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3E07A4E3" w:rsidR="000E14DC" w:rsidRDefault="00504E09" w:rsidP="001F37C8">
      <w:pPr>
        <w:jc w:val="center"/>
      </w:pPr>
      <w:r w:rsidRPr="00504E09">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466680FC" w:rsidR="007F292F" w:rsidRPr="00D86E6D" w:rsidRDefault="00A45472" w:rsidP="00A45472">
      <w:pPr>
        <w:jc w:val="center"/>
        <w:rPr>
          <w:rFonts w:ascii="Arial" w:eastAsia="Times New Roman" w:hAnsi="Arial" w:cs="Arial"/>
          <w:kern w:val="0"/>
          <w14:ligatures w14:val="none"/>
        </w:rPr>
      </w:pPr>
      <w:r w:rsidRPr="00A45472">
        <w:rPr>
          <w:rFonts w:ascii="Arial" w:eastAsia="Times New Roman" w:hAnsi="Arial" w:cs="Arial"/>
          <w:kern w:val="0"/>
          <w14:ligatures w14:val="none"/>
        </w:rPr>
        <w:t>Instrumented Precast Concrete Curbs for Urban Infrastructure Readiness in Autonomous Vehicle Deployment</w:t>
      </w:r>
    </w:p>
    <w:p w14:paraId="15F76357" w14:textId="3D418BA9" w:rsidR="00D73A64" w:rsidRPr="00D86E6D" w:rsidRDefault="00D73A64" w:rsidP="00885BF2">
      <w:pPr>
        <w:jc w:val="center"/>
        <w:rPr>
          <w:rFonts w:ascii="Arial" w:eastAsia="Times New Roman" w:hAnsi="Arial" w:cs="Arial"/>
          <w:kern w:val="0"/>
          <w14:ligatures w14:val="none"/>
        </w:rPr>
      </w:pPr>
      <w:r w:rsidRPr="00B5542C">
        <w:rPr>
          <w:rFonts w:ascii="Arial" w:eastAsia="Times New Roman" w:hAnsi="Arial" w:cs="Arial"/>
          <w:kern w:val="0"/>
          <w14:ligatures w14:val="none"/>
        </w:rPr>
        <w:t>[</w:t>
      </w:r>
      <w:r w:rsidR="00B5542C" w:rsidRPr="00B5542C">
        <w:rPr>
          <w:rFonts w:ascii="Arial" w:eastAsia="Times New Roman" w:hAnsi="Arial" w:cs="Arial"/>
          <w:kern w:val="0"/>
          <w14:ligatures w14:val="none"/>
        </w:rPr>
        <w:t>UT-25-RP-02]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D86E6D" w:rsidRDefault="000E14DC" w:rsidP="00885BF2">
      <w:pPr>
        <w:jc w:val="center"/>
        <w:rPr>
          <w:rFonts w:ascii="Arial" w:hAnsi="Arial" w:cs="Arial"/>
        </w:rPr>
      </w:pPr>
      <w:r w:rsidRPr="00D86E6D">
        <w:rPr>
          <w:rFonts w:ascii="Arial" w:hAnsi="Arial" w:cs="Arial"/>
        </w:rPr>
        <w:t>Quarterly Progress Report</w:t>
      </w:r>
    </w:p>
    <w:p w14:paraId="7D17B051" w14:textId="75849114" w:rsidR="000E14DC" w:rsidRPr="00D86E6D" w:rsidRDefault="000E14DC" w:rsidP="00DE0EA9">
      <w:pPr>
        <w:jc w:val="center"/>
        <w:rPr>
          <w:rFonts w:ascii="Arial" w:hAnsi="Arial" w:cs="Arial"/>
        </w:rPr>
      </w:pPr>
      <w:r w:rsidRPr="00D86E6D">
        <w:rPr>
          <w:rFonts w:ascii="Arial" w:hAnsi="Arial" w:cs="Arial"/>
        </w:rPr>
        <w:t xml:space="preserve">For the </w:t>
      </w:r>
      <w:r w:rsidR="00461465" w:rsidRPr="00D86E6D">
        <w:rPr>
          <w:rFonts w:ascii="Arial" w:hAnsi="Arial" w:cs="Arial"/>
        </w:rPr>
        <w:t>performance period</w:t>
      </w:r>
      <w:r w:rsidRPr="00D86E6D">
        <w:rPr>
          <w:rFonts w:ascii="Arial" w:hAnsi="Arial" w:cs="Arial"/>
        </w:rPr>
        <w:t xml:space="preserve"> ending </w:t>
      </w:r>
      <w:r w:rsidR="00DE0EA9" w:rsidRPr="00DE0EA9">
        <w:rPr>
          <w:rFonts w:ascii="Arial" w:eastAsia="Times New Roman" w:hAnsi="Arial" w:cs="Arial"/>
          <w:kern w:val="0"/>
          <w14:ligatures w14:val="none"/>
        </w:rPr>
        <w:t>March 31, 2026</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D86E6D" w:rsidRDefault="000E14DC" w:rsidP="000E14DC">
      <w:pPr>
        <w:rPr>
          <w:rFonts w:ascii="Arial" w:hAnsi="Arial" w:cs="Arial"/>
          <w:b/>
          <w:bCs/>
          <w:u w:val="single"/>
        </w:rPr>
      </w:pPr>
      <w:r w:rsidRPr="00D86E6D">
        <w:rPr>
          <w:rFonts w:ascii="Arial" w:hAnsi="Arial" w:cs="Arial"/>
          <w:b/>
          <w:bCs/>
          <w:u w:val="single"/>
        </w:rPr>
        <w:t>Submitted by:</w:t>
      </w:r>
    </w:p>
    <w:p w14:paraId="5289DFBC" w14:textId="77777777" w:rsidR="004F4D81" w:rsidRDefault="004F4D81" w:rsidP="004F4D81">
      <w:pPr>
        <w:rPr>
          <w:rFonts w:ascii="Arial" w:eastAsia="Times New Roman" w:hAnsi="Arial" w:cs="Arial"/>
          <w:kern w:val="0"/>
          <w:sz w:val="20"/>
          <w:szCs w:val="20"/>
          <w14:ligatures w14:val="none"/>
        </w:rPr>
      </w:pPr>
      <w:r w:rsidRPr="004F4D81">
        <w:rPr>
          <w:rFonts w:ascii="Arial" w:eastAsia="Times New Roman" w:hAnsi="Arial" w:cs="Arial"/>
          <w:kern w:val="0"/>
          <w:sz w:val="20"/>
          <w:szCs w:val="20"/>
          <w14:ligatures w14:val="none"/>
        </w:rPr>
        <w:t xml:space="preserve">Samer Dessouky, PhD, PE, F. ASCE </w:t>
      </w:r>
    </w:p>
    <w:p w14:paraId="192D033F" w14:textId="77777777" w:rsidR="006233FE" w:rsidRDefault="006233FE" w:rsidP="006233FE">
      <w:pPr>
        <w:rPr>
          <w:rFonts w:ascii="Arial" w:eastAsia="Times New Roman" w:hAnsi="Arial" w:cs="Arial"/>
          <w:kern w:val="0"/>
          <w:sz w:val="20"/>
          <w:szCs w:val="20"/>
          <w14:ligatures w14:val="none"/>
        </w:rPr>
      </w:pPr>
      <w:r w:rsidRPr="006233FE">
        <w:rPr>
          <w:rFonts w:ascii="Arial" w:eastAsia="Times New Roman" w:hAnsi="Arial" w:cs="Arial"/>
          <w:kern w:val="0"/>
          <w:sz w:val="20"/>
          <w:szCs w:val="20"/>
          <w14:ligatures w14:val="none"/>
        </w:rPr>
        <w:t xml:space="preserve">School of Civil &amp; Environmental Engineering and Construction Management </w:t>
      </w:r>
    </w:p>
    <w:p w14:paraId="1286B88F" w14:textId="0ED77131" w:rsidR="000E14DC" w:rsidRDefault="006233FE" w:rsidP="006233FE">
      <w:pPr>
        <w:rPr>
          <w:rFonts w:ascii="Arial" w:eastAsia="Times New Roman" w:hAnsi="Arial" w:cs="Arial"/>
          <w:kern w:val="0"/>
          <w:sz w:val="20"/>
          <w:szCs w:val="20"/>
          <w14:ligatures w14:val="none"/>
        </w:rPr>
      </w:pPr>
      <w:r w:rsidRPr="006233FE">
        <w:rPr>
          <w:rFonts w:ascii="Arial" w:eastAsia="Times New Roman" w:hAnsi="Arial" w:cs="Arial"/>
          <w:kern w:val="0"/>
          <w:sz w:val="20"/>
          <w:szCs w:val="20"/>
          <w14:ligatures w14:val="none"/>
        </w:rPr>
        <w:t>University of Texas at San Antonio</w:t>
      </w:r>
    </w:p>
    <w:p w14:paraId="55413B61" w14:textId="5B32737D" w:rsidR="006233FE" w:rsidRPr="006233FE" w:rsidRDefault="00EE61D3" w:rsidP="006233FE">
      <w:pPr>
        <w:rPr>
          <w:rFonts w:ascii="Arial" w:eastAsia="Times New Roman" w:hAnsi="Arial" w:cs="Arial"/>
          <w:kern w:val="0"/>
          <w:sz w:val="20"/>
          <w:szCs w:val="20"/>
          <w14:ligatures w14:val="none"/>
        </w:rPr>
      </w:pPr>
      <w:hyperlink r:id="rId8" w:history="1">
        <w:r w:rsidRPr="0038021F">
          <w:rPr>
            <w:rStyle w:val="Hyperlink"/>
            <w:rFonts w:ascii="Arial" w:eastAsia="Times New Roman" w:hAnsi="Arial" w:cs="Arial"/>
            <w:kern w:val="0"/>
            <w:sz w:val="20"/>
            <w:szCs w:val="20"/>
            <w14:ligatures w14:val="none"/>
          </w:rPr>
          <w:t>samer.dessouky@utsa.edu</w:t>
        </w:r>
      </w:hyperlink>
      <w:r>
        <w:rPr>
          <w:rFonts w:ascii="Arial" w:eastAsia="Times New Roman" w:hAnsi="Arial" w:cs="Arial"/>
          <w:kern w:val="0"/>
          <w:sz w:val="20"/>
          <w:szCs w:val="20"/>
          <w14:ligatures w14:val="none"/>
        </w:rPr>
        <w:t xml:space="preserve"> </w:t>
      </w:r>
    </w:p>
    <w:p w14:paraId="303EAC5E" w14:textId="77777777" w:rsidR="000A7CC0" w:rsidRPr="00903802" w:rsidRDefault="000A7CC0" w:rsidP="000E14DC">
      <w:pPr>
        <w:rPr>
          <w:rFonts w:ascii="Arial" w:hAnsi="Arial" w:cs="Arial"/>
          <w:sz w:val="20"/>
          <w:szCs w:val="20"/>
        </w:rPr>
      </w:pPr>
    </w:p>
    <w:p w14:paraId="7DA3C4C1" w14:textId="50994A45" w:rsidR="0078145E" w:rsidRPr="00D86E6D" w:rsidRDefault="0078145E" w:rsidP="000E14DC">
      <w:pPr>
        <w:rPr>
          <w:rFonts w:ascii="Arial" w:hAnsi="Arial" w:cs="Arial"/>
          <w:b/>
          <w:bCs/>
          <w:u w:val="single"/>
        </w:rPr>
      </w:pPr>
      <w:r w:rsidRPr="00D86E6D">
        <w:rPr>
          <w:rFonts w:ascii="Arial" w:hAnsi="Arial" w:cs="Arial"/>
          <w:b/>
          <w:bCs/>
          <w:u w:val="single"/>
        </w:rPr>
        <w:t>Collaborators / Partners:</w:t>
      </w:r>
    </w:p>
    <w:p w14:paraId="399B7592" w14:textId="018DBE71" w:rsidR="00DA4623" w:rsidRPr="00903802" w:rsidRDefault="001222F9" w:rsidP="001222F9">
      <w:pPr>
        <w:rPr>
          <w:rFonts w:ascii="Arial" w:hAnsi="Arial" w:cs="Arial"/>
          <w:sz w:val="20"/>
          <w:szCs w:val="20"/>
        </w:rPr>
      </w:pPr>
      <w:r w:rsidRPr="001222F9">
        <w:rPr>
          <w:rFonts w:ascii="Arial" w:eastAsia="Times New Roman" w:hAnsi="Arial" w:cs="Arial"/>
          <w:kern w:val="0"/>
          <w:sz w:val="20"/>
          <w:szCs w:val="20"/>
          <w14:ligatures w14:val="none"/>
        </w:rPr>
        <w:t>University of Texas at San Antonio (UTSA)</w:t>
      </w:r>
    </w:p>
    <w:p w14:paraId="47A7F087" w14:textId="77777777" w:rsidR="000A7CC0" w:rsidRPr="00903802" w:rsidRDefault="000A7CC0" w:rsidP="000E14DC">
      <w:pPr>
        <w:rPr>
          <w:rFonts w:ascii="Arial" w:hAnsi="Arial" w:cs="Arial"/>
          <w:sz w:val="20"/>
          <w:szCs w:val="20"/>
        </w:rPr>
      </w:pPr>
    </w:p>
    <w:p w14:paraId="55630304" w14:textId="7F938B97" w:rsidR="000E14DC" w:rsidRPr="00D86E6D" w:rsidRDefault="000E14DC" w:rsidP="000E14DC">
      <w:pPr>
        <w:rPr>
          <w:rFonts w:ascii="Arial" w:hAnsi="Arial" w:cs="Arial"/>
          <w:b/>
          <w:bCs/>
          <w:u w:val="single"/>
        </w:rPr>
      </w:pPr>
      <w:r w:rsidRPr="00D86E6D">
        <w:rPr>
          <w:rFonts w:ascii="Arial" w:hAnsi="Arial" w:cs="Arial"/>
          <w:b/>
          <w:bCs/>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D86E6D" w:rsidRDefault="00076C34" w:rsidP="00076C34">
      <w:pPr>
        <w:rPr>
          <w:rFonts w:ascii="Arial" w:hAnsi="Arial" w:cs="Arial"/>
          <w:b/>
          <w:bCs/>
        </w:rPr>
      </w:pPr>
      <w:r w:rsidRPr="00D86E6D">
        <w:rPr>
          <w:rFonts w:ascii="Arial" w:hAnsi="Arial" w:cs="Arial"/>
          <w:b/>
          <w:bCs/>
        </w:rPr>
        <w:lastRenderedPageBreak/>
        <w:t xml:space="preserve">TRANS-IPIC Quarterly </w:t>
      </w:r>
      <w:r w:rsidR="001F2338" w:rsidRPr="00D86E6D">
        <w:rPr>
          <w:rFonts w:ascii="Arial" w:hAnsi="Arial" w:cs="Arial"/>
          <w:b/>
          <w:bCs/>
        </w:rPr>
        <w:t xml:space="preserve">Progress </w:t>
      </w:r>
      <w:r w:rsidRPr="00D86E6D">
        <w:rPr>
          <w:rFonts w:ascii="Arial" w:hAnsi="Arial" w:cs="Arial"/>
          <w:b/>
          <w:bCs/>
        </w:rPr>
        <w:t>Report</w:t>
      </w:r>
      <w:r w:rsidR="00914C4F" w:rsidRPr="00D86E6D">
        <w:rPr>
          <w:rFonts w:ascii="Arial" w:hAnsi="Arial" w:cs="Arial"/>
          <w:b/>
          <w:bCs/>
        </w:rPr>
        <w:t xml:space="preserve"> (</w:t>
      </w:r>
      <w:r w:rsidR="00AF1CCD" w:rsidRPr="00D86E6D">
        <w:rPr>
          <w:rFonts w:ascii="Arial" w:hAnsi="Arial" w:cs="Arial"/>
          <w:b/>
          <w:bCs/>
        </w:rPr>
        <w:t xml:space="preserve">Section 1 – 7, </w:t>
      </w:r>
      <w:r w:rsidR="00914C4F" w:rsidRPr="00D86E6D">
        <w:rPr>
          <w:rFonts w:ascii="Arial" w:hAnsi="Arial" w:cs="Arial"/>
          <w:b/>
          <w:bCs/>
          <w:u w:val="single"/>
        </w:rPr>
        <w:t xml:space="preserve">5 </w:t>
      </w:r>
      <w:r w:rsidR="00AF1CCD" w:rsidRPr="00D86E6D">
        <w:rPr>
          <w:rFonts w:ascii="Arial" w:hAnsi="Arial" w:cs="Arial"/>
          <w:b/>
          <w:bCs/>
          <w:u w:val="single"/>
        </w:rPr>
        <w:t>p</w:t>
      </w:r>
      <w:r w:rsidR="00914C4F" w:rsidRPr="00D86E6D">
        <w:rPr>
          <w:rFonts w:ascii="Arial" w:hAnsi="Arial" w:cs="Arial"/>
          <w:b/>
          <w:bCs/>
          <w:u w:val="single"/>
        </w:rPr>
        <w:t>age</w:t>
      </w:r>
      <w:r w:rsidR="00AF1CCD" w:rsidRPr="00D86E6D">
        <w:rPr>
          <w:rFonts w:ascii="Arial" w:hAnsi="Arial" w:cs="Arial"/>
          <w:b/>
          <w:bCs/>
          <w:u w:val="single"/>
        </w:rPr>
        <w:t>s</w:t>
      </w:r>
      <w:r w:rsidR="00914C4F" w:rsidRPr="00D86E6D">
        <w:rPr>
          <w:rFonts w:ascii="Arial" w:hAnsi="Arial" w:cs="Arial"/>
          <w:b/>
          <w:bCs/>
          <w:u w:val="single"/>
        </w:rPr>
        <w:t xml:space="preserve"> </w:t>
      </w:r>
      <w:r w:rsidR="00AF1CCD" w:rsidRPr="00D86E6D">
        <w:rPr>
          <w:rFonts w:ascii="Arial" w:hAnsi="Arial" w:cs="Arial"/>
          <w:b/>
          <w:bCs/>
          <w:u w:val="single"/>
        </w:rPr>
        <w:t>m</w:t>
      </w:r>
      <w:r w:rsidR="00914C4F" w:rsidRPr="00D86E6D">
        <w:rPr>
          <w:rFonts w:ascii="Arial" w:hAnsi="Arial" w:cs="Arial"/>
          <w:b/>
          <w:bCs/>
          <w:u w:val="single"/>
        </w:rPr>
        <w:t>ax</w:t>
      </w:r>
      <w:r w:rsidR="00AF1CCD" w:rsidRPr="00D86E6D">
        <w:rPr>
          <w:rFonts w:ascii="Arial" w:hAnsi="Arial" w:cs="Arial"/>
          <w:b/>
          <w:bCs/>
          <w:u w:val="single"/>
        </w:rPr>
        <w:t>.)</w:t>
      </w:r>
      <w:r w:rsidRPr="00D86E6D">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D86E6D" w:rsidRDefault="00076C34" w:rsidP="00555C6D">
      <w:pPr>
        <w:rPr>
          <w:rFonts w:ascii="Arial" w:hAnsi="Arial" w:cs="Arial"/>
          <w:b/>
          <w:bCs/>
          <w:u w:val="single"/>
        </w:rPr>
      </w:pPr>
      <w:r w:rsidRPr="00D86E6D">
        <w:rPr>
          <w:rFonts w:ascii="Arial" w:hAnsi="Arial" w:cs="Arial"/>
          <w:b/>
          <w:bCs/>
          <w:u w:val="single"/>
        </w:rPr>
        <w:t xml:space="preserve">Project </w:t>
      </w:r>
      <w:r w:rsidR="00887751" w:rsidRPr="00D86E6D">
        <w:rPr>
          <w:rFonts w:ascii="Arial" w:hAnsi="Arial" w:cs="Arial"/>
          <w:b/>
          <w:bCs/>
          <w:u w:val="single"/>
        </w:rPr>
        <w:t>Description</w:t>
      </w:r>
      <w:r w:rsidRPr="00D86E6D">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669C56D7" w14:textId="77777777" w:rsidR="00574FE7" w:rsidRPr="00574FE7" w:rsidRDefault="00574FE7" w:rsidP="00574FE7">
      <w:pPr>
        <w:pStyle w:val="ListParagraph"/>
        <w:ind w:left="360"/>
        <w:rPr>
          <w:rFonts w:ascii="Arial" w:eastAsia="Times New Roman" w:hAnsi="Arial" w:cs="Arial"/>
          <w:kern w:val="0"/>
          <w:sz w:val="20"/>
          <w:szCs w:val="20"/>
          <w14:ligatures w14:val="none"/>
        </w:rPr>
      </w:pPr>
      <w:r w:rsidRPr="00574FE7">
        <w:rPr>
          <w:rFonts w:ascii="Arial" w:eastAsia="Times New Roman" w:hAnsi="Arial" w:cs="Arial"/>
          <w:kern w:val="0"/>
          <w:sz w:val="20"/>
          <w:szCs w:val="20"/>
          <w14:ligatures w14:val="none"/>
        </w:rPr>
        <w:t>Autonomous vehicles (AVs) require reliable environmental perception and curbside awareness to operate safely in urban environments. However, curb detection and lateral localization may be affected by poor lighting, weather, visual occlusion, degraded GPS, and indistinct or worn curb geometry. Conventional curb infrastructure is not designed to support AV perception systems under these challenging conditions.</w:t>
      </w:r>
    </w:p>
    <w:p w14:paraId="16BC66BA" w14:textId="77777777" w:rsidR="00574FE7" w:rsidRPr="00574FE7" w:rsidRDefault="00574FE7" w:rsidP="00574FE7">
      <w:pPr>
        <w:pStyle w:val="ListParagraph"/>
        <w:ind w:left="360"/>
        <w:rPr>
          <w:rFonts w:ascii="Arial" w:eastAsia="Times New Roman" w:hAnsi="Arial" w:cs="Arial"/>
          <w:kern w:val="0"/>
          <w:sz w:val="20"/>
          <w:szCs w:val="20"/>
          <w14:ligatures w14:val="none"/>
        </w:rPr>
      </w:pPr>
    </w:p>
    <w:p w14:paraId="2E8AA9D7" w14:textId="50C2C049" w:rsidR="007F292F" w:rsidRDefault="00574FE7" w:rsidP="00574FE7">
      <w:pPr>
        <w:pStyle w:val="ListParagraph"/>
        <w:ind w:left="360"/>
        <w:rPr>
          <w:rFonts w:ascii="Arial" w:eastAsia="Times New Roman" w:hAnsi="Arial" w:cs="Arial"/>
          <w:kern w:val="0"/>
          <w:sz w:val="20"/>
          <w:szCs w:val="20"/>
          <w14:ligatures w14:val="none"/>
        </w:rPr>
      </w:pPr>
      <w:r w:rsidRPr="00574FE7">
        <w:rPr>
          <w:rFonts w:ascii="Arial" w:eastAsia="Times New Roman" w:hAnsi="Arial" w:cs="Arial"/>
          <w:kern w:val="0"/>
          <w:sz w:val="20"/>
          <w:szCs w:val="20"/>
          <w14:ligatures w14:val="none"/>
        </w:rPr>
        <w:t>This research addresses that gap by investigating instrumented precast concrete curbs embedded with passive identification markers and retroreflective visual elements. The goal is to enhance curb detectability and improve AV curbside navigation and alignment in complex urban settings. By integrating smart features into modular precast curbs, the project aims to provide a durable, scalable, and cost-effective infrastructure solution that supports AV readiness while minimizing disruption to existing roadway systems.</w:t>
      </w:r>
    </w:p>
    <w:p w14:paraId="6CED8B60" w14:textId="77777777" w:rsidR="00EE61D3" w:rsidRPr="00903802" w:rsidRDefault="00EE61D3" w:rsidP="00574FE7">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70E2C75F" w14:textId="1092606E" w:rsidR="00C42E43" w:rsidRDefault="000F06CB" w:rsidP="000F06CB">
      <w:pPr>
        <w:pStyle w:val="ListParagraph"/>
        <w:ind w:hanging="360"/>
        <w:rPr>
          <w:rFonts w:ascii="Arial" w:eastAsia="Times New Roman" w:hAnsi="Arial" w:cs="Arial"/>
          <w:kern w:val="0"/>
          <w:sz w:val="20"/>
          <w:szCs w:val="20"/>
          <w14:ligatures w14:val="none"/>
        </w:rPr>
      </w:pPr>
      <w:r w:rsidRPr="000F06CB">
        <w:rPr>
          <w:rFonts w:ascii="Arial" w:eastAsia="Times New Roman" w:hAnsi="Arial" w:cs="Arial"/>
          <w:kern w:val="0"/>
          <w:sz w:val="20"/>
          <w:szCs w:val="20"/>
          <w14:ligatures w14:val="none"/>
        </w:rPr>
        <w:t>Task 1 – Technology Survey and System Requirements Definition</w:t>
      </w:r>
      <w:r w:rsidRPr="000F06CB">
        <w:rPr>
          <w:rFonts w:ascii="Arial" w:eastAsia="Times New Roman" w:hAnsi="Arial" w:cs="Arial"/>
          <w:kern w:val="0"/>
          <w:sz w:val="20"/>
          <w:szCs w:val="20"/>
          <w14:ligatures w14:val="none"/>
        </w:rPr>
        <w:br/>
        <w:t>Identify and assess suitable passive identification and retroreflective technologies for curb integration and AV sensor compatibility.</w:t>
      </w:r>
    </w:p>
    <w:p w14:paraId="774E2E91" w14:textId="77777777" w:rsidR="00441BF1" w:rsidRDefault="00441BF1" w:rsidP="000F06CB">
      <w:pPr>
        <w:pStyle w:val="ListParagraph"/>
        <w:ind w:hanging="360"/>
        <w:rPr>
          <w:rFonts w:ascii="Arial" w:eastAsia="Times New Roman" w:hAnsi="Arial" w:cs="Arial"/>
          <w:kern w:val="0"/>
          <w:sz w:val="20"/>
          <w:szCs w:val="20"/>
          <w14:ligatures w14:val="none"/>
        </w:rPr>
      </w:pPr>
    </w:p>
    <w:p w14:paraId="38D9628A" w14:textId="3211FE1B" w:rsidR="000F06CB" w:rsidRDefault="000F06CB" w:rsidP="000F06CB">
      <w:pPr>
        <w:pStyle w:val="ListParagraph"/>
        <w:ind w:hanging="360"/>
        <w:rPr>
          <w:rFonts w:ascii="Arial" w:eastAsia="Times New Roman" w:hAnsi="Arial" w:cs="Arial"/>
          <w:kern w:val="0"/>
          <w:sz w:val="20"/>
          <w:szCs w:val="20"/>
          <w14:ligatures w14:val="none"/>
        </w:rPr>
      </w:pPr>
      <w:r w:rsidRPr="000F06CB">
        <w:rPr>
          <w:rFonts w:ascii="Arial" w:eastAsia="Times New Roman" w:hAnsi="Arial" w:cs="Arial"/>
          <w:kern w:val="0"/>
          <w:sz w:val="20"/>
          <w:szCs w:val="20"/>
          <w14:ligatures w14:val="none"/>
        </w:rPr>
        <w:t>Task 2 – Integration Design and Prototype Fabrication</w:t>
      </w:r>
      <w:r w:rsidRPr="000F06CB">
        <w:rPr>
          <w:rFonts w:ascii="Arial" w:eastAsia="Times New Roman" w:hAnsi="Arial" w:cs="Arial"/>
          <w:kern w:val="0"/>
          <w:sz w:val="20"/>
          <w:szCs w:val="20"/>
          <w14:ligatures w14:val="none"/>
        </w:rPr>
        <w:br/>
        <w:t>Design and fabricate precast curb prototypes embedded with selected passive identification markers and retroreflective elements.</w:t>
      </w:r>
    </w:p>
    <w:p w14:paraId="54028205" w14:textId="77777777" w:rsidR="00441BF1" w:rsidRDefault="00441BF1" w:rsidP="000F06CB">
      <w:pPr>
        <w:pStyle w:val="ListParagraph"/>
        <w:ind w:hanging="360"/>
        <w:rPr>
          <w:rFonts w:ascii="Arial" w:eastAsia="Times New Roman" w:hAnsi="Arial" w:cs="Arial"/>
          <w:kern w:val="0"/>
          <w:sz w:val="20"/>
          <w:szCs w:val="20"/>
          <w14:ligatures w14:val="none"/>
        </w:rPr>
      </w:pPr>
    </w:p>
    <w:p w14:paraId="4DD68358" w14:textId="0D5D6BF0" w:rsidR="000F06CB" w:rsidRDefault="000F06CB" w:rsidP="000F06CB">
      <w:pPr>
        <w:pStyle w:val="ListParagraph"/>
        <w:ind w:hanging="360"/>
        <w:rPr>
          <w:rFonts w:ascii="Arial" w:eastAsia="Times New Roman" w:hAnsi="Arial" w:cs="Arial"/>
          <w:kern w:val="0"/>
          <w:sz w:val="20"/>
          <w:szCs w:val="20"/>
          <w14:ligatures w14:val="none"/>
        </w:rPr>
      </w:pPr>
      <w:r w:rsidRPr="000F06CB">
        <w:rPr>
          <w:rFonts w:ascii="Arial" w:eastAsia="Times New Roman" w:hAnsi="Arial" w:cs="Arial"/>
          <w:kern w:val="0"/>
          <w:sz w:val="20"/>
          <w:szCs w:val="20"/>
          <w14:ligatures w14:val="none"/>
        </w:rPr>
        <w:t>Task 3 – Structural and Durability Testing</w:t>
      </w:r>
      <w:r w:rsidRPr="000F06CB">
        <w:rPr>
          <w:rFonts w:ascii="Arial" w:eastAsia="Times New Roman" w:hAnsi="Arial" w:cs="Arial"/>
          <w:kern w:val="0"/>
          <w:sz w:val="20"/>
          <w:szCs w:val="20"/>
          <w14:ligatures w14:val="none"/>
        </w:rPr>
        <w:br/>
        <w:t>Evaluate the mechanical performance and environmental durability of smart curb prototypes.</w:t>
      </w:r>
    </w:p>
    <w:p w14:paraId="433CF481" w14:textId="77777777" w:rsidR="00441BF1" w:rsidRDefault="00441BF1" w:rsidP="000F06CB">
      <w:pPr>
        <w:pStyle w:val="ListParagraph"/>
        <w:ind w:hanging="360"/>
        <w:rPr>
          <w:rFonts w:ascii="Arial" w:eastAsia="Times New Roman" w:hAnsi="Arial" w:cs="Arial"/>
          <w:kern w:val="0"/>
          <w:sz w:val="20"/>
          <w:szCs w:val="20"/>
          <w14:ligatures w14:val="none"/>
        </w:rPr>
      </w:pPr>
    </w:p>
    <w:p w14:paraId="0853649B" w14:textId="7F42DD9E" w:rsidR="000F06CB" w:rsidRDefault="000F06CB" w:rsidP="000F06CB">
      <w:pPr>
        <w:pStyle w:val="ListParagraph"/>
        <w:ind w:hanging="360"/>
        <w:rPr>
          <w:rFonts w:ascii="Arial" w:eastAsia="Times New Roman" w:hAnsi="Arial" w:cs="Arial"/>
          <w:kern w:val="0"/>
          <w:sz w:val="20"/>
          <w:szCs w:val="20"/>
          <w14:ligatures w14:val="none"/>
        </w:rPr>
      </w:pPr>
      <w:r w:rsidRPr="000F06CB">
        <w:rPr>
          <w:rFonts w:ascii="Arial" w:eastAsia="Times New Roman" w:hAnsi="Arial" w:cs="Arial"/>
          <w:kern w:val="0"/>
          <w:sz w:val="20"/>
          <w:szCs w:val="20"/>
          <w14:ligatures w14:val="none"/>
        </w:rPr>
        <w:t>Task 4 – Precast Sensor-embedded Functionality Testing with AV-detection Equipment</w:t>
      </w:r>
      <w:r w:rsidRPr="000F06CB">
        <w:rPr>
          <w:rFonts w:ascii="Arial" w:eastAsia="Times New Roman" w:hAnsi="Arial" w:cs="Arial"/>
          <w:kern w:val="0"/>
          <w:sz w:val="20"/>
          <w:szCs w:val="20"/>
          <w14:ligatures w14:val="none"/>
        </w:rPr>
        <w:br/>
        <w:t>Assess the detectability and performance of embedded curb technologies using representative AV sensing equipment.</w:t>
      </w:r>
    </w:p>
    <w:p w14:paraId="11F728B9" w14:textId="77777777" w:rsidR="00441BF1" w:rsidRDefault="00441BF1" w:rsidP="000F06CB">
      <w:pPr>
        <w:pStyle w:val="ListParagraph"/>
        <w:ind w:hanging="360"/>
        <w:rPr>
          <w:rFonts w:ascii="Arial" w:eastAsia="Times New Roman" w:hAnsi="Arial" w:cs="Arial"/>
          <w:kern w:val="0"/>
          <w:sz w:val="20"/>
          <w:szCs w:val="20"/>
          <w14:ligatures w14:val="none"/>
        </w:rPr>
      </w:pPr>
    </w:p>
    <w:p w14:paraId="421F348A" w14:textId="147CC751" w:rsidR="000F06CB" w:rsidRDefault="000F06CB" w:rsidP="000F06CB">
      <w:pPr>
        <w:pStyle w:val="ListParagraph"/>
        <w:ind w:hanging="360"/>
        <w:rPr>
          <w:rFonts w:ascii="Arial" w:eastAsia="Times New Roman" w:hAnsi="Arial" w:cs="Arial"/>
          <w:kern w:val="0"/>
          <w:sz w:val="20"/>
          <w:szCs w:val="20"/>
          <w14:ligatures w14:val="none"/>
        </w:rPr>
      </w:pPr>
      <w:r w:rsidRPr="000F06CB">
        <w:rPr>
          <w:rFonts w:ascii="Arial" w:eastAsia="Times New Roman" w:hAnsi="Arial" w:cs="Arial"/>
          <w:kern w:val="0"/>
          <w:sz w:val="20"/>
          <w:szCs w:val="20"/>
          <w14:ligatures w14:val="none"/>
        </w:rPr>
        <w:t>Task 5 – Pilot Installation and Environmental Exposure Assessment</w:t>
      </w:r>
      <w:r w:rsidRPr="000F06CB">
        <w:rPr>
          <w:rFonts w:ascii="Arial" w:eastAsia="Times New Roman" w:hAnsi="Arial" w:cs="Arial"/>
          <w:kern w:val="0"/>
          <w:sz w:val="20"/>
          <w:szCs w:val="20"/>
          <w14:ligatures w14:val="none"/>
        </w:rPr>
        <w:br/>
        <w:t>Demonstrate in-situ functionality and resilience of smart curbs in a real-world environment.</w:t>
      </w:r>
    </w:p>
    <w:p w14:paraId="66465A4B" w14:textId="77777777" w:rsidR="00441BF1" w:rsidRDefault="00441BF1" w:rsidP="000F06CB">
      <w:pPr>
        <w:pStyle w:val="ListParagraph"/>
        <w:ind w:hanging="360"/>
        <w:rPr>
          <w:rFonts w:ascii="Arial" w:eastAsia="Times New Roman" w:hAnsi="Arial" w:cs="Arial"/>
          <w:kern w:val="0"/>
          <w:sz w:val="20"/>
          <w:szCs w:val="20"/>
          <w14:ligatures w14:val="none"/>
        </w:rPr>
      </w:pPr>
    </w:p>
    <w:p w14:paraId="7D28D13C" w14:textId="51E200D2" w:rsidR="000F06CB" w:rsidRDefault="000F06CB" w:rsidP="000F06CB">
      <w:pPr>
        <w:pStyle w:val="ListParagraph"/>
        <w:ind w:hanging="360"/>
        <w:rPr>
          <w:rFonts w:ascii="Arial" w:eastAsia="Times New Roman" w:hAnsi="Arial" w:cs="Arial"/>
          <w:kern w:val="0"/>
          <w:sz w:val="20"/>
          <w:szCs w:val="20"/>
          <w14:ligatures w14:val="none"/>
        </w:rPr>
      </w:pPr>
      <w:r w:rsidRPr="000F06CB">
        <w:rPr>
          <w:rFonts w:ascii="Arial" w:eastAsia="Times New Roman" w:hAnsi="Arial" w:cs="Arial"/>
          <w:kern w:val="0"/>
          <w:sz w:val="20"/>
          <w:szCs w:val="20"/>
          <w14:ligatures w14:val="none"/>
        </w:rPr>
        <w:t>Task 6 – Dissemination and Outreach</w:t>
      </w:r>
      <w:r w:rsidRPr="000F06CB">
        <w:rPr>
          <w:rFonts w:ascii="Arial" w:eastAsia="Times New Roman" w:hAnsi="Arial" w:cs="Arial"/>
          <w:kern w:val="0"/>
          <w:sz w:val="20"/>
          <w:szCs w:val="20"/>
          <w14:ligatures w14:val="none"/>
        </w:rPr>
        <w:br/>
        <w:t>Develop implementation guidance and disseminate project findings to stakeholders.</w:t>
      </w:r>
    </w:p>
    <w:p w14:paraId="1BA5BB54" w14:textId="77777777" w:rsidR="00EE61D3" w:rsidRPr="000F06CB" w:rsidRDefault="00EE61D3" w:rsidP="000F06CB">
      <w:pPr>
        <w:pStyle w:val="ListParagraph"/>
        <w:ind w:hanging="360"/>
        <w:rPr>
          <w:rFonts w:ascii="Arial" w:eastAsia="Times New Roman" w:hAnsi="Arial" w:cs="Arial"/>
          <w:kern w:val="0"/>
          <w:sz w:val="20"/>
          <w:szCs w:val="20"/>
          <w14:ligatures w14:val="none"/>
        </w:rPr>
      </w:pPr>
    </w:p>
    <w:p w14:paraId="4F0746DF" w14:textId="5E91CBD7" w:rsidR="00076C34" w:rsidRPr="00D86E6D" w:rsidRDefault="00076C34" w:rsidP="00555C6D">
      <w:pPr>
        <w:rPr>
          <w:rFonts w:ascii="Arial" w:hAnsi="Arial" w:cs="Arial"/>
          <w:b/>
          <w:bCs/>
          <w:u w:val="single"/>
        </w:rPr>
      </w:pPr>
      <w:r w:rsidRPr="00D86E6D">
        <w:rPr>
          <w:rFonts w:ascii="Arial" w:hAnsi="Arial" w:cs="Arial"/>
          <w:b/>
          <w:bCs/>
          <w:u w:val="single"/>
        </w:rPr>
        <w:t>Project Progress:</w:t>
      </w:r>
    </w:p>
    <w:p w14:paraId="69ADF944" w14:textId="1C710087" w:rsidR="005E17FC" w:rsidRPr="005E17FC" w:rsidRDefault="00076C34" w:rsidP="005E17FC">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6D477BDD" w14:textId="77777777" w:rsidR="00441BF1" w:rsidRDefault="00441BF1" w:rsidP="007C7930">
      <w:pPr>
        <w:ind w:left="360"/>
        <w:rPr>
          <w:rFonts w:ascii="Arial" w:eastAsia="Times New Roman" w:hAnsi="Arial" w:cs="Arial"/>
          <w:kern w:val="0"/>
          <w:sz w:val="20"/>
          <w:szCs w:val="20"/>
          <w14:ligatures w14:val="none"/>
        </w:rPr>
      </w:pPr>
    </w:p>
    <w:p w14:paraId="25AE9F9B" w14:textId="3402DF91" w:rsidR="00D27462" w:rsidRDefault="00A85BFC" w:rsidP="007C7930">
      <w:pPr>
        <w:ind w:left="360"/>
        <w:rPr>
          <w:rFonts w:ascii="Arial" w:eastAsia="Times New Roman" w:hAnsi="Arial" w:cs="Arial"/>
          <w:kern w:val="0"/>
          <w:sz w:val="20"/>
          <w:szCs w:val="20"/>
          <w14:ligatures w14:val="none"/>
        </w:rPr>
      </w:pPr>
      <w:r w:rsidRPr="00A85BFC">
        <w:rPr>
          <w:rFonts w:ascii="Arial" w:eastAsia="Times New Roman" w:hAnsi="Arial" w:cs="Arial"/>
          <w:kern w:val="0"/>
          <w:sz w:val="20"/>
          <w:szCs w:val="20"/>
          <w14:ligatures w14:val="none"/>
        </w:rPr>
        <w:t xml:space="preserve">Task 1 – </w:t>
      </w:r>
      <w:r w:rsidR="007C7930" w:rsidRPr="007C7930">
        <w:rPr>
          <w:rFonts w:ascii="Arial" w:eastAsia="Times New Roman" w:hAnsi="Arial" w:cs="Arial"/>
          <w:kern w:val="0"/>
          <w:sz w:val="20"/>
          <w:szCs w:val="20"/>
          <w14:ligatures w14:val="none"/>
        </w:rPr>
        <w:t>A technical survey of candidate passive identification technologies and retroreflective materials has been initiated. The review focuses on passive UHF RFID systems and high-intensity prismatic retroreflective materials suitable for integration into precast curb units. Detection capabilities, environmental durability, and compatibility with vehicle-mounted RFID detection systems are being evaluated. Initial system requirements related to detection range, visibility, installation constraints, and constructability have been identified to support the development of smart curb prototypes.</w:t>
      </w:r>
      <w:r w:rsidR="007C7930">
        <w:rPr>
          <w:rFonts w:ascii="Arial" w:eastAsia="Times New Roman" w:hAnsi="Arial" w:cs="Arial"/>
          <w:kern w:val="0"/>
          <w:sz w:val="20"/>
          <w:szCs w:val="20"/>
          <w14:ligatures w14:val="none"/>
        </w:rPr>
        <w:t xml:space="preserve"> </w:t>
      </w:r>
      <w:r w:rsidR="007C7930" w:rsidRPr="007C7930">
        <w:rPr>
          <w:rFonts w:ascii="Arial" w:eastAsia="Times New Roman" w:hAnsi="Arial" w:cs="Arial"/>
          <w:kern w:val="0"/>
          <w:sz w:val="20"/>
          <w:szCs w:val="20"/>
          <w14:ligatures w14:val="none"/>
        </w:rPr>
        <w:t>[</w:t>
      </w:r>
      <w:r w:rsidR="00177DDA">
        <w:rPr>
          <w:rFonts w:ascii="Arial" w:eastAsia="Times New Roman" w:hAnsi="Arial" w:cs="Arial"/>
          <w:kern w:val="0"/>
          <w:sz w:val="20"/>
          <w:szCs w:val="20"/>
          <w14:ligatures w14:val="none"/>
        </w:rPr>
        <w:t>7</w:t>
      </w:r>
      <w:r w:rsidR="007C7930" w:rsidRPr="007C7930">
        <w:rPr>
          <w:rFonts w:ascii="Arial" w:eastAsia="Times New Roman" w:hAnsi="Arial" w:cs="Arial"/>
          <w:kern w:val="0"/>
          <w:sz w:val="20"/>
          <w:szCs w:val="20"/>
          <w14:ligatures w14:val="none"/>
        </w:rPr>
        <w:t>0% completed to date]</w:t>
      </w:r>
    </w:p>
    <w:p w14:paraId="76E5D27F" w14:textId="77777777" w:rsidR="005E17FC" w:rsidRPr="00903802" w:rsidRDefault="005E17FC" w:rsidP="00A85BFC">
      <w:pPr>
        <w:ind w:left="360"/>
        <w:rPr>
          <w:rFonts w:ascii="Arial" w:eastAsia="Times New Roman" w:hAnsi="Arial" w:cs="Arial"/>
          <w:kern w:val="0"/>
          <w:sz w:val="20"/>
          <w:szCs w:val="20"/>
          <w14:ligatures w14:val="none"/>
        </w:rPr>
      </w:pPr>
    </w:p>
    <w:p w14:paraId="24FB01F0" w14:textId="1C32F6F1" w:rsidR="00D27A38" w:rsidRDefault="00D650C2" w:rsidP="00B246E3">
      <w:pPr>
        <w:ind w:left="360"/>
        <w:rPr>
          <w:rFonts w:ascii="Arial" w:eastAsia="Times New Roman" w:hAnsi="Arial" w:cs="Arial"/>
          <w:kern w:val="0"/>
          <w:sz w:val="20"/>
          <w:szCs w:val="20"/>
          <w14:ligatures w14:val="none"/>
        </w:rPr>
      </w:pPr>
      <w:r w:rsidRPr="00D650C2">
        <w:rPr>
          <w:rFonts w:ascii="Arial" w:eastAsia="Times New Roman" w:hAnsi="Arial" w:cs="Arial"/>
          <w:kern w:val="0"/>
          <w:sz w:val="20"/>
          <w:szCs w:val="20"/>
          <w14:ligatures w14:val="none"/>
        </w:rPr>
        <w:t>Task 2 – Integration Design and Prototype Fabrication</w:t>
      </w:r>
      <w:r w:rsidRPr="00D650C2">
        <w:rPr>
          <w:rFonts w:ascii="Arial" w:eastAsia="Times New Roman" w:hAnsi="Arial" w:cs="Arial"/>
          <w:kern w:val="0"/>
          <w:sz w:val="20"/>
          <w:szCs w:val="20"/>
          <w14:ligatures w14:val="none"/>
        </w:rPr>
        <w:br/>
      </w:r>
      <w:r w:rsidR="00B246E3" w:rsidRPr="00B246E3">
        <w:rPr>
          <w:rFonts w:ascii="Arial" w:eastAsia="Times New Roman" w:hAnsi="Arial" w:cs="Arial"/>
          <w:kern w:val="0"/>
          <w:sz w:val="20"/>
          <w:szCs w:val="20"/>
          <w14:ligatures w14:val="none"/>
        </w:rPr>
        <w:t xml:space="preserve">Preliminary design concepts for instrumented curb systems have been developed based on standard curb configurations. The design effort has focused on evaluating locations and installation concepts for passive RFID markers and retroreflective elements, including potential integration with existing </w:t>
      </w:r>
      <w:r w:rsidR="00B246E3" w:rsidRPr="00B246E3">
        <w:rPr>
          <w:rFonts w:ascii="Arial" w:eastAsia="Times New Roman" w:hAnsi="Arial" w:cs="Arial"/>
          <w:kern w:val="0"/>
          <w:sz w:val="20"/>
          <w:szCs w:val="20"/>
          <w14:ligatures w14:val="none"/>
        </w:rPr>
        <w:lastRenderedPageBreak/>
        <w:t>curb infrastructure, as well as initial constructability considerations for prototype implementation</w:t>
      </w:r>
      <w:r w:rsidR="00A94030">
        <w:rPr>
          <w:rFonts w:ascii="Arial" w:eastAsia="Times New Roman" w:hAnsi="Arial" w:cs="Arial"/>
          <w:kern w:val="0"/>
          <w:sz w:val="20"/>
          <w:szCs w:val="20"/>
          <w14:ligatures w14:val="none"/>
        </w:rPr>
        <w:t xml:space="preserve"> (Figure 1)</w:t>
      </w:r>
      <w:r w:rsidRPr="00D650C2">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w:t>
      </w:r>
      <w:r w:rsidR="00B246E3">
        <w:rPr>
          <w:rFonts w:ascii="Arial" w:eastAsia="Times New Roman" w:hAnsi="Arial" w:cs="Arial"/>
          <w:kern w:val="0"/>
          <w:sz w:val="20"/>
          <w:szCs w:val="20"/>
          <w14:ligatures w14:val="none"/>
        </w:rPr>
        <w:t xml:space="preserve"> </w:t>
      </w:r>
      <w:r w:rsidRPr="00D650C2">
        <w:rPr>
          <w:rFonts w:ascii="Arial" w:eastAsia="Times New Roman" w:hAnsi="Arial" w:cs="Arial"/>
          <w:kern w:val="0"/>
          <w:sz w:val="20"/>
          <w:szCs w:val="20"/>
          <w14:ligatures w14:val="none"/>
        </w:rPr>
        <w:t>[30% completed to date]</w:t>
      </w:r>
    </w:p>
    <w:p w14:paraId="1382F9F8" w14:textId="6CF820F4" w:rsidR="005E17FC" w:rsidRDefault="00A94030" w:rsidP="00A94030">
      <w:pPr>
        <w:ind w:left="360"/>
        <w:jc w:val="center"/>
        <w:rPr>
          <w:rFonts w:ascii="Arial" w:eastAsia="Times New Roman" w:hAnsi="Arial" w:cs="Arial"/>
          <w:kern w:val="0"/>
          <w:sz w:val="20"/>
          <w:szCs w:val="20"/>
          <w14:ligatures w14:val="none"/>
        </w:rPr>
      </w:pPr>
      <w:r w:rsidRPr="00A94030">
        <w:rPr>
          <w:rFonts w:ascii="Arial" w:eastAsia="Times New Roman" w:hAnsi="Arial" w:cs="Arial"/>
          <w:kern w:val="0"/>
          <w:sz w:val="20"/>
          <w:szCs w:val="20"/>
          <w14:ligatures w14:val="none"/>
        </w:rPr>
        <w:drawing>
          <wp:inline distT="0" distB="0" distL="0" distR="0" wp14:anchorId="215B6147" wp14:editId="11510689">
            <wp:extent cx="3392548" cy="2195818"/>
            <wp:effectExtent l="57150" t="19050" r="55880" b="90805"/>
            <wp:docPr id="20" name="Picture 19">
              <a:extLst xmlns:a="http://schemas.openxmlformats.org/drawingml/2006/main">
                <a:ext uri="{FF2B5EF4-FFF2-40B4-BE49-F238E27FC236}">
                  <a16:creationId xmlns:a16="http://schemas.microsoft.com/office/drawing/2014/main" id="{B84699F3-E16A-AE60-EC89-07B9220587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B84699F3-E16A-AE60-EC89-07B92205879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0380" cy="2200887"/>
                    </a:xfrm>
                    <a:prstGeom prst="rect">
                      <a:avLst/>
                    </a:prstGeom>
                    <a:noFill/>
                    <a:effectLst>
                      <a:outerShdw blurRad="50800" dist="38100" dir="5400000" algn="t" rotWithShape="0">
                        <a:prstClr val="black">
                          <a:alpha val="40000"/>
                        </a:prstClr>
                      </a:outerShdw>
                    </a:effectLst>
                  </pic:spPr>
                </pic:pic>
              </a:graphicData>
            </a:graphic>
          </wp:inline>
        </w:drawing>
      </w:r>
    </w:p>
    <w:p w14:paraId="489EFC99" w14:textId="3129D507" w:rsidR="00A94030" w:rsidRPr="00A94030" w:rsidRDefault="00A94030" w:rsidP="00A94030">
      <w:pPr>
        <w:ind w:left="360"/>
        <w:rPr>
          <w:rFonts w:ascii="Arial" w:eastAsia="Times New Roman" w:hAnsi="Arial" w:cs="Arial"/>
          <w:kern w:val="0"/>
          <w:sz w:val="20"/>
          <w:szCs w:val="20"/>
          <w14:ligatures w14:val="none"/>
        </w:rPr>
      </w:pPr>
      <w:r w:rsidRPr="00A94030">
        <w:rPr>
          <w:rFonts w:ascii="Arial" w:eastAsia="Times New Roman" w:hAnsi="Arial" w:cs="Arial"/>
          <w:kern w:val="0"/>
          <w:sz w:val="20"/>
          <w:szCs w:val="20"/>
          <w14:ligatures w14:val="none"/>
        </w:rPr>
        <w:t xml:space="preserve">Figure </w:t>
      </w:r>
      <w:r w:rsidRPr="00A94030">
        <w:rPr>
          <w:rFonts w:ascii="Arial" w:eastAsia="Times New Roman" w:hAnsi="Arial" w:cs="Arial"/>
          <w:kern w:val="0"/>
          <w:sz w:val="20"/>
          <w:szCs w:val="20"/>
          <w14:ligatures w14:val="none"/>
        </w:rPr>
        <w:t>1</w:t>
      </w:r>
      <w:r w:rsidRPr="00A94030">
        <w:rPr>
          <w:rFonts w:ascii="Arial" w:eastAsia="Times New Roman" w:hAnsi="Arial" w:cs="Arial"/>
          <w:kern w:val="0"/>
          <w:sz w:val="20"/>
          <w:szCs w:val="20"/>
          <w14:ligatures w14:val="none"/>
        </w:rPr>
        <w:t>. Instrumented precast curb with embedded RFID tags and retroreflective elements.</w:t>
      </w:r>
    </w:p>
    <w:p w14:paraId="75A0C48E" w14:textId="77777777" w:rsidR="00A94030" w:rsidRDefault="00A94030" w:rsidP="0077573D">
      <w:pPr>
        <w:ind w:left="360"/>
        <w:rPr>
          <w:rFonts w:ascii="Arial" w:eastAsia="Times New Roman" w:hAnsi="Arial" w:cs="Arial"/>
          <w:kern w:val="0"/>
          <w:sz w:val="20"/>
          <w:szCs w:val="20"/>
          <w14:ligatures w14:val="none"/>
        </w:rPr>
      </w:pPr>
    </w:p>
    <w:p w14:paraId="401E311C" w14:textId="1B359C98" w:rsidR="00F214FD" w:rsidRPr="00F214FD" w:rsidRDefault="00F214FD" w:rsidP="0077573D">
      <w:pPr>
        <w:ind w:left="360"/>
        <w:rPr>
          <w:rFonts w:ascii="Arial" w:eastAsia="Times New Roman" w:hAnsi="Arial" w:cs="Arial"/>
          <w:kern w:val="0"/>
          <w:sz w:val="20"/>
          <w:szCs w:val="20"/>
          <w14:ligatures w14:val="none"/>
        </w:rPr>
      </w:pPr>
      <w:r w:rsidRPr="00F214FD">
        <w:rPr>
          <w:rFonts w:ascii="Arial" w:eastAsia="Times New Roman" w:hAnsi="Arial" w:cs="Arial"/>
          <w:kern w:val="0"/>
          <w:sz w:val="20"/>
          <w:szCs w:val="20"/>
          <w14:ligatures w14:val="none"/>
        </w:rPr>
        <w:t>Task 3 – Structural and Durability Testing</w:t>
      </w:r>
    </w:p>
    <w:p w14:paraId="265535E2" w14:textId="09713087" w:rsidR="00F214FD" w:rsidRDefault="00F214FD" w:rsidP="00F214FD">
      <w:pPr>
        <w:ind w:left="360"/>
        <w:rPr>
          <w:rFonts w:ascii="Arial" w:eastAsia="Times New Roman" w:hAnsi="Arial" w:cs="Arial"/>
          <w:kern w:val="0"/>
          <w:sz w:val="20"/>
          <w:szCs w:val="20"/>
          <w14:ligatures w14:val="none"/>
        </w:rPr>
      </w:pPr>
      <w:r w:rsidRPr="00F214FD">
        <w:rPr>
          <w:rFonts w:ascii="Arial" w:eastAsia="Times New Roman" w:hAnsi="Arial" w:cs="Arial"/>
          <w:kern w:val="0"/>
          <w:sz w:val="20"/>
          <w:szCs w:val="20"/>
          <w14:ligatures w14:val="none"/>
        </w:rPr>
        <w:t>Preliminary planning for structural and durability evaluation has begun. The research team is reviewing potential testing approaches for assessing curb performance and identifying relevant standards and procedures that will support future experimental activities. Structural and durability testing will be conducted following the fabrication of smart curb prototypes and preparation of the required testing setup.</w:t>
      </w:r>
      <w:r>
        <w:rPr>
          <w:rFonts w:ascii="Arial" w:eastAsia="Times New Roman" w:hAnsi="Arial" w:cs="Arial"/>
          <w:kern w:val="0"/>
          <w:sz w:val="20"/>
          <w:szCs w:val="20"/>
          <w14:ligatures w14:val="none"/>
        </w:rPr>
        <w:t xml:space="preserve"> </w:t>
      </w:r>
      <w:r w:rsidRPr="00F214FD">
        <w:rPr>
          <w:rFonts w:ascii="Arial" w:eastAsia="Times New Roman" w:hAnsi="Arial" w:cs="Arial"/>
          <w:kern w:val="0"/>
          <w:sz w:val="20"/>
          <w:szCs w:val="20"/>
          <w14:ligatures w14:val="none"/>
        </w:rPr>
        <w:t>[5% completed to date]</w:t>
      </w:r>
    </w:p>
    <w:p w14:paraId="4BD41E03" w14:textId="77777777" w:rsidR="00EE61D3" w:rsidRDefault="00EE61D3" w:rsidP="00F214FD">
      <w:pPr>
        <w:ind w:left="360"/>
        <w:rPr>
          <w:rFonts w:ascii="Arial" w:eastAsia="Times New Roman" w:hAnsi="Arial" w:cs="Arial"/>
          <w:kern w:val="0"/>
          <w:sz w:val="20"/>
          <w:szCs w:val="20"/>
          <w14:ligatures w14:val="none"/>
        </w:rPr>
      </w:pPr>
    </w:p>
    <w:p w14:paraId="5B2B09CB" w14:textId="6727B404" w:rsidR="007B2CAD" w:rsidRDefault="0077573D" w:rsidP="00A84A4A">
      <w:pPr>
        <w:ind w:left="360"/>
        <w:rPr>
          <w:rFonts w:ascii="Arial" w:eastAsia="Times New Roman" w:hAnsi="Arial" w:cs="Arial"/>
          <w:kern w:val="0"/>
          <w:sz w:val="20"/>
          <w:szCs w:val="20"/>
          <w14:ligatures w14:val="none"/>
        </w:rPr>
      </w:pPr>
      <w:r w:rsidRPr="0077573D">
        <w:rPr>
          <w:rFonts w:ascii="Arial" w:eastAsia="Times New Roman" w:hAnsi="Arial" w:cs="Arial"/>
          <w:kern w:val="0"/>
          <w:sz w:val="20"/>
          <w:szCs w:val="20"/>
          <w14:ligatures w14:val="none"/>
        </w:rPr>
        <w:t xml:space="preserve">Task 4 – </w:t>
      </w:r>
      <w:r w:rsidR="00A84A4A" w:rsidRPr="00A84A4A">
        <w:rPr>
          <w:rFonts w:ascii="Arial" w:eastAsia="Times New Roman" w:hAnsi="Arial" w:cs="Arial"/>
          <w:kern w:val="0"/>
          <w:sz w:val="20"/>
          <w:szCs w:val="20"/>
          <w14:ligatures w14:val="none"/>
        </w:rPr>
        <w:t>Precast Sensor-embedded Functionality Testing with AV-detection Equipment</w:t>
      </w:r>
      <w:r w:rsidR="00A84A4A" w:rsidRPr="00A84A4A">
        <w:rPr>
          <w:rFonts w:ascii="Arial" w:eastAsia="Times New Roman" w:hAnsi="Arial" w:cs="Arial"/>
          <w:kern w:val="0"/>
          <w:sz w:val="20"/>
          <w:szCs w:val="20"/>
          <w14:ligatures w14:val="none"/>
        </w:rPr>
        <w:br/>
        <w:t>Initial planning for functional testing has begun, including consideration of sensing platforms and experimental scenarios for evaluating embedded curb detectability under representative AV operating conditions. A vehicle-mounted sensing platform equipped with an RFID reader is being considered to simulate AV infrastructure detection during field testing.</w:t>
      </w:r>
      <w:r w:rsidR="00A84A4A">
        <w:rPr>
          <w:rFonts w:ascii="Arial" w:eastAsia="Times New Roman" w:hAnsi="Arial" w:cs="Arial"/>
          <w:kern w:val="0"/>
          <w:sz w:val="20"/>
          <w:szCs w:val="20"/>
          <w14:ligatures w14:val="none"/>
        </w:rPr>
        <w:t xml:space="preserve"> </w:t>
      </w:r>
      <w:r w:rsidR="00A84A4A" w:rsidRPr="00A84A4A">
        <w:rPr>
          <w:rFonts w:ascii="Arial" w:eastAsia="Times New Roman" w:hAnsi="Arial" w:cs="Arial"/>
          <w:kern w:val="0"/>
          <w:sz w:val="20"/>
          <w:szCs w:val="20"/>
          <w14:ligatures w14:val="none"/>
        </w:rPr>
        <w:t>[</w:t>
      </w:r>
      <w:r w:rsidR="00EE61D3">
        <w:rPr>
          <w:rFonts w:ascii="Arial" w:eastAsia="Times New Roman" w:hAnsi="Arial" w:cs="Arial"/>
          <w:kern w:val="0"/>
          <w:sz w:val="20"/>
          <w:szCs w:val="20"/>
          <w14:ligatures w14:val="none"/>
        </w:rPr>
        <w:t>0</w:t>
      </w:r>
      <w:r w:rsidR="00A84A4A" w:rsidRPr="00A84A4A">
        <w:rPr>
          <w:rFonts w:ascii="Arial" w:eastAsia="Times New Roman" w:hAnsi="Arial" w:cs="Arial"/>
          <w:kern w:val="0"/>
          <w:sz w:val="20"/>
          <w:szCs w:val="20"/>
          <w14:ligatures w14:val="none"/>
        </w:rPr>
        <w:t>% completed to date]</w:t>
      </w:r>
    </w:p>
    <w:p w14:paraId="5858C0CC" w14:textId="77777777" w:rsidR="00583328" w:rsidRDefault="00583328" w:rsidP="00583328">
      <w:pPr>
        <w:ind w:left="360"/>
        <w:rPr>
          <w:rFonts w:ascii="Arial" w:eastAsia="Times New Roman" w:hAnsi="Arial" w:cs="Arial"/>
          <w:kern w:val="0"/>
          <w:sz w:val="20"/>
          <w:szCs w:val="20"/>
          <w14:ligatures w14:val="none"/>
        </w:rPr>
      </w:pPr>
    </w:p>
    <w:p w14:paraId="25F87166" w14:textId="7A1FED1A" w:rsidR="00583328" w:rsidRDefault="00583328" w:rsidP="00583328">
      <w:pPr>
        <w:ind w:left="360"/>
        <w:rPr>
          <w:rFonts w:ascii="Arial" w:eastAsia="Times New Roman" w:hAnsi="Arial" w:cs="Arial"/>
          <w:kern w:val="0"/>
          <w:sz w:val="20"/>
          <w:szCs w:val="20"/>
          <w14:ligatures w14:val="none"/>
        </w:rPr>
      </w:pPr>
      <w:r w:rsidRPr="00583328">
        <w:rPr>
          <w:rFonts w:ascii="Arial" w:eastAsia="Times New Roman" w:hAnsi="Arial" w:cs="Arial"/>
          <w:kern w:val="0"/>
          <w:sz w:val="20"/>
          <w:szCs w:val="20"/>
          <w14:ligatures w14:val="none"/>
        </w:rPr>
        <w:t>Task 5 – Pilot Installation and Environmental Exposure Assessment</w:t>
      </w:r>
      <w:r w:rsidRPr="00583328">
        <w:rPr>
          <w:rFonts w:ascii="Arial" w:eastAsia="Times New Roman" w:hAnsi="Arial" w:cs="Arial"/>
          <w:kern w:val="0"/>
          <w:sz w:val="20"/>
          <w:szCs w:val="20"/>
          <w14:ligatures w14:val="none"/>
        </w:rPr>
        <w:br/>
        <w:t>This task has not yet begun and will proceed after prototype fabrication and initial testing are completed. [0% completed to date]</w:t>
      </w:r>
    </w:p>
    <w:p w14:paraId="3BA428CB" w14:textId="77777777" w:rsidR="00583328" w:rsidRDefault="00583328" w:rsidP="00583328">
      <w:pPr>
        <w:ind w:left="360"/>
        <w:rPr>
          <w:rFonts w:ascii="Arial" w:eastAsia="Times New Roman" w:hAnsi="Arial" w:cs="Arial"/>
          <w:kern w:val="0"/>
          <w:sz w:val="20"/>
          <w:szCs w:val="20"/>
          <w14:ligatures w14:val="none"/>
        </w:rPr>
      </w:pPr>
    </w:p>
    <w:p w14:paraId="409C46A9" w14:textId="6CC2745B" w:rsidR="00583328" w:rsidRDefault="00583328" w:rsidP="00583328">
      <w:pPr>
        <w:ind w:left="360"/>
        <w:rPr>
          <w:rFonts w:ascii="Arial" w:eastAsia="Times New Roman" w:hAnsi="Arial" w:cs="Arial"/>
          <w:kern w:val="0"/>
          <w:sz w:val="20"/>
          <w:szCs w:val="20"/>
          <w14:ligatures w14:val="none"/>
        </w:rPr>
      </w:pPr>
      <w:r w:rsidRPr="00583328">
        <w:rPr>
          <w:rFonts w:ascii="Arial" w:eastAsia="Times New Roman" w:hAnsi="Arial" w:cs="Arial"/>
          <w:kern w:val="0"/>
          <w:sz w:val="20"/>
          <w:szCs w:val="20"/>
          <w14:ligatures w14:val="none"/>
        </w:rPr>
        <w:t>Task 6 – Dissemination and Outreach</w:t>
      </w:r>
      <w:r w:rsidRPr="00583328">
        <w:rPr>
          <w:rFonts w:ascii="Arial" w:eastAsia="Times New Roman" w:hAnsi="Arial" w:cs="Arial"/>
          <w:kern w:val="0"/>
          <w:sz w:val="20"/>
          <w:szCs w:val="20"/>
          <w14:ligatures w14:val="none"/>
        </w:rPr>
        <w:br/>
        <w:t>Initial dissemination efforts have begun through preparation of research materials related to the smart curb concept and project scope. Additional outreach and stakeholder engagement activities will occur in later phases of the project.</w:t>
      </w:r>
      <w:r>
        <w:rPr>
          <w:rFonts w:ascii="Arial" w:eastAsia="Times New Roman" w:hAnsi="Arial" w:cs="Arial"/>
          <w:kern w:val="0"/>
          <w:sz w:val="20"/>
          <w:szCs w:val="20"/>
          <w14:ligatures w14:val="none"/>
        </w:rPr>
        <w:t xml:space="preserve"> </w:t>
      </w:r>
      <w:r w:rsidRPr="00583328">
        <w:rPr>
          <w:rFonts w:ascii="Arial" w:eastAsia="Times New Roman" w:hAnsi="Arial" w:cs="Arial"/>
          <w:kern w:val="0"/>
          <w:sz w:val="20"/>
          <w:szCs w:val="20"/>
          <w14:ligatures w14:val="none"/>
        </w:rPr>
        <w:t>[</w:t>
      </w:r>
      <w:r w:rsidR="00EE61D3">
        <w:rPr>
          <w:rFonts w:ascii="Arial" w:eastAsia="Times New Roman" w:hAnsi="Arial" w:cs="Arial"/>
          <w:kern w:val="0"/>
          <w:sz w:val="20"/>
          <w:szCs w:val="20"/>
          <w14:ligatures w14:val="none"/>
        </w:rPr>
        <w:t>0</w:t>
      </w:r>
      <w:r w:rsidRPr="00583328">
        <w:rPr>
          <w:rFonts w:ascii="Arial" w:eastAsia="Times New Roman" w:hAnsi="Arial" w:cs="Arial"/>
          <w:kern w:val="0"/>
          <w:sz w:val="20"/>
          <w:szCs w:val="20"/>
          <w14:ligatures w14:val="none"/>
        </w:rPr>
        <w:t>% completed to date]</w:t>
      </w:r>
    </w:p>
    <w:p w14:paraId="7973F80C" w14:textId="77777777" w:rsidR="007B2CAD" w:rsidRPr="00D650C2" w:rsidRDefault="007B2CAD" w:rsidP="00F214FD">
      <w:pPr>
        <w:ind w:left="360"/>
        <w:rPr>
          <w:rFonts w:ascii="Arial" w:eastAsia="Times New Roman" w:hAnsi="Arial" w:cs="Arial"/>
          <w:kern w:val="0"/>
          <w:sz w:val="20"/>
          <w:szCs w:val="20"/>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33FEC10D" w14:textId="746BA8D0" w:rsidR="003C176D" w:rsidRDefault="00E2516A" w:rsidP="00947BC8">
      <w:pPr>
        <w:pStyle w:val="ListParagraph"/>
        <w:ind w:left="360"/>
        <w:rPr>
          <w:rFonts w:ascii="Arial" w:eastAsia="Times New Roman" w:hAnsi="Arial" w:cs="Arial"/>
          <w:kern w:val="0"/>
          <w:sz w:val="20"/>
          <w:szCs w:val="20"/>
          <w14:ligatures w14:val="none"/>
        </w:rPr>
      </w:pPr>
      <w:r w:rsidRPr="00E2516A">
        <w:rPr>
          <w:rFonts w:ascii="Arial" w:eastAsia="Times New Roman" w:hAnsi="Arial" w:cs="Arial"/>
          <w:kern w:val="0"/>
          <w:sz w:val="20"/>
          <w:szCs w:val="20"/>
          <w14:ligatures w14:val="none"/>
        </w:rPr>
        <w:t xml:space="preserve">The project is estimated to be approximately 20% complete. </w:t>
      </w:r>
      <w:r w:rsidR="00947BC8" w:rsidRPr="00947BC8">
        <w:rPr>
          <w:rFonts w:ascii="Arial" w:eastAsia="Times New Roman" w:hAnsi="Arial" w:cs="Arial"/>
          <w:kern w:val="0"/>
          <w:sz w:val="20"/>
          <w:szCs w:val="20"/>
          <w14:ligatures w14:val="none"/>
        </w:rPr>
        <w:t>Progress during this quarter focused primarily on technology survey</w:t>
      </w:r>
      <w:r w:rsidR="004422E5">
        <w:rPr>
          <w:rFonts w:ascii="Arial" w:eastAsia="Times New Roman" w:hAnsi="Arial" w:cs="Arial"/>
          <w:kern w:val="0"/>
          <w:sz w:val="20"/>
          <w:szCs w:val="20"/>
          <w14:ligatures w14:val="none"/>
        </w:rPr>
        <w:t>s</w:t>
      </w:r>
      <w:r w:rsidR="00947BC8" w:rsidRPr="00947BC8">
        <w:rPr>
          <w:rFonts w:ascii="Arial" w:eastAsia="Times New Roman" w:hAnsi="Arial" w:cs="Arial"/>
          <w:kern w:val="0"/>
          <w:sz w:val="20"/>
          <w:szCs w:val="20"/>
          <w14:ligatures w14:val="none"/>
        </w:rPr>
        <w:t>, system requirements definition, and preliminary design and testing planning activities.</w:t>
      </w:r>
    </w:p>
    <w:p w14:paraId="1BA5AA87" w14:textId="77777777" w:rsidR="00464386" w:rsidRPr="00903802" w:rsidRDefault="00464386"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4703D6B4" w14:textId="5C84003E" w:rsidR="00464386" w:rsidRDefault="00A14BDC" w:rsidP="00A14BDC">
      <w:pPr>
        <w:ind w:left="360"/>
        <w:rPr>
          <w:rFonts w:ascii="Arial" w:eastAsia="Times New Roman" w:hAnsi="Arial" w:cs="Arial"/>
          <w:kern w:val="0"/>
          <w:sz w:val="20"/>
          <w:szCs w:val="20"/>
          <w14:ligatures w14:val="none"/>
        </w:rPr>
      </w:pPr>
      <w:r w:rsidRPr="00A14BDC">
        <w:rPr>
          <w:rFonts w:ascii="Arial" w:eastAsia="Times New Roman" w:hAnsi="Arial" w:cs="Arial"/>
          <w:kern w:val="0"/>
          <w:sz w:val="20"/>
          <w:szCs w:val="20"/>
          <w14:ligatures w14:val="none"/>
        </w:rPr>
        <w:t>During the next quarter, the research team expects to advance the integration design of smart curb prototypes and finalize the selection and procurement of passive identification and retroreflective technologies. Additional effort will focus on preparing structural and functional testing procedures and refining experimental plans for evaluating curb detectability using passive RFID tags and a vehicle-mounted RFID reader.</w:t>
      </w:r>
    </w:p>
    <w:p w14:paraId="532D54F0" w14:textId="77777777" w:rsidR="00A14BDC" w:rsidRDefault="00A14BDC" w:rsidP="00A14BDC">
      <w:pPr>
        <w:ind w:left="360"/>
        <w:rPr>
          <w:rFonts w:ascii="Arial" w:hAnsi="Arial" w:cs="Arial"/>
          <w:sz w:val="20"/>
          <w:szCs w:val="20"/>
        </w:rPr>
      </w:pPr>
    </w:p>
    <w:p w14:paraId="08B02E60" w14:textId="77777777" w:rsidR="00A94030" w:rsidRDefault="00A94030" w:rsidP="00A14BDC">
      <w:pPr>
        <w:ind w:left="360"/>
        <w:rPr>
          <w:rFonts w:ascii="Arial" w:hAnsi="Arial" w:cs="Arial"/>
          <w:sz w:val="20"/>
          <w:szCs w:val="20"/>
        </w:rPr>
      </w:pPr>
    </w:p>
    <w:p w14:paraId="2D578333" w14:textId="77777777" w:rsidR="00A94030" w:rsidRPr="00903802" w:rsidRDefault="00A94030" w:rsidP="00A14BDC">
      <w:pPr>
        <w:ind w:left="360"/>
        <w:rPr>
          <w:rFonts w:ascii="Arial" w:hAnsi="Arial" w:cs="Arial"/>
          <w:sz w:val="20"/>
          <w:szCs w:val="20"/>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lastRenderedPageBreak/>
        <w:t xml:space="preserve">Educational outreach and </w:t>
      </w:r>
      <w:r w:rsidR="00B94388" w:rsidRPr="00C9688F">
        <w:rPr>
          <w:rFonts w:ascii="Arial" w:hAnsi="Arial" w:cs="Arial"/>
          <w:sz w:val="22"/>
          <w:szCs w:val="22"/>
        </w:rPr>
        <w:t>workforce development</w:t>
      </w:r>
    </w:p>
    <w:p w14:paraId="2EA636B4" w14:textId="56E044D7" w:rsidR="00830685" w:rsidRDefault="002E0A7B" w:rsidP="00C9688F">
      <w:pPr>
        <w:ind w:left="360"/>
        <w:rPr>
          <w:rFonts w:ascii="Arial" w:eastAsia="Times New Roman" w:hAnsi="Arial" w:cs="Arial"/>
          <w:kern w:val="0"/>
          <w:sz w:val="20"/>
          <w:szCs w:val="20"/>
          <w14:ligatures w14:val="none"/>
        </w:rPr>
      </w:pPr>
      <w:r w:rsidRPr="002E0A7B">
        <w:rPr>
          <w:rFonts w:ascii="Arial" w:eastAsia="Times New Roman" w:hAnsi="Arial" w:cs="Arial"/>
          <w:kern w:val="0"/>
          <w:sz w:val="20"/>
          <w:szCs w:val="20"/>
          <w14:ligatures w14:val="none"/>
        </w:rPr>
        <w:t xml:space="preserve">This project is supporting </w:t>
      </w:r>
      <w:r w:rsidR="00EE61D3">
        <w:rPr>
          <w:rFonts w:ascii="Arial" w:eastAsia="Times New Roman" w:hAnsi="Arial" w:cs="Arial"/>
          <w:kern w:val="0"/>
          <w:sz w:val="20"/>
          <w:szCs w:val="20"/>
          <w14:ligatures w14:val="none"/>
        </w:rPr>
        <w:t xml:space="preserve">a </w:t>
      </w:r>
      <w:r w:rsidRPr="002E0A7B">
        <w:rPr>
          <w:rFonts w:ascii="Arial" w:eastAsia="Times New Roman" w:hAnsi="Arial" w:cs="Arial"/>
          <w:kern w:val="0"/>
          <w:sz w:val="20"/>
          <w:szCs w:val="20"/>
          <w14:ligatures w14:val="none"/>
        </w:rPr>
        <w:t xml:space="preserve">graduate research </w:t>
      </w:r>
      <w:r w:rsidR="00EE61D3">
        <w:rPr>
          <w:rFonts w:ascii="Arial" w:eastAsia="Times New Roman" w:hAnsi="Arial" w:cs="Arial"/>
          <w:kern w:val="0"/>
          <w:sz w:val="20"/>
          <w:szCs w:val="20"/>
          <w14:ligatures w14:val="none"/>
        </w:rPr>
        <w:t xml:space="preserve">assistant </w:t>
      </w:r>
      <w:r w:rsidRPr="002E0A7B">
        <w:rPr>
          <w:rFonts w:ascii="Arial" w:eastAsia="Times New Roman" w:hAnsi="Arial" w:cs="Arial"/>
          <w:kern w:val="0"/>
          <w:sz w:val="20"/>
          <w:szCs w:val="20"/>
          <w14:ligatures w14:val="none"/>
        </w:rPr>
        <w:t>and workforce development in smart transportation infrastructure at the University of Texas at San Antonio. A PhD student is actively involved in the project through literature review, technology evaluation, and experimental planning activities related to AV-ready infrastructure. Additional educational outreach, demonstrations, and presentations are anticipated in later project phases.</w:t>
      </w:r>
    </w:p>
    <w:p w14:paraId="28C776A8" w14:textId="77777777" w:rsidR="002E0A7B" w:rsidRPr="00903802" w:rsidRDefault="002E0A7B" w:rsidP="00C9688F">
      <w:pPr>
        <w:ind w:left="360"/>
        <w:rPr>
          <w:rFonts w:ascii="Arial" w:eastAsia="Times New Roman" w:hAnsi="Arial" w:cs="Arial"/>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79B0FDC9" w14:textId="7ECC7177" w:rsidR="00C42E43" w:rsidRDefault="000312FE" w:rsidP="00C9688F">
      <w:pPr>
        <w:ind w:left="360"/>
        <w:rPr>
          <w:rFonts w:ascii="Arial" w:eastAsia="Times New Roman" w:hAnsi="Arial" w:cs="Arial"/>
          <w:kern w:val="0"/>
          <w:sz w:val="20"/>
          <w:szCs w:val="20"/>
          <w14:ligatures w14:val="none"/>
        </w:rPr>
      </w:pPr>
      <w:r w:rsidRPr="000312FE">
        <w:rPr>
          <w:rFonts w:ascii="Arial" w:eastAsia="Times New Roman" w:hAnsi="Arial" w:cs="Arial"/>
          <w:kern w:val="0"/>
          <w:sz w:val="20"/>
          <w:szCs w:val="20"/>
          <w14:ligatures w14:val="none"/>
        </w:rPr>
        <w:t>At this stage, the project is in the early research and development phase. No patents, specifications, or formal implementation guidelines have been produced during this reporting period. However, the project is expected to generate deployment guidance related to smart curb integration, sensor compatibility, and practical implementation for transportation agencies in later phases.</w:t>
      </w:r>
    </w:p>
    <w:p w14:paraId="7A8E1728" w14:textId="77777777" w:rsidR="00173C5E" w:rsidRPr="00903802" w:rsidRDefault="00173C5E" w:rsidP="00C9688F">
      <w:pPr>
        <w:ind w:left="360"/>
        <w:rPr>
          <w:rFonts w:ascii="Arial" w:hAnsi="Arial" w:cs="Arial"/>
          <w:sz w:val="20"/>
          <w:szCs w:val="20"/>
        </w:rPr>
      </w:pPr>
    </w:p>
    <w:p w14:paraId="2A85996E" w14:textId="488DA164" w:rsidR="00F67700" w:rsidRPr="00D86E6D" w:rsidRDefault="00846B94" w:rsidP="00657165">
      <w:pPr>
        <w:rPr>
          <w:rFonts w:ascii="Arial" w:hAnsi="Arial" w:cs="Arial"/>
          <w:b/>
          <w:bCs/>
          <w:u w:val="single"/>
        </w:rPr>
      </w:pPr>
      <w:r w:rsidRPr="00D86E6D">
        <w:rPr>
          <w:rFonts w:ascii="Arial" w:hAnsi="Arial" w:cs="Arial"/>
          <w:b/>
          <w:bCs/>
          <w:u w:val="single"/>
        </w:rPr>
        <w:t>Research Contribution</w:t>
      </w:r>
      <w:r w:rsidR="00016F9C" w:rsidRPr="00D86E6D">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0DE559A8" w14:textId="0A48DCA3" w:rsidR="00942FA6" w:rsidRPr="00903802" w:rsidRDefault="004C4264" w:rsidP="004C4264">
      <w:pPr>
        <w:pStyle w:val="ListParagraph"/>
        <w:ind w:left="360"/>
        <w:rPr>
          <w:rFonts w:ascii="Arial" w:eastAsia="Times New Roman" w:hAnsi="Arial" w:cs="Arial"/>
          <w:kern w:val="0"/>
          <w:sz w:val="20"/>
          <w:szCs w:val="20"/>
          <w14:ligatures w14:val="none"/>
        </w:rPr>
      </w:pPr>
      <w:r w:rsidRPr="004C4264">
        <w:rPr>
          <w:rFonts w:ascii="Arial" w:hAnsi="Arial" w:cs="Arial"/>
          <w:sz w:val="20"/>
          <w:szCs w:val="20"/>
        </w:rPr>
        <w:t>None during this reporting period.</w:t>
      </w:r>
    </w:p>
    <w:p w14:paraId="4A307F7B" w14:textId="77777777" w:rsidR="00D27462" w:rsidRDefault="00D27462" w:rsidP="00C9688F">
      <w:pPr>
        <w:ind w:left="360"/>
        <w:rPr>
          <w:rFonts w:ascii="Arial" w:hAnsi="Arial" w:cs="Arial"/>
          <w:sz w:val="20"/>
          <w:szCs w:val="20"/>
        </w:rPr>
      </w:pPr>
    </w:p>
    <w:p w14:paraId="29E455F0" w14:textId="77777777" w:rsidR="00441BF1" w:rsidRPr="00903802" w:rsidRDefault="00441BF1"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246B61CF" w14:textId="306F6645" w:rsidR="00D27462" w:rsidRDefault="00911499" w:rsidP="00911499">
      <w:pPr>
        <w:ind w:left="360"/>
        <w:rPr>
          <w:rFonts w:ascii="Arial" w:eastAsia="Times New Roman" w:hAnsi="Arial" w:cs="Arial"/>
          <w:kern w:val="0"/>
          <w:sz w:val="20"/>
          <w:szCs w:val="20"/>
          <w14:ligatures w14:val="none"/>
        </w:rPr>
      </w:pPr>
      <w:r w:rsidRPr="00911499">
        <w:rPr>
          <w:rFonts w:ascii="Arial" w:eastAsia="Times New Roman" w:hAnsi="Arial" w:cs="Arial"/>
          <w:kern w:val="0"/>
          <w:sz w:val="20"/>
          <w:szCs w:val="20"/>
          <w14:ligatures w14:val="none"/>
        </w:rPr>
        <w:t>Shiha, M., and Dessouky, S. (2026). Instrumented Precast Concrete Curbs for Urban Infrastructure Readiness in Autonomous Vehicle Deployment. Research poster prepared for presentation at an upcoming</w:t>
      </w:r>
      <w:r w:rsidR="00EE61D3">
        <w:rPr>
          <w:rFonts w:ascii="Arial" w:eastAsia="Times New Roman" w:hAnsi="Arial" w:cs="Arial"/>
          <w:kern w:val="0"/>
          <w:sz w:val="20"/>
          <w:szCs w:val="20"/>
          <w14:ligatures w14:val="none"/>
        </w:rPr>
        <w:t xml:space="preserve"> annual</w:t>
      </w:r>
      <w:r w:rsidRPr="00911499">
        <w:rPr>
          <w:rFonts w:ascii="Arial" w:eastAsia="Times New Roman" w:hAnsi="Arial" w:cs="Arial"/>
          <w:kern w:val="0"/>
          <w:sz w:val="20"/>
          <w:szCs w:val="20"/>
          <w14:ligatures w14:val="none"/>
        </w:rPr>
        <w:t xml:space="preserve"> </w:t>
      </w:r>
      <w:proofErr w:type="spellStart"/>
      <w:r w:rsidR="00EE61D3">
        <w:rPr>
          <w:rFonts w:ascii="Arial" w:eastAsia="Times New Roman" w:hAnsi="Arial" w:cs="Arial"/>
          <w:kern w:val="0"/>
          <w:sz w:val="20"/>
          <w:szCs w:val="20"/>
          <w14:ligatures w14:val="none"/>
        </w:rPr>
        <w:t>Trans-IPIC</w:t>
      </w:r>
      <w:proofErr w:type="spellEnd"/>
      <w:r w:rsidR="00EE61D3">
        <w:rPr>
          <w:rFonts w:ascii="Arial" w:eastAsia="Times New Roman" w:hAnsi="Arial" w:cs="Arial"/>
          <w:kern w:val="0"/>
          <w:sz w:val="20"/>
          <w:szCs w:val="20"/>
          <w14:ligatures w14:val="none"/>
        </w:rPr>
        <w:t xml:space="preserve"> workshop in April 2026</w:t>
      </w:r>
      <w:r w:rsidRPr="00911499">
        <w:rPr>
          <w:rFonts w:ascii="Arial" w:eastAsia="Times New Roman" w:hAnsi="Arial" w:cs="Arial"/>
          <w:kern w:val="0"/>
          <w:sz w:val="20"/>
          <w:szCs w:val="20"/>
          <w14:ligatures w14:val="none"/>
        </w:rPr>
        <w:t>.</w:t>
      </w:r>
    </w:p>
    <w:p w14:paraId="1A8E8DE5" w14:textId="77777777" w:rsidR="00B53F6B" w:rsidRPr="00903802" w:rsidRDefault="00B53F6B" w:rsidP="00911499">
      <w:pPr>
        <w:ind w:left="360"/>
        <w:rPr>
          <w:rFonts w:ascii="Arial" w:eastAsia="Times New Roman" w:hAnsi="Arial" w:cs="Arial"/>
          <w:kern w:val="0"/>
          <w:sz w:val="20"/>
          <w:szCs w:val="20"/>
          <w14:ligatures w14:val="none"/>
        </w:rPr>
      </w:pPr>
    </w:p>
    <w:p w14:paraId="6533ADD8" w14:textId="0A2A7B58" w:rsidR="00D27462"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2F5DB199" w14:textId="0C6238E7" w:rsidR="002B7F28" w:rsidRPr="002B7F28" w:rsidRDefault="002B7F28" w:rsidP="002B7F28">
      <w:pPr>
        <w:pStyle w:val="ListParagraph"/>
        <w:ind w:left="360"/>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 xml:space="preserve">The UTSA </w:t>
      </w:r>
      <w:r w:rsidRPr="002B7F28">
        <w:rPr>
          <w:rFonts w:ascii="Arial" w:eastAsia="Times New Roman" w:hAnsi="Arial" w:cs="Arial"/>
          <w:b/>
          <w:bCs/>
          <w:kern w:val="0"/>
          <w:sz w:val="22"/>
          <w:szCs w:val="22"/>
          <w14:ligatures w14:val="none"/>
        </w:rPr>
        <w:t>Mini E-Week Lab Exhibit event on Friday, March 6 2026</w:t>
      </w:r>
      <w:r>
        <w:rPr>
          <w:rFonts w:ascii="Arial" w:eastAsia="Times New Roman" w:hAnsi="Arial" w:cs="Arial"/>
          <w:b/>
          <w:bCs/>
          <w:kern w:val="0"/>
          <w:sz w:val="22"/>
          <w:szCs w:val="22"/>
          <w14:ligatures w14:val="none"/>
        </w:rPr>
        <w:t xml:space="preserve"> provided tour to local school districts to our lab where we presented our research work including </w:t>
      </w:r>
      <w:proofErr w:type="spellStart"/>
      <w:r>
        <w:rPr>
          <w:rFonts w:ascii="Arial" w:eastAsia="Times New Roman" w:hAnsi="Arial" w:cs="Arial"/>
          <w:b/>
          <w:bCs/>
          <w:kern w:val="0"/>
          <w:sz w:val="22"/>
          <w:szCs w:val="22"/>
          <w14:ligatures w14:val="none"/>
        </w:rPr>
        <w:t>Trans-IPIC</w:t>
      </w:r>
      <w:proofErr w:type="spellEnd"/>
      <w:r>
        <w:rPr>
          <w:rFonts w:ascii="Arial" w:eastAsia="Times New Roman" w:hAnsi="Arial" w:cs="Arial"/>
          <w:b/>
          <w:bCs/>
          <w:kern w:val="0"/>
          <w:sz w:val="22"/>
          <w:szCs w:val="22"/>
          <w14:ligatures w14:val="none"/>
        </w:rPr>
        <w:t>.</w:t>
      </w:r>
    </w:p>
    <w:p w14:paraId="14EF223B" w14:textId="77777777" w:rsidR="002B7F28" w:rsidRDefault="002B7F28" w:rsidP="002B7F28">
      <w:pPr>
        <w:pStyle w:val="ListParagraph"/>
        <w:ind w:left="360"/>
        <w:rPr>
          <w:rFonts w:ascii="Arial" w:eastAsia="Times New Roman" w:hAnsi="Arial" w:cs="Arial"/>
          <w:kern w:val="0"/>
          <w:sz w:val="22"/>
          <w:szCs w:val="22"/>
          <w14:ligatures w14:val="none"/>
        </w:rPr>
      </w:pPr>
    </w:p>
    <w:p w14:paraId="7A0D4B27" w14:textId="45D83A71" w:rsidR="002B7F28" w:rsidRDefault="002B7F28" w:rsidP="0002330F">
      <w:pPr>
        <w:pStyle w:val="ListParagraph"/>
        <w:ind w:left="360"/>
        <w:rPr>
          <w:rFonts w:ascii="Arial" w:eastAsia="Times New Roman" w:hAnsi="Arial" w:cs="Arial"/>
          <w:kern w:val="0"/>
          <w:sz w:val="20"/>
          <w:szCs w:val="20"/>
          <w14:ligatures w14:val="none"/>
        </w:rPr>
      </w:pPr>
      <w:r>
        <w:rPr>
          <w:rFonts w:eastAsia="Times New Roman"/>
          <w:noProof/>
        </w:rPr>
        <w:drawing>
          <wp:inline distT="0" distB="0" distL="0" distR="0" wp14:anchorId="2773BDF8" wp14:editId="05583E69">
            <wp:extent cx="3657600" cy="2743200"/>
            <wp:effectExtent l="0" t="0" r="0" b="0"/>
            <wp:docPr id="11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41670DA1" w14:textId="6C83B659" w:rsidR="002B7F28" w:rsidRDefault="002B7F28" w:rsidP="0002330F">
      <w:pPr>
        <w:pStyle w:val="ListParagraph"/>
        <w:ind w:left="360"/>
        <w:rPr>
          <w:rFonts w:ascii="Arial" w:eastAsia="Times New Roman" w:hAnsi="Arial" w:cs="Arial"/>
          <w:kern w:val="0"/>
          <w:sz w:val="20"/>
          <w:szCs w:val="20"/>
          <w14:ligatures w14:val="none"/>
        </w:rPr>
      </w:pPr>
      <w:r>
        <w:rPr>
          <w:rFonts w:eastAsia="Times New Roman"/>
          <w:noProof/>
        </w:rPr>
        <w:lastRenderedPageBreak/>
        <w:drawing>
          <wp:inline distT="0" distB="0" distL="0" distR="0" wp14:anchorId="7786F345" wp14:editId="2F2DA679">
            <wp:extent cx="3657600" cy="2743200"/>
            <wp:effectExtent l="0" t="0" r="0" b="0"/>
            <wp:docPr id="1749356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128558EB" w14:textId="68EBEB14" w:rsidR="00BB0981" w:rsidRPr="001C5A8A" w:rsidRDefault="00BB0981" w:rsidP="00C9688F">
      <w:pPr>
        <w:pStyle w:val="ListParagraph"/>
        <w:ind w:left="360"/>
        <w:rPr>
          <w:rFonts w:ascii="Arial" w:hAnsi="Arial" w:cs="Arial"/>
          <w:sz w:val="20"/>
          <w:szCs w:val="20"/>
        </w:rPr>
      </w:pP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Pr="001D4C9F" w:rsidRDefault="00640C9D"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624BABA6" w14:textId="43DD7161"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02330F">
        <w:rPr>
          <w:rFonts w:ascii="Arial" w:hAnsi="Arial" w:cs="Arial"/>
          <w:sz w:val="20"/>
          <w:szCs w:val="20"/>
        </w:rPr>
        <w:t>0</w:t>
      </w:r>
    </w:p>
    <w:p w14:paraId="767D344E" w14:textId="77777777" w:rsidR="00640C9D" w:rsidRPr="001D4C9F" w:rsidRDefault="00640C9D" w:rsidP="001C5A8A">
      <w:pPr>
        <w:ind w:left="720" w:hanging="360"/>
        <w:rPr>
          <w:rFonts w:ascii="Arial" w:hAnsi="Arial" w:cs="Arial"/>
          <w:sz w:val="20"/>
          <w:szCs w:val="20"/>
        </w:rPr>
      </w:pPr>
    </w:p>
    <w:p w14:paraId="60FF630C" w14:textId="65E3EFF7"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6398996E" w14:textId="607D20D7"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B5542C">
        <w:rPr>
          <w:rFonts w:ascii="Arial" w:hAnsi="Arial" w:cs="Arial"/>
          <w:sz w:val="20"/>
          <w:szCs w:val="20"/>
        </w:rPr>
        <w:t>1</w:t>
      </w:r>
    </w:p>
    <w:p w14:paraId="01B2DDD7" w14:textId="77777777" w:rsidR="00640C9D" w:rsidRPr="001D4C9F" w:rsidRDefault="00640C9D" w:rsidP="001C5A8A">
      <w:pPr>
        <w:ind w:left="360" w:hanging="360"/>
        <w:rPr>
          <w:rFonts w:ascii="Arial" w:hAnsi="Arial" w:cs="Arial"/>
          <w:sz w:val="20"/>
          <w:szCs w:val="20"/>
        </w:rPr>
      </w:pPr>
    </w:p>
    <w:p w14:paraId="77AC9F59" w14:textId="35199418"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7B0C6D7A" w14:textId="2E716F5A"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B5542C">
        <w:rPr>
          <w:rFonts w:ascii="Arial" w:hAnsi="Arial" w:cs="Arial"/>
          <w:sz w:val="20"/>
          <w:szCs w:val="20"/>
        </w:rPr>
        <w:t>2</w:t>
      </w:r>
    </w:p>
    <w:p w14:paraId="46B82076" w14:textId="77777777" w:rsidR="00AF4F43" w:rsidRPr="001D4C9F" w:rsidRDefault="00AF4F43" w:rsidP="001C5A8A">
      <w:pPr>
        <w:ind w:left="360" w:hanging="360"/>
        <w:rPr>
          <w:rFonts w:ascii="Arial" w:hAnsi="Arial" w:cs="Arial"/>
          <w:sz w:val="20"/>
          <w:szCs w:val="20"/>
        </w:rPr>
      </w:pPr>
    </w:p>
    <w:p w14:paraId="690B45B9" w14:textId="0EB87157"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37F84874" w14:textId="7F820AC3"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02330F">
        <w:rPr>
          <w:rFonts w:ascii="Arial" w:hAnsi="Arial" w:cs="Arial"/>
          <w:sz w:val="20"/>
          <w:szCs w:val="20"/>
        </w:rPr>
        <w:t>0</w:t>
      </w:r>
    </w:p>
    <w:p w14:paraId="4E55CF62" w14:textId="77777777" w:rsidR="00AF4F43" w:rsidRPr="001D4C9F" w:rsidRDefault="00AF4F43" w:rsidP="001C5A8A">
      <w:pPr>
        <w:ind w:left="360" w:hanging="360"/>
        <w:rPr>
          <w:rFonts w:ascii="Arial" w:hAnsi="Arial" w:cs="Arial"/>
          <w:sz w:val="20"/>
          <w:szCs w:val="20"/>
        </w:rPr>
      </w:pPr>
    </w:p>
    <w:p w14:paraId="2EDAE5CE" w14:textId="748F1EC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62875DF" w14:textId="2518C86E"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sidR="004C762B">
        <w:rPr>
          <w:rFonts w:ascii="Arial" w:hAnsi="Arial" w:cs="Arial"/>
          <w:sz w:val="20"/>
          <w:szCs w:val="20"/>
        </w:rPr>
        <w:t>0</w:t>
      </w:r>
    </w:p>
    <w:p w14:paraId="394669CA" w14:textId="016F01D5"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sidR="000A00A9">
        <w:rPr>
          <w:rFonts w:ascii="Arial" w:hAnsi="Arial" w:cs="Arial"/>
          <w:sz w:val="20"/>
          <w:szCs w:val="20"/>
        </w:rPr>
        <w:t>1</w:t>
      </w:r>
    </w:p>
    <w:p w14:paraId="5ECB2A2E" w14:textId="1AA60992"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sidR="000A00A9">
        <w:rPr>
          <w:rFonts w:ascii="Arial" w:hAnsi="Arial" w:cs="Arial"/>
          <w:sz w:val="20"/>
          <w:szCs w:val="20"/>
        </w:rPr>
        <w:t>0</w:t>
      </w:r>
    </w:p>
    <w:p w14:paraId="5705ACCF" w14:textId="77777777" w:rsidR="00AF4F43" w:rsidRPr="001D4C9F" w:rsidRDefault="00AF4F43" w:rsidP="001C5A8A">
      <w:pPr>
        <w:ind w:left="360" w:hanging="360"/>
        <w:rPr>
          <w:rFonts w:ascii="Arial" w:hAnsi="Arial" w:cs="Arial"/>
          <w:sz w:val="20"/>
          <w:szCs w:val="20"/>
        </w:rPr>
      </w:pPr>
    </w:p>
    <w:p w14:paraId="585C9434" w14:textId="0E5943A3"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25C8FB56" w14:textId="4B2877FC" w:rsidR="00AF4F43" w:rsidRDefault="00080A0A" w:rsidP="00080A0A">
      <w:pPr>
        <w:pStyle w:val="ListParagraph"/>
        <w:numPr>
          <w:ilvl w:val="0"/>
          <w:numId w:val="9"/>
        </w:numPr>
        <w:ind w:left="720"/>
        <w:rPr>
          <w:rFonts w:ascii="Arial" w:hAnsi="Arial" w:cs="Arial"/>
          <w:sz w:val="20"/>
          <w:szCs w:val="20"/>
        </w:rPr>
      </w:pPr>
      <w:r w:rsidRPr="00080A0A">
        <w:rPr>
          <w:rFonts w:ascii="Arial" w:hAnsi="Arial" w:cs="Arial"/>
          <w:sz w:val="20"/>
          <w:szCs w:val="20"/>
        </w:rPr>
        <w:t>None to date</w:t>
      </w:r>
    </w:p>
    <w:p w14:paraId="736F92FD" w14:textId="77777777" w:rsidR="00144B2E" w:rsidRPr="00C628D7" w:rsidRDefault="00144B2E" w:rsidP="00144B2E">
      <w:pPr>
        <w:pStyle w:val="ListParagraph"/>
        <w:rPr>
          <w:rFonts w:ascii="Arial" w:hAnsi="Arial" w:cs="Arial"/>
          <w:sz w:val="20"/>
          <w:szCs w:val="20"/>
        </w:rPr>
      </w:pPr>
    </w:p>
    <w:p w14:paraId="12320164" w14:textId="3DDA1AE1" w:rsidR="00640C9D" w:rsidRPr="00F745F5" w:rsidRDefault="00AF4F43" w:rsidP="001C5A8A">
      <w:pPr>
        <w:pStyle w:val="ListParagraph"/>
        <w:numPr>
          <w:ilvl w:val="0"/>
          <w:numId w:val="8"/>
        </w:numPr>
        <w:ind w:left="360"/>
        <w:rPr>
          <w:rFonts w:ascii="Arial" w:hAnsi="Arial" w:cs="Arial"/>
          <w:sz w:val="20"/>
          <w:szCs w:val="20"/>
        </w:rPr>
      </w:pPr>
      <w:r w:rsidRPr="00F745F5">
        <w:rPr>
          <w:rFonts w:ascii="Arial" w:hAnsi="Arial" w:cs="Arial"/>
          <w:sz w:val="20"/>
          <w:szCs w:val="20"/>
        </w:rPr>
        <w:t>Number of transportation-related professional and service organization committees that TRANS-IPIC faculty researchers participate in or lead.</w:t>
      </w:r>
    </w:p>
    <w:p w14:paraId="01D85CDF" w14:textId="77777777" w:rsidR="00AF4F43" w:rsidRPr="00F745F5" w:rsidRDefault="00AF4F43" w:rsidP="00E42E61">
      <w:pPr>
        <w:pStyle w:val="ListParagraph"/>
        <w:numPr>
          <w:ilvl w:val="0"/>
          <w:numId w:val="11"/>
        </w:numPr>
        <w:ind w:left="720"/>
        <w:rPr>
          <w:rFonts w:ascii="Arial" w:hAnsi="Arial" w:cs="Arial"/>
          <w:sz w:val="20"/>
          <w:szCs w:val="20"/>
        </w:rPr>
      </w:pPr>
      <w:r w:rsidRPr="00F745F5">
        <w:rPr>
          <w:rFonts w:ascii="Arial" w:hAnsi="Arial" w:cs="Arial"/>
          <w:sz w:val="20"/>
          <w:szCs w:val="20"/>
        </w:rPr>
        <w:t>Professional societies</w:t>
      </w:r>
    </w:p>
    <w:p w14:paraId="3BAB1DFA" w14:textId="46292D66" w:rsidR="00AF4F43" w:rsidRPr="00F745F5" w:rsidRDefault="00AF4F43" w:rsidP="00E42E61">
      <w:pPr>
        <w:pStyle w:val="ListParagraph"/>
        <w:numPr>
          <w:ilvl w:val="1"/>
          <w:numId w:val="12"/>
        </w:numPr>
        <w:ind w:left="1080"/>
        <w:rPr>
          <w:rFonts w:ascii="Arial" w:hAnsi="Arial" w:cs="Arial"/>
          <w:sz w:val="20"/>
          <w:szCs w:val="20"/>
        </w:rPr>
      </w:pPr>
      <w:r w:rsidRPr="00F745F5">
        <w:rPr>
          <w:rFonts w:ascii="Arial" w:hAnsi="Arial" w:cs="Arial"/>
          <w:sz w:val="20"/>
          <w:szCs w:val="20"/>
        </w:rPr>
        <w:t>No. participated in =</w:t>
      </w:r>
      <w:r w:rsidR="00B5542C">
        <w:rPr>
          <w:rFonts w:ascii="Arial" w:hAnsi="Arial" w:cs="Arial"/>
          <w:sz w:val="20"/>
          <w:szCs w:val="20"/>
        </w:rPr>
        <w:t>1</w:t>
      </w:r>
    </w:p>
    <w:p w14:paraId="1C8764E7" w14:textId="485C6D37" w:rsidR="00AF4F43" w:rsidRPr="00F745F5" w:rsidRDefault="00AF4F43" w:rsidP="00E42E61">
      <w:pPr>
        <w:pStyle w:val="ListParagraph"/>
        <w:numPr>
          <w:ilvl w:val="1"/>
          <w:numId w:val="12"/>
        </w:numPr>
        <w:ind w:left="1080"/>
        <w:rPr>
          <w:rFonts w:ascii="Arial" w:hAnsi="Arial" w:cs="Arial"/>
          <w:sz w:val="20"/>
          <w:szCs w:val="20"/>
        </w:rPr>
      </w:pPr>
      <w:r w:rsidRPr="00F745F5">
        <w:rPr>
          <w:rFonts w:ascii="Arial" w:hAnsi="Arial" w:cs="Arial"/>
          <w:sz w:val="20"/>
          <w:szCs w:val="20"/>
        </w:rPr>
        <w:t>No. lead =</w:t>
      </w:r>
      <w:r w:rsidR="00492815">
        <w:rPr>
          <w:rFonts w:ascii="Arial" w:hAnsi="Arial" w:cs="Arial"/>
          <w:sz w:val="20"/>
          <w:szCs w:val="20"/>
        </w:rPr>
        <w:t>0</w:t>
      </w:r>
    </w:p>
    <w:p w14:paraId="3AC69BF5" w14:textId="575B0CB9" w:rsidR="00AF4F43" w:rsidRPr="00F745F5" w:rsidRDefault="00AF4F43" w:rsidP="00E42E61">
      <w:pPr>
        <w:pStyle w:val="ListParagraph"/>
        <w:numPr>
          <w:ilvl w:val="0"/>
          <w:numId w:val="11"/>
        </w:numPr>
        <w:ind w:left="720"/>
        <w:rPr>
          <w:rFonts w:ascii="Arial" w:hAnsi="Arial" w:cs="Arial"/>
          <w:sz w:val="20"/>
          <w:szCs w:val="20"/>
        </w:rPr>
      </w:pPr>
      <w:r w:rsidRPr="00F745F5">
        <w:rPr>
          <w:rFonts w:ascii="Arial" w:hAnsi="Arial" w:cs="Arial"/>
          <w:sz w:val="20"/>
          <w:szCs w:val="20"/>
        </w:rPr>
        <w:t>Advisory committees (No. participated in &amp; No. led)</w:t>
      </w:r>
    </w:p>
    <w:p w14:paraId="03515940" w14:textId="1CD6B2EC" w:rsidR="00AF4F43" w:rsidRPr="00F745F5" w:rsidRDefault="00AF4F43" w:rsidP="00E42E61">
      <w:pPr>
        <w:pStyle w:val="ListParagraph"/>
        <w:numPr>
          <w:ilvl w:val="1"/>
          <w:numId w:val="13"/>
        </w:numPr>
        <w:ind w:left="1080"/>
        <w:rPr>
          <w:rFonts w:ascii="Arial" w:hAnsi="Arial" w:cs="Arial"/>
          <w:sz w:val="20"/>
          <w:szCs w:val="20"/>
        </w:rPr>
      </w:pPr>
      <w:r w:rsidRPr="00F745F5">
        <w:rPr>
          <w:rFonts w:ascii="Arial" w:hAnsi="Arial" w:cs="Arial"/>
          <w:sz w:val="20"/>
          <w:szCs w:val="20"/>
        </w:rPr>
        <w:t>No. participated in =</w:t>
      </w:r>
      <w:r w:rsidR="00492815">
        <w:rPr>
          <w:rFonts w:ascii="Arial" w:hAnsi="Arial" w:cs="Arial"/>
          <w:sz w:val="20"/>
          <w:szCs w:val="20"/>
        </w:rPr>
        <w:t>0</w:t>
      </w:r>
    </w:p>
    <w:p w14:paraId="5091C577" w14:textId="739AB656" w:rsidR="00AF4F43" w:rsidRPr="00F745F5" w:rsidRDefault="00AF4F43" w:rsidP="00E42E61">
      <w:pPr>
        <w:pStyle w:val="ListParagraph"/>
        <w:numPr>
          <w:ilvl w:val="1"/>
          <w:numId w:val="13"/>
        </w:numPr>
        <w:ind w:left="1080"/>
        <w:rPr>
          <w:rFonts w:ascii="Arial" w:hAnsi="Arial" w:cs="Arial"/>
          <w:sz w:val="20"/>
          <w:szCs w:val="20"/>
        </w:rPr>
      </w:pPr>
      <w:r w:rsidRPr="00F745F5">
        <w:rPr>
          <w:rFonts w:ascii="Arial" w:hAnsi="Arial" w:cs="Arial"/>
          <w:sz w:val="20"/>
          <w:szCs w:val="20"/>
        </w:rPr>
        <w:t>No. lead =</w:t>
      </w:r>
      <w:r w:rsidR="00492815">
        <w:rPr>
          <w:rFonts w:ascii="Arial" w:hAnsi="Arial" w:cs="Arial"/>
          <w:sz w:val="20"/>
          <w:szCs w:val="20"/>
        </w:rPr>
        <w:t>0</w:t>
      </w:r>
    </w:p>
    <w:p w14:paraId="736AD8E2" w14:textId="6BFC7E9A" w:rsidR="00AF4F43" w:rsidRPr="00F745F5" w:rsidRDefault="00AF4F43" w:rsidP="00E42E61">
      <w:pPr>
        <w:pStyle w:val="ListParagraph"/>
        <w:numPr>
          <w:ilvl w:val="0"/>
          <w:numId w:val="11"/>
        </w:numPr>
        <w:ind w:left="720"/>
        <w:rPr>
          <w:rFonts w:ascii="Arial" w:hAnsi="Arial" w:cs="Arial"/>
          <w:sz w:val="20"/>
          <w:szCs w:val="20"/>
        </w:rPr>
      </w:pPr>
      <w:r w:rsidRPr="00F745F5">
        <w:rPr>
          <w:rFonts w:ascii="Arial" w:hAnsi="Arial" w:cs="Arial"/>
          <w:sz w:val="20"/>
          <w:szCs w:val="20"/>
        </w:rPr>
        <w:t>Conference Organizing Committees (No. participated in &amp; No. led)</w:t>
      </w:r>
    </w:p>
    <w:p w14:paraId="7D864AAA" w14:textId="115200B3" w:rsidR="00AF4F43" w:rsidRPr="00F745F5" w:rsidRDefault="00AF4F43" w:rsidP="00E42E61">
      <w:pPr>
        <w:pStyle w:val="ListParagraph"/>
        <w:numPr>
          <w:ilvl w:val="1"/>
          <w:numId w:val="13"/>
        </w:numPr>
        <w:ind w:left="1080"/>
        <w:rPr>
          <w:rFonts w:ascii="Arial" w:hAnsi="Arial" w:cs="Arial"/>
          <w:sz w:val="20"/>
          <w:szCs w:val="20"/>
        </w:rPr>
      </w:pPr>
      <w:r w:rsidRPr="00F745F5">
        <w:rPr>
          <w:rFonts w:ascii="Arial" w:hAnsi="Arial" w:cs="Arial"/>
          <w:sz w:val="20"/>
          <w:szCs w:val="20"/>
        </w:rPr>
        <w:t>No. participated in =</w:t>
      </w:r>
      <w:r w:rsidR="00492815">
        <w:rPr>
          <w:rFonts w:ascii="Arial" w:hAnsi="Arial" w:cs="Arial"/>
          <w:sz w:val="20"/>
          <w:szCs w:val="20"/>
        </w:rPr>
        <w:t>0</w:t>
      </w:r>
    </w:p>
    <w:p w14:paraId="783DFFAB" w14:textId="11F18575" w:rsidR="00AF4F43" w:rsidRPr="00F745F5" w:rsidRDefault="00AF4F43" w:rsidP="00E42E61">
      <w:pPr>
        <w:pStyle w:val="ListParagraph"/>
        <w:numPr>
          <w:ilvl w:val="1"/>
          <w:numId w:val="13"/>
        </w:numPr>
        <w:ind w:left="1080"/>
        <w:rPr>
          <w:rFonts w:ascii="Arial" w:hAnsi="Arial" w:cs="Arial"/>
          <w:sz w:val="20"/>
          <w:szCs w:val="20"/>
        </w:rPr>
      </w:pPr>
      <w:r w:rsidRPr="00F745F5">
        <w:rPr>
          <w:rFonts w:ascii="Arial" w:hAnsi="Arial" w:cs="Arial"/>
          <w:sz w:val="20"/>
          <w:szCs w:val="20"/>
        </w:rPr>
        <w:t>No. lead =</w:t>
      </w:r>
      <w:r w:rsidR="00492815">
        <w:rPr>
          <w:rFonts w:ascii="Arial" w:hAnsi="Arial" w:cs="Arial"/>
          <w:sz w:val="20"/>
          <w:szCs w:val="20"/>
        </w:rPr>
        <w:t>0</w:t>
      </w:r>
    </w:p>
    <w:p w14:paraId="5FC9059A" w14:textId="5BD0E715" w:rsidR="00AF4F43" w:rsidRPr="00F745F5" w:rsidRDefault="00AF4F43" w:rsidP="00E42E61">
      <w:pPr>
        <w:pStyle w:val="ListParagraph"/>
        <w:numPr>
          <w:ilvl w:val="0"/>
          <w:numId w:val="11"/>
        </w:numPr>
        <w:ind w:left="720"/>
        <w:rPr>
          <w:rFonts w:ascii="Arial" w:hAnsi="Arial" w:cs="Arial"/>
          <w:sz w:val="20"/>
          <w:szCs w:val="20"/>
        </w:rPr>
      </w:pPr>
      <w:r w:rsidRPr="00F745F5">
        <w:rPr>
          <w:rFonts w:ascii="Arial" w:hAnsi="Arial" w:cs="Arial"/>
          <w:sz w:val="20"/>
          <w:szCs w:val="20"/>
        </w:rPr>
        <w:t>Editorial board of journals (No. participated in &amp; No. led)</w:t>
      </w:r>
    </w:p>
    <w:p w14:paraId="4296013F" w14:textId="1F34109F" w:rsidR="00AF4F43" w:rsidRPr="00F745F5" w:rsidRDefault="00AF4F43" w:rsidP="00E42E61">
      <w:pPr>
        <w:pStyle w:val="ListParagraph"/>
        <w:numPr>
          <w:ilvl w:val="1"/>
          <w:numId w:val="13"/>
        </w:numPr>
        <w:ind w:left="1080"/>
        <w:rPr>
          <w:rFonts w:ascii="Arial" w:hAnsi="Arial" w:cs="Arial"/>
          <w:sz w:val="20"/>
          <w:szCs w:val="20"/>
        </w:rPr>
      </w:pPr>
      <w:r w:rsidRPr="00F745F5">
        <w:rPr>
          <w:rFonts w:ascii="Arial" w:hAnsi="Arial" w:cs="Arial"/>
          <w:sz w:val="20"/>
          <w:szCs w:val="20"/>
        </w:rPr>
        <w:t>No. participated in =</w:t>
      </w:r>
      <w:r w:rsidR="00B5542C">
        <w:rPr>
          <w:rFonts w:ascii="Arial" w:hAnsi="Arial" w:cs="Arial"/>
          <w:sz w:val="20"/>
          <w:szCs w:val="20"/>
        </w:rPr>
        <w:t>2</w:t>
      </w:r>
    </w:p>
    <w:p w14:paraId="770CD6B6" w14:textId="14299AB1" w:rsidR="00AF4F43" w:rsidRPr="00F745F5" w:rsidRDefault="00AF4F43" w:rsidP="00E42E61">
      <w:pPr>
        <w:pStyle w:val="ListParagraph"/>
        <w:numPr>
          <w:ilvl w:val="1"/>
          <w:numId w:val="13"/>
        </w:numPr>
        <w:ind w:left="1080"/>
        <w:rPr>
          <w:rFonts w:ascii="Arial" w:hAnsi="Arial" w:cs="Arial"/>
          <w:sz w:val="20"/>
          <w:szCs w:val="20"/>
        </w:rPr>
      </w:pPr>
      <w:r w:rsidRPr="00F745F5">
        <w:rPr>
          <w:rFonts w:ascii="Arial" w:hAnsi="Arial" w:cs="Arial"/>
          <w:sz w:val="20"/>
          <w:szCs w:val="20"/>
        </w:rPr>
        <w:t>No. lead =</w:t>
      </w:r>
      <w:r w:rsidR="00492815">
        <w:rPr>
          <w:rFonts w:ascii="Arial" w:hAnsi="Arial" w:cs="Arial"/>
          <w:sz w:val="20"/>
          <w:szCs w:val="20"/>
        </w:rPr>
        <w:t>0</w:t>
      </w:r>
    </w:p>
    <w:p w14:paraId="06FE701E" w14:textId="414E61DB" w:rsidR="00AF4F43" w:rsidRPr="00F745F5" w:rsidRDefault="00AF4F43" w:rsidP="00E42E61">
      <w:pPr>
        <w:pStyle w:val="ListParagraph"/>
        <w:numPr>
          <w:ilvl w:val="0"/>
          <w:numId w:val="11"/>
        </w:numPr>
        <w:ind w:left="720"/>
        <w:rPr>
          <w:rFonts w:ascii="Arial" w:hAnsi="Arial" w:cs="Arial"/>
          <w:sz w:val="20"/>
          <w:szCs w:val="20"/>
        </w:rPr>
      </w:pPr>
      <w:r w:rsidRPr="00F745F5">
        <w:rPr>
          <w:rFonts w:ascii="Arial" w:hAnsi="Arial" w:cs="Arial"/>
          <w:sz w:val="20"/>
          <w:szCs w:val="20"/>
        </w:rPr>
        <w:t>TRB committees (No. participated in &amp; No. led)</w:t>
      </w:r>
    </w:p>
    <w:p w14:paraId="6407247E" w14:textId="1B20415C" w:rsidR="00AF4F43" w:rsidRPr="00F745F5" w:rsidRDefault="00AF4F43" w:rsidP="00E42E61">
      <w:pPr>
        <w:pStyle w:val="ListParagraph"/>
        <w:numPr>
          <w:ilvl w:val="1"/>
          <w:numId w:val="13"/>
        </w:numPr>
        <w:ind w:left="1080"/>
        <w:rPr>
          <w:rFonts w:ascii="Arial" w:hAnsi="Arial" w:cs="Arial"/>
          <w:sz w:val="20"/>
          <w:szCs w:val="20"/>
        </w:rPr>
      </w:pPr>
      <w:r w:rsidRPr="00F745F5">
        <w:rPr>
          <w:rFonts w:ascii="Arial" w:hAnsi="Arial" w:cs="Arial"/>
          <w:sz w:val="20"/>
          <w:szCs w:val="20"/>
        </w:rPr>
        <w:t>No. participated in =</w:t>
      </w:r>
      <w:r w:rsidR="00492815">
        <w:rPr>
          <w:rFonts w:ascii="Arial" w:hAnsi="Arial" w:cs="Arial"/>
          <w:sz w:val="20"/>
          <w:szCs w:val="20"/>
        </w:rPr>
        <w:t>0</w:t>
      </w:r>
    </w:p>
    <w:p w14:paraId="32A0F5EC" w14:textId="3F781DB8" w:rsidR="00AF4F43" w:rsidRPr="00F745F5" w:rsidRDefault="00AF4F43" w:rsidP="00E42E61">
      <w:pPr>
        <w:pStyle w:val="ListParagraph"/>
        <w:numPr>
          <w:ilvl w:val="1"/>
          <w:numId w:val="13"/>
        </w:numPr>
        <w:ind w:left="1080"/>
        <w:rPr>
          <w:rFonts w:ascii="Arial" w:hAnsi="Arial" w:cs="Arial"/>
          <w:sz w:val="20"/>
          <w:szCs w:val="20"/>
        </w:rPr>
      </w:pPr>
      <w:r w:rsidRPr="00F745F5">
        <w:rPr>
          <w:rFonts w:ascii="Arial" w:hAnsi="Arial" w:cs="Arial"/>
          <w:sz w:val="20"/>
          <w:szCs w:val="20"/>
        </w:rPr>
        <w:t>No. lead =</w:t>
      </w:r>
      <w:r w:rsidR="00492815">
        <w:rPr>
          <w:rFonts w:ascii="Arial" w:hAnsi="Arial" w:cs="Arial"/>
          <w:sz w:val="20"/>
          <w:szCs w:val="20"/>
        </w:rPr>
        <w:t>0</w:t>
      </w:r>
    </w:p>
    <w:p w14:paraId="5DFC7841" w14:textId="77777777" w:rsidR="00AF4F43" w:rsidRPr="001D4C9F" w:rsidRDefault="00AF4F43" w:rsidP="001C5A8A">
      <w:pPr>
        <w:ind w:left="360"/>
        <w:rPr>
          <w:rFonts w:ascii="Arial" w:hAnsi="Arial" w:cs="Arial"/>
          <w:sz w:val="20"/>
          <w:szCs w:val="20"/>
        </w:rPr>
      </w:pPr>
    </w:p>
    <w:p w14:paraId="623CA591" w14:textId="41FE0869"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657B3848" w14:textId="5058F244"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sidR="00B5542C">
        <w:rPr>
          <w:rFonts w:ascii="Arial" w:hAnsi="Arial" w:cs="Arial"/>
          <w:sz w:val="20"/>
          <w:szCs w:val="20"/>
        </w:rPr>
        <w:t>1</w:t>
      </w:r>
    </w:p>
    <w:p w14:paraId="6A474B75" w14:textId="77777777" w:rsidR="00AF4F43" w:rsidRPr="001D4C9F" w:rsidRDefault="00AF4F43" w:rsidP="001C5A8A">
      <w:pPr>
        <w:ind w:left="360"/>
        <w:rPr>
          <w:rFonts w:ascii="Arial" w:hAnsi="Arial" w:cs="Arial"/>
          <w:sz w:val="20"/>
          <w:szCs w:val="20"/>
        </w:rPr>
      </w:pPr>
    </w:p>
    <w:p w14:paraId="01E8B48F" w14:textId="4FE61C7D"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transportation related classes developed or modified as a result of TRANS-IPIC funding.</w:t>
      </w:r>
    </w:p>
    <w:p w14:paraId="302BD266" w14:textId="314CA5B4"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sidR="00116BC5">
        <w:rPr>
          <w:rFonts w:ascii="Arial" w:hAnsi="Arial" w:cs="Arial" w:hint="cs"/>
          <w:sz w:val="20"/>
          <w:szCs w:val="20"/>
          <w:rtl/>
        </w:rPr>
        <w:t>0</w:t>
      </w:r>
    </w:p>
    <w:p w14:paraId="4BD9161D" w14:textId="647DC99F"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 </w:t>
      </w:r>
      <w:r w:rsidR="00116BC5">
        <w:rPr>
          <w:rFonts w:ascii="Arial" w:hAnsi="Arial" w:cs="Arial" w:hint="cs"/>
          <w:sz w:val="20"/>
          <w:szCs w:val="20"/>
          <w:rtl/>
        </w:rPr>
        <w:t>0</w:t>
      </w:r>
    </w:p>
    <w:p w14:paraId="557BC38E" w14:textId="77777777" w:rsidR="00AF4F43" w:rsidRPr="001D4C9F" w:rsidRDefault="00AF4F43" w:rsidP="001C5A8A">
      <w:pPr>
        <w:ind w:left="360"/>
        <w:rPr>
          <w:rFonts w:ascii="Arial" w:hAnsi="Arial" w:cs="Arial"/>
          <w:sz w:val="20"/>
          <w:szCs w:val="20"/>
        </w:rPr>
      </w:pPr>
    </w:p>
    <w:p w14:paraId="05BC6F09" w14:textId="01304F29"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w:t>
      </w:r>
      <w:r w:rsidR="0020586E" w:rsidRPr="001D4C9F">
        <w:rPr>
          <w:rFonts w:ascii="Arial" w:hAnsi="Arial" w:cs="Arial"/>
          <w:sz w:val="20"/>
          <w:szCs w:val="20"/>
        </w:rPr>
        <w:t>-</w:t>
      </w:r>
      <w:r w:rsidRPr="001D4C9F">
        <w:rPr>
          <w:rFonts w:ascii="Arial" w:hAnsi="Arial" w:cs="Arial"/>
          <w:sz w:val="20"/>
          <w:szCs w:val="20"/>
        </w:rPr>
        <w:t>time positions secured in the industry and government during the grant year.</w:t>
      </w:r>
    </w:p>
    <w:p w14:paraId="5081D480" w14:textId="2DB87BF2"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w:t>
      </w:r>
      <w:r w:rsidR="00B32416" w:rsidRPr="001D4C9F">
        <w:rPr>
          <w:rFonts w:ascii="Arial" w:hAnsi="Arial" w:cs="Arial"/>
          <w:sz w:val="20"/>
          <w:szCs w:val="20"/>
        </w:rPr>
        <w:t xml:space="preserve"> =</w:t>
      </w:r>
      <w:r w:rsidR="00B5542C">
        <w:rPr>
          <w:rFonts w:ascii="Arial" w:hAnsi="Arial" w:cs="Arial"/>
          <w:sz w:val="20"/>
          <w:szCs w:val="20"/>
        </w:rPr>
        <w:t>1</w:t>
      </w:r>
    </w:p>
    <w:p w14:paraId="3F769D51" w14:textId="2945F654"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full-time positions</w:t>
      </w:r>
      <w:r w:rsidR="00B32416" w:rsidRPr="001D4C9F">
        <w:rPr>
          <w:rFonts w:ascii="Arial" w:hAnsi="Arial" w:cs="Arial"/>
          <w:sz w:val="20"/>
          <w:szCs w:val="20"/>
        </w:rPr>
        <w:t xml:space="preserve"> = </w:t>
      </w:r>
      <w:r w:rsidR="00116BC5">
        <w:rPr>
          <w:rFonts w:ascii="Arial" w:hAnsi="Arial" w:cs="Arial" w:hint="cs"/>
          <w:sz w:val="20"/>
          <w:szCs w:val="20"/>
          <w:rtl/>
        </w:rPr>
        <w:t>0</w:t>
      </w:r>
    </w:p>
    <w:p w14:paraId="0A206358" w14:textId="77777777" w:rsidR="009C42C2" w:rsidRPr="00F91E8A" w:rsidRDefault="009C42C2" w:rsidP="00F91E8A">
      <w:pPr>
        <w:rPr>
          <w:rFonts w:ascii="Arial" w:hAnsi="Arial" w:cs="Arial"/>
          <w:sz w:val="20"/>
          <w:szCs w:val="20"/>
        </w:rPr>
      </w:pPr>
    </w:p>
    <w:p w14:paraId="4F9E551B" w14:textId="77777777" w:rsidR="00492815" w:rsidRDefault="00076C34" w:rsidP="00CC1B40">
      <w:pPr>
        <w:rPr>
          <w:rFonts w:ascii="Arial" w:hAnsi="Arial" w:cs="Arial"/>
          <w:b/>
          <w:bCs/>
          <w:sz w:val="22"/>
          <w:szCs w:val="22"/>
        </w:rPr>
      </w:pPr>
      <w:r w:rsidRPr="001D4C9F">
        <w:rPr>
          <w:rFonts w:ascii="Arial" w:hAnsi="Arial" w:cs="Arial"/>
          <w:b/>
          <w:bCs/>
          <w:sz w:val="22"/>
          <w:szCs w:val="22"/>
          <w:u w:val="single"/>
        </w:rPr>
        <w:lastRenderedPageBreak/>
        <w:t>References</w:t>
      </w:r>
      <w:r w:rsidR="00016F9C" w:rsidRPr="001D4C9F">
        <w:rPr>
          <w:rFonts w:ascii="Arial" w:hAnsi="Arial" w:cs="Arial"/>
          <w:b/>
          <w:bCs/>
          <w:sz w:val="22"/>
          <w:szCs w:val="22"/>
          <w:u w:val="single"/>
        </w:rPr>
        <w:t>:</w:t>
      </w:r>
      <w:r w:rsidR="00CC1B40" w:rsidRPr="00CC1B40">
        <w:rPr>
          <w:rFonts w:ascii="Arial" w:hAnsi="Arial" w:cs="Arial"/>
          <w:b/>
          <w:bCs/>
          <w:sz w:val="22"/>
          <w:szCs w:val="22"/>
        </w:rPr>
        <w:t xml:space="preserve"> </w:t>
      </w:r>
    </w:p>
    <w:p w14:paraId="3631C3D9" w14:textId="0E1B7D30" w:rsidR="00640C9D" w:rsidRPr="00CC1B40" w:rsidRDefault="00CC1B40" w:rsidP="00CC1B40">
      <w:pPr>
        <w:rPr>
          <w:rFonts w:ascii="Arial" w:hAnsi="Arial" w:cs="Arial"/>
          <w:b/>
          <w:bCs/>
          <w:sz w:val="22"/>
          <w:szCs w:val="22"/>
          <w:u w:val="single"/>
        </w:rPr>
      </w:pPr>
      <w:r w:rsidRPr="00CC1B40">
        <w:rPr>
          <w:rFonts w:ascii="Arial" w:eastAsia="Times New Roman" w:hAnsi="Arial" w:cs="Arial"/>
          <w:kern w:val="0"/>
          <w:sz w:val="20"/>
          <w:szCs w:val="20"/>
          <w14:ligatures w14:val="none"/>
        </w:rPr>
        <w:t>None during this reporting period.</w:t>
      </w:r>
    </w:p>
    <w:sectPr w:rsidR="00640C9D" w:rsidRPr="00CC1B40">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2F9CB" w14:textId="77777777" w:rsidR="005947EB" w:rsidRDefault="005947EB" w:rsidP="00003135">
      <w:r>
        <w:separator/>
      </w:r>
    </w:p>
  </w:endnote>
  <w:endnote w:type="continuationSeparator" w:id="0">
    <w:p w14:paraId="618828C4" w14:textId="77777777" w:rsidR="005947EB" w:rsidRDefault="005947EB"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D826D" w14:textId="77777777" w:rsidR="005947EB" w:rsidRDefault="005947EB" w:rsidP="00003135">
      <w:r>
        <w:separator/>
      </w:r>
    </w:p>
  </w:footnote>
  <w:footnote w:type="continuationSeparator" w:id="0">
    <w:p w14:paraId="57CB75CA" w14:textId="77777777" w:rsidR="005947EB" w:rsidRDefault="005947EB"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6"/>
  </w:num>
  <w:num w:numId="2" w16cid:durableId="646517622">
    <w:abstractNumId w:val="10"/>
  </w:num>
  <w:num w:numId="3" w16cid:durableId="1883203423">
    <w:abstractNumId w:val="12"/>
  </w:num>
  <w:num w:numId="4" w16cid:durableId="1399092807">
    <w:abstractNumId w:val="3"/>
  </w:num>
  <w:num w:numId="5" w16cid:durableId="722023289">
    <w:abstractNumId w:val="4"/>
  </w:num>
  <w:num w:numId="6" w16cid:durableId="1344044050">
    <w:abstractNumId w:val="1"/>
  </w:num>
  <w:num w:numId="7" w16cid:durableId="1715302246">
    <w:abstractNumId w:val="7"/>
  </w:num>
  <w:num w:numId="8" w16cid:durableId="1312489577">
    <w:abstractNumId w:val="9"/>
  </w:num>
  <w:num w:numId="9" w16cid:durableId="875702019">
    <w:abstractNumId w:val="0"/>
  </w:num>
  <w:num w:numId="10" w16cid:durableId="589705209">
    <w:abstractNumId w:val="8"/>
  </w:num>
  <w:num w:numId="11" w16cid:durableId="2009357695">
    <w:abstractNumId w:val="2"/>
  </w:num>
  <w:num w:numId="12" w16cid:durableId="879435571">
    <w:abstractNumId w:val="11"/>
  </w:num>
  <w:num w:numId="13" w16cid:durableId="233900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4AC7"/>
    <w:rsid w:val="00016F9C"/>
    <w:rsid w:val="0002330F"/>
    <w:rsid w:val="00025BF4"/>
    <w:rsid w:val="000312FE"/>
    <w:rsid w:val="00036349"/>
    <w:rsid w:val="00054AC0"/>
    <w:rsid w:val="00074276"/>
    <w:rsid w:val="00076C34"/>
    <w:rsid w:val="00080A0A"/>
    <w:rsid w:val="000930BF"/>
    <w:rsid w:val="00095E98"/>
    <w:rsid w:val="000A00A9"/>
    <w:rsid w:val="000A327C"/>
    <w:rsid w:val="000A7CC0"/>
    <w:rsid w:val="000B74B4"/>
    <w:rsid w:val="000C6AD3"/>
    <w:rsid w:val="000D5C7B"/>
    <w:rsid w:val="000D5DDA"/>
    <w:rsid w:val="000E14DC"/>
    <w:rsid w:val="000E7EAC"/>
    <w:rsid w:val="000F06CB"/>
    <w:rsid w:val="000F30D4"/>
    <w:rsid w:val="00107E64"/>
    <w:rsid w:val="00116B67"/>
    <w:rsid w:val="00116BC5"/>
    <w:rsid w:val="001222F9"/>
    <w:rsid w:val="00122F0B"/>
    <w:rsid w:val="00131BE9"/>
    <w:rsid w:val="00144B2E"/>
    <w:rsid w:val="00152B92"/>
    <w:rsid w:val="00153386"/>
    <w:rsid w:val="00173C5E"/>
    <w:rsid w:val="00177DDA"/>
    <w:rsid w:val="00181014"/>
    <w:rsid w:val="001816EF"/>
    <w:rsid w:val="00187FB2"/>
    <w:rsid w:val="001916C2"/>
    <w:rsid w:val="001A0464"/>
    <w:rsid w:val="001C5A8A"/>
    <w:rsid w:val="001C76A5"/>
    <w:rsid w:val="001D1B5E"/>
    <w:rsid w:val="001D4C9F"/>
    <w:rsid w:val="001E1C15"/>
    <w:rsid w:val="001F2338"/>
    <w:rsid w:val="001F37C8"/>
    <w:rsid w:val="001F4C28"/>
    <w:rsid w:val="0020586E"/>
    <w:rsid w:val="0022366A"/>
    <w:rsid w:val="002473F0"/>
    <w:rsid w:val="00254BEC"/>
    <w:rsid w:val="002619B3"/>
    <w:rsid w:val="00264A72"/>
    <w:rsid w:val="0026758E"/>
    <w:rsid w:val="002737E8"/>
    <w:rsid w:val="00274C3D"/>
    <w:rsid w:val="002B707B"/>
    <w:rsid w:val="002B7F28"/>
    <w:rsid w:val="002C3082"/>
    <w:rsid w:val="002D273B"/>
    <w:rsid w:val="002E0A7B"/>
    <w:rsid w:val="003009D9"/>
    <w:rsid w:val="00300BD5"/>
    <w:rsid w:val="00312DC5"/>
    <w:rsid w:val="00322B5F"/>
    <w:rsid w:val="00326C9B"/>
    <w:rsid w:val="00383688"/>
    <w:rsid w:val="00393F05"/>
    <w:rsid w:val="003C176D"/>
    <w:rsid w:val="004013BE"/>
    <w:rsid w:val="00403EE0"/>
    <w:rsid w:val="004337E6"/>
    <w:rsid w:val="00441BF1"/>
    <w:rsid w:val="004422E5"/>
    <w:rsid w:val="00447B26"/>
    <w:rsid w:val="00452099"/>
    <w:rsid w:val="00461465"/>
    <w:rsid w:val="00464386"/>
    <w:rsid w:val="00492815"/>
    <w:rsid w:val="004A752B"/>
    <w:rsid w:val="004C4264"/>
    <w:rsid w:val="004C4B67"/>
    <w:rsid w:val="004C762B"/>
    <w:rsid w:val="004F4D81"/>
    <w:rsid w:val="005019B7"/>
    <w:rsid w:val="00504E09"/>
    <w:rsid w:val="00505900"/>
    <w:rsid w:val="00526CAA"/>
    <w:rsid w:val="0053069F"/>
    <w:rsid w:val="00533F34"/>
    <w:rsid w:val="005353E0"/>
    <w:rsid w:val="00555C6D"/>
    <w:rsid w:val="005572F3"/>
    <w:rsid w:val="00574496"/>
    <w:rsid w:val="00574FE7"/>
    <w:rsid w:val="00583328"/>
    <w:rsid w:val="00591F9C"/>
    <w:rsid w:val="005921C5"/>
    <w:rsid w:val="005947EB"/>
    <w:rsid w:val="00597034"/>
    <w:rsid w:val="005A09D6"/>
    <w:rsid w:val="005C4EA9"/>
    <w:rsid w:val="005E17FC"/>
    <w:rsid w:val="005F4C07"/>
    <w:rsid w:val="00616BE0"/>
    <w:rsid w:val="006233FE"/>
    <w:rsid w:val="00633092"/>
    <w:rsid w:val="00640C9D"/>
    <w:rsid w:val="0065054C"/>
    <w:rsid w:val="006555FF"/>
    <w:rsid w:val="00657165"/>
    <w:rsid w:val="00683A7D"/>
    <w:rsid w:val="006A670E"/>
    <w:rsid w:val="006C5FC5"/>
    <w:rsid w:val="006D3327"/>
    <w:rsid w:val="007116DF"/>
    <w:rsid w:val="007219EC"/>
    <w:rsid w:val="00730C0F"/>
    <w:rsid w:val="00730F68"/>
    <w:rsid w:val="007320E5"/>
    <w:rsid w:val="00735293"/>
    <w:rsid w:val="00737142"/>
    <w:rsid w:val="00742DB6"/>
    <w:rsid w:val="007430AA"/>
    <w:rsid w:val="00746ED8"/>
    <w:rsid w:val="00747753"/>
    <w:rsid w:val="00773C84"/>
    <w:rsid w:val="0077573D"/>
    <w:rsid w:val="0078145E"/>
    <w:rsid w:val="007830BB"/>
    <w:rsid w:val="00795202"/>
    <w:rsid w:val="007A7D1B"/>
    <w:rsid w:val="007B2CAD"/>
    <w:rsid w:val="007B772F"/>
    <w:rsid w:val="007C288F"/>
    <w:rsid w:val="007C7930"/>
    <w:rsid w:val="007D0ED1"/>
    <w:rsid w:val="007F292F"/>
    <w:rsid w:val="00830685"/>
    <w:rsid w:val="008377F2"/>
    <w:rsid w:val="00846B94"/>
    <w:rsid w:val="00854BD7"/>
    <w:rsid w:val="00861446"/>
    <w:rsid w:val="008734F3"/>
    <w:rsid w:val="00875AD3"/>
    <w:rsid w:val="00884160"/>
    <w:rsid w:val="00885BF2"/>
    <w:rsid w:val="00887751"/>
    <w:rsid w:val="008A3EE0"/>
    <w:rsid w:val="008B3FE7"/>
    <w:rsid w:val="008C147E"/>
    <w:rsid w:val="008C32AD"/>
    <w:rsid w:val="008E5E93"/>
    <w:rsid w:val="00903802"/>
    <w:rsid w:val="00906FF8"/>
    <w:rsid w:val="00911499"/>
    <w:rsid w:val="0091159F"/>
    <w:rsid w:val="00914C4F"/>
    <w:rsid w:val="009319FE"/>
    <w:rsid w:val="00936388"/>
    <w:rsid w:val="00942572"/>
    <w:rsid w:val="00942FA6"/>
    <w:rsid w:val="00947BC8"/>
    <w:rsid w:val="00976FAF"/>
    <w:rsid w:val="00984588"/>
    <w:rsid w:val="009907FC"/>
    <w:rsid w:val="009A3896"/>
    <w:rsid w:val="009B1ABA"/>
    <w:rsid w:val="009B2AA4"/>
    <w:rsid w:val="009C42C2"/>
    <w:rsid w:val="009E5271"/>
    <w:rsid w:val="009F65C3"/>
    <w:rsid w:val="00A02B48"/>
    <w:rsid w:val="00A05287"/>
    <w:rsid w:val="00A05C80"/>
    <w:rsid w:val="00A0752D"/>
    <w:rsid w:val="00A1269B"/>
    <w:rsid w:val="00A14BDC"/>
    <w:rsid w:val="00A1511B"/>
    <w:rsid w:val="00A20F48"/>
    <w:rsid w:val="00A23B6A"/>
    <w:rsid w:val="00A3687B"/>
    <w:rsid w:val="00A45472"/>
    <w:rsid w:val="00A63030"/>
    <w:rsid w:val="00A84A4A"/>
    <w:rsid w:val="00A85BFC"/>
    <w:rsid w:val="00A94030"/>
    <w:rsid w:val="00AA138D"/>
    <w:rsid w:val="00AA6310"/>
    <w:rsid w:val="00AA6DE3"/>
    <w:rsid w:val="00AB0464"/>
    <w:rsid w:val="00AC4876"/>
    <w:rsid w:val="00AD02FB"/>
    <w:rsid w:val="00AD5398"/>
    <w:rsid w:val="00AF1CCD"/>
    <w:rsid w:val="00AF4F43"/>
    <w:rsid w:val="00B01C9E"/>
    <w:rsid w:val="00B079DA"/>
    <w:rsid w:val="00B246E3"/>
    <w:rsid w:val="00B32416"/>
    <w:rsid w:val="00B32548"/>
    <w:rsid w:val="00B45407"/>
    <w:rsid w:val="00B53F6B"/>
    <w:rsid w:val="00B5542C"/>
    <w:rsid w:val="00B6212E"/>
    <w:rsid w:val="00B628E0"/>
    <w:rsid w:val="00B67B2B"/>
    <w:rsid w:val="00B94388"/>
    <w:rsid w:val="00B96232"/>
    <w:rsid w:val="00BA1307"/>
    <w:rsid w:val="00BB0981"/>
    <w:rsid w:val="00BE385B"/>
    <w:rsid w:val="00BE6267"/>
    <w:rsid w:val="00C01BA8"/>
    <w:rsid w:val="00C16B45"/>
    <w:rsid w:val="00C17D83"/>
    <w:rsid w:val="00C42C53"/>
    <w:rsid w:val="00C42E43"/>
    <w:rsid w:val="00C628D7"/>
    <w:rsid w:val="00C65101"/>
    <w:rsid w:val="00C70BB2"/>
    <w:rsid w:val="00C73FEA"/>
    <w:rsid w:val="00C9688F"/>
    <w:rsid w:val="00CA1D10"/>
    <w:rsid w:val="00CB1587"/>
    <w:rsid w:val="00CC1B40"/>
    <w:rsid w:val="00CC45AB"/>
    <w:rsid w:val="00CD4330"/>
    <w:rsid w:val="00CE36C8"/>
    <w:rsid w:val="00D03693"/>
    <w:rsid w:val="00D06468"/>
    <w:rsid w:val="00D265F9"/>
    <w:rsid w:val="00D27462"/>
    <w:rsid w:val="00D27A38"/>
    <w:rsid w:val="00D37F07"/>
    <w:rsid w:val="00D5751A"/>
    <w:rsid w:val="00D64A40"/>
    <w:rsid w:val="00D650C2"/>
    <w:rsid w:val="00D65611"/>
    <w:rsid w:val="00D72B79"/>
    <w:rsid w:val="00D73A64"/>
    <w:rsid w:val="00D86E6D"/>
    <w:rsid w:val="00D94E1A"/>
    <w:rsid w:val="00DA4623"/>
    <w:rsid w:val="00DB714E"/>
    <w:rsid w:val="00DC1800"/>
    <w:rsid w:val="00DE0EA9"/>
    <w:rsid w:val="00DE2300"/>
    <w:rsid w:val="00E04AC3"/>
    <w:rsid w:val="00E16C79"/>
    <w:rsid w:val="00E2516A"/>
    <w:rsid w:val="00E42E61"/>
    <w:rsid w:val="00E476D7"/>
    <w:rsid w:val="00E535A0"/>
    <w:rsid w:val="00E55B06"/>
    <w:rsid w:val="00E6685A"/>
    <w:rsid w:val="00EB31B9"/>
    <w:rsid w:val="00EE61D3"/>
    <w:rsid w:val="00EF19C9"/>
    <w:rsid w:val="00EF658E"/>
    <w:rsid w:val="00F05EDB"/>
    <w:rsid w:val="00F05F3F"/>
    <w:rsid w:val="00F15CC4"/>
    <w:rsid w:val="00F214FD"/>
    <w:rsid w:val="00F21645"/>
    <w:rsid w:val="00F26DF9"/>
    <w:rsid w:val="00F34E21"/>
    <w:rsid w:val="00F37F64"/>
    <w:rsid w:val="00F44ABA"/>
    <w:rsid w:val="00F64465"/>
    <w:rsid w:val="00F67264"/>
    <w:rsid w:val="00F67700"/>
    <w:rsid w:val="00F745F5"/>
    <w:rsid w:val="00F91E8A"/>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HTMLPreformatted">
    <w:name w:val="HTML Preformatted"/>
    <w:basedOn w:val="Normal"/>
    <w:link w:val="HTMLPreformattedChar"/>
    <w:uiPriority w:val="99"/>
    <w:semiHidden/>
    <w:unhideWhenUsed/>
    <w:rsid w:val="00746ED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46ED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8571">
      <w:bodyDiv w:val="1"/>
      <w:marLeft w:val="0"/>
      <w:marRight w:val="0"/>
      <w:marTop w:val="0"/>
      <w:marBottom w:val="0"/>
      <w:divBdr>
        <w:top w:val="none" w:sz="0" w:space="0" w:color="auto"/>
        <w:left w:val="none" w:sz="0" w:space="0" w:color="auto"/>
        <w:bottom w:val="none" w:sz="0" w:space="0" w:color="auto"/>
        <w:right w:val="none" w:sz="0" w:space="0" w:color="auto"/>
      </w:divBdr>
      <w:divsChild>
        <w:div w:id="1785464192">
          <w:marLeft w:val="0"/>
          <w:marRight w:val="0"/>
          <w:marTop w:val="0"/>
          <w:marBottom w:val="0"/>
          <w:divBdr>
            <w:top w:val="none" w:sz="0" w:space="0" w:color="auto"/>
            <w:left w:val="none" w:sz="0" w:space="0" w:color="auto"/>
            <w:bottom w:val="none" w:sz="0" w:space="0" w:color="auto"/>
            <w:right w:val="none" w:sz="0" w:space="0" w:color="auto"/>
          </w:divBdr>
          <w:divsChild>
            <w:div w:id="1323897663">
              <w:marLeft w:val="0"/>
              <w:marRight w:val="0"/>
              <w:marTop w:val="0"/>
              <w:marBottom w:val="0"/>
              <w:divBdr>
                <w:top w:val="none" w:sz="0" w:space="0" w:color="auto"/>
                <w:left w:val="none" w:sz="0" w:space="0" w:color="auto"/>
                <w:bottom w:val="none" w:sz="0" w:space="0" w:color="auto"/>
                <w:right w:val="none" w:sz="0" w:space="0" w:color="auto"/>
              </w:divBdr>
              <w:divsChild>
                <w:div w:id="1183519514">
                  <w:marLeft w:val="0"/>
                  <w:marRight w:val="0"/>
                  <w:marTop w:val="0"/>
                  <w:marBottom w:val="0"/>
                  <w:divBdr>
                    <w:top w:val="none" w:sz="0" w:space="0" w:color="auto"/>
                    <w:left w:val="none" w:sz="0" w:space="0" w:color="auto"/>
                    <w:bottom w:val="none" w:sz="0" w:space="0" w:color="auto"/>
                    <w:right w:val="none" w:sz="0" w:space="0" w:color="auto"/>
                  </w:divBdr>
                  <w:divsChild>
                    <w:div w:id="929241635">
                      <w:marLeft w:val="0"/>
                      <w:marRight w:val="0"/>
                      <w:marTop w:val="0"/>
                      <w:marBottom w:val="0"/>
                      <w:divBdr>
                        <w:top w:val="none" w:sz="0" w:space="0" w:color="auto"/>
                        <w:left w:val="none" w:sz="0" w:space="0" w:color="auto"/>
                        <w:bottom w:val="none" w:sz="0" w:space="0" w:color="auto"/>
                        <w:right w:val="none" w:sz="0" w:space="0" w:color="auto"/>
                      </w:divBdr>
                      <w:divsChild>
                        <w:div w:id="731659913">
                          <w:marLeft w:val="0"/>
                          <w:marRight w:val="0"/>
                          <w:marTop w:val="0"/>
                          <w:marBottom w:val="0"/>
                          <w:divBdr>
                            <w:top w:val="none" w:sz="0" w:space="0" w:color="auto"/>
                            <w:left w:val="none" w:sz="0" w:space="0" w:color="auto"/>
                            <w:bottom w:val="none" w:sz="0" w:space="0" w:color="auto"/>
                            <w:right w:val="none" w:sz="0" w:space="0" w:color="auto"/>
                          </w:divBdr>
                          <w:divsChild>
                            <w:div w:id="2063401151">
                              <w:marLeft w:val="0"/>
                              <w:marRight w:val="0"/>
                              <w:marTop w:val="0"/>
                              <w:marBottom w:val="0"/>
                              <w:divBdr>
                                <w:top w:val="none" w:sz="0" w:space="0" w:color="auto"/>
                                <w:left w:val="none" w:sz="0" w:space="0" w:color="auto"/>
                                <w:bottom w:val="none" w:sz="0" w:space="0" w:color="auto"/>
                                <w:right w:val="none" w:sz="0" w:space="0" w:color="auto"/>
                              </w:divBdr>
                              <w:divsChild>
                                <w:div w:id="1960646461">
                                  <w:marLeft w:val="0"/>
                                  <w:marRight w:val="0"/>
                                  <w:marTop w:val="0"/>
                                  <w:marBottom w:val="0"/>
                                  <w:divBdr>
                                    <w:top w:val="none" w:sz="0" w:space="0" w:color="auto"/>
                                    <w:left w:val="none" w:sz="0" w:space="0" w:color="auto"/>
                                    <w:bottom w:val="none" w:sz="0" w:space="0" w:color="auto"/>
                                    <w:right w:val="none" w:sz="0" w:space="0" w:color="auto"/>
                                  </w:divBdr>
                                  <w:divsChild>
                                    <w:div w:id="1017463065">
                                      <w:marLeft w:val="0"/>
                                      <w:marRight w:val="0"/>
                                      <w:marTop w:val="0"/>
                                      <w:marBottom w:val="0"/>
                                      <w:divBdr>
                                        <w:top w:val="none" w:sz="0" w:space="0" w:color="auto"/>
                                        <w:left w:val="none" w:sz="0" w:space="0" w:color="auto"/>
                                        <w:bottom w:val="none" w:sz="0" w:space="0" w:color="auto"/>
                                        <w:right w:val="none" w:sz="0" w:space="0" w:color="auto"/>
                                      </w:divBdr>
                                      <w:divsChild>
                                        <w:div w:id="896430159">
                                          <w:marLeft w:val="0"/>
                                          <w:marRight w:val="0"/>
                                          <w:marTop w:val="0"/>
                                          <w:marBottom w:val="0"/>
                                          <w:divBdr>
                                            <w:top w:val="none" w:sz="0" w:space="0" w:color="auto"/>
                                            <w:left w:val="none" w:sz="0" w:space="0" w:color="auto"/>
                                            <w:bottom w:val="none" w:sz="0" w:space="0" w:color="auto"/>
                                            <w:right w:val="none" w:sz="0" w:space="0" w:color="auto"/>
                                          </w:divBdr>
                                          <w:divsChild>
                                            <w:div w:id="1806894085">
                                              <w:marLeft w:val="0"/>
                                              <w:marRight w:val="0"/>
                                              <w:marTop w:val="0"/>
                                              <w:marBottom w:val="0"/>
                                              <w:divBdr>
                                                <w:top w:val="none" w:sz="0" w:space="0" w:color="auto"/>
                                                <w:left w:val="none" w:sz="0" w:space="0" w:color="auto"/>
                                                <w:bottom w:val="none" w:sz="0" w:space="0" w:color="auto"/>
                                                <w:right w:val="none" w:sz="0" w:space="0" w:color="auto"/>
                                              </w:divBdr>
                                              <w:divsChild>
                                                <w:div w:id="340275042">
                                                  <w:marLeft w:val="0"/>
                                                  <w:marRight w:val="0"/>
                                                  <w:marTop w:val="0"/>
                                                  <w:marBottom w:val="0"/>
                                                  <w:divBdr>
                                                    <w:top w:val="none" w:sz="0" w:space="0" w:color="auto"/>
                                                    <w:left w:val="none" w:sz="0" w:space="0" w:color="auto"/>
                                                    <w:bottom w:val="none" w:sz="0" w:space="0" w:color="auto"/>
                                                    <w:right w:val="none" w:sz="0" w:space="0" w:color="auto"/>
                                                  </w:divBdr>
                                                  <w:divsChild>
                                                    <w:div w:id="63899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930024">
      <w:bodyDiv w:val="1"/>
      <w:marLeft w:val="0"/>
      <w:marRight w:val="0"/>
      <w:marTop w:val="0"/>
      <w:marBottom w:val="0"/>
      <w:divBdr>
        <w:top w:val="none" w:sz="0" w:space="0" w:color="auto"/>
        <w:left w:val="none" w:sz="0" w:space="0" w:color="auto"/>
        <w:bottom w:val="none" w:sz="0" w:space="0" w:color="auto"/>
        <w:right w:val="none" w:sz="0" w:space="0" w:color="auto"/>
      </w:divBdr>
      <w:divsChild>
        <w:div w:id="1158809608">
          <w:marLeft w:val="0"/>
          <w:marRight w:val="0"/>
          <w:marTop w:val="0"/>
          <w:marBottom w:val="0"/>
          <w:divBdr>
            <w:top w:val="none" w:sz="0" w:space="0" w:color="auto"/>
            <w:left w:val="none" w:sz="0" w:space="0" w:color="auto"/>
            <w:bottom w:val="none" w:sz="0" w:space="0" w:color="auto"/>
            <w:right w:val="none" w:sz="0" w:space="0" w:color="auto"/>
          </w:divBdr>
          <w:divsChild>
            <w:div w:id="5443146">
              <w:marLeft w:val="0"/>
              <w:marRight w:val="0"/>
              <w:marTop w:val="0"/>
              <w:marBottom w:val="0"/>
              <w:divBdr>
                <w:top w:val="none" w:sz="0" w:space="0" w:color="auto"/>
                <w:left w:val="none" w:sz="0" w:space="0" w:color="auto"/>
                <w:bottom w:val="none" w:sz="0" w:space="0" w:color="auto"/>
                <w:right w:val="none" w:sz="0" w:space="0" w:color="auto"/>
              </w:divBdr>
              <w:divsChild>
                <w:div w:id="1354115231">
                  <w:marLeft w:val="0"/>
                  <w:marRight w:val="0"/>
                  <w:marTop w:val="0"/>
                  <w:marBottom w:val="0"/>
                  <w:divBdr>
                    <w:top w:val="none" w:sz="0" w:space="0" w:color="auto"/>
                    <w:left w:val="none" w:sz="0" w:space="0" w:color="auto"/>
                    <w:bottom w:val="none" w:sz="0" w:space="0" w:color="auto"/>
                    <w:right w:val="none" w:sz="0" w:space="0" w:color="auto"/>
                  </w:divBdr>
                  <w:divsChild>
                    <w:div w:id="2037922939">
                      <w:marLeft w:val="0"/>
                      <w:marRight w:val="0"/>
                      <w:marTop w:val="0"/>
                      <w:marBottom w:val="0"/>
                      <w:divBdr>
                        <w:top w:val="none" w:sz="0" w:space="0" w:color="auto"/>
                        <w:left w:val="none" w:sz="0" w:space="0" w:color="auto"/>
                        <w:bottom w:val="none" w:sz="0" w:space="0" w:color="auto"/>
                        <w:right w:val="none" w:sz="0" w:space="0" w:color="auto"/>
                      </w:divBdr>
                      <w:divsChild>
                        <w:div w:id="1071777215">
                          <w:marLeft w:val="0"/>
                          <w:marRight w:val="0"/>
                          <w:marTop w:val="0"/>
                          <w:marBottom w:val="0"/>
                          <w:divBdr>
                            <w:top w:val="none" w:sz="0" w:space="0" w:color="auto"/>
                            <w:left w:val="none" w:sz="0" w:space="0" w:color="auto"/>
                            <w:bottom w:val="none" w:sz="0" w:space="0" w:color="auto"/>
                            <w:right w:val="none" w:sz="0" w:space="0" w:color="auto"/>
                          </w:divBdr>
                          <w:divsChild>
                            <w:div w:id="937524134">
                              <w:marLeft w:val="0"/>
                              <w:marRight w:val="0"/>
                              <w:marTop w:val="0"/>
                              <w:marBottom w:val="0"/>
                              <w:divBdr>
                                <w:top w:val="none" w:sz="0" w:space="0" w:color="auto"/>
                                <w:left w:val="none" w:sz="0" w:space="0" w:color="auto"/>
                                <w:bottom w:val="none" w:sz="0" w:space="0" w:color="auto"/>
                                <w:right w:val="none" w:sz="0" w:space="0" w:color="auto"/>
                              </w:divBdr>
                              <w:divsChild>
                                <w:div w:id="614674357">
                                  <w:marLeft w:val="0"/>
                                  <w:marRight w:val="0"/>
                                  <w:marTop w:val="0"/>
                                  <w:marBottom w:val="0"/>
                                  <w:divBdr>
                                    <w:top w:val="none" w:sz="0" w:space="0" w:color="auto"/>
                                    <w:left w:val="none" w:sz="0" w:space="0" w:color="auto"/>
                                    <w:bottom w:val="none" w:sz="0" w:space="0" w:color="auto"/>
                                    <w:right w:val="none" w:sz="0" w:space="0" w:color="auto"/>
                                  </w:divBdr>
                                  <w:divsChild>
                                    <w:div w:id="1724597894">
                                      <w:marLeft w:val="0"/>
                                      <w:marRight w:val="0"/>
                                      <w:marTop w:val="0"/>
                                      <w:marBottom w:val="0"/>
                                      <w:divBdr>
                                        <w:top w:val="none" w:sz="0" w:space="0" w:color="auto"/>
                                        <w:left w:val="none" w:sz="0" w:space="0" w:color="auto"/>
                                        <w:bottom w:val="none" w:sz="0" w:space="0" w:color="auto"/>
                                        <w:right w:val="none" w:sz="0" w:space="0" w:color="auto"/>
                                      </w:divBdr>
                                      <w:divsChild>
                                        <w:div w:id="1185746767">
                                          <w:marLeft w:val="0"/>
                                          <w:marRight w:val="0"/>
                                          <w:marTop w:val="0"/>
                                          <w:marBottom w:val="0"/>
                                          <w:divBdr>
                                            <w:top w:val="none" w:sz="0" w:space="0" w:color="auto"/>
                                            <w:left w:val="none" w:sz="0" w:space="0" w:color="auto"/>
                                            <w:bottom w:val="none" w:sz="0" w:space="0" w:color="auto"/>
                                            <w:right w:val="none" w:sz="0" w:space="0" w:color="auto"/>
                                          </w:divBdr>
                                          <w:divsChild>
                                            <w:div w:id="1659723938">
                                              <w:marLeft w:val="0"/>
                                              <w:marRight w:val="0"/>
                                              <w:marTop w:val="0"/>
                                              <w:marBottom w:val="0"/>
                                              <w:divBdr>
                                                <w:top w:val="none" w:sz="0" w:space="0" w:color="auto"/>
                                                <w:left w:val="none" w:sz="0" w:space="0" w:color="auto"/>
                                                <w:bottom w:val="none" w:sz="0" w:space="0" w:color="auto"/>
                                                <w:right w:val="none" w:sz="0" w:space="0" w:color="auto"/>
                                              </w:divBdr>
                                              <w:divsChild>
                                                <w:div w:id="2002348249">
                                                  <w:marLeft w:val="0"/>
                                                  <w:marRight w:val="0"/>
                                                  <w:marTop w:val="0"/>
                                                  <w:marBottom w:val="0"/>
                                                  <w:divBdr>
                                                    <w:top w:val="none" w:sz="0" w:space="0" w:color="auto"/>
                                                    <w:left w:val="none" w:sz="0" w:space="0" w:color="auto"/>
                                                    <w:bottom w:val="none" w:sz="0" w:space="0" w:color="auto"/>
                                                    <w:right w:val="none" w:sz="0" w:space="0" w:color="auto"/>
                                                  </w:divBdr>
                                                  <w:divsChild>
                                                    <w:div w:id="56394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6612237">
      <w:bodyDiv w:val="1"/>
      <w:marLeft w:val="0"/>
      <w:marRight w:val="0"/>
      <w:marTop w:val="0"/>
      <w:marBottom w:val="0"/>
      <w:divBdr>
        <w:top w:val="none" w:sz="0" w:space="0" w:color="auto"/>
        <w:left w:val="none" w:sz="0" w:space="0" w:color="auto"/>
        <w:bottom w:val="none" w:sz="0" w:space="0" w:color="auto"/>
        <w:right w:val="none" w:sz="0" w:space="0" w:color="auto"/>
      </w:divBdr>
      <w:divsChild>
        <w:div w:id="94176202">
          <w:marLeft w:val="0"/>
          <w:marRight w:val="0"/>
          <w:marTop w:val="0"/>
          <w:marBottom w:val="0"/>
          <w:divBdr>
            <w:top w:val="none" w:sz="0" w:space="0" w:color="auto"/>
            <w:left w:val="none" w:sz="0" w:space="0" w:color="auto"/>
            <w:bottom w:val="none" w:sz="0" w:space="0" w:color="auto"/>
            <w:right w:val="none" w:sz="0" w:space="0" w:color="auto"/>
          </w:divBdr>
          <w:divsChild>
            <w:div w:id="1546913089">
              <w:marLeft w:val="0"/>
              <w:marRight w:val="0"/>
              <w:marTop w:val="0"/>
              <w:marBottom w:val="0"/>
              <w:divBdr>
                <w:top w:val="none" w:sz="0" w:space="0" w:color="auto"/>
                <w:left w:val="none" w:sz="0" w:space="0" w:color="auto"/>
                <w:bottom w:val="none" w:sz="0" w:space="0" w:color="auto"/>
                <w:right w:val="none" w:sz="0" w:space="0" w:color="auto"/>
              </w:divBdr>
              <w:divsChild>
                <w:div w:id="1904758715">
                  <w:marLeft w:val="0"/>
                  <w:marRight w:val="0"/>
                  <w:marTop w:val="0"/>
                  <w:marBottom w:val="0"/>
                  <w:divBdr>
                    <w:top w:val="none" w:sz="0" w:space="0" w:color="auto"/>
                    <w:left w:val="none" w:sz="0" w:space="0" w:color="auto"/>
                    <w:bottom w:val="none" w:sz="0" w:space="0" w:color="auto"/>
                    <w:right w:val="none" w:sz="0" w:space="0" w:color="auto"/>
                  </w:divBdr>
                  <w:divsChild>
                    <w:div w:id="685986604">
                      <w:marLeft w:val="0"/>
                      <w:marRight w:val="0"/>
                      <w:marTop w:val="0"/>
                      <w:marBottom w:val="0"/>
                      <w:divBdr>
                        <w:top w:val="none" w:sz="0" w:space="0" w:color="auto"/>
                        <w:left w:val="none" w:sz="0" w:space="0" w:color="auto"/>
                        <w:bottom w:val="none" w:sz="0" w:space="0" w:color="auto"/>
                        <w:right w:val="none" w:sz="0" w:space="0" w:color="auto"/>
                      </w:divBdr>
                      <w:divsChild>
                        <w:div w:id="987828503">
                          <w:marLeft w:val="0"/>
                          <w:marRight w:val="0"/>
                          <w:marTop w:val="0"/>
                          <w:marBottom w:val="0"/>
                          <w:divBdr>
                            <w:top w:val="none" w:sz="0" w:space="0" w:color="auto"/>
                            <w:left w:val="none" w:sz="0" w:space="0" w:color="auto"/>
                            <w:bottom w:val="none" w:sz="0" w:space="0" w:color="auto"/>
                            <w:right w:val="none" w:sz="0" w:space="0" w:color="auto"/>
                          </w:divBdr>
                          <w:divsChild>
                            <w:div w:id="1084768646">
                              <w:marLeft w:val="0"/>
                              <w:marRight w:val="0"/>
                              <w:marTop w:val="0"/>
                              <w:marBottom w:val="0"/>
                              <w:divBdr>
                                <w:top w:val="none" w:sz="0" w:space="0" w:color="auto"/>
                                <w:left w:val="none" w:sz="0" w:space="0" w:color="auto"/>
                                <w:bottom w:val="none" w:sz="0" w:space="0" w:color="auto"/>
                                <w:right w:val="none" w:sz="0" w:space="0" w:color="auto"/>
                              </w:divBdr>
                              <w:divsChild>
                                <w:div w:id="392116713">
                                  <w:marLeft w:val="0"/>
                                  <w:marRight w:val="0"/>
                                  <w:marTop w:val="0"/>
                                  <w:marBottom w:val="0"/>
                                  <w:divBdr>
                                    <w:top w:val="none" w:sz="0" w:space="0" w:color="auto"/>
                                    <w:left w:val="none" w:sz="0" w:space="0" w:color="auto"/>
                                    <w:bottom w:val="none" w:sz="0" w:space="0" w:color="auto"/>
                                    <w:right w:val="none" w:sz="0" w:space="0" w:color="auto"/>
                                  </w:divBdr>
                                  <w:divsChild>
                                    <w:div w:id="392703670">
                                      <w:marLeft w:val="0"/>
                                      <w:marRight w:val="0"/>
                                      <w:marTop w:val="0"/>
                                      <w:marBottom w:val="0"/>
                                      <w:divBdr>
                                        <w:top w:val="none" w:sz="0" w:space="0" w:color="auto"/>
                                        <w:left w:val="none" w:sz="0" w:space="0" w:color="auto"/>
                                        <w:bottom w:val="none" w:sz="0" w:space="0" w:color="auto"/>
                                        <w:right w:val="none" w:sz="0" w:space="0" w:color="auto"/>
                                      </w:divBdr>
                                      <w:divsChild>
                                        <w:div w:id="1117674490">
                                          <w:marLeft w:val="0"/>
                                          <w:marRight w:val="0"/>
                                          <w:marTop w:val="0"/>
                                          <w:marBottom w:val="0"/>
                                          <w:divBdr>
                                            <w:top w:val="none" w:sz="0" w:space="0" w:color="auto"/>
                                            <w:left w:val="none" w:sz="0" w:space="0" w:color="auto"/>
                                            <w:bottom w:val="none" w:sz="0" w:space="0" w:color="auto"/>
                                            <w:right w:val="none" w:sz="0" w:space="0" w:color="auto"/>
                                          </w:divBdr>
                                          <w:divsChild>
                                            <w:div w:id="1616985821">
                                              <w:marLeft w:val="0"/>
                                              <w:marRight w:val="0"/>
                                              <w:marTop w:val="0"/>
                                              <w:marBottom w:val="0"/>
                                              <w:divBdr>
                                                <w:top w:val="none" w:sz="0" w:space="0" w:color="auto"/>
                                                <w:left w:val="none" w:sz="0" w:space="0" w:color="auto"/>
                                                <w:bottom w:val="none" w:sz="0" w:space="0" w:color="auto"/>
                                                <w:right w:val="none" w:sz="0" w:space="0" w:color="auto"/>
                                              </w:divBdr>
                                              <w:divsChild>
                                                <w:div w:id="1386954479">
                                                  <w:marLeft w:val="0"/>
                                                  <w:marRight w:val="0"/>
                                                  <w:marTop w:val="0"/>
                                                  <w:marBottom w:val="0"/>
                                                  <w:divBdr>
                                                    <w:top w:val="none" w:sz="0" w:space="0" w:color="auto"/>
                                                    <w:left w:val="none" w:sz="0" w:space="0" w:color="auto"/>
                                                    <w:bottom w:val="none" w:sz="0" w:space="0" w:color="auto"/>
                                                    <w:right w:val="none" w:sz="0" w:space="0" w:color="auto"/>
                                                  </w:divBdr>
                                                  <w:divsChild>
                                                    <w:div w:id="19514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7455397">
      <w:bodyDiv w:val="1"/>
      <w:marLeft w:val="0"/>
      <w:marRight w:val="0"/>
      <w:marTop w:val="0"/>
      <w:marBottom w:val="0"/>
      <w:divBdr>
        <w:top w:val="none" w:sz="0" w:space="0" w:color="auto"/>
        <w:left w:val="none" w:sz="0" w:space="0" w:color="auto"/>
        <w:bottom w:val="none" w:sz="0" w:space="0" w:color="auto"/>
        <w:right w:val="none" w:sz="0" w:space="0" w:color="auto"/>
      </w:divBdr>
      <w:divsChild>
        <w:div w:id="1963267880">
          <w:marLeft w:val="0"/>
          <w:marRight w:val="0"/>
          <w:marTop w:val="0"/>
          <w:marBottom w:val="0"/>
          <w:divBdr>
            <w:top w:val="none" w:sz="0" w:space="0" w:color="auto"/>
            <w:left w:val="none" w:sz="0" w:space="0" w:color="auto"/>
            <w:bottom w:val="none" w:sz="0" w:space="0" w:color="auto"/>
            <w:right w:val="none" w:sz="0" w:space="0" w:color="auto"/>
          </w:divBdr>
          <w:divsChild>
            <w:div w:id="1762068390">
              <w:marLeft w:val="0"/>
              <w:marRight w:val="0"/>
              <w:marTop w:val="0"/>
              <w:marBottom w:val="0"/>
              <w:divBdr>
                <w:top w:val="none" w:sz="0" w:space="0" w:color="auto"/>
                <w:left w:val="none" w:sz="0" w:space="0" w:color="auto"/>
                <w:bottom w:val="none" w:sz="0" w:space="0" w:color="auto"/>
                <w:right w:val="none" w:sz="0" w:space="0" w:color="auto"/>
              </w:divBdr>
              <w:divsChild>
                <w:div w:id="432671320">
                  <w:marLeft w:val="0"/>
                  <w:marRight w:val="0"/>
                  <w:marTop w:val="0"/>
                  <w:marBottom w:val="0"/>
                  <w:divBdr>
                    <w:top w:val="none" w:sz="0" w:space="0" w:color="auto"/>
                    <w:left w:val="none" w:sz="0" w:space="0" w:color="auto"/>
                    <w:bottom w:val="none" w:sz="0" w:space="0" w:color="auto"/>
                    <w:right w:val="none" w:sz="0" w:space="0" w:color="auto"/>
                  </w:divBdr>
                  <w:divsChild>
                    <w:div w:id="1318415975">
                      <w:marLeft w:val="0"/>
                      <w:marRight w:val="0"/>
                      <w:marTop w:val="0"/>
                      <w:marBottom w:val="0"/>
                      <w:divBdr>
                        <w:top w:val="none" w:sz="0" w:space="0" w:color="auto"/>
                        <w:left w:val="none" w:sz="0" w:space="0" w:color="auto"/>
                        <w:bottom w:val="none" w:sz="0" w:space="0" w:color="auto"/>
                        <w:right w:val="none" w:sz="0" w:space="0" w:color="auto"/>
                      </w:divBdr>
                      <w:divsChild>
                        <w:div w:id="1700741223">
                          <w:marLeft w:val="0"/>
                          <w:marRight w:val="0"/>
                          <w:marTop w:val="0"/>
                          <w:marBottom w:val="0"/>
                          <w:divBdr>
                            <w:top w:val="none" w:sz="0" w:space="0" w:color="auto"/>
                            <w:left w:val="none" w:sz="0" w:space="0" w:color="auto"/>
                            <w:bottom w:val="none" w:sz="0" w:space="0" w:color="auto"/>
                            <w:right w:val="none" w:sz="0" w:space="0" w:color="auto"/>
                          </w:divBdr>
                          <w:divsChild>
                            <w:div w:id="148904144">
                              <w:marLeft w:val="0"/>
                              <w:marRight w:val="0"/>
                              <w:marTop w:val="0"/>
                              <w:marBottom w:val="0"/>
                              <w:divBdr>
                                <w:top w:val="none" w:sz="0" w:space="0" w:color="auto"/>
                                <w:left w:val="none" w:sz="0" w:space="0" w:color="auto"/>
                                <w:bottom w:val="none" w:sz="0" w:space="0" w:color="auto"/>
                                <w:right w:val="none" w:sz="0" w:space="0" w:color="auto"/>
                              </w:divBdr>
                              <w:divsChild>
                                <w:div w:id="1021783036">
                                  <w:marLeft w:val="0"/>
                                  <w:marRight w:val="0"/>
                                  <w:marTop w:val="0"/>
                                  <w:marBottom w:val="0"/>
                                  <w:divBdr>
                                    <w:top w:val="none" w:sz="0" w:space="0" w:color="auto"/>
                                    <w:left w:val="none" w:sz="0" w:space="0" w:color="auto"/>
                                    <w:bottom w:val="none" w:sz="0" w:space="0" w:color="auto"/>
                                    <w:right w:val="none" w:sz="0" w:space="0" w:color="auto"/>
                                  </w:divBdr>
                                  <w:divsChild>
                                    <w:div w:id="320431336">
                                      <w:marLeft w:val="0"/>
                                      <w:marRight w:val="0"/>
                                      <w:marTop w:val="0"/>
                                      <w:marBottom w:val="0"/>
                                      <w:divBdr>
                                        <w:top w:val="none" w:sz="0" w:space="0" w:color="auto"/>
                                        <w:left w:val="none" w:sz="0" w:space="0" w:color="auto"/>
                                        <w:bottom w:val="none" w:sz="0" w:space="0" w:color="auto"/>
                                        <w:right w:val="none" w:sz="0" w:space="0" w:color="auto"/>
                                      </w:divBdr>
                                      <w:divsChild>
                                        <w:div w:id="200824054">
                                          <w:marLeft w:val="0"/>
                                          <w:marRight w:val="0"/>
                                          <w:marTop w:val="0"/>
                                          <w:marBottom w:val="0"/>
                                          <w:divBdr>
                                            <w:top w:val="none" w:sz="0" w:space="0" w:color="auto"/>
                                            <w:left w:val="none" w:sz="0" w:space="0" w:color="auto"/>
                                            <w:bottom w:val="none" w:sz="0" w:space="0" w:color="auto"/>
                                            <w:right w:val="none" w:sz="0" w:space="0" w:color="auto"/>
                                          </w:divBdr>
                                          <w:divsChild>
                                            <w:div w:id="232206676">
                                              <w:marLeft w:val="0"/>
                                              <w:marRight w:val="0"/>
                                              <w:marTop w:val="0"/>
                                              <w:marBottom w:val="0"/>
                                              <w:divBdr>
                                                <w:top w:val="none" w:sz="0" w:space="0" w:color="auto"/>
                                                <w:left w:val="none" w:sz="0" w:space="0" w:color="auto"/>
                                                <w:bottom w:val="none" w:sz="0" w:space="0" w:color="auto"/>
                                                <w:right w:val="none" w:sz="0" w:space="0" w:color="auto"/>
                                              </w:divBdr>
                                              <w:divsChild>
                                                <w:div w:id="1625883999">
                                                  <w:marLeft w:val="0"/>
                                                  <w:marRight w:val="0"/>
                                                  <w:marTop w:val="0"/>
                                                  <w:marBottom w:val="0"/>
                                                  <w:divBdr>
                                                    <w:top w:val="none" w:sz="0" w:space="0" w:color="auto"/>
                                                    <w:left w:val="none" w:sz="0" w:space="0" w:color="auto"/>
                                                    <w:bottom w:val="none" w:sz="0" w:space="0" w:color="auto"/>
                                                    <w:right w:val="none" w:sz="0" w:space="0" w:color="auto"/>
                                                  </w:divBdr>
                                                  <w:divsChild>
                                                    <w:div w:id="2145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5395474">
      <w:bodyDiv w:val="1"/>
      <w:marLeft w:val="0"/>
      <w:marRight w:val="0"/>
      <w:marTop w:val="0"/>
      <w:marBottom w:val="0"/>
      <w:divBdr>
        <w:top w:val="none" w:sz="0" w:space="0" w:color="auto"/>
        <w:left w:val="none" w:sz="0" w:space="0" w:color="auto"/>
        <w:bottom w:val="none" w:sz="0" w:space="0" w:color="auto"/>
        <w:right w:val="none" w:sz="0" w:space="0" w:color="auto"/>
      </w:divBdr>
      <w:divsChild>
        <w:div w:id="2114813273">
          <w:marLeft w:val="0"/>
          <w:marRight w:val="0"/>
          <w:marTop w:val="0"/>
          <w:marBottom w:val="0"/>
          <w:divBdr>
            <w:top w:val="none" w:sz="0" w:space="0" w:color="auto"/>
            <w:left w:val="none" w:sz="0" w:space="0" w:color="auto"/>
            <w:bottom w:val="none" w:sz="0" w:space="0" w:color="auto"/>
            <w:right w:val="none" w:sz="0" w:space="0" w:color="auto"/>
          </w:divBdr>
          <w:divsChild>
            <w:div w:id="366953186">
              <w:marLeft w:val="0"/>
              <w:marRight w:val="0"/>
              <w:marTop w:val="0"/>
              <w:marBottom w:val="0"/>
              <w:divBdr>
                <w:top w:val="none" w:sz="0" w:space="0" w:color="auto"/>
                <w:left w:val="none" w:sz="0" w:space="0" w:color="auto"/>
                <w:bottom w:val="none" w:sz="0" w:space="0" w:color="auto"/>
                <w:right w:val="none" w:sz="0" w:space="0" w:color="auto"/>
              </w:divBdr>
              <w:divsChild>
                <w:div w:id="1040787906">
                  <w:marLeft w:val="0"/>
                  <w:marRight w:val="0"/>
                  <w:marTop w:val="0"/>
                  <w:marBottom w:val="0"/>
                  <w:divBdr>
                    <w:top w:val="none" w:sz="0" w:space="0" w:color="auto"/>
                    <w:left w:val="none" w:sz="0" w:space="0" w:color="auto"/>
                    <w:bottom w:val="none" w:sz="0" w:space="0" w:color="auto"/>
                    <w:right w:val="none" w:sz="0" w:space="0" w:color="auto"/>
                  </w:divBdr>
                  <w:divsChild>
                    <w:div w:id="563759838">
                      <w:marLeft w:val="0"/>
                      <w:marRight w:val="0"/>
                      <w:marTop w:val="0"/>
                      <w:marBottom w:val="0"/>
                      <w:divBdr>
                        <w:top w:val="none" w:sz="0" w:space="0" w:color="auto"/>
                        <w:left w:val="none" w:sz="0" w:space="0" w:color="auto"/>
                        <w:bottom w:val="none" w:sz="0" w:space="0" w:color="auto"/>
                        <w:right w:val="none" w:sz="0" w:space="0" w:color="auto"/>
                      </w:divBdr>
                      <w:divsChild>
                        <w:div w:id="932667243">
                          <w:marLeft w:val="0"/>
                          <w:marRight w:val="0"/>
                          <w:marTop w:val="0"/>
                          <w:marBottom w:val="0"/>
                          <w:divBdr>
                            <w:top w:val="none" w:sz="0" w:space="0" w:color="auto"/>
                            <w:left w:val="none" w:sz="0" w:space="0" w:color="auto"/>
                            <w:bottom w:val="none" w:sz="0" w:space="0" w:color="auto"/>
                            <w:right w:val="none" w:sz="0" w:space="0" w:color="auto"/>
                          </w:divBdr>
                          <w:divsChild>
                            <w:div w:id="369300906">
                              <w:marLeft w:val="0"/>
                              <w:marRight w:val="0"/>
                              <w:marTop w:val="0"/>
                              <w:marBottom w:val="0"/>
                              <w:divBdr>
                                <w:top w:val="none" w:sz="0" w:space="0" w:color="auto"/>
                                <w:left w:val="none" w:sz="0" w:space="0" w:color="auto"/>
                                <w:bottom w:val="none" w:sz="0" w:space="0" w:color="auto"/>
                                <w:right w:val="none" w:sz="0" w:space="0" w:color="auto"/>
                              </w:divBdr>
                              <w:divsChild>
                                <w:div w:id="362828723">
                                  <w:marLeft w:val="0"/>
                                  <w:marRight w:val="0"/>
                                  <w:marTop w:val="0"/>
                                  <w:marBottom w:val="0"/>
                                  <w:divBdr>
                                    <w:top w:val="none" w:sz="0" w:space="0" w:color="auto"/>
                                    <w:left w:val="none" w:sz="0" w:space="0" w:color="auto"/>
                                    <w:bottom w:val="none" w:sz="0" w:space="0" w:color="auto"/>
                                    <w:right w:val="none" w:sz="0" w:space="0" w:color="auto"/>
                                  </w:divBdr>
                                  <w:divsChild>
                                    <w:div w:id="1498568257">
                                      <w:marLeft w:val="0"/>
                                      <w:marRight w:val="0"/>
                                      <w:marTop w:val="0"/>
                                      <w:marBottom w:val="0"/>
                                      <w:divBdr>
                                        <w:top w:val="none" w:sz="0" w:space="0" w:color="auto"/>
                                        <w:left w:val="none" w:sz="0" w:space="0" w:color="auto"/>
                                        <w:bottom w:val="none" w:sz="0" w:space="0" w:color="auto"/>
                                        <w:right w:val="none" w:sz="0" w:space="0" w:color="auto"/>
                                      </w:divBdr>
                                      <w:divsChild>
                                        <w:div w:id="1190069684">
                                          <w:marLeft w:val="0"/>
                                          <w:marRight w:val="0"/>
                                          <w:marTop w:val="0"/>
                                          <w:marBottom w:val="0"/>
                                          <w:divBdr>
                                            <w:top w:val="none" w:sz="0" w:space="0" w:color="auto"/>
                                            <w:left w:val="none" w:sz="0" w:space="0" w:color="auto"/>
                                            <w:bottom w:val="none" w:sz="0" w:space="0" w:color="auto"/>
                                            <w:right w:val="none" w:sz="0" w:space="0" w:color="auto"/>
                                          </w:divBdr>
                                          <w:divsChild>
                                            <w:div w:id="418717146">
                                              <w:marLeft w:val="0"/>
                                              <w:marRight w:val="0"/>
                                              <w:marTop w:val="0"/>
                                              <w:marBottom w:val="0"/>
                                              <w:divBdr>
                                                <w:top w:val="none" w:sz="0" w:space="0" w:color="auto"/>
                                                <w:left w:val="none" w:sz="0" w:space="0" w:color="auto"/>
                                                <w:bottom w:val="none" w:sz="0" w:space="0" w:color="auto"/>
                                                <w:right w:val="none" w:sz="0" w:space="0" w:color="auto"/>
                                              </w:divBdr>
                                              <w:divsChild>
                                                <w:div w:id="588854253">
                                                  <w:marLeft w:val="0"/>
                                                  <w:marRight w:val="0"/>
                                                  <w:marTop w:val="0"/>
                                                  <w:marBottom w:val="0"/>
                                                  <w:divBdr>
                                                    <w:top w:val="none" w:sz="0" w:space="0" w:color="auto"/>
                                                    <w:left w:val="none" w:sz="0" w:space="0" w:color="auto"/>
                                                    <w:bottom w:val="none" w:sz="0" w:space="0" w:color="auto"/>
                                                    <w:right w:val="none" w:sz="0" w:space="0" w:color="auto"/>
                                                  </w:divBdr>
                                                  <w:divsChild>
                                                    <w:div w:id="173450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9932157">
      <w:bodyDiv w:val="1"/>
      <w:marLeft w:val="0"/>
      <w:marRight w:val="0"/>
      <w:marTop w:val="0"/>
      <w:marBottom w:val="0"/>
      <w:divBdr>
        <w:top w:val="none" w:sz="0" w:space="0" w:color="auto"/>
        <w:left w:val="none" w:sz="0" w:space="0" w:color="auto"/>
        <w:bottom w:val="none" w:sz="0" w:space="0" w:color="auto"/>
        <w:right w:val="none" w:sz="0" w:space="0" w:color="auto"/>
      </w:divBdr>
      <w:divsChild>
        <w:div w:id="917984312">
          <w:marLeft w:val="0"/>
          <w:marRight w:val="0"/>
          <w:marTop w:val="0"/>
          <w:marBottom w:val="0"/>
          <w:divBdr>
            <w:top w:val="none" w:sz="0" w:space="0" w:color="auto"/>
            <w:left w:val="none" w:sz="0" w:space="0" w:color="auto"/>
            <w:bottom w:val="none" w:sz="0" w:space="0" w:color="auto"/>
            <w:right w:val="none" w:sz="0" w:space="0" w:color="auto"/>
          </w:divBdr>
          <w:divsChild>
            <w:div w:id="1530801370">
              <w:marLeft w:val="0"/>
              <w:marRight w:val="0"/>
              <w:marTop w:val="0"/>
              <w:marBottom w:val="0"/>
              <w:divBdr>
                <w:top w:val="none" w:sz="0" w:space="0" w:color="auto"/>
                <w:left w:val="none" w:sz="0" w:space="0" w:color="auto"/>
                <w:bottom w:val="none" w:sz="0" w:space="0" w:color="auto"/>
                <w:right w:val="none" w:sz="0" w:space="0" w:color="auto"/>
              </w:divBdr>
              <w:divsChild>
                <w:div w:id="345210077">
                  <w:marLeft w:val="0"/>
                  <w:marRight w:val="0"/>
                  <w:marTop w:val="0"/>
                  <w:marBottom w:val="0"/>
                  <w:divBdr>
                    <w:top w:val="none" w:sz="0" w:space="0" w:color="auto"/>
                    <w:left w:val="none" w:sz="0" w:space="0" w:color="auto"/>
                    <w:bottom w:val="none" w:sz="0" w:space="0" w:color="auto"/>
                    <w:right w:val="none" w:sz="0" w:space="0" w:color="auto"/>
                  </w:divBdr>
                  <w:divsChild>
                    <w:div w:id="577057069">
                      <w:marLeft w:val="0"/>
                      <w:marRight w:val="0"/>
                      <w:marTop w:val="0"/>
                      <w:marBottom w:val="0"/>
                      <w:divBdr>
                        <w:top w:val="none" w:sz="0" w:space="0" w:color="auto"/>
                        <w:left w:val="none" w:sz="0" w:space="0" w:color="auto"/>
                        <w:bottom w:val="none" w:sz="0" w:space="0" w:color="auto"/>
                        <w:right w:val="none" w:sz="0" w:space="0" w:color="auto"/>
                      </w:divBdr>
                      <w:divsChild>
                        <w:div w:id="1083259472">
                          <w:marLeft w:val="0"/>
                          <w:marRight w:val="0"/>
                          <w:marTop w:val="0"/>
                          <w:marBottom w:val="0"/>
                          <w:divBdr>
                            <w:top w:val="none" w:sz="0" w:space="0" w:color="auto"/>
                            <w:left w:val="none" w:sz="0" w:space="0" w:color="auto"/>
                            <w:bottom w:val="none" w:sz="0" w:space="0" w:color="auto"/>
                            <w:right w:val="none" w:sz="0" w:space="0" w:color="auto"/>
                          </w:divBdr>
                          <w:divsChild>
                            <w:div w:id="799034275">
                              <w:marLeft w:val="0"/>
                              <w:marRight w:val="0"/>
                              <w:marTop w:val="0"/>
                              <w:marBottom w:val="0"/>
                              <w:divBdr>
                                <w:top w:val="none" w:sz="0" w:space="0" w:color="auto"/>
                                <w:left w:val="none" w:sz="0" w:space="0" w:color="auto"/>
                                <w:bottom w:val="none" w:sz="0" w:space="0" w:color="auto"/>
                                <w:right w:val="none" w:sz="0" w:space="0" w:color="auto"/>
                              </w:divBdr>
                              <w:divsChild>
                                <w:div w:id="1027483835">
                                  <w:marLeft w:val="0"/>
                                  <w:marRight w:val="0"/>
                                  <w:marTop w:val="0"/>
                                  <w:marBottom w:val="0"/>
                                  <w:divBdr>
                                    <w:top w:val="none" w:sz="0" w:space="0" w:color="auto"/>
                                    <w:left w:val="none" w:sz="0" w:space="0" w:color="auto"/>
                                    <w:bottom w:val="none" w:sz="0" w:space="0" w:color="auto"/>
                                    <w:right w:val="none" w:sz="0" w:space="0" w:color="auto"/>
                                  </w:divBdr>
                                  <w:divsChild>
                                    <w:div w:id="1653409233">
                                      <w:marLeft w:val="0"/>
                                      <w:marRight w:val="0"/>
                                      <w:marTop w:val="0"/>
                                      <w:marBottom w:val="0"/>
                                      <w:divBdr>
                                        <w:top w:val="none" w:sz="0" w:space="0" w:color="auto"/>
                                        <w:left w:val="none" w:sz="0" w:space="0" w:color="auto"/>
                                        <w:bottom w:val="none" w:sz="0" w:space="0" w:color="auto"/>
                                        <w:right w:val="none" w:sz="0" w:space="0" w:color="auto"/>
                                      </w:divBdr>
                                      <w:divsChild>
                                        <w:div w:id="1610311156">
                                          <w:marLeft w:val="0"/>
                                          <w:marRight w:val="0"/>
                                          <w:marTop w:val="0"/>
                                          <w:marBottom w:val="0"/>
                                          <w:divBdr>
                                            <w:top w:val="none" w:sz="0" w:space="0" w:color="auto"/>
                                            <w:left w:val="none" w:sz="0" w:space="0" w:color="auto"/>
                                            <w:bottom w:val="none" w:sz="0" w:space="0" w:color="auto"/>
                                            <w:right w:val="none" w:sz="0" w:space="0" w:color="auto"/>
                                          </w:divBdr>
                                          <w:divsChild>
                                            <w:div w:id="2113553552">
                                              <w:marLeft w:val="0"/>
                                              <w:marRight w:val="0"/>
                                              <w:marTop w:val="0"/>
                                              <w:marBottom w:val="0"/>
                                              <w:divBdr>
                                                <w:top w:val="none" w:sz="0" w:space="0" w:color="auto"/>
                                                <w:left w:val="none" w:sz="0" w:space="0" w:color="auto"/>
                                                <w:bottom w:val="none" w:sz="0" w:space="0" w:color="auto"/>
                                                <w:right w:val="none" w:sz="0" w:space="0" w:color="auto"/>
                                              </w:divBdr>
                                              <w:divsChild>
                                                <w:div w:id="156650985">
                                                  <w:marLeft w:val="0"/>
                                                  <w:marRight w:val="0"/>
                                                  <w:marTop w:val="0"/>
                                                  <w:marBottom w:val="0"/>
                                                  <w:divBdr>
                                                    <w:top w:val="none" w:sz="0" w:space="0" w:color="auto"/>
                                                    <w:left w:val="none" w:sz="0" w:space="0" w:color="auto"/>
                                                    <w:bottom w:val="none" w:sz="0" w:space="0" w:color="auto"/>
                                                    <w:right w:val="none" w:sz="0" w:space="0" w:color="auto"/>
                                                  </w:divBdr>
                                                  <w:divsChild>
                                                    <w:div w:id="8611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er.dessouky@utsa.edu" TargetMode="External"/><Relationship Id="rId13" Type="http://schemas.openxmlformats.org/officeDocument/2006/relationships/image" Target="cid:bb0a3952-8012-4841-9a4f-e49c20ad5a54@namprd08.prod.outlook.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5011144d-a42a-40cc-a9bd-7cbf2730985f@namprd08.prod.outlook.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1347</Words>
  <Characters>8392</Characters>
  <Application>Microsoft Office Word</Application>
  <DocSecurity>0</DocSecurity>
  <Lines>220</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Samer Dessouky</cp:lastModifiedBy>
  <cp:revision>5</cp:revision>
  <dcterms:created xsi:type="dcterms:W3CDTF">2026-03-18T06:19:00Z</dcterms:created>
  <dcterms:modified xsi:type="dcterms:W3CDTF">2026-03-18T06:43:00Z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