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5"/>
        <w:gridCol w:w="286"/>
        <w:gridCol w:w="3306"/>
        <w:gridCol w:w="184"/>
        <w:gridCol w:w="1967"/>
        <w:gridCol w:w="1752"/>
      </w:tblGrid>
      <w:tr w:rsidR="005E639F" w14:paraId="480F9AEC" w14:textId="77777777" w:rsidTr="005E639F">
        <w:trPr>
          <w:trHeight w:val="840"/>
        </w:trPr>
        <w:tc>
          <w:tcPr>
            <w:tcW w:w="4431" w:type="dxa"/>
            <w:gridSpan w:val="2"/>
          </w:tcPr>
          <w:p w14:paraId="53749F4D" w14:textId="77777777" w:rsidR="005E639F" w:rsidRPr="001D21E6" w:rsidRDefault="005E639F" w:rsidP="00D76ED3">
            <w:pPr>
              <w:pStyle w:val="ListParagraph"/>
              <w:numPr>
                <w:ilvl w:val="0"/>
                <w:numId w:val="4"/>
              </w:numPr>
              <w:ind w:left="350" w:hanging="270"/>
              <w:rPr>
                <w:rFonts w:cs="Arial"/>
                <w:kern w:val="0"/>
                <w:sz w:val="20"/>
                <w:szCs w:val="20"/>
              </w:rPr>
            </w:pPr>
            <w:r w:rsidRPr="001D21E6">
              <w:rPr>
                <w:rFonts w:cs="Arial"/>
                <w:kern w:val="0"/>
                <w:sz w:val="20"/>
                <w:szCs w:val="20"/>
              </w:rPr>
              <w:br w:type="page"/>
              <w:t>Report No.</w:t>
            </w:r>
          </w:p>
          <w:p w14:paraId="3C101F8B" w14:textId="77777777" w:rsidR="005E639F" w:rsidRPr="001D21E6" w:rsidRDefault="005E639F" w:rsidP="00D76ED3">
            <w:pPr>
              <w:ind w:left="80"/>
              <w:rPr>
                <w:rFonts w:cs="Arial"/>
                <w:kern w:val="0"/>
                <w:sz w:val="20"/>
                <w:szCs w:val="20"/>
              </w:rPr>
            </w:pPr>
          </w:p>
          <w:p w14:paraId="5196F7C7" w14:textId="77777777" w:rsidR="005E639F" w:rsidRPr="001D21E6" w:rsidRDefault="005E639F" w:rsidP="00D76ED3">
            <w:pPr>
              <w:ind w:left="80"/>
              <w:rPr>
                <w:rFonts w:cs="Arial"/>
                <w:kern w:val="0"/>
                <w:sz w:val="20"/>
                <w:szCs w:val="20"/>
              </w:rPr>
            </w:pPr>
            <w:r>
              <w:rPr>
                <w:rFonts w:cs="Arial"/>
                <w:kern w:val="0"/>
                <w:sz w:val="20"/>
                <w:szCs w:val="20"/>
              </w:rPr>
              <w:t xml:space="preserve"> </w:t>
            </w:r>
            <w:r w:rsidRPr="00A154F2">
              <w:rPr>
                <w:rFonts w:cs="Arial"/>
                <w:kern w:val="0"/>
                <w:sz w:val="20"/>
                <w:szCs w:val="20"/>
              </w:rPr>
              <w:t>UB-23-RP-02</w:t>
            </w:r>
          </w:p>
        </w:tc>
        <w:tc>
          <w:tcPr>
            <w:tcW w:w="3306" w:type="dxa"/>
          </w:tcPr>
          <w:p w14:paraId="27AC76CB" w14:textId="77777777" w:rsidR="005E639F" w:rsidRPr="001D21E6" w:rsidRDefault="005E639F" w:rsidP="00D76ED3">
            <w:pPr>
              <w:pStyle w:val="ListParagraph"/>
              <w:numPr>
                <w:ilvl w:val="0"/>
                <w:numId w:val="4"/>
              </w:numPr>
              <w:ind w:left="390" w:hanging="270"/>
              <w:rPr>
                <w:rFonts w:cs="Arial"/>
                <w:kern w:val="0"/>
                <w:sz w:val="20"/>
                <w:szCs w:val="20"/>
              </w:rPr>
            </w:pPr>
            <w:r w:rsidRPr="001D21E6">
              <w:rPr>
                <w:rFonts w:cs="Arial"/>
                <w:kern w:val="0"/>
                <w:sz w:val="20"/>
                <w:szCs w:val="20"/>
              </w:rPr>
              <w:t>Government Accession No</w:t>
            </w:r>
          </w:p>
          <w:p w14:paraId="1E5619FF" w14:textId="77777777" w:rsidR="005E639F" w:rsidRPr="001D21E6" w:rsidRDefault="005E639F" w:rsidP="00D76ED3">
            <w:pPr>
              <w:pStyle w:val="ListParagraph"/>
              <w:ind w:left="390"/>
              <w:rPr>
                <w:rFonts w:cs="Arial"/>
                <w:kern w:val="0"/>
                <w:sz w:val="20"/>
                <w:szCs w:val="20"/>
              </w:rPr>
            </w:pPr>
          </w:p>
          <w:p w14:paraId="683013B7" w14:textId="77777777" w:rsidR="005E639F" w:rsidRPr="001D21E6" w:rsidRDefault="005E639F" w:rsidP="00D76ED3">
            <w:pPr>
              <w:pStyle w:val="ListParagraph"/>
              <w:ind w:left="390"/>
              <w:rPr>
                <w:rFonts w:cs="Arial"/>
                <w:kern w:val="0"/>
                <w:sz w:val="20"/>
                <w:szCs w:val="20"/>
              </w:rPr>
            </w:pPr>
            <w:r w:rsidRPr="001D21E6">
              <w:rPr>
                <w:rFonts w:cs="Arial"/>
                <w:kern w:val="0"/>
                <w:sz w:val="20"/>
                <w:szCs w:val="20"/>
              </w:rPr>
              <w:t>N/A</w:t>
            </w:r>
          </w:p>
        </w:tc>
        <w:tc>
          <w:tcPr>
            <w:tcW w:w="3903" w:type="dxa"/>
            <w:gridSpan w:val="3"/>
          </w:tcPr>
          <w:p w14:paraId="177149A5" w14:textId="77777777" w:rsidR="005E639F" w:rsidRPr="001D21E6" w:rsidRDefault="005E639F" w:rsidP="00D76ED3">
            <w:pPr>
              <w:pStyle w:val="ListParagraph"/>
              <w:numPr>
                <w:ilvl w:val="0"/>
                <w:numId w:val="4"/>
              </w:numPr>
              <w:ind w:left="360"/>
              <w:rPr>
                <w:rFonts w:cs="Arial"/>
                <w:kern w:val="0"/>
                <w:sz w:val="20"/>
                <w:szCs w:val="20"/>
              </w:rPr>
            </w:pPr>
            <w:r w:rsidRPr="001D21E6">
              <w:rPr>
                <w:rFonts w:cs="Arial"/>
                <w:kern w:val="0"/>
                <w:sz w:val="20"/>
                <w:szCs w:val="20"/>
              </w:rPr>
              <w:t>Recipient’s Catalog No.</w:t>
            </w:r>
          </w:p>
          <w:p w14:paraId="70230393" w14:textId="77777777" w:rsidR="005E639F" w:rsidRPr="001D21E6" w:rsidRDefault="005E639F" w:rsidP="00D76ED3">
            <w:pPr>
              <w:pStyle w:val="ListParagraph"/>
              <w:ind w:left="270" w:firstLine="90"/>
              <w:rPr>
                <w:rFonts w:cs="Arial"/>
                <w:kern w:val="0"/>
                <w:sz w:val="20"/>
                <w:szCs w:val="20"/>
              </w:rPr>
            </w:pPr>
          </w:p>
          <w:p w14:paraId="0A4D06EE" w14:textId="77777777" w:rsidR="005E639F" w:rsidRPr="001D21E6" w:rsidRDefault="005E639F" w:rsidP="00D76ED3">
            <w:pPr>
              <w:pStyle w:val="ListParagraph"/>
              <w:ind w:left="270" w:firstLine="90"/>
              <w:rPr>
                <w:rFonts w:cs="Arial"/>
                <w:kern w:val="0"/>
                <w:sz w:val="20"/>
                <w:szCs w:val="20"/>
              </w:rPr>
            </w:pPr>
            <w:r w:rsidRPr="001D21E6">
              <w:rPr>
                <w:rFonts w:cs="Arial"/>
                <w:kern w:val="0"/>
                <w:sz w:val="20"/>
                <w:szCs w:val="20"/>
              </w:rPr>
              <w:t>N/A</w:t>
            </w:r>
          </w:p>
        </w:tc>
      </w:tr>
      <w:tr w:rsidR="005E639F" w14:paraId="1CE7CDEE" w14:textId="77777777" w:rsidTr="005E639F">
        <w:trPr>
          <w:trHeight w:val="800"/>
        </w:trPr>
        <w:tc>
          <w:tcPr>
            <w:tcW w:w="7737" w:type="dxa"/>
            <w:gridSpan w:val="3"/>
            <w:vMerge w:val="restart"/>
          </w:tcPr>
          <w:p w14:paraId="19B72DFF" w14:textId="77777777" w:rsidR="005E639F" w:rsidRPr="001D21E6" w:rsidRDefault="005E639F" w:rsidP="00D76ED3">
            <w:pPr>
              <w:pStyle w:val="ListParagraph"/>
              <w:numPr>
                <w:ilvl w:val="0"/>
                <w:numId w:val="4"/>
              </w:numPr>
              <w:ind w:left="350" w:hanging="270"/>
              <w:rPr>
                <w:rFonts w:cs="Arial"/>
                <w:kern w:val="0"/>
                <w:sz w:val="20"/>
                <w:szCs w:val="20"/>
              </w:rPr>
            </w:pPr>
            <w:r w:rsidRPr="001D21E6">
              <w:rPr>
                <w:rFonts w:cs="Arial"/>
                <w:kern w:val="0"/>
                <w:sz w:val="20"/>
                <w:szCs w:val="20"/>
              </w:rPr>
              <w:t>Title and Subtitle</w:t>
            </w:r>
          </w:p>
          <w:p w14:paraId="236C5672" w14:textId="77777777" w:rsidR="005E639F" w:rsidRPr="001D21E6" w:rsidRDefault="005E639F" w:rsidP="00D76ED3">
            <w:pPr>
              <w:pStyle w:val="ListParagraph"/>
              <w:ind w:left="1430" w:hanging="1080"/>
              <w:rPr>
                <w:rFonts w:cs="Arial"/>
                <w:kern w:val="0"/>
                <w:sz w:val="20"/>
                <w:szCs w:val="20"/>
              </w:rPr>
            </w:pPr>
          </w:p>
          <w:p w14:paraId="0E3D1FD8" w14:textId="3840B115" w:rsidR="005E639F" w:rsidRPr="00A154F2" w:rsidRDefault="005E639F" w:rsidP="00D76ED3">
            <w:pPr>
              <w:pStyle w:val="ListParagraph"/>
              <w:ind w:left="1430" w:hanging="1080"/>
              <w:rPr>
                <w:rFonts w:cs="Arial"/>
                <w:kern w:val="0"/>
                <w:sz w:val="20"/>
                <w:szCs w:val="20"/>
              </w:rPr>
            </w:pPr>
            <w:r w:rsidRPr="00A154F2">
              <w:rPr>
                <w:rFonts w:cs="Arial"/>
                <w:kern w:val="0"/>
                <w:sz w:val="20"/>
                <w:szCs w:val="20"/>
              </w:rPr>
              <w:t xml:space="preserve">3D Printed Advanced Materials to Mitigate Prestressed </w:t>
            </w:r>
          </w:p>
          <w:p w14:paraId="59FB5F6F" w14:textId="77777777" w:rsidR="005E639F" w:rsidRPr="001D21E6" w:rsidRDefault="005E639F" w:rsidP="00D76ED3">
            <w:pPr>
              <w:pStyle w:val="ListParagraph"/>
              <w:ind w:left="1430" w:hanging="1080"/>
              <w:rPr>
                <w:rFonts w:cs="Arial"/>
                <w:kern w:val="0"/>
                <w:sz w:val="20"/>
                <w:szCs w:val="20"/>
              </w:rPr>
            </w:pPr>
            <w:r w:rsidRPr="00A154F2">
              <w:rPr>
                <w:rFonts w:cs="Arial"/>
                <w:kern w:val="0"/>
                <w:sz w:val="20"/>
                <w:szCs w:val="20"/>
              </w:rPr>
              <w:t>Concrete Girder End Cracks</w:t>
            </w:r>
          </w:p>
        </w:tc>
        <w:tc>
          <w:tcPr>
            <w:tcW w:w="3903" w:type="dxa"/>
            <w:gridSpan w:val="3"/>
          </w:tcPr>
          <w:p w14:paraId="1B89077C" w14:textId="77777777" w:rsidR="005E639F" w:rsidRPr="001D21E6" w:rsidRDefault="005E639F" w:rsidP="00D76ED3">
            <w:pPr>
              <w:pStyle w:val="ListParagraph"/>
              <w:numPr>
                <w:ilvl w:val="0"/>
                <w:numId w:val="4"/>
              </w:numPr>
              <w:ind w:left="360"/>
              <w:rPr>
                <w:rFonts w:cs="Arial"/>
                <w:kern w:val="0"/>
                <w:sz w:val="20"/>
                <w:szCs w:val="20"/>
              </w:rPr>
            </w:pPr>
            <w:r w:rsidRPr="001D21E6">
              <w:rPr>
                <w:rFonts w:cs="Arial"/>
                <w:kern w:val="0"/>
                <w:sz w:val="20"/>
                <w:szCs w:val="20"/>
              </w:rPr>
              <w:t>Report Date</w:t>
            </w:r>
          </w:p>
          <w:p w14:paraId="72F0D192" w14:textId="77777777" w:rsidR="005E639F" w:rsidRPr="001D21E6" w:rsidRDefault="005E639F" w:rsidP="00D76ED3">
            <w:pPr>
              <w:pStyle w:val="ListParagraph"/>
              <w:ind w:left="270" w:firstLine="90"/>
              <w:rPr>
                <w:rFonts w:cs="Arial"/>
                <w:kern w:val="0"/>
                <w:sz w:val="20"/>
                <w:szCs w:val="20"/>
              </w:rPr>
            </w:pPr>
          </w:p>
          <w:p w14:paraId="1BA4D0B7" w14:textId="05604214" w:rsidR="005E639F" w:rsidRPr="001D21E6" w:rsidRDefault="007329CF" w:rsidP="00D76ED3">
            <w:pPr>
              <w:pStyle w:val="ListParagraph"/>
              <w:ind w:left="270" w:firstLine="90"/>
              <w:rPr>
                <w:rFonts w:cs="Arial"/>
                <w:kern w:val="0"/>
                <w:sz w:val="20"/>
                <w:szCs w:val="20"/>
              </w:rPr>
            </w:pPr>
            <w:r>
              <w:rPr>
                <w:rFonts w:cs="Arial"/>
                <w:kern w:val="0"/>
                <w:sz w:val="20"/>
                <w:szCs w:val="20"/>
              </w:rPr>
              <w:t>December, 2025</w:t>
            </w:r>
          </w:p>
        </w:tc>
      </w:tr>
      <w:tr w:rsidR="005E639F" w14:paraId="32605166" w14:textId="77777777" w:rsidTr="007453A5">
        <w:trPr>
          <w:trHeight w:val="674"/>
        </w:trPr>
        <w:tc>
          <w:tcPr>
            <w:tcW w:w="7737" w:type="dxa"/>
            <w:gridSpan w:val="3"/>
            <w:vMerge/>
          </w:tcPr>
          <w:p w14:paraId="03D3E7F3" w14:textId="77777777" w:rsidR="005E639F" w:rsidRPr="001D21E6" w:rsidRDefault="005E639F" w:rsidP="00D76ED3">
            <w:pPr>
              <w:ind w:left="1080"/>
              <w:rPr>
                <w:rFonts w:cs="Arial"/>
                <w:kern w:val="0"/>
                <w:sz w:val="20"/>
                <w:szCs w:val="20"/>
              </w:rPr>
            </w:pPr>
          </w:p>
        </w:tc>
        <w:tc>
          <w:tcPr>
            <w:tcW w:w="3903" w:type="dxa"/>
            <w:gridSpan w:val="3"/>
          </w:tcPr>
          <w:p w14:paraId="73760980" w14:textId="77777777" w:rsidR="005E639F" w:rsidRPr="001D21E6" w:rsidRDefault="005E639F" w:rsidP="00D76ED3">
            <w:pPr>
              <w:pStyle w:val="ListParagraph"/>
              <w:numPr>
                <w:ilvl w:val="0"/>
                <w:numId w:val="4"/>
              </w:numPr>
              <w:ind w:left="360"/>
              <w:rPr>
                <w:rFonts w:cs="Arial"/>
                <w:kern w:val="0"/>
                <w:sz w:val="20"/>
                <w:szCs w:val="20"/>
              </w:rPr>
            </w:pPr>
            <w:r w:rsidRPr="001D21E6">
              <w:rPr>
                <w:rFonts w:cs="Arial"/>
                <w:kern w:val="0"/>
                <w:sz w:val="20"/>
                <w:szCs w:val="20"/>
              </w:rPr>
              <w:t>Performing Organization Code</w:t>
            </w:r>
          </w:p>
          <w:p w14:paraId="1257647F" w14:textId="77777777" w:rsidR="005E639F" w:rsidRPr="001D21E6" w:rsidRDefault="005E639F" w:rsidP="00D76ED3">
            <w:pPr>
              <w:pStyle w:val="ListParagraph"/>
              <w:ind w:left="360"/>
              <w:rPr>
                <w:rFonts w:cs="Arial"/>
                <w:kern w:val="0"/>
                <w:sz w:val="20"/>
                <w:szCs w:val="20"/>
              </w:rPr>
            </w:pPr>
          </w:p>
          <w:p w14:paraId="3DB70C51" w14:textId="77777777" w:rsidR="005E639F" w:rsidRPr="001D21E6" w:rsidRDefault="005E639F" w:rsidP="00D76ED3">
            <w:pPr>
              <w:pStyle w:val="ListParagraph"/>
              <w:ind w:left="360"/>
              <w:rPr>
                <w:rFonts w:cs="Arial"/>
                <w:kern w:val="0"/>
                <w:sz w:val="20"/>
                <w:szCs w:val="20"/>
              </w:rPr>
            </w:pPr>
            <w:r w:rsidRPr="001D21E6">
              <w:rPr>
                <w:rFonts w:cs="Arial"/>
                <w:kern w:val="0"/>
                <w:sz w:val="20"/>
                <w:szCs w:val="20"/>
              </w:rPr>
              <w:t>N/A</w:t>
            </w:r>
          </w:p>
        </w:tc>
      </w:tr>
      <w:tr w:rsidR="005E639F" w14:paraId="1921EC08" w14:textId="77777777" w:rsidTr="005E639F">
        <w:trPr>
          <w:trHeight w:val="1380"/>
        </w:trPr>
        <w:tc>
          <w:tcPr>
            <w:tcW w:w="7737" w:type="dxa"/>
            <w:gridSpan w:val="3"/>
          </w:tcPr>
          <w:p w14:paraId="2F6D63F2" w14:textId="705AB5F1" w:rsidR="007329CF" w:rsidRDefault="005E639F" w:rsidP="007329CF">
            <w:pPr>
              <w:pStyle w:val="ListParagraph"/>
              <w:numPr>
                <w:ilvl w:val="0"/>
                <w:numId w:val="4"/>
              </w:numPr>
              <w:ind w:left="350" w:hanging="270"/>
              <w:rPr>
                <w:rFonts w:cs="Arial"/>
                <w:kern w:val="0"/>
                <w:sz w:val="20"/>
                <w:szCs w:val="20"/>
              </w:rPr>
            </w:pPr>
            <w:r w:rsidRPr="001D21E6">
              <w:rPr>
                <w:rFonts w:cs="Arial"/>
                <w:kern w:val="0"/>
                <w:sz w:val="20"/>
                <w:szCs w:val="20"/>
              </w:rPr>
              <w:t>Author(s)</w:t>
            </w:r>
          </w:p>
          <w:p w14:paraId="7DCCBF04" w14:textId="77777777" w:rsidR="007329CF" w:rsidRPr="007329CF" w:rsidRDefault="007329CF" w:rsidP="007329CF">
            <w:pPr>
              <w:ind w:left="80"/>
              <w:rPr>
                <w:rFonts w:cs="Arial"/>
                <w:kern w:val="0"/>
                <w:sz w:val="20"/>
                <w:szCs w:val="20"/>
              </w:rPr>
            </w:pPr>
          </w:p>
          <w:p w14:paraId="006317C9" w14:textId="77777777" w:rsidR="005E639F" w:rsidRDefault="005E639F" w:rsidP="00D76ED3">
            <w:pPr>
              <w:pStyle w:val="ListParagraph"/>
              <w:ind w:left="350"/>
              <w:rPr>
                <w:rFonts w:cs="Arial"/>
                <w:kern w:val="0"/>
                <w:sz w:val="20"/>
                <w:szCs w:val="20"/>
              </w:rPr>
            </w:pPr>
            <w:r>
              <w:rPr>
                <w:rFonts w:cs="Arial"/>
                <w:kern w:val="0"/>
                <w:sz w:val="20"/>
                <w:szCs w:val="20"/>
              </w:rPr>
              <w:t xml:space="preserve">Pranay Singh, Mr., </w:t>
            </w:r>
            <w:hyperlink r:id="rId8" w:history="1">
              <w:r w:rsidRPr="008D7A38">
                <w:rPr>
                  <w:rStyle w:val="Hyperlink"/>
                  <w:rFonts w:cs="Arial"/>
                  <w:kern w:val="0"/>
                  <w:sz w:val="20"/>
                  <w:szCs w:val="20"/>
                </w:rPr>
                <w:t>https://orcid.org/0000-0001-6169-9482</w:t>
              </w:r>
            </w:hyperlink>
          </w:p>
          <w:p w14:paraId="18077BAB" w14:textId="76949920" w:rsidR="0061199A" w:rsidRPr="007453A5" w:rsidRDefault="0061199A" w:rsidP="00D76ED3">
            <w:pPr>
              <w:pStyle w:val="ListParagraph"/>
              <w:ind w:left="350"/>
              <w:rPr>
                <w:rFonts w:cs="Arial"/>
                <w:kern w:val="0"/>
                <w:sz w:val="20"/>
                <w:szCs w:val="20"/>
                <w:lang w:val="fr-FR"/>
              </w:rPr>
            </w:pPr>
            <w:r w:rsidRPr="007453A5">
              <w:rPr>
                <w:rFonts w:cs="Arial"/>
                <w:kern w:val="0"/>
                <w:sz w:val="20"/>
                <w:szCs w:val="20"/>
                <w:lang w:val="fr-FR"/>
              </w:rPr>
              <w:t xml:space="preserve">Ravi Ranade, Dr., </w:t>
            </w:r>
            <w:hyperlink r:id="rId9" w:history="1">
              <w:r w:rsidRPr="007453A5">
                <w:rPr>
                  <w:rStyle w:val="Hyperlink"/>
                  <w:rFonts w:cs="Arial"/>
                  <w:kern w:val="0"/>
                  <w:sz w:val="20"/>
                  <w:szCs w:val="20"/>
                  <w:lang w:val="fr-FR"/>
                </w:rPr>
                <w:t>http://orcid.org/0000-0001-6030-8371</w:t>
              </w:r>
            </w:hyperlink>
          </w:p>
          <w:p w14:paraId="74943B47" w14:textId="580A23AD" w:rsidR="005E639F" w:rsidRPr="007453A5" w:rsidRDefault="005E639F" w:rsidP="00D76ED3">
            <w:pPr>
              <w:pStyle w:val="ListParagraph"/>
              <w:ind w:left="350"/>
              <w:rPr>
                <w:rFonts w:cs="Arial"/>
                <w:kern w:val="0"/>
                <w:sz w:val="20"/>
                <w:szCs w:val="20"/>
                <w:lang w:val="fr-FR"/>
              </w:rPr>
            </w:pPr>
            <w:r w:rsidRPr="007453A5">
              <w:rPr>
                <w:rFonts w:cs="Arial"/>
                <w:kern w:val="0"/>
                <w:sz w:val="20"/>
                <w:szCs w:val="20"/>
                <w:lang w:val="fr-FR"/>
              </w:rPr>
              <w:t xml:space="preserve">Chi Zhou, Dr., </w:t>
            </w:r>
            <w:hyperlink r:id="rId10" w:history="1">
              <w:r w:rsidRPr="007453A5">
                <w:rPr>
                  <w:rStyle w:val="Hyperlink"/>
                  <w:rFonts w:cs="Arial"/>
                  <w:kern w:val="0"/>
                  <w:sz w:val="20"/>
                  <w:szCs w:val="20"/>
                  <w:lang w:val="fr-FR"/>
                </w:rPr>
                <w:t>http://orcid.org/0000-0001-7230-3754</w:t>
              </w:r>
            </w:hyperlink>
          </w:p>
          <w:p w14:paraId="354BE3A3" w14:textId="3446486F" w:rsidR="005E639F" w:rsidRPr="007453A5" w:rsidRDefault="005E639F" w:rsidP="0061199A">
            <w:pPr>
              <w:pStyle w:val="ListParagraph"/>
              <w:ind w:left="350"/>
              <w:rPr>
                <w:rFonts w:cs="Arial"/>
                <w:kern w:val="0"/>
                <w:sz w:val="20"/>
                <w:szCs w:val="20"/>
                <w:lang w:val="es-ES"/>
              </w:rPr>
            </w:pPr>
            <w:r w:rsidRPr="007453A5">
              <w:rPr>
                <w:rFonts w:cs="Arial"/>
                <w:kern w:val="0"/>
                <w:sz w:val="20"/>
                <w:szCs w:val="20"/>
                <w:lang w:val="es-ES"/>
              </w:rPr>
              <w:t xml:space="preserve">Pinar Okumus, Dr., </w:t>
            </w:r>
            <w:hyperlink r:id="rId11" w:history="1">
              <w:r w:rsidRPr="007453A5">
                <w:rPr>
                  <w:rStyle w:val="Hyperlink"/>
                  <w:rFonts w:cs="Arial"/>
                  <w:kern w:val="0"/>
                  <w:sz w:val="20"/>
                  <w:szCs w:val="20"/>
                  <w:lang w:val="es-ES"/>
                </w:rPr>
                <w:t>http://orcid.org/0000-0002-2197-3261</w:t>
              </w:r>
            </w:hyperlink>
          </w:p>
        </w:tc>
        <w:tc>
          <w:tcPr>
            <w:tcW w:w="3903" w:type="dxa"/>
            <w:gridSpan w:val="3"/>
          </w:tcPr>
          <w:p w14:paraId="3B68A33B" w14:textId="77777777" w:rsidR="005E639F" w:rsidRPr="001D21E6" w:rsidRDefault="005E639F" w:rsidP="00D76ED3">
            <w:pPr>
              <w:pStyle w:val="ListParagraph"/>
              <w:numPr>
                <w:ilvl w:val="0"/>
                <w:numId w:val="4"/>
              </w:numPr>
              <w:ind w:left="360"/>
              <w:rPr>
                <w:rFonts w:cs="Arial"/>
                <w:kern w:val="0"/>
                <w:sz w:val="20"/>
                <w:szCs w:val="20"/>
              </w:rPr>
            </w:pPr>
            <w:r w:rsidRPr="001D21E6">
              <w:rPr>
                <w:rFonts w:cs="Arial"/>
                <w:kern w:val="0"/>
                <w:sz w:val="20"/>
                <w:szCs w:val="20"/>
              </w:rPr>
              <w:t>Performing Organization Report No.</w:t>
            </w:r>
          </w:p>
          <w:p w14:paraId="384ADF0F" w14:textId="77777777" w:rsidR="005E639F" w:rsidRPr="001D21E6" w:rsidRDefault="005E639F" w:rsidP="00D76ED3">
            <w:pPr>
              <w:pStyle w:val="ListParagraph"/>
              <w:ind w:left="270" w:firstLine="90"/>
              <w:rPr>
                <w:rFonts w:cs="Arial"/>
                <w:kern w:val="0"/>
                <w:sz w:val="20"/>
                <w:szCs w:val="20"/>
              </w:rPr>
            </w:pPr>
          </w:p>
          <w:p w14:paraId="0485B94A" w14:textId="77777777" w:rsidR="005E639F" w:rsidRPr="001D21E6" w:rsidRDefault="005E639F" w:rsidP="00D76ED3">
            <w:pPr>
              <w:pStyle w:val="ListParagraph"/>
              <w:ind w:left="270" w:firstLine="90"/>
              <w:rPr>
                <w:rFonts w:cs="Arial"/>
                <w:kern w:val="0"/>
                <w:sz w:val="20"/>
                <w:szCs w:val="20"/>
              </w:rPr>
            </w:pPr>
            <w:r w:rsidRPr="00A154F2">
              <w:rPr>
                <w:rFonts w:cs="Arial"/>
                <w:kern w:val="0"/>
                <w:sz w:val="20"/>
                <w:szCs w:val="20"/>
              </w:rPr>
              <w:t>UB-23-RP-02</w:t>
            </w:r>
          </w:p>
        </w:tc>
      </w:tr>
      <w:tr w:rsidR="005E639F" w14:paraId="79C691F0" w14:textId="77777777" w:rsidTr="005E639F">
        <w:trPr>
          <w:trHeight w:val="899"/>
        </w:trPr>
        <w:tc>
          <w:tcPr>
            <w:tcW w:w="7737" w:type="dxa"/>
            <w:gridSpan w:val="3"/>
            <w:vMerge w:val="restart"/>
          </w:tcPr>
          <w:p w14:paraId="45689F76" w14:textId="77777777" w:rsidR="005E639F" w:rsidRPr="001D21E6" w:rsidRDefault="005E639F" w:rsidP="00D76ED3">
            <w:pPr>
              <w:pStyle w:val="ListParagraph"/>
              <w:numPr>
                <w:ilvl w:val="0"/>
                <w:numId w:val="4"/>
              </w:numPr>
              <w:ind w:left="350" w:hanging="270"/>
              <w:rPr>
                <w:rFonts w:cs="Arial"/>
                <w:kern w:val="0"/>
                <w:sz w:val="20"/>
                <w:szCs w:val="20"/>
              </w:rPr>
            </w:pPr>
            <w:r w:rsidRPr="001D21E6">
              <w:rPr>
                <w:rFonts w:cs="Arial"/>
                <w:kern w:val="0"/>
                <w:sz w:val="20"/>
                <w:szCs w:val="20"/>
              </w:rPr>
              <w:t>Performing Organization Name and Address</w:t>
            </w:r>
          </w:p>
          <w:p w14:paraId="59BA4051" w14:textId="77777777" w:rsidR="005E639F" w:rsidRPr="001D21E6" w:rsidRDefault="005E639F" w:rsidP="00D76ED3">
            <w:pPr>
              <w:pStyle w:val="ListParagraph"/>
              <w:ind w:left="1440"/>
              <w:rPr>
                <w:rFonts w:cs="Arial"/>
                <w:kern w:val="0"/>
                <w:sz w:val="20"/>
                <w:szCs w:val="20"/>
              </w:rPr>
            </w:pPr>
          </w:p>
          <w:p w14:paraId="59424415" w14:textId="77777777" w:rsidR="005E639F" w:rsidRDefault="005E639F" w:rsidP="00D76ED3">
            <w:pPr>
              <w:pStyle w:val="ListParagraph"/>
              <w:ind w:left="1440" w:hanging="1090"/>
              <w:rPr>
                <w:rFonts w:cs="Arial"/>
                <w:kern w:val="0"/>
                <w:sz w:val="20"/>
                <w:szCs w:val="20"/>
              </w:rPr>
            </w:pPr>
          </w:p>
          <w:p w14:paraId="5E3ABF9B" w14:textId="77777777" w:rsidR="005E639F" w:rsidRDefault="005E639F" w:rsidP="00D76ED3">
            <w:pPr>
              <w:pStyle w:val="ListParagraph"/>
              <w:ind w:left="1440" w:hanging="1090"/>
              <w:rPr>
                <w:rFonts w:cs="Arial"/>
                <w:kern w:val="0"/>
                <w:sz w:val="20"/>
                <w:szCs w:val="20"/>
              </w:rPr>
            </w:pPr>
            <w:r>
              <w:rPr>
                <w:rFonts w:cs="Arial"/>
                <w:kern w:val="0"/>
                <w:sz w:val="20"/>
                <w:szCs w:val="20"/>
              </w:rPr>
              <w:t>University at Buffalo, The State University of New York,</w:t>
            </w:r>
          </w:p>
          <w:p w14:paraId="0ED57F51" w14:textId="77777777" w:rsidR="005E639F" w:rsidRPr="00D76ED3" w:rsidRDefault="005E639F" w:rsidP="00D76ED3">
            <w:pPr>
              <w:pStyle w:val="ListParagraph"/>
              <w:ind w:left="1440" w:hanging="1090"/>
              <w:rPr>
                <w:rFonts w:cs="Arial"/>
                <w:kern w:val="0"/>
                <w:sz w:val="20"/>
                <w:szCs w:val="20"/>
              </w:rPr>
            </w:pPr>
            <w:r w:rsidRPr="00142CAE">
              <w:rPr>
                <w:rFonts w:cs="Arial"/>
                <w:kern w:val="0"/>
                <w:sz w:val="20"/>
                <w:szCs w:val="20"/>
              </w:rPr>
              <w:t>212 Ketter Hall</w:t>
            </w:r>
            <w:r>
              <w:rPr>
                <w:rFonts w:cs="Arial"/>
                <w:kern w:val="0"/>
                <w:sz w:val="20"/>
                <w:szCs w:val="20"/>
              </w:rPr>
              <w:t xml:space="preserve">, </w:t>
            </w:r>
            <w:r w:rsidRPr="00D76ED3">
              <w:rPr>
                <w:rFonts w:cs="Arial"/>
                <w:kern w:val="0"/>
                <w:sz w:val="20"/>
                <w:szCs w:val="20"/>
              </w:rPr>
              <w:t>Buffalo, NY  14260-4300</w:t>
            </w:r>
          </w:p>
        </w:tc>
        <w:tc>
          <w:tcPr>
            <w:tcW w:w="3903" w:type="dxa"/>
            <w:gridSpan w:val="3"/>
          </w:tcPr>
          <w:p w14:paraId="2F821062" w14:textId="77777777" w:rsidR="005E639F" w:rsidRPr="001D21E6" w:rsidRDefault="005E639F" w:rsidP="00D76ED3">
            <w:pPr>
              <w:pStyle w:val="ListParagraph"/>
              <w:numPr>
                <w:ilvl w:val="0"/>
                <w:numId w:val="4"/>
              </w:numPr>
              <w:ind w:left="360"/>
              <w:rPr>
                <w:rFonts w:cs="Arial"/>
                <w:kern w:val="0"/>
                <w:sz w:val="20"/>
                <w:szCs w:val="20"/>
              </w:rPr>
            </w:pPr>
            <w:r w:rsidRPr="001D21E6">
              <w:rPr>
                <w:rFonts w:cs="Arial"/>
                <w:kern w:val="0"/>
                <w:sz w:val="20"/>
                <w:szCs w:val="20"/>
              </w:rPr>
              <w:t>Work Unit No.</w:t>
            </w:r>
          </w:p>
          <w:p w14:paraId="2BBB3DCB" w14:textId="77777777" w:rsidR="005E639F" w:rsidRPr="001D21E6" w:rsidRDefault="005E639F" w:rsidP="00D76ED3">
            <w:pPr>
              <w:pStyle w:val="ListParagraph"/>
              <w:ind w:left="1440" w:hanging="1080"/>
              <w:rPr>
                <w:rFonts w:cs="Arial"/>
                <w:kern w:val="0"/>
                <w:sz w:val="20"/>
                <w:szCs w:val="20"/>
              </w:rPr>
            </w:pPr>
          </w:p>
          <w:p w14:paraId="493E6572" w14:textId="77777777" w:rsidR="005E639F" w:rsidRPr="001D21E6" w:rsidRDefault="005E639F" w:rsidP="00D76ED3">
            <w:pPr>
              <w:pStyle w:val="ListParagraph"/>
              <w:ind w:left="1440" w:hanging="1080"/>
              <w:rPr>
                <w:rFonts w:cs="Arial"/>
                <w:kern w:val="0"/>
                <w:sz w:val="20"/>
                <w:szCs w:val="20"/>
              </w:rPr>
            </w:pPr>
            <w:r w:rsidRPr="001D21E6">
              <w:rPr>
                <w:rFonts w:cs="Arial"/>
                <w:kern w:val="0"/>
                <w:sz w:val="20"/>
                <w:szCs w:val="20"/>
              </w:rPr>
              <w:t>N/A</w:t>
            </w:r>
          </w:p>
        </w:tc>
      </w:tr>
      <w:tr w:rsidR="005E639F" w14:paraId="641C7240" w14:textId="77777777" w:rsidTr="005E639F">
        <w:trPr>
          <w:trHeight w:val="840"/>
        </w:trPr>
        <w:tc>
          <w:tcPr>
            <w:tcW w:w="7737" w:type="dxa"/>
            <w:gridSpan w:val="3"/>
            <w:vMerge/>
          </w:tcPr>
          <w:p w14:paraId="51D9A7FC" w14:textId="77777777" w:rsidR="005E639F" w:rsidRPr="001D21E6" w:rsidRDefault="005E639F" w:rsidP="00D76ED3">
            <w:pPr>
              <w:ind w:left="1080"/>
              <w:rPr>
                <w:rFonts w:cs="Arial"/>
                <w:kern w:val="0"/>
                <w:sz w:val="20"/>
                <w:szCs w:val="20"/>
              </w:rPr>
            </w:pPr>
          </w:p>
        </w:tc>
        <w:tc>
          <w:tcPr>
            <w:tcW w:w="3903" w:type="dxa"/>
            <w:gridSpan w:val="3"/>
          </w:tcPr>
          <w:p w14:paraId="260E5BDF" w14:textId="77777777" w:rsidR="005E639F" w:rsidRPr="001D21E6" w:rsidRDefault="005E639F" w:rsidP="00D76ED3">
            <w:pPr>
              <w:pStyle w:val="ListParagraph"/>
              <w:numPr>
                <w:ilvl w:val="0"/>
                <w:numId w:val="4"/>
              </w:numPr>
              <w:ind w:left="360"/>
              <w:rPr>
                <w:rFonts w:cs="Arial"/>
                <w:kern w:val="0"/>
                <w:sz w:val="20"/>
                <w:szCs w:val="20"/>
              </w:rPr>
            </w:pPr>
            <w:r w:rsidRPr="001D21E6">
              <w:rPr>
                <w:rFonts w:cs="Arial"/>
                <w:kern w:val="0"/>
                <w:sz w:val="20"/>
                <w:szCs w:val="20"/>
              </w:rPr>
              <w:t>Contract or Grant No.</w:t>
            </w:r>
          </w:p>
          <w:p w14:paraId="0FE72E04" w14:textId="77777777" w:rsidR="005E639F" w:rsidRPr="001D21E6" w:rsidRDefault="005E639F" w:rsidP="00D76ED3">
            <w:pPr>
              <w:pStyle w:val="ListParagraph"/>
              <w:ind w:left="360"/>
              <w:rPr>
                <w:rFonts w:cs="Arial"/>
                <w:kern w:val="0"/>
                <w:sz w:val="20"/>
                <w:szCs w:val="20"/>
              </w:rPr>
            </w:pPr>
          </w:p>
          <w:p w14:paraId="32DD052E" w14:textId="77777777" w:rsidR="005E639F" w:rsidRPr="001D21E6" w:rsidRDefault="005E639F" w:rsidP="00D76ED3">
            <w:pPr>
              <w:pStyle w:val="ListParagraph"/>
              <w:ind w:left="360"/>
              <w:rPr>
                <w:rFonts w:cs="Arial"/>
                <w:kern w:val="0"/>
                <w:sz w:val="20"/>
                <w:szCs w:val="20"/>
              </w:rPr>
            </w:pPr>
            <w:r w:rsidRPr="001D21E6">
              <w:rPr>
                <w:rFonts w:cs="Arial"/>
                <w:kern w:val="0"/>
                <w:sz w:val="20"/>
                <w:szCs w:val="20"/>
              </w:rPr>
              <w:t>69A3552348333</w:t>
            </w:r>
          </w:p>
        </w:tc>
      </w:tr>
      <w:tr w:rsidR="005E639F" w14:paraId="3B0FB3C1" w14:textId="77777777" w:rsidTr="005E639F">
        <w:trPr>
          <w:trHeight w:val="854"/>
        </w:trPr>
        <w:tc>
          <w:tcPr>
            <w:tcW w:w="7737" w:type="dxa"/>
            <w:gridSpan w:val="3"/>
            <w:vMerge w:val="restart"/>
          </w:tcPr>
          <w:p w14:paraId="3257F876" w14:textId="77777777" w:rsidR="005E639F" w:rsidRPr="001D21E6" w:rsidRDefault="005E639F" w:rsidP="00D76ED3">
            <w:pPr>
              <w:pStyle w:val="ListParagraph"/>
              <w:numPr>
                <w:ilvl w:val="0"/>
                <w:numId w:val="4"/>
              </w:numPr>
              <w:ind w:left="440"/>
              <w:rPr>
                <w:rFonts w:cs="Arial"/>
                <w:kern w:val="0"/>
                <w:sz w:val="20"/>
                <w:szCs w:val="20"/>
              </w:rPr>
            </w:pPr>
            <w:r w:rsidRPr="001D21E6">
              <w:rPr>
                <w:rFonts w:cs="Arial"/>
                <w:kern w:val="0"/>
                <w:sz w:val="20"/>
                <w:szCs w:val="20"/>
              </w:rPr>
              <w:t>Sponsoring Organization Name and Address</w:t>
            </w:r>
          </w:p>
          <w:p w14:paraId="73E3A054" w14:textId="77777777" w:rsidR="005E639F" w:rsidRPr="001D21E6" w:rsidRDefault="005E639F" w:rsidP="00D76ED3">
            <w:pPr>
              <w:rPr>
                <w:rFonts w:cs="Arial"/>
                <w:kern w:val="0"/>
                <w:sz w:val="20"/>
                <w:szCs w:val="20"/>
              </w:rPr>
            </w:pPr>
          </w:p>
          <w:p w14:paraId="7E8AB212" w14:textId="77777777" w:rsidR="005E639F" w:rsidRPr="001D21E6" w:rsidRDefault="005E639F" w:rsidP="00D76ED3">
            <w:pPr>
              <w:autoSpaceDE w:val="0"/>
              <w:autoSpaceDN w:val="0"/>
              <w:adjustRightInd w:val="0"/>
              <w:rPr>
                <w:rFonts w:cs="Arial"/>
                <w:kern w:val="0"/>
                <w:sz w:val="20"/>
                <w:szCs w:val="20"/>
              </w:rPr>
            </w:pPr>
            <w:r w:rsidRPr="001D21E6">
              <w:rPr>
                <w:rFonts w:cs="Arial"/>
                <w:kern w:val="0"/>
                <w:sz w:val="20"/>
                <w:szCs w:val="20"/>
              </w:rPr>
              <w:t>Transportation Infrastructure Precast               US Department of Transportation</w:t>
            </w:r>
          </w:p>
          <w:p w14:paraId="29DE4A9C" w14:textId="5C418EF7" w:rsidR="005E639F" w:rsidRPr="001D21E6" w:rsidRDefault="005E639F" w:rsidP="00D76ED3">
            <w:pPr>
              <w:autoSpaceDE w:val="0"/>
              <w:autoSpaceDN w:val="0"/>
              <w:adjustRightInd w:val="0"/>
              <w:rPr>
                <w:rFonts w:cs="Arial"/>
                <w:kern w:val="0"/>
                <w:sz w:val="20"/>
                <w:szCs w:val="20"/>
              </w:rPr>
            </w:pPr>
            <w:r w:rsidRPr="001D21E6">
              <w:rPr>
                <w:rFonts w:cs="Arial"/>
                <w:kern w:val="0"/>
                <w:sz w:val="20"/>
                <w:szCs w:val="20"/>
              </w:rPr>
              <w:t>Innovation Center (TRANS-</w:t>
            </w:r>
            <w:proofErr w:type="gramStart"/>
            <w:r w:rsidRPr="001D21E6">
              <w:rPr>
                <w:rFonts w:cs="Arial"/>
                <w:kern w:val="0"/>
                <w:sz w:val="20"/>
                <w:szCs w:val="20"/>
              </w:rPr>
              <w:t xml:space="preserve">IPIC)   </w:t>
            </w:r>
            <w:proofErr w:type="gramEnd"/>
            <w:r w:rsidRPr="001D21E6">
              <w:rPr>
                <w:rFonts w:cs="Arial"/>
                <w:kern w:val="0"/>
                <w:sz w:val="20"/>
                <w:szCs w:val="20"/>
              </w:rPr>
              <w:t xml:space="preserve">                Office of Research, Development</w:t>
            </w:r>
            <w:r>
              <w:rPr>
                <w:rFonts w:cs="Arial"/>
                <w:kern w:val="0"/>
                <w:sz w:val="20"/>
                <w:szCs w:val="20"/>
              </w:rPr>
              <w:t xml:space="preserve"> </w:t>
            </w:r>
            <w:r w:rsidRPr="001D21E6">
              <w:rPr>
                <w:rFonts w:cs="Arial"/>
                <w:kern w:val="0"/>
                <w:sz w:val="20"/>
                <w:szCs w:val="20"/>
              </w:rPr>
              <w:t>and</w:t>
            </w:r>
            <w:r>
              <w:rPr>
                <w:rFonts w:cs="Arial"/>
                <w:kern w:val="0"/>
                <w:sz w:val="20"/>
                <w:szCs w:val="20"/>
              </w:rPr>
              <w:t xml:space="preserve"> </w:t>
            </w:r>
            <w:r w:rsidRPr="001D21E6">
              <w:rPr>
                <w:rFonts w:cs="Arial"/>
                <w:kern w:val="0"/>
                <w:sz w:val="20"/>
                <w:szCs w:val="20"/>
              </w:rPr>
              <w:t>University of Illinois Urbana-Champaign.</w:t>
            </w:r>
            <w:r>
              <w:rPr>
                <w:rFonts w:cs="Arial"/>
                <w:kern w:val="0"/>
                <w:sz w:val="20"/>
                <w:szCs w:val="20"/>
              </w:rPr>
              <w:t xml:space="preserve">          </w:t>
            </w:r>
            <w:r w:rsidRPr="001D21E6">
              <w:rPr>
                <w:rFonts w:cs="Arial"/>
                <w:kern w:val="0"/>
                <w:sz w:val="20"/>
                <w:szCs w:val="20"/>
              </w:rPr>
              <w:t>Technology (RD&amp;T)</w:t>
            </w:r>
            <w:r>
              <w:rPr>
                <w:rFonts w:cs="Arial"/>
                <w:kern w:val="0"/>
                <w:sz w:val="20"/>
                <w:szCs w:val="20"/>
              </w:rPr>
              <w:t xml:space="preserve"> </w:t>
            </w:r>
          </w:p>
          <w:p w14:paraId="4FE11611" w14:textId="77777777" w:rsidR="005E639F" w:rsidRPr="001D21E6" w:rsidRDefault="005E639F" w:rsidP="00D76ED3">
            <w:pPr>
              <w:autoSpaceDE w:val="0"/>
              <w:autoSpaceDN w:val="0"/>
              <w:adjustRightInd w:val="0"/>
              <w:rPr>
                <w:rFonts w:cs="Arial"/>
                <w:kern w:val="0"/>
                <w:sz w:val="20"/>
                <w:szCs w:val="20"/>
              </w:rPr>
            </w:pPr>
            <w:r w:rsidRPr="001D21E6">
              <w:rPr>
                <w:rFonts w:cs="Arial"/>
                <w:kern w:val="0"/>
                <w:sz w:val="20"/>
                <w:szCs w:val="20"/>
              </w:rPr>
              <w:t xml:space="preserve">Civil &amp; Environmental Engineering.      </w:t>
            </w:r>
            <w:r>
              <w:rPr>
                <w:rFonts w:cs="Arial"/>
                <w:kern w:val="0"/>
                <w:sz w:val="20"/>
                <w:szCs w:val="20"/>
              </w:rPr>
              <w:t xml:space="preserve">          </w:t>
            </w:r>
            <w:r w:rsidRPr="001D21E6">
              <w:rPr>
                <w:rFonts w:cs="Arial"/>
                <w:kern w:val="0"/>
                <w:sz w:val="20"/>
                <w:szCs w:val="20"/>
              </w:rPr>
              <w:t xml:space="preserve">   1200 New Jersey Avenue, SE</w:t>
            </w:r>
          </w:p>
          <w:p w14:paraId="09186A63" w14:textId="77777777" w:rsidR="005E639F" w:rsidRPr="001D21E6" w:rsidRDefault="005E639F" w:rsidP="00D76ED3">
            <w:pPr>
              <w:autoSpaceDE w:val="0"/>
              <w:autoSpaceDN w:val="0"/>
              <w:adjustRightInd w:val="0"/>
              <w:rPr>
                <w:rFonts w:cs="Arial"/>
                <w:kern w:val="0"/>
                <w:sz w:val="20"/>
                <w:szCs w:val="20"/>
              </w:rPr>
            </w:pPr>
            <w:r w:rsidRPr="001D21E6">
              <w:rPr>
                <w:rFonts w:cs="Arial"/>
                <w:kern w:val="0"/>
                <w:sz w:val="20"/>
                <w:szCs w:val="20"/>
              </w:rPr>
              <w:t>205 N Mathews Ave, Urbana, IL 61801</w:t>
            </w:r>
            <w:r>
              <w:rPr>
                <w:rFonts w:cs="Arial"/>
                <w:kern w:val="0"/>
                <w:sz w:val="20"/>
                <w:szCs w:val="20"/>
              </w:rPr>
              <w:t xml:space="preserve">            </w:t>
            </w:r>
            <w:r w:rsidRPr="001D21E6">
              <w:rPr>
                <w:rFonts w:cs="Arial"/>
                <w:kern w:val="0"/>
                <w:sz w:val="20"/>
                <w:szCs w:val="20"/>
              </w:rPr>
              <w:t>Washington, DC 201590</w:t>
            </w:r>
          </w:p>
        </w:tc>
        <w:tc>
          <w:tcPr>
            <w:tcW w:w="3903" w:type="dxa"/>
            <w:gridSpan w:val="3"/>
          </w:tcPr>
          <w:p w14:paraId="08B61423" w14:textId="77777777" w:rsidR="005E639F" w:rsidRPr="001D21E6" w:rsidRDefault="005E639F" w:rsidP="00D76ED3">
            <w:pPr>
              <w:pStyle w:val="ListParagraph"/>
              <w:numPr>
                <w:ilvl w:val="0"/>
                <w:numId w:val="4"/>
              </w:numPr>
              <w:ind w:left="350" w:hanging="350"/>
              <w:rPr>
                <w:rFonts w:cs="Arial"/>
                <w:kern w:val="0"/>
                <w:sz w:val="20"/>
                <w:szCs w:val="20"/>
              </w:rPr>
            </w:pPr>
            <w:r w:rsidRPr="001D21E6">
              <w:rPr>
                <w:rFonts w:cs="Arial"/>
                <w:kern w:val="0"/>
                <w:sz w:val="20"/>
                <w:szCs w:val="20"/>
              </w:rPr>
              <w:t>Type of Report and Period Covered</w:t>
            </w:r>
          </w:p>
          <w:p w14:paraId="4C2F30B8" w14:textId="77777777" w:rsidR="005E639F" w:rsidRPr="001D21E6" w:rsidRDefault="005E639F" w:rsidP="00D76ED3">
            <w:pPr>
              <w:pStyle w:val="ListParagraph"/>
              <w:ind w:left="350"/>
              <w:rPr>
                <w:rFonts w:cs="Arial"/>
                <w:kern w:val="0"/>
                <w:sz w:val="20"/>
                <w:szCs w:val="20"/>
              </w:rPr>
            </w:pPr>
            <w:r w:rsidRPr="001D21E6">
              <w:rPr>
                <w:rFonts w:cs="Arial"/>
                <w:kern w:val="0"/>
                <w:sz w:val="20"/>
                <w:szCs w:val="20"/>
              </w:rPr>
              <w:t>Final Report</w:t>
            </w:r>
          </w:p>
          <w:p w14:paraId="496CF0EA" w14:textId="77777777" w:rsidR="005E639F" w:rsidRDefault="005E639F" w:rsidP="00D76ED3">
            <w:pPr>
              <w:pStyle w:val="ListParagraph"/>
              <w:ind w:left="350"/>
              <w:rPr>
                <w:rFonts w:cs="Arial"/>
                <w:kern w:val="0"/>
                <w:sz w:val="20"/>
                <w:szCs w:val="20"/>
              </w:rPr>
            </w:pPr>
          </w:p>
          <w:p w14:paraId="73631453" w14:textId="6A68FA73" w:rsidR="007329CF" w:rsidRPr="001D21E6" w:rsidRDefault="005E639F" w:rsidP="0061199A">
            <w:pPr>
              <w:pStyle w:val="ListParagraph"/>
              <w:ind w:left="350"/>
              <w:rPr>
                <w:rFonts w:cs="Arial"/>
                <w:kern w:val="0"/>
                <w:sz w:val="20"/>
                <w:szCs w:val="20"/>
              </w:rPr>
            </w:pPr>
            <w:r>
              <w:rPr>
                <w:rFonts w:cs="Arial"/>
                <w:kern w:val="0"/>
                <w:sz w:val="20"/>
                <w:szCs w:val="20"/>
              </w:rPr>
              <w:t xml:space="preserve">September 2023 </w:t>
            </w:r>
            <w:r w:rsidR="007329CF">
              <w:rPr>
                <w:rFonts w:cs="Arial"/>
                <w:kern w:val="0"/>
                <w:sz w:val="20"/>
                <w:szCs w:val="20"/>
              </w:rPr>
              <w:t>-</w:t>
            </w:r>
            <w:r w:rsidR="0061199A">
              <w:rPr>
                <w:rFonts w:cs="Arial"/>
                <w:kern w:val="0"/>
                <w:sz w:val="20"/>
                <w:szCs w:val="20"/>
              </w:rPr>
              <w:t xml:space="preserve"> </w:t>
            </w:r>
            <w:r w:rsidR="007329CF">
              <w:rPr>
                <w:rFonts w:cs="Arial"/>
                <w:kern w:val="0"/>
                <w:sz w:val="20"/>
                <w:szCs w:val="20"/>
              </w:rPr>
              <w:t>December 2025</w:t>
            </w:r>
          </w:p>
        </w:tc>
      </w:tr>
      <w:tr w:rsidR="005E639F" w14:paraId="07A18160" w14:textId="77777777" w:rsidTr="005E639F">
        <w:trPr>
          <w:trHeight w:val="890"/>
        </w:trPr>
        <w:tc>
          <w:tcPr>
            <w:tcW w:w="7737" w:type="dxa"/>
            <w:gridSpan w:val="3"/>
            <w:vMerge/>
          </w:tcPr>
          <w:p w14:paraId="646FD9D7" w14:textId="77777777" w:rsidR="005E639F" w:rsidRPr="001D21E6" w:rsidRDefault="005E639F" w:rsidP="00D76ED3">
            <w:pPr>
              <w:pStyle w:val="ListParagraph"/>
              <w:numPr>
                <w:ilvl w:val="0"/>
                <w:numId w:val="4"/>
              </w:numPr>
              <w:rPr>
                <w:rFonts w:cs="Arial"/>
                <w:kern w:val="0"/>
                <w:sz w:val="20"/>
                <w:szCs w:val="20"/>
              </w:rPr>
            </w:pPr>
          </w:p>
        </w:tc>
        <w:tc>
          <w:tcPr>
            <w:tcW w:w="3903" w:type="dxa"/>
            <w:gridSpan w:val="3"/>
          </w:tcPr>
          <w:p w14:paraId="3204E812" w14:textId="77777777" w:rsidR="005E639F" w:rsidRPr="001D21E6" w:rsidRDefault="005E639F" w:rsidP="00D76ED3">
            <w:pPr>
              <w:ind w:left="980" w:hanging="980"/>
              <w:rPr>
                <w:rFonts w:cs="Arial"/>
                <w:kern w:val="0"/>
                <w:sz w:val="20"/>
                <w:szCs w:val="20"/>
              </w:rPr>
            </w:pPr>
            <w:r w:rsidRPr="001D21E6">
              <w:rPr>
                <w:rFonts w:cs="Arial"/>
                <w:kern w:val="0"/>
                <w:sz w:val="20"/>
                <w:szCs w:val="20"/>
              </w:rPr>
              <w:t>14. Sponsoring Agency Code</w:t>
            </w:r>
          </w:p>
          <w:p w14:paraId="0147C1A6" w14:textId="77777777" w:rsidR="005E639F" w:rsidRPr="001D21E6" w:rsidRDefault="005E639F" w:rsidP="00D76ED3">
            <w:pPr>
              <w:ind w:left="980" w:hanging="980"/>
              <w:rPr>
                <w:rFonts w:cs="Arial"/>
                <w:kern w:val="0"/>
                <w:sz w:val="20"/>
                <w:szCs w:val="20"/>
              </w:rPr>
            </w:pPr>
          </w:p>
          <w:p w14:paraId="38DCBF3E" w14:textId="77777777" w:rsidR="005E639F" w:rsidRPr="001D21E6" w:rsidRDefault="005E639F" w:rsidP="00D76ED3">
            <w:pPr>
              <w:ind w:left="980" w:hanging="980"/>
              <w:rPr>
                <w:rFonts w:cs="Arial"/>
                <w:kern w:val="0"/>
                <w:sz w:val="20"/>
                <w:szCs w:val="20"/>
              </w:rPr>
            </w:pPr>
            <w:r w:rsidRPr="001D21E6">
              <w:rPr>
                <w:rFonts w:cs="Arial"/>
                <w:kern w:val="0"/>
                <w:sz w:val="20"/>
                <w:szCs w:val="20"/>
              </w:rPr>
              <w:t xml:space="preserve">      N/A</w:t>
            </w:r>
          </w:p>
        </w:tc>
      </w:tr>
      <w:tr w:rsidR="005E639F" w14:paraId="1122DE35" w14:textId="77777777" w:rsidTr="00D76ED3">
        <w:trPr>
          <w:trHeight w:val="854"/>
        </w:trPr>
        <w:tc>
          <w:tcPr>
            <w:tcW w:w="11640" w:type="dxa"/>
            <w:gridSpan w:val="6"/>
          </w:tcPr>
          <w:p w14:paraId="59ECE244" w14:textId="77777777" w:rsidR="005E639F" w:rsidRPr="001D21E6" w:rsidRDefault="005E639F" w:rsidP="00D76ED3">
            <w:pPr>
              <w:ind w:left="1080" w:hanging="1000"/>
              <w:rPr>
                <w:rFonts w:cs="Arial"/>
                <w:kern w:val="0"/>
                <w:sz w:val="20"/>
                <w:szCs w:val="20"/>
              </w:rPr>
            </w:pPr>
            <w:r w:rsidRPr="001D21E6">
              <w:rPr>
                <w:rFonts w:cs="Arial"/>
                <w:kern w:val="0"/>
                <w:sz w:val="20"/>
                <w:szCs w:val="20"/>
              </w:rPr>
              <w:t>15. Supplementary Notes</w:t>
            </w:r>
          </w:p>
          <w:p w14:paraId="6FB132DA" w14:textId="77777777" w:rsidR="005E639F" w:rsidRPr="001D21E6" w:rsidRDefault="005E639F" w:rsidP="00D76ED3">
            <w:pPr>
              <w:ind w:left="1080" w:hanging="1000"/>
              <w:rPr>
                <w:rFonts w:cs="Arial"/>
                <w:kern w:val="0"/>
                <w:sz w:val="20"/>
                <w:szCs w:val="20"/>
              </w:rPr>
            </w:pPr>
          </w:p>
          <w:p w14:paraId="7BF8C177" w14:textId="77777777" w:rsidR="005E639F" w:rsidRPr="001D21E6" w:rsidRDefault="005E639F" w:rsidP="00D76ED3">
            <w:pPr>
              <w:ind w:left="1080" w:hanging="1000"/>
              <w:rPr>
                <w:rFonts w:cs="Arial"/>
                <w:kern w:val="0"/>
                <w:sz w:val="20"/>
                <w:szCs w:val="20"/>
              </w:rPr>
            </w:pPr>
            <w:r w:rsidRPr="001D21E6">
              <w:rPr>
                <w:rFonts w:cs="Arial"/>
                <w:kern w:val="0"/>
                <w:sz w:val="20"/>
                <w:szCs w:val="20"/>
              </w:rPr>
              <w:t>For additional reports and information visit the TRANS-IPIC website https://trans-ipic.illinois.edu</w:t>
            </w:r>
          </w:p>
        </w:tc>
      </w:tr>
      <w:tr w:rsidR="005E639F" w14:paraId="207025E6" w14:textId="77777777" w:rsidTr="007453A5">
        <w:trPr>
          <w:trHeight w:val="2672"/>
        </w:trPr>
        <w:tc>
          <w:tcPr>
            <w:tcW w:w="11640" w:type="dxa"/>
            <w:gridSpan w:val="6"/>
          </w:tcPr>
          <w:p w14:paraId="01B340FE" w14:textId="77777777" w:rsidR="005E639F" w:rsidRPr="001D21E6" w:rsidRDefault="005E639F" w:rsidP="00D76ED3">
            <w:pPr>
              <w:ind w:left="1080" w:hanging="1000"/>
              <w:rPr>
                <w:rFonts w:cs="Arial"/>
                <w:kern w:val="0"/>
                <w:sz w:val="20"/>
                <w:szCs w:val="20"/>
              </w:rPr>
            </w:pPr>
            <w:r w:rsidRPr="001D21E6">
              <w:rPr>
                <w:rFonts w:cs="Arial"/>
                <w:kern w:val="0"/>
                <w:sz w:val="20"/>
                <w:szCs w:val="20"/>
              </w:rPr>
              <w:t>16. Abstract</w:t>
            </w:r>
          </w:p>
          <w:p w14:paraId="54D10A6B" w14:textId="77777777" w:rsidR="005E639F" w:rsidRDefault="005E639F" w:rsidP="00D76ED3">
            <w:pPr>
              <w:ind w:left="1080" w:hanging="1000"/>
              <w:rPr>
                <w:rFonts w:cs="Arial"/>
                <w:kern w:val="0"/>
                <w:sz w:val="20"/>
                <w:szCs w:val="20"/>
              </w:rPr>
            </w:pPr>
          </w:p>
          <w:p w14:paraId="728982E9" w14:textId="5720B526" w:rsidR="005E639F" w:rsidRPr="001D21E6" w:rsidRDefault="0061199A" w:rsidP="00B579F8">
            <w:pPr>
              <w:ind w:left="78" w:firstLine="2"/>
              <w:rPr>
                <w:rFonts w:cs="Arial"/>
                <w:kern w:val="0"/>
                <w:sz w:val="20"/>
                <w:szCs w:val="20"/>
              </w:rPr>
            </w:pPr>
            <w:r w:rsidRPr="0061199A">
              <w:rPr>
                <w:rFonts w:cs="Arial"/>
                <w:kern w:val="0"/>
                <w:sz w:val="20"/>
                <w:szCs w:val="20"/>
              </w:rPr>
              <w:t xml:space="preserve">Pretensioned bridge girders with thin, deep webs often suffer anchorage-zone cracking during prestress release, leading to durability issues such as chloride ingress and strand corrosion. This study proposes a 3D-printed ductile concrete cover at anchorage zones to </w:t>
            </w:r>
            <w:r w:rsidR="003C76E7">
              <w:rPr>
                <w:rFonts w:cs="Arial"/>
                <w:kern w:val="0"/>
                <w:sz w:val="20"/>
                <w:szCs w:val="20"/>
              </w:rPr>
              <w:t xml:space="preserve">prevent </w:t>
            </w:r>
            <w:r w:rsidRPr="0061199A">
              <w:rPr>
                <w:rFonts w:cs="Arial"/>
                <w:kern w:val="0"/>
                <w:sz w:val="20"/>
                <w:szCs w:val="20"/>
              </w:rPr>
              <w:t>macro-cracks</w:t>
            </w:r>
            <w:r w:rsidR="003C76E7">
              <w:rPr>
                <w:rFonts w:cs="Arial"/>
                <w:kern w:val="0"/>
                <w:sz w:val="20"/>
                <w:szCs w:val="20"/>
              </w:rPr>
              <w:t xml:space="preserve"> from occurring at the external surface</w:t>
            </w:r>
            <w:r w:rsidRPr="0061199A">
              <w:rPr>
                <w:rFonts w:cs="Arial"/>
                <w:kern w:val="0"/>
                <w:sz w:val="20"/>
                <w:szCs w:val="20"/>
              </w:rPr>
              <w:t xml:space="preserve">. A performance-based design </w:t>
            </w:r>
            <w:r w:rsidR="003C76E7">
              <w:rPr>
                <w:rFonts w:cs="Arial"/>
                <w:kern w:val="0"/>
                <w:sz w:val="20"/>
                <w:szCs w:val="20"/>
              </w:rPr>
              <w:t>approach</w:t>
            </w:r>
            <w:r w:rsidRPr="0061199A">
              <w:rPr>
                <w:rFonts w:cs="Arial"/>
                <w:kern w:val="0"/>
                <w:sz w:val="20"/>
                <w:szCs w:val="20"/>
              </w:rPr>
              <w:t xml:space="preserve"> integrat</w:t>
            </w:r>
            <w:r w:rsidR="003C76E7">
              <w:rPr>
                <w:rFonts w:cs="Arial"/>
                <w:kern w:val="0"/>
                <w:sz w:val="20"/>
                <w:szCs w:val="20"/>
              </w:rPr>
              <w:t>ing</w:t>
            </w:r>
            <w:r w:rsidRPr="0061199A">
              <w:rPr>
                <w:rFonts w:cs="Arial"/>
                <w:kern w:val="0"/>
                <w:sz w:val="20"/>
                <w:szCs w:val="20"/>
              </w:rPr>
              <w:t xml:space="preserve"> structural analysis, material development, and fabrication</w:t>
            </w:r>
            <w:r w:rsidR="003C76E7">
              <w:rPr>
                <w:rFonts w:cs="Arial"/>
                <w:kern w:val="0"/>
                <w:sz w:val="20"/>
                <w:szCs w:val="20"/>
              </w:rPr>
              <w:t xml:space="preserve"> is adopted</w:t>
            </w:r>
            <w:r w:rsidRPr="0061199A">
              <w:rPr>
                <w:rFonts w:cs="Arial"/>
                <w:kern w:val="0"/>
                <w:sz w:val="20"/>
                <w:szCs w:val="20"/>
              </w:rPr>
              <w:t xml:space="preserve">. Nonlinear finite element analyses defined hardened-state requirements, while experiments established rheological properties for printability. Beam tests confirmed that tensile strain capacity above 0.6%—achievable with strain-hardening cementitious composites—is essential. </w:t>
            </w:r>
            <w:r w:rsidR="00F671AD">
              <w:rPr>
                <w:rFonts w:cs="Arial"/>
                <w:kern w:val="0"/>
                <w:sz w:val="20"/>
                <w:szCs w:val="20"/>
              </w:rPr>
              <w:t>I</w:t>
            </w:r>
            <w:r w:rsidRPr="0061199A">
              <w:rPr>
                <w:rFonts w:cs="Arial"/>
                <w:kern w:val="0"/>
                <w:sz w:val="20"/>
                <w:szCs w:val="20"/>
              </w:rPr>
              <w:t xml:space="preserve">nterlayer bonding </w:t>
            </w:r>
            <w:r w:rsidR="00F671AD">
              <w:rPr>
                <w:rFonts w:cs="Arial"/>
                <w:kern w:val="0"/>
                <w:sz w:val="20"/>
                <w:szCs w:val="20"/>
              </w:rPr>
              <w:t>in 3D-printed concrete was</w:t>
            </w:r>
            <w:r w:rsidRPr="0061199A">
              <w:rPr>
                <w:rFonts w:cs="Arial"/>
                <w:kern w:val="0"/>
                <w:sz w:val="20"/>
                <w:szCs w:val="20"/>
              </w:rPr>
              <w:t xml:space="preserve"> improved through optimized printing parameters. Surface imperfections enhance</w:t>
            </w:r>
            <w:r w:rsidR="00F671AD">
              <w:rPr>
                <w:rFonts w:cs="Arial"/>
                <w:kern w:val="0"/>
                <w:sz w:val="20"/>
                <w:szCs w:val="20"/>
              </w:rPr>
              <w:t>d</w:t>
            </w:r>
            <w:r w:rsidRPr="0061199A">
              <w:rPr>
                <w:rFonts w:cs="Arial"/>
                <w:kern w:val="0"/>
                <w:sz w:val="20"/>
                <w:szCs w:val="20"/>
              </w:rPr>
              <w:t xml:space="preserve"> bonding between 3D-printed and conventional concrete. Durability and structural tests demonstrated improved crack control and performance, offering a practical pathway to integrate </w:t>
            </w:r>
            <w:r w:rsidR="00F671AD">
              <w:rPr>
                <w:rFonts w:cs="Arial"/>
                <w:kern w:val="0"/>
                <w:sz w:val="20"/>
                <w:szCs w:val="20"/>
              </w:rPr>
              <w:t xml:space="preserve">3D-printed </w:t>
            </w:r>
            <w:r w:rsidRPr="0061199A">
              <w:rPr>
                <w:rFonts w:cs="Arial"/>
                <w:kern w:val="0"/>
                <w:sz w:val="20"/>
                <w:szCs w:val="20"/>
              </w:rPr>
              <w:t xml:space="preserve">ductile </w:t>
            </w:r>
            <w:r w:rsidR="00F671AD">
              <w:rPr>
                <w:rFonts w:cs="Arial"/>
                <w:kern w:val="0"/>
                <w:sz w:val="20"/>
                <w:szCs w:val="20"/>
              </w:rPr>
              <w:t>concretes</w:t>
            </w:r>
            <w:r w:rsidRPr="0061199A">
              <w:rPr>
                <w:rFonts w:cs="Arial"/>
                <w:kern w:val="0"/>
                <w:sz w:val="20"/>
                <w:szCs w:val="20"/>
              </w:rPr>
              <w:t xml:space="preserve"> into girders while preserving efficiency and economy</w:t>
            </w:r>
            <w:r>
              <w:rPr>
                <w:rFonts w:cs="Arial"/>
                <w:kern w:val="0"/>
                <w:sz w:val="20"/>
                <w:szCs w:val="20"/>
              </w:rPr>
              <w:t>.</w:t>
            </w:r>
          </w:p>
        </w:tc>
      </w:tr>
      <w:tr w:rsidR="005E639F" w14:paraId="61F53F27" w14:textId="77777777" w:rsidTr="005E639F">
        <w:trPr>
          <w:trHeight w:val="980"/>
        </w:trPr>
        <w:tc>
          <w:tcPr>
            <w:tcW w:w="7921" w:type="dxa"/>
            <w:gridSpan w:val="4"/>
          </w:tcPr>
          <w:p w14:paraId="096AA8C6" w14:textId="77777777" w:rsidR="005E639F" w:rsidRPr="001D21E6" w:rsidRDefault="005E639F" w:rsidP="00D76ED3">
            <w:pPr>
              <w:ind w:left="80"/>
              <w:rPr>
                <w:rFonts w:cs="Arial"/>
                <w:kern w:val="0"/>
                <w:sz w:val="20"/>
                <w:szCs w:val="20"/>
              </w:rPr>
            </w:pPr>
            <w:r w:rsidRPr="001D21E6">
              <w:rPr>
                <w:rFonts w:cs="Arial"/>
                <w:kern w:val="0"/>
                <w:sz w:val="20"/>
                <w:szCs w:val="20"/>
              </w:rPr>
              <w:t>17. Key Words</w:t>
            </w:r>
          </w:p>
          <w:p w14:paraId="4A7CEB7E" w14:textId="77777777" w:rsidR="00F671AD" w:rsidRDefault="00F671AD" w:rsidP="00F671AD">
            <w:pPr>
              <w:ind w:left="80"/>
              <w:rPr>
                <w:rFonts w:cs="Arial"/>
                <w:kern w:val="0"/>
                <w:sz w:val="20"/>
                <w:szCs w:val="20"/>
              </w:rPr>
            </w:pPr>
          </w:p>
          <w:p w14:paraId="3C754891" w14:textId="1CD24A66" w:rsidR="003452C5" w:rsidRPr="001D21E6" w:rsidRDefault="003452C5" w:rsidP="00F671AD">
            <w:pPr>
              <w:ind w:left="80"/>
              <w:rPr>
                <w:rFonts w:cs="Arial"/>
                <w:kern w:val="0"/>
                <w:sz w:val="20"/>
                <w:szCs w:val="20"/>
              </w:rPr>
            </w:pPr>
            <w:r w:rsidRPr="003452C5">
              <w:rPr>
                <w:rFonts w:cs="Arial"/>
                <w:kern w:val="0"/>
                <w:sz w:val="20"/>
                <w:szCs w:val="20"/>
              </w:rPr>
              <w:t>Prestressed concrete girders; Anchorage zones; Crack control; Durability; Strain-hardening cementitious composites; 3D concrete printing</w:t>
            </w:r>
          </w:p>
        </w:tc>
        <w:tc>
          <w:tcPr>
            <w:tcW w:w="3719" w:type="dxa"/>
            <w:gridSpan w:val="2"/>
          </w:tcPr>
          <w:p w14:paraId="7A6DCA39" w14:textId="77777777" w:rsidR="005E639F" w:rsidRPr="001D21E6" w:rsidRDefault="005E639F" w:rsidP="00D76ED3">
            <w:pPr>
              <w:ind w:left="1080" w:hanging="1130"/>
              <w:rPr>
                <w:rFonts w:cs="Arial"/>
                <w:kern w:val="0"/>
                <w:sz w:val="20"/>
                <w:szCs w:val="20"/>
              </w:rPr>
            </w:pPr>
            <w:r w:rsidRPr="001D21E6">
              <w:rPr>
                <w:rFonts w:cs="Arial"/>
                <w:kern w:val="0"/>
                <w:sz w:val="20"/>
                <w:szCs w:val="20"/>
              </w:rPr>
              <w:t>18. Distribution Statement</w:t>
            </w:r>
          </w:p>
          <w:p w14:paraId="60F3EDF5" w14:textId="77777777" w:rsidR="005E639F" w:rsidRPr="001D21E6" w:rsidRDefault="005E639F" w:rsidP="00D76ED3">
            <w:pPr>
              <w:ind w:left="1080" w:hanging="1130"/>
              <w:rPr>
                <w:rFonts w:cs="Arial"/>
                <w:kern w:val="0"/>
                <w:sz w:val="20"/>
                <w:szCs w:val="20"/>
              </w:rPr>
            </w:pPr>
          </w:p>
          <w:p w14:paraId="08FCB696" w14:textId="77777777" w:rsidR="005E639F" w:rsidRPr="001D21E6" w:rsidRDefault="005E639F" w:rsidP="00D76ED3">
            <w:pPr>
              <w:ind w:left="1080" w:hanging="1130"/>
              <w:rPr>
                <w:rFonts w:cs="Arial"/>
                <w:kern w:val="0"/>
                <w:sz w:val="20"/>
                <w:szCs w:val="20"/>
              </w:rPr>
            </w:pPr>
            <w:r w:rsidRPr="001D21E6">
              <w:rPr>
                <w:rFonts w:cs="Arial"/>
                <w:kern w:val="0"/>
                <w:sz w:val="20"/>
                <w:szCs w:val="20"/>
              </w:rPr>
              <w:t>No restrictions.</w:t>
            </w:r>
          </w:p>
        </w:tc>
      </w:tr>
      <w:tr w:rsidR="005E639F" w14:paraId="74B6EE04" w14:textId="77777777" w:rsidTr="005E639F">
        <w:trPr>
          <w:trHeight w:val="881"/>
        </w:trPr>
        <w:tc>
          <w:tcPr>
            <w:tcW w:w="4145" w:type="dxa"/>
          </w:tcPr>
          <w:p w14:paraId="1884B0E2" w14:textId="77777777" w:rsidR="005E639F" w:rsidRPr="001D21E6" w:rsidRDefault="005E639F" w:rsidP="00D76ED3">
            <w:pPr>
              <w:ind w:left="2720" w:hanging="2640"/>
              <w:rPr>
                <w:rFonts w:cs="Arial"/>
                <w:kern w:val="0"/>
                <w:sz w:val="20"/>
                <w:szCs w:val="20"/>
              </w:rPr>
            </w:pPr>
            <w:r w:rsidRPr="001D21E6">
              <w:rPr>
                <w:rFonts w:cs="Arial"/>
                <w:kern w:val="0"/>
                <w:sz w:val="20"/>
                <w:szCs w:val="20"/>
              </w:rPr>
              <w:t>19. Security Classification (of this report)</w:t>
            </w:r>
          </w:p>
          <w:p w14:paraId="35828F4A" w14:textId="77777777" w:rsidR="005E639F" w:rsidRPr="001D21E6" w:rsidRDefault="005E639F" w:rsidP="00D76ED3">
            <w:pPr>
              <w:ind w:left="2720" w:hanging="2640"/>
              <w:rPr>
                <w:rFonts w:cs="Arial"/>
                <w:kern w:val="0"/>
                <w:sz w:val="20"/>
                <w:szCs w:val="20"/>
              </w:rPr>
            </w:pPr>
          </w:p>
          <w:p w14:paraId="6CBFE4C5" w14:textId="77777777" w:rsidR="005E639F" w:rsidRPr="001D21E6" w:rsidRDefault="005E639F" w:rsidP="00D76ED3">
            <w:pPr>
              <w:ind w:left="2720" w:hanging="2640"/>
              <w:rPr>
                <w:rFonts w:cs="Arial"/>
                <w:kern w:val="0"/>
                <w:sz w:val="20"/>
                <w:szCs w:val="20"/>
              </w:rPr>
            </w:pPr>
            <w:r w:rsidRPr="001D21E6">
              <w:rPr>
                <w:rFonts w:cs="Arial"/>
                <w:kern w:val="0"/>
                <w:sz w:val="20"/>
                <w:szCs w:val="20"/>
              </w:rPr>
              <w:t>Unclassified.</w:t>
            </w:r>
          </w:p>
        </w:tc>
        <w:tc>
          <w:tcPr>
            <w:tcW w:w="3776" w:type="dxa"/>
            <w:gridSpan w:val="3"/>
          </w:tcPr>
          <w:p w14:paraId="18B84012" w14:textId="77777777" w:rsidR="005E639F" w:rsidRPr="001D21E6" w:rsidRDefault="005E639F" w:rsidP="00D76ED3">
            <w:pPr>
              <w:ind w:left="1080" w:hanging="1080"/>
              <w:rPr>
                <w:rFonts w:cs="Arial"/>
                <w:kern w:val="0"/>
                <w:sz w:val="20"/>
                <w:szCs w:val="20"/>
              </w:rPr>
            </w:pPr>
            <w:r w:rsidRPr="001D21E6">
              <w:rPr>
                <w:rFonts w:cs="Arial"/>
                <w:kern w:val="0"/>
                <w:sz w:val="20"/>
                <w:szCs w:val="20"/>
              </w:rPr>
              <w:t>20. Security Classification (of this page)</w:t>
            </w:r>
          </w:p>
          <w:p w14:paraId="6F7EB898" w14:textId="77777777" w:rsidR="005E639F" w:rsidRPr="001D21E6" w:rsidRDefault="005E639F" w:rsidP="00D76ED3">
            <w:pPr>
              <w:ind w:left="1080" w:hanging="1080"/>
              <w:rPr>
                <w:rFonts w:cs="Arial"/>
                <w:kern w:val="0"/>
                <w:sz w:val="20"/>
                <w:szCs w:val="20"/>
              </w:rPr>
            </w:pPr>
          </w:p>
          <w:p w14:paraId="6B7C990D" w14:textId="77777777" w:rsidR="005E639F" w:rsidRPr="001D21E6" w:rsidRDefault="005E639F" w:rsidP="00D76ED3">
            <w:pPr>
              <w:ind w:left="1080" w:hanging="1080"/>
              <w:rPr>
                <w:rFonts w:cs="Arial"/>
                <w:kern w:val="0"/>
                <w:sz w:val="20"/>
                <w:szCs w:val="20"/>
              </w:rPr>
            </w:pPr>
            <w:r w:rsidRPr="001D21E6">
              <w:rPr>
                <w:rFonts w:cs="Arial"/>
                <w:kern w:val="0"/>
                <w:sz w:val="20"/>
                <w:szCs w:val="20"/>
              </w:rPr>
              <w:t>Unclassified.</w:t>
            </w:r>
          </w:p>
        </w:tc>
        <w:tc>
          <w:tcPr>
            <w:tcW w:w="1967" w:type="dxa"/>
          </w:tcPr>
          <w:p w14:paraId="26086F0D" w14:textId="77777777" w:rsidR="005E639F" w:rsidRPr="001D21E6" w:rsidRDefault="005E639F" w:rsidP="00D76ED3">
            <w:pPr>
              <w:ind w:left="1080" w:hanging="1080"/>
              <w:rPr>
                <w:rFonts w:cs="Arial"/>
                <w:kern w:val="0"/>
                <w:sz w:val="20"/>
                <w:szCs w:val="20"/>
              </w:rPr>
            </w:pPr>
            <w:r w:rsidRPr="001D21E6">
              <w:rPr>
                <w:rFonts w:cs="Arial"/>
                <w:kern w:val="0"/>
                <w:sz w:val="20"/>
                <w:szCs w:val="20"/>
              </w:rPr>
              <w:t>21. No. of Pages</w:t>
            </w:r>
          </w:p>
          <w:p w14:paraId="2C990BC8" w14:textId="77777777" w:rsidR="005E639F" w:rsidRPr="001D21E6" w:rsidRDefault="005E639F" w:rsidP="00D76ED3">
            <w:pPr>
              <w:ind w:left="1080" w:hanging="1080"/>
              <w:rPr>
                <w:rFonts w:cs="Arial"/>
                <w:kern w:val="0"/>
                <w:sz w:val="20"/>
                <w:szCs w:val="20"/>
              </w:rPr>
            </w:pPr>
          </w:p>
          <w:p w14:paraId="0665CB21" w14:textId="4FA9A4FD" w:rsidR="005E639F" w:rsidRPr="00F26C89" w:rsidRDefault="00F26C89" w:rsidP="00D76ED3">
            <w:pPr>
              <w:ind w:left="1080" w:hanging="1080"/>
              <w:rPr>
                <w:rFonts w:cs="Arial"/>
                <w:kern w:val="0"/>
                <w:sz w:val="20"/>
                <w:szCs w:val="20"/>
              </w:rPr>
            </w:pPr>
            <w:r w:rsidRPr="00F26C89">
              <w:rPr>
                <w:rFonts w:cs="Arial"/>
                <w:kern w:val="0"/>
                <w:sz w:val="20"/>
                <w:szCs w:val="20"/>
              </w:rPr>
              <w:t>57</w:t>
            </w:r>
          </w:p>
        </w:tc>
        <w:tc>
          <w:tcPr>
            <w:tcW w:w="1752" w:type="dxa"/>
          </w:tcPr>
          <w:p w14:paraId="0A2E71CE" w14:textId="77777777" w:rsidR="005E639F" w:rsidRPr="001D21E6" w:rsidRDefault="005E639F" w:rsidP="00D76ED3">
            <w:pPr>
              <w:ind w:left="1080" w:hanging="1080"/>
              <w:rPr>
                <w:rFonts w:cs="Arial"/>
                <w:kern w:val="0"/>
                <w:sz w:val="20"/>
                <w:szCs w:val="20"/>
              </w:rPr>
            </w:pPr>
            <w:r w:rsidRPr="001D21E6">
              <w:rPr>
                <w:rFonts w:cs="Arial"/>
                <w:kern w:val="0"/>
                <w:sz w:val="20"/>
                <w:szCs w:val="20"/>
              </w:rPr>
              <w:t>22. Price</w:t>
            </w:r>
          </w:p>
          <w:p w14:paraId="32D0A3E2" w14:textId="77777777" w:rsidR="005E639F" w:rsidRPr="001D21E6" w:rsidRDefault="005E639F" w:rsidP="00D76ED3">
            <w:pPr>
              <w:ind w:left="1080" w:hanging="1080"/>
              <w:rPr>
                <w:rFonts w:cs="Arial"/>
                <w:kern w:val="0"/>
                <w:sz w:val="20"/>
                <w:szCs w:val="20"/>
              </w:rPr>
            </w:pPr>
          </w:p>
          <w:p w14:paraId="092BE9D9" w14:textId="77777777" w:rsidR="005E639F" w:rsidRPr="001D21E6" w:rsidRDefault="005E639F" w:rsidP="00D76ED3">
            <w:pPr>
              <w:ind w:left="1080" w:hanging="1080"/>
              <w:rPr>
                <w:rFonts w:cs="Arial"/>
                <w:kern w:val="0"/>
                <w:sz w:val="20"/>
                <w:szCs w:val="20"/>
              </w:rPr>
            </w:pPr>
            <w:r w:rsidRPr="001D21E6">
              <w:rPr>
                <w:rFonts w:cs="Arial"/>
                <w:kern w:val="0"/>
                <w:sz w:val="20"/>
                <w:szCs w:val="20"/>
              </w:rPr>
              <w:t>N/A</w:t>
            </w:r>
          </w:p>
        </w:tc>
      </w:tr>
    </w:tbl>
    <w:p w14:paraId="022185F7" w14:textId="3AE199E1" w:rsidR="007540DE" w:rsidRPr="00C36AD2" w:rsidRDefault="003537BD" w:rsidP="00793AA9">
      <w:pPr>
        <w:rPr>
          <w:rFonts w:cs="Arial"/>
          <w:kern w:val="0"/>
          <w:szCs w:val="22"/>
        </w:rPr>
      </w:pPr>
      <w:r>
        <w:rPr>
          <w:rFonts w:ascii="Times New Roman" w:hAnsi="Times New Roman" w:cs="Times New Roman"/>
          <w:kern w:val="0"/>
          <w:sz w:val="28"/>
          <w:szCs w:val="28"/>
        </w:rPr>
        <w:br w:type="page"/>
      </w:r>
      <w:r w:rsidR="007540DE" w:rsidRPr="00C36AD2">
        <w:rPr>
          <w:rFonts w:cs="Arial"/>
          <w:kern w:val="0"/>
          <w:szCs w:val="22"/>
        </w:rPr>
        <w:lastRenderedPageBreak/>
        <w:t>Disclaimer:</w:t>
      </w:r>
    </w:p>
    <w:p w14:paraId="5B1D00C9" w14:textId="77777777" w:rsidR="007540DE" w:rsidRPr="001D21E6" w:rsidRDefault="007540DE" w:rsidP="007540DE">
      <w:pPr>
        <w:autoSpaceDE w:val="0"/>
        <w:autoSpaceDN w:val="0"/>
        <w:adjustRightInd w:val="0"/>
        <w:rPr>
          <w:rFonts w:cs="Arial"/>
          <w:kern w:val="0"/>
          <w:sz w:val="20"/>
          <w:szCs w:val="20"/>
        </w:rPr>
      </w:pPr>
      <w:r w:rsidRPr="001D21E6">
        <w:rPr>
          <w:rFonts w:cs="Arial"/>
          <w:kern w:val="0"/>
          <w:sz w:val="20"/>
          <w:szCs w:val="20"/>
        </w:rPr>
        <w:t>The contents of this report reflect the views of the authors, who are responsible for the facts and</w:t>
      </w:r>
    </w:p>
    <w:p w14:paraId="23E1344C" w14:textId="77FB22D0" w:rsidR="007540DE" w:rsidRPr="00446F57" w:rsidRDefault="007540DE" w:rsidP="00446F57">
      <w:pPr>
        <w:autoSpaceDE w:val="0"/>
        <w:autoSpaceDN w:val="0"/>
        <w:adjustRightInd w:val="0"/>
        <w:rPr>
          <w:rFonts w:cs="Arial"/>
          <w:kern w:val="0"/>
          <w:sz w:val="20"/>
          <w:szCs w:val="20"/>
        </w:rPr>
      </w:pPr>
      <w:r w:rsidRPr="001D21E6">
        <w:rPr>
          <w:rFonts w:cs="Arial"/>
          <w:kern w:val="0"/>
          <w:sz w:val="20"/>
          <w:szCs w:val="20"/>
        </w:rPr>
        <w:t>the accuracy of the information presented herein. This document is disseminated in the interest of</w:t>
      </w:r>
      <w:r w:rsidR="001D21E6" w:rsidRPr="001D21E6">
        <w:rPr>
          <w:rFonts w:cs="Arial"/>
          <w:kern w:val="0"/>
          <w:sz w:val="20"/>
          <w:szCs w:val="20"/>
        </w:rPr>
        <w:t xml:space="preserve"> </w:t>
      </w:r>
      <w:r w:rsidRPr="001D21E6">
        <w:rPr>
          <w:rFonts w:cs="Arial"/>
          <w:kern w:val="0"/>
          <w:sz w:val="20"/>
          <w:szCs w:val="20"/>
        </w:rPr>
        <w:t>information exchange. The report is funded, partially or entirely, under 69A3552348333 from the</w:t>
      </w:r>
      <w:r w:rsidR="001D21E6" w:rsidRPr="001D21E6">
        <w:rPr>
          <w:rFonts w:cs="Arial"/>
          <w:kern w:val="0"/>
          <w:sz w:val="20"/>
          <w:szCs w:val="20"/>
        </w:rPr>
        <w:t xml:space="preserve"> </w:t>
      </w:r>
      <w:r w:rsidRPr="001D21E6">
        <w:rPr>
          <w:rFonts w:cs="Arial"/>
          <w:kern w:val="0"/>
          <w:sz w:val="20"/>
          <w:szCs w:val="20"/>
        </w:rPr>
        <w:t xml:space="preserve">U.S. Department of Transportation’s University Transportation Centers Program. The </w:t>
      </w:r>
      <w:proofErr w:type="spellStart"/>
      <w:r w:rsidRPr="001D21E6">
        <w:rPr>
          <w:rFonts w:cs="Arial"/>
          <w:kern w:val="0"/>
          <w:sz w:val="20"/>
          <w:szCs w:val="20"/>
        </w:rPr>
        <w:t>U.</w:t>
      </w:r>
      <w:proofErr w:type="gramStart"/>
      <w:r w:rsidRPr="001D21E6">
        <w:rPr>
          <w:rFonts w:cs="Arial"/>
          <w:kern w:val="0"/>
          <w:sz w:val="20"/>
          <w:szCs w:val="20"/>
        </w:rPr>
        <w:t>S.Government</w:t>
      </w:r>
      <w:proofErr w:type="spellEnd"/>
      <w:proofErr w:type="gramEnd"/>
      <w:r w:rsidRPr="001D21E6">
        <w:rPr>
          <w:rFonts w:cs="Arial"/>
          <w:kern w:val="0"/>
          <w:sz w:val="20"/>
          <w:szCs w:val="20"/>
        </w:rPr>
        <w:t xml:space="preserve"> assumes no liability for the contents or use thereof.</w:t>
      </w:r>
      <w:r>
        <w:br w:type="page"/>
      </w:r>
    </w:p>
    <w:p w14:paraId="350C8C24" w14:textId="77777777" w:rsidR="000E14DC" w:rsidRDefault="000E14DC"/>
    <w:p w14:paraId="50BDFAF9" w14:textId="2BD1E0D9" w:rsidR="000E14DC" w:rsidRDefault="00776FFC" w:rsidP="001F37C8">
      <w:pPr>
        <w:jc w:val="center"/>
      </w:pPr>
      <w:r w:rsidRPr="00776FFC">
        <w:rPr>
          <w:noProof/>
        </w:rPr>
        <w:drawing>
          <wp:inline distT="0" distB="0" distL="0" distR="0" wp14:anchorId="2DABB1C9" wp14:editId="2B16E3D3">
            <wp:extent cx="4747098" cy="1265893"/>
            <wp:effectExtent l="0" t="0" r="0" b="4445"/>
            <wp:docPr id="3066947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94771" name="Picture 1" descr="A close up of a logo&#10;&#10;AI-generated content may be incorrect."/>
                    <pic:cNvPicPr/>
                  </pic:nvPicPr>
                  <pic:blipFill>
                    <a:blip r:embed="rId12"/>
                    <a:stretch>
                      <a:fillRect/>
                    </a:stretch>
                  </pic:blipFill>
                  <pic:spPr>
                    <a:xfrm>
                      <a:off x="0" y="0"/>
                      <a:ext cx="4806431" cy="1281715"/>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0B1FA69E" w14:textId="6D6D178A" w:rsidR="00122F0B" w:rsidRPr="00254BEC" w:rsidRDefault="17A17AFD" w:rsidP="17A17AFD">
      <w:pPr>
        <w:jc w:val="center"/>
        <w:rPr>
          <w:rFonts w:cs="Arial"/>
          <w:b/>
          <w:bCs/>
          <w:sz w:val="32"/>
          <w:szCs w:val="32"/>
        </w:rPr>
      </w:pPr>
      <w:r w:rsidRPr="17A17AFD">
        <w:rPr>
          <w:rFonts w:cs="Arial"/>
          <w:b/>
          <w:bCs/>
          <w:sz w:val="32"/>
          <w:szCs w:val="32"/>
        </w:rPr>
        <w:t xml:space="preserve">Transportation Infrastructure Precast Innovation Center </w:t>
      </w:r>
    </w:p>
    <w:p w14:paraId="3C9B2310" w14:textId="47F1B50F" w:rsidR="00122F0B" w:rsidRPr="00254BEC" w:rsidRDefault="17A17AFD" w:rsidP="17A17AFD">
      <w:pPr>
        <w:jc w:val="center"/>
        <w:rPr>
          <w:rFonts w:cs="Arial"/>
          <w:b/>
          <w:bCs/>
          <w:sz w:val="32"/>
          <w:szCs w:val="32"/>
        </w:rPr>
      </w:pPr>
      <w:r w:rsidRPr="17A17AFD">
        <w:rPr>
          <w:rFonts w:cs="Arial"/>
          <w:b/>
          <w:bCs/>
          <w:sz w:val="32"/>
          <w:szCs w:val="32"/>
        </w:rPr>
        <w:t>(TRANS-IPIC)</w:t>
      </w:r>
    </w:p>
    <w:p w14:paraId="3071C2D0" w14:textId="69B57E93" w:rsidR="5C3CDA67" w:rsidRDefault="5C3CDA67" w:rsidP="5C3CDA67">
      <w:pPr>
        <w:jc w:val="center"/>
        <w:rPr>
          <w:rFonts w:cs="Arial"/>
          <w:b/>
          <w:bCs/>
          <w:sz w:val="28"/>
          <w:szCs w:val="28"/>
        </w:rPr>
      </w:pPr>
    </w:p>
    <w:p w14:paraId="5D77431E" w14:textId="71236484" w:rsidR="00D03693" w:rsidRPr="00254BEC" w:rsidRDefault="5C3CDA67" w:rsidP="00885BF2">
      <w:pPr>
        <w:jc w:val="center"/>
        <w:rPr>
          <w:rFonts w:cs="Arial"/>
        </w:rPr>
      </w:pPr>
      <w:r w:rsidRPr="5C3CDA67">
        <w:rPr>
          <w:rFonts w:cs="Arial"/>
          <w:b/>
          <w:bCs/>
          <w:sz w:val="28"/>
          <w:szCs w:val="28"/>
        </w:rPr>
        <w:t>University Transportation Center (UTC)</w:t>
      </w:r>
    </w:p>
    <w:p w14:paraId="70573F28" w14:textId="77777777" w:rsidR="00D03693" w:rsidRDefault="00D03693" w:rsidP="00885BF2">
      <w:pPr>
        <w:jc w:val="center"/>
        <w:rPr>
          <w:rFonts w:cs="Arial"/>
        </w:rPr>
      </w:pPr>
    </w:p>
    <w:p w14:paraId="2F115A2B" w14:textId="77777777" w:rsidR="00254BEC" w:rsidRPr="00254BEC" w:rsidRDefault="00254BEC" w:rsidP="00885BF2">
      <w:pPr>
        <w:jc w:val="center"/>
        <w:rPr>
          <w:rFonts w:cs="Arial"/>
        </w:rPr>
      </w:pPr>
    </w:p>
    <w:p w14:paraId="727D8E05" w14:textId="77777777" w:rsidR="00B579F8" w:rsidRPr="005C7EEC" w:rsidRDefault="00B579F8" w:rsidP="00B579F8">
      <w:pPr>
        <w:jc w:val="center"/>
        <w:rPr>
          <w:rFonts w:eastAsia="Times New Roman" w:cs="Arial"/>
          <w:kern w:val="0"/>
          <w:szCs w:val="22"/>
          <w14:ligatures w14:val="none"/>
        </w:rPr>
      </w:pPr>
      <w:r w:rsidRPr="005C7EEC">
        <w:rPr>
          <w:rFonts w:eastAsia="Times New Roman" w:cs="Arial"/>
          <w:kern w:val="0"/>
          <w:szCs w:val="22"/>
          <w14:ligatures w14:val="none"/>
        </w:rPr>
        <w:t xml:space="preserve">3D Printed Advanced Materials to Mitigate Prestressed </w:t>
      </w:r>
    </w:p>
    <w:p w14:paraId="55BE4DB3" w14:textId="77777777" w:rsidR="00B579F8" w:rsidRPr="00501B80" w:rsidRDefault="00B579F8" w:rsidP="00B579F8">
      <w:pPr>
        <w:jc w:val="center"/>
        <w:rPr>
          <w:rFonts w:eastAsia="Times New Roman" w:cs="Arial"/>
          <w:kern w:val="0"/>
          <w:szCs w:val="22"/>
          <w14:ligatures w14:val="none"/>
        </w:rPr>
      </w:pPr>
      <w:r w:rsidRPr="005C7EEC">
        <w:rPr>
          <w:rFonts w:eastAsia="Times New Roman" w:cs="Arial"/>
          <w:kern w:val="0"/>
          <w:szCs w:val="22"/>
          <w14:ligatures w14:val="none"/>
        </w:rPr>
        <w:t>Concrete Girder End Cracks</w:t>
      </w:r>
      <w:r w:rsidRPr="005C7EEC" w:rsidDel="005C7EEC">
        <w:rPr>
          <w:rFonts w:eastAsia="Times New Roman" w:cs="Arial"/>
          <w:kern w:val="0"/>
          <w:szCs w:val="22"/>
          <w14:ligatures w14:val="none"/>
        </w:rPr>
        <w:t xml:space="preserve"> </w:t>
      </w:r>
    </w:p>
    <w:p w14:paraId="00B7BDD9" w14:textId="77777777" w:rsidR="00B579F8" w:rsidRDefault="00B579F8" w:rsidP="00B579F8">
      <w:pPr>
        <w:jc w:val="center"/>
        <w:rPr>
          <w:rFonts w:cs="Arial"/>
        </w:rPr>
      </w:pPr>
      <w:r w:rsidRPr="00A154F2">
        <w:rPr>
          <w:rFonts w:cs="Arial"/>
          <w:kern w:val="0"/>
          <w:sz w:val="20"/>
          <w:szCs w:val="20"/>
        </w:rPr>
        <w:t>UB-23-RP-02</w:t>
      </w:r>
      <w:r w:rsidRPr="00501B80" w:rsidDel="005C7EEC">
        <w:rPr>
          <w:rFonts w:eastAsia="Times New Roman" w:cs="Arial"/>
          <w:kern w:val="0"/>
          <w:szCs w:val="22"/>
          <w14:ligatures w14:val="none"/>
        </w:rPr>
        <w:t xml:space="preserve"> </w:t>
      </w:r>
    </w:p>
    <w:p w14:paraId="23FADDF0" w14:textId="77777777" w:rsidR="00B579F8" w:rsidRPr="00254BEC" w:rsidRDefault="00B579F8" w:rsidP="00B579F8">
      <w:pPr>
        <w:jc w:val="center"/>
        <w:rPr>
          <w:rFonts w:cs="Arial"/>
        </w:rPr>
      </w:pPr>
    </w:p>
    <w:p w14:paraId="6A210B31" w14:textId="77777777" w:rsidR="00B579F8" w:rsidRPr="00C36AD2" w:rsidRDefault="00B579F8" w:rsidP="00B579F8">
      <w:pPr>
        <w:jc w:val="center"/>
        <w:rPr>
          <w:rFonts w:cs="Arial"/>
          <w:szCs w:val="22"/>
        </w:rPr>
      </w:pPr>
      <w:r w:rsidRPr="00C36AD2">
        <w:rPr>
          <w:rFonts w:cs="Arial"/>
          <w:szCs w:val="22"/>
        </w:rPr>
        <w:t>FINAL REPORT</w:t>
      </w:r>
    </w:p>
    <w:p w14:paraId="10B73553" w14:textId="77777777" w:rsidR="00B579F8" w:rsidRPr="00095E98" w:rsidRDefault="00B579F8" w:rsidP="00B579F8">
      <w:pPr>
        <w:jc w:val="center"/>
        <w:rPr>
          <w:rFonts w:cs="Arial"/>
        </w:rPr>
      </w:pPr>
    </w:p>
    <w:p w14:paraId="5F857D21" w14:textId="77777777" w:rsidR="00B579F8" w:rsidRDefault="00B579F8" w:rsidP="00B579F8">
      <w:pPr>
        <w:rPr>
          <w:rFonts w:cs="Arial"/>
        </w:rPr>
      </w:pPr>
    </w:p>
    <w:p w14:paraId="1F1E3BDF" w14:textId="77777777" w:rsidR="00B579F8" w:rsidRPr="00254BEC" w:rsidRDefault="00B579F8" w:rsidP="00B579F8">
      <w:pPr>
        <w:rPr>
          <w:rFonts w:cs="Arial"/>
        </w:rPr>
      </w:pPr>
    </w:p>
    <w:p w14:paraId="65EBAE87" w14:textId="77777777" w:rsidR="00B579F8" w:rsidRPr="00C36AD2" w:rsidRDefault="00B579F8" w:rsidP="00B579F8">
      <w:pPr>
        <w:rPr>
          <w:rFonts w:cs="Arial"/>
          <w:b/>
          <w:bCs/>
          <w:szCs w:val="22"/>
          <w:u w:val="single"/>
        </w:rPr>
      </w:pPr>
      <w:r w:rsidRPr="00C36AD2">
        <w:rPr>
          <w:rFonts w:cs="Arial"/>
          <w:b/>
          <w:bCs/>
          <w:szCs w:val="22"/>
          <w:u w:val="single"/>
        </w:rPr>
        <w:t>Submitted by:</w:t>
      </w:r>
    </w:p>
    <w:p w14:paraId="1D936D0D" w14:textId="77777777" w:rsidR="00B579F8" w:rsidRDefault="00B579F8" w:rsidP="00B579F8">
      <w:pPr>
        <w:rPr>
          <w:rFonts w:cs="Arial"/>
          <w:bCs/>
        </w:rPr>
      </w:pPr>
      <w:r>
        <w:rPr>
          <w:rFonts w:cs="Arial"/>
          <w:bCs/>
        </w:rPr>
        <w:t xml:space="preserve">Ravi Ranade, Associate Professor, </w:t>
      </w:r>
      <w:hyperlink r:id="rId13" w:history="1">
        <w:r w:rsidRPr="00A7448B">
          <w:rPr>
            <w:rStyle w:val="Hyperlink"/>
            <w:rFonts w:cs="Arial"/>
            <w:bCs/>
          </w:rPr>
          <w:t>ranade@buffalo.edu</w:t>
        </w:r>
      </w:hyperlink>
      <w:r>
        <w:rPr>
          <w:rFonts w:cs="Arial"/>
          <w:bCs/>
        </w:rPr>
        <w:t xml:space="preserve"> </w:t>
      </w:r>
    </w:p>
    <w:p w14:paraId="3BCB56CD" w14:textId="77777777" w:rsidR="00B579F8" w:rsidRDefault="00B579F8" w:rsidP="00B579F8">
      <w:pPr>
        <w:rPr>
          <w:rFonts w:cs="Arial"/>
          <w:bCs/>
        </w:rPr>
      </w:pPr>
      <w:r>
        <w:rPr>
          <w:rFonts w:cs="Arial"/>
          <w:bCs/>
        </w:rPr>
        <w:t>Department of Civil, Structural and Environmental Engineering</w:t>
      </w:r>
    </w:p>
    <w:p w14:paraId="02CDD077" w14:textId="77777777" w:rsidR="00B579F8" w:rsidRDefault="00B579F8" w:rsidP="00B579F8">
      <w:pPr>
        <w:rPr>
          <w:rFonts w:cs="Arial"/>
          <w:bCs/>
        </w:rPr>
      </w:pPr>
      <w:r>
        <w:rPr>
          <w:rFonts w:cs="Arial"/>
          <w:bCs/>
        </w:rPr>
        <w:t>University at Buffalo</w:t>
      </w:r>
    </w:p>
    <w:p w14:paraId="2CC31E7A" w14:textId="77777777" w:rsidR="00B579F8" w:rsidRDefault="00B579F8" w:rsidP="00B579F8">
      <w:pPr>
        <w:rPr>
          <w:rFonts w:eastAsia="Times New Roman" w:cs="Arial"/>
          <w:i/>
          <w:iCs/>
          <w:kern w:val="0"/>
          <w:szCs w:val="22"/>
          <w:highlight w:val="lightGray"/>
          <w14:ligatures w14:val="none"/>
        </w:rPr>
      </w:pPr>
    </w:p>
    <w:p w14:paraId="5474FF78" w14:textId="77777777" w:rsidR="00B579F8" w:rsidRPr="00254BEC" w:rsidRDefault="00B579F8" w:rsidP="00B579F8">
      <w:pPr>
        <w:rPr>
          <w:rFonts w:eastAsia="Times New Roman" w:cs="Arial"/>
          <w:i/>
          <w:iCs/>
          <w:kern w:val="0"/>
          <w:szCs w:val="22"/>
          <w:highlight w:val="lightGray"/>
          <w14:ligatures w14:val="none"/>
        </w:rPr>
      </w:pPr>
      <w:r>
        <w:rPr>
          <w:rFonts w:cs="Arial"/>
          <w:bCs/>
        </w:rPr>
        <w:t>Co-PIs: Chi Zhou (chizhou@buffalo.edu) and Pinar Okumus (pinaroku@buffalo.edu), University at Buffalo</w:t>
      </w:r>
    </w:p>
    <w:p w14:paraId="27798493" w14:textId="77777777" w:rsidR="00B579F8" w:rsidRDefault="00B579F8" w:rsidP="00B579F8">
      <w:pPr>
        <w:rPr>
          <w:rFonts w:cs="Arial"/>
        </w:rPr>
      </w:pPr>
    </w:p>
    <w:p w14:paraId="7BDFB70B" w14:textId="77777777" w:rsidR="00B579F8" w:rsidRPr="00C36AD2" w:rsidRDefault="00B579F8" w:rsidP="00B579F8">
      <w:pPr>
        <w:rPr>
          <w:rFonts w:cs="Arial"/>
          <w:b/>
          <w:bCs/>
          <w:szCs w:val="22"/>
          <w:u w:val="single"/>
        </w:rPr>
      </w:pPr>
      <w:r w:rsidRPr="00C36AD2">
        <w:rPr>
          <w:rFonts w:cs="Arial"/>
          <w:b/>
          <w:bCs/>
          <w:szCs w:val="22"/>
          <w:u w:val="single"/>
        </w:rPr>
        <w:t>Collaborators / Partners:</w:t>
      </w:r>
    </w:p>
    <w:p w14:paraId="507E1150" w14:textId="77777777" w:rsidR="00B579F8" w:rsidRPr="00C36AD2" w:rsidRDefault="00B579F8" w:rsidP="00B579F8">
      <w:pPr>
        <w:rPr>
          <w:rFonts w:eastAsia="Times New Roman" w:cs="Arial"/>
          <w:kern w:val="0"/>
          <w:sz w:val="20"/>
          <w:szCs w:val="20"/>
          <w14:ligatures w14:val="none"/>
        </w:rPr>
      </w:pPr>
      <w:r>
        <w:rPr>
          <w:rFonts w:eastAsia="Times New Roman" w:cs="Arial"/>
          <w:kern w:val="0"/>
          <w:sz w:val="20"/>
          <w:szCs w:val="20"/>
          <w14:ligatures w14:val="none"/>
        </w:rPr>
        <w:t>None</w:t>
      </w:r>
    </w:p>
    <w:p w14:paraId="399B7592" w14:textId="77777777" w:rsidR="00DA4623" w:rsidRDefault="00DA4623" w:rsidP="000E14DC">
      <w:pPr>
        <w:rPr>
          <w:rFonts w:cs="Arial"/>
        </w:rPr>
      </w:pPr>
    </w:p>
    <w:p w14:paraId="47A7F087" w14:textId="77777777" w:rsidR="000A7CC0" w:rsidRPr="00254BEC" w:rsidRDefault="000A7CC0" w:rsidP="000E14DC">
      <w:pPr>
        <w:rPr>
          <w:rFonts w:cs="Arial"/>
        </w:rPr>
      </w:pPr>
    </w:p>
    <w:p w14:paraId="55630304" w14:textId="7F938B97" w:rsidR="000E14DC" w:rsidRPr="00DA4623" w:rsidRDefault="000E14DC" w:rsidP="000E14DC">
      <w:pPr>
        <w:rPr>
          <w:rFonts w:cs="Arial"/>
          <w:b/>
          <w:bCs/>
          <w:u w:val="single"/>
        </w:rPr>
      </w:pPr>
      <w:r w:rsidRPr="00DA4623">
        <w:rPr>
          <w:rFonts w:cs="Arial"/>
          <w:b/>
          <w:bCs/>
          <w:u w:val="single"/>
        </w:rPr>
        <w:t>Submitted to:</w:t>
      </w:r>
    </w:p>
    <w:p w14:paraId="4EB8F085" w14:textId="2AA8DB51" w:rsidR="000E14DC" w:rsidRPr="001D21E6" w:rsidRDefault="5C3CDA67" w:rsidP="000E14DC">
      <w:pPr>
        <w:rPr>
          <w:rFonts w:cs="Arial"/>
          <w:sz w:val="20"/>
          <w:szCs w:val="20"/>
        </w:rPr>
      </w:pPr>
      <w:r w:rsidRPr="001D21E6">
        <w:rPr>
          <w:rFonts w:cs="Arial"/>
          <w:sz w:val="20"/>
          <w:szCs w:val="20"/>
        </w:rPr>
        <w:t>TRANS-IPIC UTC</w:t>
      </w:r>
    </w:p>
    <w:p w14:paraId="52778BB7" w14:textId="372A10AA" w:rsidR="000E14DC" w:rsidRPr="001D21E6" w:rsidRDefault="000E14DC" w:rsidP="000E14DC">
      <w:pPr>
        <w:rPr>
          <w:rFonts w:cs="Arial"/>
          <w:sz w:val="20"/>
          <w:szCs w:val="20"/>
        </w:rPr>
      </w:pPr>
      <w:r w:rsidRPr="001D21E6">
        <w:rPr>
          <w:rFonts w:cs="Arial"/>
          <w:sz w:val="20"/>
          <w:szCs w:val="20"/>
        </w:rPr>
        <w:t>University of Illinois Urbana-Champaign</w:t>
      </w:r>
    </w:p>
    <w:p w14:paraId="535ABEB7" w14:textId="29C93B65" w:rsidR="000E14DC" w:rsidRPr="001D21E6" w:rsidRDefault="000E14DC">
      <w:pPr>
        <w:rPr>
          <w:rFonts w:cs="Arial"/>
          <w:sz w:val="20"/>
          <w:szCs w:val="20"/>
        </w:rPr>
      </w:pPr>
      <w:r w:rsidRPr="001D21E6">
        <w:rPr>
          <w:rFonts w:cs="Arial"/>
          <w:sz w:val="20"/>
          <w:szCs w:val="20"/>
        </w:rPr>
        <w:t>Urbana, IL</w:t>
      </w:r>
    </w:p>
    <w:p w14:paraId="5BC29A41" w14:textId="59D2B49C" w:rsidR="007847E6" w:rsidRPr="00001500" w:rsidRDefault="002D273B">
      <w:pPr>
        <w:rPr>
          <w:rFonts w:cs="Arial"/>
          <w:szCs w:val="22"/>
        </w:rPr>
      </w:pPr>
      <w:r w:rsidRPr="00254BEC">
        <w:rPr>
          <w:rFonts w:cs="Arial"/>
        </w:rPr>
        <w:br w:type="page"/>
      </w:r>
      <w:r w:rsidR="007847E6" w:rsidRPr="00001500">
        <w:rPr>
          <w:rFonts w:cs="Arial"/>
          <w:b/>
          <w:bCs/>
          <w:szCs w:val="22"/>
        </w:rPr>
        <w:lastRenderedPageBreak/>
        <w:t>Executive Summary:</w:t>
      </w:r>
    </w:p>
    <w:p w14:paraId="6A737639" w14:textId="0058CEED" w:rsidR="007847E6" w:rsidRPr="00001500" w:rsidRDefault="007847E6">
      <w:pPr>
        <w:rPr>
          <w:rFonts w:cs="Arial"/>
          <w:szCs w:val="22"/>
        </w:rPr>
      </w:pPr>
    </w:p>
    <w:p w14:paraId="05B4B60B" w14:textId="6DE72306" w:rsidR="00B579F8" w:rsidRPr="00001500" w:rsidRDefault="00B579F8" w:rsidP="00B579F8">
      <w:pPr>
        <w:rPr>
          <w:rFonts w:eastAsia="Times New Roman" w:cs="Arial"/>
          <w:kern w:val="0"/>
          <w:sz w:val="20"/>
          <w:szCs w:val="20"/>
          <w14:ligatures w14:val="none"/>
        </w:rPr>
      </w:pPr>
      <w:r w:rsidRPr="00001500">
        <w:rPr>
          <w:rFonts w:eastAsia="Times New Roman" w:cs="Arial"/>
          <w:kern w:val="0"/>
          <w:sz w:val="20"/>
          <w:szCs w:val="20"/>
          <w14:ligatures w14:val="none"/>
        </w:rPr>
        <w:t xml:space="preserve">Pretensioned concrete bridge girders with thin and deep webs are susceptible to anchorage-zone cracking during prestress release due to the transfer of large prestressing forces over short lengths and the limited tensile capacity of conventional concrete. These cracks compromise durability by facilitating moisture and chloride ingress, accelerating corrosion of prestressing strands and reinforcement. This study investigates a materials-based mitigation strategy that replaces localized macro-cracking with distributed micro-cracking </w:t>
      </w:r>
      <w:r w:rsidR="00B00EF3">
        <w:rPr>
          <w:rFonts w:eastAsia="Times New Roman" w:cs="Arial"/>
          <w:kern w:val="0"/>
          <w:sz w:val="20"/>
          <w:szCs w:val="20"/>
          <w14:ligatures w14:val="none"/>
        </w:rPr>
        <w:t>by using</w:t>
      </w:r>
      <w:r w:rsidRPr="00001500">
        <w:rPr>
          <w:rFonts w:eastAsia="Times New Roman" w:cs="Arial"/>
          <w:kern w:val="0"/>
          <w:sz w:val="20"/>
          <w:szCs w:val="20"/>
          <w14:ligatures w14:val="none"/>
        </w:rPr>
        <w:t xml:space="preserve"> a 3D-printed ductile concrete cover applied to critical anchorage zones. The proposed approach integrates structural analysis, material design, and fabrication considerations, and demonstrates improved crack control and durability while maintaining compatibility with conventional precast concrete construction practices.</w:t>
      </w:r>
    </w:p>
    <w:p w14:paraId="114CE6CD" w14:textId="77777777" w:rsidR="00B579F8" w:rsidRPr="00001500" w:rsidRDefault="00B579F8" w:rsidP="00B579F8">
      <w:pPr>
        <w:rPr>
          <w:rFonts w:eastAsia="Times New Roman" w:cs="Arial"/>
          <w:i/>
          <w:iCs/>
          <w:kern w:val="0"/>
          <w:sz w:val="20"/>
          <w:szCs w:val="20"/>
          <w:highlight w:val="lightGray"/>
          <w14:ligatures w14:val="none"/>
        </w:rPr>
      </w:pPr>
    </w:p>
    <w:p w14:paraId="00B87C0C" w14:textId="77777777" w:rsidR="00B579F8" w:rsidRPr="00001500" w:rsidRDefault="00B579F8" w:rsidP="00B579F8">
      <w:pPr>
        <w:rPr>
          <w:rFonts w:eastAsia="Times New Roman" w:cs="Arial"/>
          <w:kern w:val="0"/>
          <w:sz w:val="20"/>
          <w:szCs w:val="20"/>
          <w14:ligatures w14:val="none"/>
        </w:rPr>
      </w:pPr>
      <w:r w:rsidRPr="00001500">
        <w:rPr>
          <w:rFonts w:eastAsia="Times New Roman" w:cs="Arial"/>
          <w:kern w:val="0"/>
          <w:sz w:val="20"/>
          <w:szCs w:val="20"/>
          <w14:ligatures w14:val="none"/>
        </w:rPr>
        <w:t xml:space="preserve">Objectives: </w:t>
      </w:r>
    </w:p>
    <w:p w14:paraId="5006DCFE" w14:textId="77777777" w:rsidR="00B579F8" w:rsidRPr="00B579F8" w:rsidRDefault="00B579F8" w:rsidP="001E68B6">
      <w:pPr>
        <w:numPr>
          <w:ilvl w:val="0"/>
          <w:numId w:val="7"/>
        </w:numPr>
        <w:spacing w:before="100" w:beforeAutospacing="1" w:after="100" w:afterAutospacing="1"/>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Evaluate the feasibility of using a ductile concrete cover to mitigate anchorage-zone cracking in pretensioned concrete girders</w:t>
      </w:r>
    </w:p>
    <w:p w14:paraId="3258DA62" w14:textId="77777777" w:rsidR="00B579F8" w:rsidRPr="00B579F8" w:rsidRDefault="00B579F8" w:rsidP="00B579F8">
      <w:pPr>
        <w:numPr>
          <w:ilvl w:val="0"/>
          <w:numId w:val="7"/>
        </w:numPr>
        <w:spacing w:before="100" w:beforeAutospacing="1" w:after="100" w:afterAutospacing="1"/>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Develop a performance-based design framework for a 3D-printable ductile cementitious material</w:t>
      </w:r>
    </w:p>
    <w:p w14:paraId="15BEC0D7" w14:textId="77777777" w:rsidR="00B579F8" w:rsidRPr="00B579F8" w:rsidRDefault="00B579F8" w:rsidP="00B579F8">
      <w:pPr>
        <w:numPr>
          <w:ilvl w:val="0"/>
          <w:numId w:val="7"/>
        </w:numPr>
        <w:spacing w:before="100" w:beforeAutospacing="1" w:after="100" w:afterAutospacing="1"/>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Establish structural, rheological, and bonding requirements for practical implementation of 3D-printed concrete covers</w:t>
      </w:r>
    </w:p>
    <w:p w14:paraId="08AAA535" w14:textId="5FDC5BCB" w:rsidR="00B579F8" w:rsidRPr="00001500" w:rsidRDefault="00B579F8" w:rsidP="00B579F8">
      <w:pPr>
        <w:numPr>
          <w:ilvl w:val="0"/>
          <w:numId w:val="7"/>
        </w:numPr>
        <w:spacing w:before="100" w:beforeAutospacing="1" w:after="100" w:afterAutospacing="1"/>
        <w:jc w:val="left"/>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Assess the structural and durability performance of reinforced concrete elements incorporating 3D-printed covers</w:t>
      </w:r>
    </w:p>
    <w:p w14:paraId="1590A697" w14:textId="77777777" w:rsidR="00B579F8" w:rsidRPr="00001500" w:rsidRDefault="00B579F8" w:rsidP="00B579F8">
      <w:pPr>
        <w:rPr>
          <w:rFonts w:eastAsia="Times New Roman" w:cs="Arial"/>
          <w:kern w:val="0"/>
          <w:sz w:val="20"/>
          <w:szCs w:val="20"/>
          <w14:ligatures w14:val="none"/>
        </w:rPr>
      </w:pPr>
      <w:r w:rsidRPr="00001500">
        <w:rPr>
          <w:rFonts w:eastAsia="Times New Roman" w:cs="Arial"/>
          <w:kern w:val="0"/>
          <w:sz w:val="20"/>
          <w:szCs w:val="20"/>
          <w14:ligatures w14:val="none"/>
        </w:rPr>
        <w:t>Methodology:</w:t>
      </w:r>
    </w:p>
    <w:p w14:paraId="6426B513" w14:textId="1E074E0A" w:rsidR="00B579F8" w:rsidRPr="00001500" w:rsidRDefault="0046749C" w:rsidP="00CA3479">
      <w:pPr>
        <w:spacing w:before="100" w:beforeAutospacing="1" w:after="100" w:afterAutospacing="1"/>
        <w:rPr>
          <w:rFonts w:eastAsia="Times New Roman" w:cs="Arial"/>
          <w:kern w:val="0"/>
          <w:sz w:val="20"/>
          <w:szCs w:val="20"/>
          <w:lang w:bidi="hi-IN"/>
          <w14:ligatures w14:val="none"/>
        </w:rPr>
      </w:pPr>
      <w:r>
        <w:rPr>
          <w:rFonts w:eastAsia="Times New Roman" w:cs="Arial"/>
          <w:kern w:val="0"/>
          <w:sz w:val="20"/>
          <w:szCs w:val="20"/>
          <w:lang w:bidi="hi-IN"/>
          <w14:ligatures w14:val="none"/>
        </w:rPr>
        <w:t>N</w:t>
      </w:r>
      <w:r w:rsidR="00001500" w:rsidRPr="00B579F8">
        <w:rPr>
          <w:rFonts w:eastAsia="Times New Roman" w:cs="Arial"/>
          <w:kern w:val="0"/>
          <w:sz w:val="20"/>
          <w:szCs w:val="20"/>
          <w:lang w:bidi="hi-IN"/>
          <w14:ligatures w14:val="none"/>
        </w:rPr>
        <w:t xml:space="preserve">onlinear finite element analyses </w:t>
      </w:r>
      <w:r>
        <w:rPr>
          <w:rFonts w:eastAsia="Times New Roman" w:cs="Arial"/>
          <w:kern w:val="0"/>
          <w:sz w:val="20"/>
          <w:szCs w:val="20"/>
          <w:lang w:bidi="hi-IN"/>
          <w14:ligatures w14:val="none"/>
        </w:rPr>
        <w:t xml:space="preserve">were conducted </w:t>
      </w:r>
      <w:r w:rsidR="00001500" w:rsidRPr="00B579F8">
        <w:rPr>
          <w:rFonts w:eastAsia="Times New Roman" w:cs="Arial"/>
          <w:kern w:val="0"/>
          <w:sz w:val="20"/>
          <w:szCs w:val="20"/>
          <w:lang w:bidi="hi-IN"/>
          <w14:ligatures w14:val="none"/>
        </w:rPr>
        <w:t>to determine strain demands and target hardened-state m</w:t>
      </w:r>
      <w:r w:rsidR="00B5632D">
        <w:rPr>
          <w:rFonts w:eastAsia="Times New Roman" w:cs="Arial"/>
          <w:kern w:val="0"/>
          <w:sz w:val="20"/>
          <w:szCs w:val="20"/>
          <w:lang w:bidi="hi-IN"/>
          <w14:ligatures w14:val="none"/>
        </w:rPr>
        <w:t>echanical</w:t>
      </w:r>
      <w:r w:rsidR="00001500" w:rsidRPr="00B579F8">
        <w:rPr>
          <w:rFonts w:eastAsia="Times New Roman" w:cs="Arial"/>
          <w:kern w:val="0"/>
          <w:sz w:val="20"/>
          <w:szCs w:val="20"/>
          <w:lang w:bidi="hi-IN"/>
          <w14:ligatures w14:val="none"/>
        </w:rPr>
        <w:t xml:space="preserve"> properties for anchorage zones</w:t>
      </w:r>
      <w:r>
        <w:rPr>
          <w:rFonts w:eastAsia="Times New Roman" w:cs="Arial"/>
          <w:kern w:val="0"/>
          <w:sz w:val="20"/>
          <w:szCs w:val="20"/>
          <w:lang w:bidi="hi-IN"/>
          <w14:ligatures w14:val="none"/>
        </w:rPr>
        <w:t xml:space="preserve">. </w:t>
      </w:r>
      <w:r w:rsidR="00B5632D">
        <w:rPr>
          <w:rFonts w:eastAsia="Times New Roman" w:cs="Arial"/>
          <w:kern w:val="0"/>
          <w:sz w:val="20"/>
          <w:szCs w:val="20"/>
          <w:lang w:bidi="hi-IN"/>
          <w14:ligatures w14:val="none"/>
        </w:rPr>
        <w:t xml:space="preserve">A </w:t>
      </w:r>
      <w:r w:rsidR="00001500" w:rsidRPr="00B579F8">
        <w:rPr>
          <w:rFonts w:eastAsia="Times New Roman" w:cs="Arial"/>
          <w:kern w:val="0"/>
          <w:sz w:val="20"/>
          <w:szCs w:val="20"/>
          <w:lang w:bidi="hi-IN"/>
          <w14:ligatures w14:val="none"/>
        </w:rPr>
        <w:t xml:space="preserve">3D-printable </w:t>
      </w:r>
      <w:r w:rsidR="00CA3479">
        <w:rPr>
          <w:rFonts w:eastAsia="Times New Roman" w:cs="Arial"/>
          <w:kern w:val="0"/>
          <w:sz w:val="20"/>
          <w:szCs w:val="20"/>
          <w:lang w:bidi="hi-IN"/>
          <w14:ligatures w14:val="none"/>
        </w:rPr>
        <w:t xml:space="preserve">ductile concrete (a </w:t>
      </w:r>
      <w:r w:rsidR="00001500" w:rsidRPr="00B579F8">
        <w:rPr>
          <w:rFonts w:eastAsia="Times New Roman" w:cs="Arial"/>
          <w:kern w:val="0"/>
          <w:sz w:val="20"/>
          <w:szCs w:val="20"/>
          <w:lang w:bidi="hi-IN"/>
          <w14:ligatures w14:val="none"/>
        </w:rPr>
        <w:t>strain-hardening cementitious composite</w:t>
      </w:r>
      <w:r w:rsidR="00CA3479">
        <w:rPr>
          <w:rFonts w:eastAsia="Times New Roman" w:cs="Arial"/>
          <w:kern w:val="0"/>
          <w:sz w:val="20"/>
          <w:szCs w:val="20"/>
          <w:lang w:bidi="hi-IN"/>
          <w14:ligatures w14:val="none"/>
        </w:rPr>
        <w:t>)</w:t>
      </w:r>
      <w:r w:rsidR="00001500" w:rsidRPr="00B579F8">
        <w:rPr>
          <w:rFonts w:eastAsia="Times New Roman" w:cs="Arial"/>
          <w:kern w:val="0"/>
          <w:sz w:val="20"/>
          <w:szCs w:val="20"/>
          <w:lang w:bidi="hi-IN"/>
          <w14:ligatures w14:val="none"/>
        </w:rPr>
        <w:t xml:space="preserve"> </w:t>
      </w:r>
      <w:r w:rsidR="00B5632D">
        <w:rPr>
          <w:rFonts w:eastAsia="Times New Roman" w:cs="Arial"/>
          <w:kern w:val="0"/>
          <w:sz w:val="20"/>
          <w:szCs w:val="20"/>
          <w:lang w:bidi="hi-IN"/>
          <w14:ligatures w14:val="none"/>
        </w:rPr>
        <w:t xml:space="preserve">meeting the </w:t>
      </w:r>
      <w:r w:rsidR="00517D4E">
        <w:rPr>
          <w:rFonts w:eastAsia="Times New Roman" w:cs="Arial"/>
          <w:kern w:val="0"/>
          <w:sz w:val="20"/>
          <w:szCs w:val="20"/>
          <w:lang w:bidi="hi-IN"/>
          <w14:ligatures w14:val="none"/>
        </w:rPr>
        <w:t>target</w:t>
      </w:r>
      <w:r w:rsidR="00B5632D">
        <w:rPr>
          <w:rFonts w:eastAsia="Times New Roman" w:cs="Arial"/>
          <w:kern w:val="0"/>
          <w:sz w:val="20"/>
          <w:szCs w:val="20"/>
          <w:lang w:bidi="hi-IN"/>
          <w14:ligatures w14:val="none"/>
        </w:rPr>
        <w:t xml:space="preserve"> mechanical properties and </w:t>
      </w:r>
      <w:r w:rsidR="00517D4E">
        <w:rPr>
          <w:rFonts w:eastAsia="Times New Roman" w:cs="Arial"/>
          <w:kern w:val="0"/>
          <w:sz w:val="20"/>
          <w:szCs w:val="20"/>
          <w:lang w:bidi="hi-IN"/>
          <w14:ligatures w14:val="none"/>
        </w:rPr>
        <w:t xml:space="preserve">fresh properties for printability </w:t>
      </w:r>
      <w:r w:rsidR="00B5632D">
        <w:rPr>
          <w:rFonts w:eastAsia="Times New Roman" w:cs="Arial"/>
          <w:kern w:val="0"/>
          <w:sz w:val="20"/>
          <w:szCs w:val="20"/>
          <w:lang w:bidi="hi-IN"/>
          <w14:ligatures w14:val="none"/>
        </w:rPr>
        <w:t xml:space="preserve">was developed </w:t>
      </w:r>
      <w:r w:rsidR="00001500" w:rsidRPr="00B579F8">
        <w:rPr>
          <w:rFonts w:eastAsia="Times New Roman" w:cs="Arial"/>
          <w:kern w:val="0"/>
          <w:sz w:val="20"/>
          <w:szCs w:val="20"/>
          <w:lang w:bidi="hi-IN"/>
          <w14:ligatures w14:val="none"/>
        </w:rPr>
        <w:t>through iterative laboratory testing</w:t>
      </w:r>
      <w:r w:rsidR="00B5632D">
        <w:rPr>
          <w:rFonts w:eastAsia="Times New Roman" w:cs="Arial"/>
          <w:kern w:val="0"/>
          <w:sz w:val="20"/>
          <w:szCs w:val="20"/>
          <w:lang w:bidi="hi-IN"/>
          <w14:ligatures w14:val="none"/>
        </w:rPr>
        <w:t xml:space="preserve">. </w:t>
      </w:r>
      <w:r w:rsidR="00517D4E">
        <w:rPr>
          <w:rFonts w:eastAsia="Times New Roman" w:cs="Arial"/>
          <w:kern w:val="0"/>
          <w:sz w:val="20"/>
          <w:szCs w:val="20"/>
          <w:lang w:bidi="hi-IN"/>
          <w14:ligatures w14:val="none"/>
        </w:rPr>
        <w:t>The</w:t>
      </w:r>
      <w:r w:rsidR="00001500" w:rsidRPr="00B579F8">
        <w:rPr>
          <w:rFonts w:eastAsia="Times New Roman" w:cs="Arial"/>
          <w:kern w:val="0"/>
          <w:sz w:val="20"/>
          <w:szCs w:val="20"/>
          <w:lang w:bidi="hi-IN"/>
          <w14:ligatures w14:val="none"/>
        </w:rPr>
        <w:t xml:space="preserve"> interlayer bonding within the 3D-printed material and </w:t>
      </w:r>
      <w:r w:rsidR="00517D4E">
        <w:rPr>
          <w:rFonts w:eastAsia="Times New Roman" w:cs="Arial"/>
          <w:kern w:val="0"/>
          <w:sz w:val="20"/>
          <w:szCs w:val="20"/>
          <w:lang w:bidi="hi-IN"/>
          <w14:ligatures w14:val="none"/>
        </w:rPr>
        <w:t xml:space="preserve">the </w:t>
      </w:r>
      <w:r w:rsidR="00001500" w:rsidRPr="00B579F8">
        <w:rPr>
          <w:rFonts w:eastAsia="Times New Roman" w:cs="Arial"/>
          <w:kern w:val="0"/>
          <w:sz w:val="20"/>
          <w:szCs w:val="20"/>
          <w:lang w:bidi="hi-IN"/>
          <w14:ligatures w14:val="none"/>
        </w:rPr>
        <w:t xml:space="preserve">interfacial bonding </w:t>
      </w:r>
      <w:r w:rsidR="00517D4E">
        <w:rPr>
          <w:rFonts w:eastAsia="Times New Roman" w:cs="Arial"/>
          <w:kern w:val="0"/>
          <w:sz w:val="20"/>
          <w:szCs w:val="20"/>
          <w:lang w:bidi="hi-IN"/>
          <w14:ligatures w14:val="none"/>
        </w:rPr>
        <w:t>between</w:t>
      </w:r>
      <w:r w:rsidR="00061253">
        <w:rPr>
          <w:rFonts w:eastAsia="Times New Roman" w:cs="Arial"/>
          <w:kern w:val="0"/>
          <w:sz w:val="20"/>
          <w:szCs w:val="20"/>
          <w:lang w:bidi="hi-IN"/>
          <w14:ligatures w14:val="none"/>
        </w:rPr>
        <w:t xml:space="preserve"> conventional and ductile concretes</w:t>
      </w:r>
      <w:r w:rsidR="00CA3479">
        <w:rPr>
          <w:rFonts w:eastAsia="Times New Roman" w:cs="Arial"/>
          <w:kern w:val="0"/>
          <w:sz w:val="20"/>
          <w:szCs w:val="20"/>
          <w:lang w:bidi="hi-IN"/>
          <w14:ligatures w14:val="none"/>
        </w:rPr>
        <w:t xml:space="preserve"> were evaluated, and multiple methods to improve these bonds were explored. Finally, the influence of the proposed ductile concrete cover on the </w:t>
      </w:r>
      <w:r w:rsidR="00001500" w:rsidRPr="00B579F8">
        <w:rPr>
          <w:rFonts w:eastAsia="Times New Roman" w:cs="Arial"/>
          <w:kern w:val="0"/>
          <w:sz w:val="20"/>
          <w:szCs w:val="20"/>
          <w:lang w:bidi="hi-IN"/>
          <w14:ligatures w14:val="none"/>
        </w:rPr>
        <w:t xml:space="preserve">durability </w:t>
      </w:r>
      <w:r w:rsidR="00176A27">
        <w:rPr>
          <w:rFonts w:eastAsia="Times New Roman" w:cs="Arial"/>
          <w:kern w:val="0"/>
          <w:sz w:val="20"/>
          <w:szCs w:val="20"/>
          <w:lang w:bidi="hi-IN"/>
          <w14:ligatures w14:val="none"/>
        </w:rPr>
        <w:t xml:space="preserve">of cylindrical specimens </w:t>
      </w:r>
      <w:r w:rsidR="00CA3479">
        <w:rPr>
          <w:rFonts w:eastAsia="Times New Roman" w:cs="Arial"/>
          <w:kern w:val="0"/>
          <w:sz w:val="20"/>
          <w:szCs w:val="20"/>
          <w:lang w:bidi="hi-IN"/>
          <w14:ligatures w14:val="none"/>
        </w:rPr>
        <w:t xml:space="preserve">(under accelerated corrosion) and </w:t>
      </w:r>
      <w:r w:rsidR="00867157">
        <w:rPr>
          <w:rFonts w:eastAsia="Times New Roman" w:cs="Arial"/>
          <w:kern w:val="0"/>
          <w:sz w:val="20"/>
          <w:szCs w:val="20"/>
          <w:lang w:bidi="hi-IN"/>
          <w14:ligatures w14:val="none"/>
        </w:rPr>
        <w:t>the structural performance of beams (under flexure and shear) was assessed and compared with that of control specimens.</w:t>
      </w:r>
    </w:p>
    <w:p w14:paraId="7B3A6FEA" w14:textId="127DAE14" w:rsidR="00B579F8" w:rsidRPr="00001500" w:rsidRDefault="00B579F8" w:rsidP="00001500">
      <w:pPr>
        <w:rPr>
          <w:rFonts w:eastAsia="Times New Roman" w:cs="Arial"/>
          <w:kern w:val="0"/>
          <w:sz w:val="20"/>
          <w:szCs w:val="20"/>
          <w14:ligatures w14:val="none"/>
        </w:rPr>
      </w:pPr>
      <w:r w:rsidRPr="00001500">
        <w:rPr>
          <w:rFonts w:eastAsia="Times New Roman" w:cs="Arial"/>
          <w:kern w:val="0"/>
          <w:sz w:val="20"/>
          <w:szCs w:val="20"/>
          <w14:ligatures w14:val="none"/>
        </w:rPr>
        <w:t>Key findings and recommendations:</w:t>
      </w:r>
    </w:p>
    <w:p w14:paraId="080B46ED" w14:textId="1BA06391" w:rsidR="00001500" w:rsidRPr="00B579F8" w:rsidRDefault="003018E0" w:rsidP="00001500">
      <w:pPr>
        <w:numPr>
          <w:ilvl w:val="0"/>
          <w:numId w:val="6"/>
        </w:numPr>
        <w:spacing w:before="100" w:beforeAutospacing="1" w:after="100" w:afterAutospacing="1"/>
        <w:rPr>
          <w:rFonts w:eastAsia="Times New Roman" w:cs="Arial"/>
          <w:kern w:val="0"/>
          <w:sz w:val="20"/>
          <w:szCs w:val="20"/>
          <w:lang w:bidi="hi-IN"/>
          <w14:ligatures w14:val="none"/>
        </w:rPr>
      </w:pPr>
      <w:r>
        <w:rPr>
          <w:rFonts w:eastAsia="Times New Roman" w:cs="Arial"/>
          <w:kern w:val="0"/>
          <w:sz w:val="20"/>
          <w:szCs w:val="20"/>
          <w:lang w:bidi="hi-IN"/>
          <w14:ligatures w14:val="none"/>
        </w:rPr>
        <w:t>For the example prestressed concrete girder modeled in this study, a</w:t>
      </w:r>
      <w:r w:rsidR="00001500" w:rsidRPr="00B579F8">
        <w:rPr>
          <w:rFonts w:eastAsia="Times New Roman" w:cs="Arial"/>
          <w:kern w:val="0"/>
          <w:sz w:val="20"/>
          <w:szCs w:val="20"/>
          <w:lang w:bidi="hi-IN"/>
          <w14:ligatures w14:val="none"/>
        </w:rPr>
        <w:t>nchorage-zone crack mitigation requires a ductile material with a tensile strain capacity exceeding 0.6%, achievable using strain-hardening cementitious composites</w:t>
      </w:r>
      <w:r w:rsidR="00211321">
        <w:rPr>
          <w:rFonts w:eastAsia="Times New Roman" w:cs="Arial"/>
          <w:kern w:val="0"/>
          <w:sz w:val="20"/>
          <w:szCs w:val="20"/>
          <w:lang w:bidi="hi-IN"/>
          <w14:ligatures w14:val="none"/>
        </w:rPr>
        <w:t>.</w:t>
      </w:r>
    </w:p>
    <w:p w14:paraId="33AC9DC8" w14:textId="73FE0572" w:rsidR="00001500" w:rsidRPr="00B579F8" w:rsidRDefault="00001500" w:rsidP="00001500">
      <w:pPr>
        <w:numPr>
          <w:ilvl w:val="0"/>
          <w:numId w:val="6"/>
        </w:numPr>
        <w:spacing w:before="100" w:beforeAutospacing="1" w:after="100" w:afterAutospacing="1"/>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 xml:space="preserve">Printability of the ductile </w:t>
      </w:r>
      <w:r w:rsidR="00211321">
        <w:rPr>
          <w:rFonts w:eastAsia="Times New Roman" w:cs="Arial"/>
          <w:kern w:val="0"/>
          <w:sz w:val="20"/>
          <w:szCs w:val="20"/>
          <w:lang w:bidi="hi-IN"/>
          <w14:ligatures w14:val="none"/>
        </w:rPr>
        <w:t>concrete, containing polymer fibers,</w:t>
      </w:r>
      <w:r w:rsidRPr="00B579F8">
        <w:rPr>
          <w:rFonts w:eastAsia="Times New Roman" w:cs="Arial"/>
          <w:kern w:val="0"/>
          <w:sz w:val="20"/>
          <w:szCs w:val="20"/>
          <w:lang w:bidi="hi-IN"/>
          <w14:ligatures w14:val="none"/>
        </w:rPr>
        <w:t xml:space="preserve"> is governed by a narrow range of rheological properties that must be controlled for successful fabrication</w:t>
      </w:r>
      <w:r w:rsidR="00211321">
        <w:rPr>
          <w:rFonts w:eastAsia="Times New Roman" w:cs="Arial"/>
          <w:kern w:val="0"/>
          <w:sz w:val="20"/>
          <w:szCs w:val="20"/>
          <w:lang w:bidi="hi-IN"/>
          <w14:ligatures w14:val="none"/>
        </w:rPr>
        <w:t>.</w:t>
      </w:r>
    </w:p>
    <w:p w14:paraId="002DD787" w14:textId="7323D60E" w:rsidR="00001500" w:rsidRPr="00B579F8" w:rsidRDefault="00001500" w:rsidP="00001500">
      <w:pPr>
        <w:numPr>
          <w:ilvl w:val="0"/>
          <w:numId w:val="6"/>
        </w:numPr>
        <w:spacing w:before="100" w:beforeAutospacing="1" w:after="100" w:afterAutospacing="1"/>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 xml:space="preserve">Interlayer bonding in 3D-printed concrete </w:t>
      </w:r>
      <w:r w:rsidR="00211321">
        <w:rPr>
          <w:rFonts w:eastAsia="Times New Roman" w:cs="Arial"/>
          <w:kern w:val="0"/>
          <w:sz w:val="20"/>
          <w:szCs w:val="20"/>
          <w:lang w:bidi="hi-IN"/>
          <w14:ligatures w14:val="none"/>
        </w:rPr>
        <w:t>is</w:t>
      </w:r>
      <w:r w:rsidRPr="00B579F8">
        <w:rPr>
          <w:rFonts w:eastAsia="Times New Roman" w:cs="Arial"/>
          <w:kern w:val="0"/>
          <w:sz w:val="20"/>
          <w:szCs w:val="20"/>
          <w:lang w:bidi="hi-IN"/>
          <w14:ligatures w14:val="none"/>
        </w:rPr>
        <w:t xml:space="preserve"> lower than the intrinsic tensile capacity of the </w:t>
      </w:r>
      <w:proofErr w:type="gramStart"/>
      <w:r w:rsidRPr="00B579F8">
        <w:rPr>
          <w:rFonts w:eastAsia="Times New Roman" w:cs="Arial"/>
          <w:kern w:val="0"/>
          <w:sz w:val="20"/>
          <w:szCs w:val="20"/>
          <w:lang w:bidi="hi-IN"/>
          <w14:ligatures w14:val="none"/>
        </w:rPr>
        <w:t>material</w:t>
      </w:r>
      <w:r w:rsidRPr="00001500">
        <w:rPr>
          <w:rFonts w:eastAsia="Times New Roman" w:cs="Arial"/>
          <w:kern w:val="0"/>
          <w:sz w:val="20"/>
          <w:szCs w:val="20"/>
          <w:lang w:bidi="hi-IN"/>
          <w14:ligatures w14:val="none"/>
        </w:rPr>
        <w:t>,</w:t>
      </w:r>
      <w:r w:rsidRPr="00B579F8">
        <w:rPr>
          <w:rFonts w:eastAsia="Times New Roman" w:cs="Arial"/>
          <w:kern w:val="0"/>
          <w:sz w:val="20"/>
          <w:szCs w:val="20"/>
          <w:lang w:bidi="hi-IN"/>
          <w14:ligatures w14:val="none"/>
        </w:rPr>
        <w:t xml:space="preserve"> but</w:t>
      </w:r>
      <w:proofErr w:type="gramEnd"/>
      <w:r w:rsidRPr="00B579F8">
        <w:rPr>
          <w:rFonts w:eastAsia="Times New Roman" w:cs="Arial"/>
          <w:kern w:val="0"/>
          <w:sz w:val="20"/>
          <w:szCs w:val="20"/>
          <w:lang w:bidi="hi-IN"/>
          <w14:ligatures w14:val="none"/>
        </w:rPr>
        <w:t xml:space="preserve"> can be improved through optimization of printing parameters and nozzle geometry</w:t>
      </w:r>
      <w:r w:rsidR="00211321">
        <w:rPr>
          <w:rFonts w:eastAsia="Times New Roman" w:cs="Arial"/>
          <w:kern w:val="0"/>
          <w:sz w:val="20"/>
          <w:szCs w:val="20"/>
          <w:lang w:bidi="hi-IN"/>
          <w14:ligatures w14:val="none"/>
        </w:rPr>
        <w:t>.</w:t>
      </w:r>
    </w:p>
    <w:p w14:paraId="79B20FA9" w14:textId="40D7C9CD" w:rsidR="00001500" w:rsidRPr="00B579F8" w:rsidRDefault="00001500" w:rsidP="00001500">
      <w:pPr>
        <w:numPr>
          <w:ilvl w:val="0"/>
          <w:numId w:val="6"/>
        </w:numPr>
        <w:spacing w:before="100" w:beforeAutospacing="1" w:after="100" w:afterAutospacing="1"/>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Surface imperfections inherent to 3D printing significantly enhance bonding between the ductile cover and conventional concrete</w:t>
      </w:r>
      <w:r w:rsidR="00211321">
        <w:rPr>
          <w:rFonts w:eastAsia="Times New Roman" w:cs="Arial"/>
          <w:kern w:val="0"/>
          <w:sz w:val="20"/>
          <w:szCs w:val="20"/>
          <w:lang w:bidi="hi-IN"/>
          <w14:ligatures w14:val="none"/>
        </w:rPr>
        <w:t>.</w:t>
      </w:r>
    </w:p>
    <w:p w14:paraId="3F0FBA63" w14:textId="31659AE9" w:rsidR="00001500" w:rsidRPr="00B579F8" w:rsidRDefault="00001500" w:rsidP="00001500">
      <w:pPr>
        <w:numPr>
          <w:ilvl w:val="0"/>
          <w:numId w:val="6"/>
        </w:numPr>
        <w:spacing w:before="100" w:beforeAutospacing="1" w:after="100" w:afterAutospacing="1"/>
        <w:rPr>
          <w:rFonts w:eastAsia="Times New Roman" w:cs="Arial"/>
          <w:kern w:val="0"/>
          <w:sz w:val="20"/>
          <w:szCs w:val="20"/>
          <w:lang w:bidi="hi-IN"/>
          <w14:ligatures w14:val="none"/>
        </w:rPr>
      </w:pPr>
      <w:r w:rsidRPr="00B579F8">
        <w:rPr>
          <w:rFonts w:eastAsia="Times New Roman" w:cs="Arial"/>
          <w:kern w:val="0"/>
          <w:sz w:val="20"/>
          <w:szCs w:val="20"/>
          <w:lang w:bidi="hi-IN"/>
          <w14:ligatures w14:val="none"/>
        </w:rPr>
        <w:t>Durability testing and beam experiments demonstrate improved performance of concrete elements incorporating 3D-printed ductile covers</w:t>
      </w:r>
      <w:r w:rsidR="00211321">
        <w:rPr>
          <w:rFonts w:eastAsia="Times New Roman" w:cs="Arial"/>
          <w:kern w:val="0"/>
          <w:sz w:val="20"/>
          <w:szCs w:val="20"/>
          <w:lang w:bidi="hi-IN"/>
          <w14:ligatures w14:val="none"/>
        </w:rPr>
        <w:t>.</w:t>
      </w:r>
    </w:p>
    <w:p w14:paraId="68866ABD" w14:textId="7DE042B2" w:rsidR="001E68B6" w:rsidRDefault="00001500" w:rsidP="00001500">
      <w:pPr>
        <w:numPr>
          <w:ilvl w:val="0"/>
          <w:numId w:val="6"/>
        </w:numPr>
        <w:spacing w:before="100" w:beforeAutospacing="1" w:after="100" w:afterAutospacing="1"/>
        <w:jc w:val="left"/>
        <w:rPr>
          <w:rFonts w:eastAsia="Times New Roman" w:cs="Arial"/>
          <w:kern w:val="0"/>
          <w:sz w:val="20"/>
          <w:szCs w:val="20"/>
          <w:lang w:bidi="hi-IN"/>
          <w14:ligatures w14:val="none"/>
        </w:rPr>
      </w:pPr>
      <w:r w:rsidRPr="00211321">
        <w:rPr>
          <w:rFonts w:eastAsia="Times New Roman" w:cs="Arial"/>
          <w:kern w:val="0"/>
          <w:sz w:val="20"/>
          <w:szCs w:val="20"/>
          <w:lang w:bidi="hi-IN"/>
          <w14:ligatures w14:val="none"/>
        </w:rPr>
        <w:t>The proposed approach offers a viable pathway for integrating advanced cementitious materials into bridge girders to improve crack control and durability without replacing conventional concrete systems</w:t>
      </w:r>
      <w:r w:rsidR="001E68B6">
        <w:rPr>
          <w:rFonts w:eastAsia="Times New Roman" w:cs="Arial"/>
          <w:kern w:val="0"/>
          <w:sz w:val="20"/>
          <w:szCs w:val="20"/>
          <w:lang w:bidi="hi-IN"/>
          <w14:ligatures w14:val="none"/>
        </w:rPr>
        <w:t>.</w:t>
      </w:r>
    </w:p>
    <w:p w14:paraId="7646FE25" w14:textId="07B9CC53" w:rsidR="00B579F8" w:rsidRPr="00211321" w:rsidRDefault="001E68B6" w:rsidP="00001500">
      <w:pPr>
        <w:numPr>
          <w:ilvl w:val="0"/>
          <w:numId w:val="6"/>
        </w:numPr>
        <w:spacing w:before="100" w:beforeAutospacing="1" w:after="100" w:afterAutospacing="1"/>
        <w:jc w:val="left"/>
        <w:rPr>
          <w:rFonts w:eastAsia="Times New Roman" w:cs="Arial"/>
          <w:kern w:val="0"/>
          <w:sz w:val="20"/>
          <w:szCs w:val="20"/>
          <w:lang w:bidi="hi-IN"/>
          <w14:ligatures w14:val="none"/>
        </w:rPr>
      </w:pPr>
      <w:r>
        <w:rPr>
          <w:rFonts w:eastAsia="Times New Roman" w:cs="Arial"/>
          <w:kern w:val="0"/>
          <w:sz w:val="20"/>
          <w:szCs w:val="20"/>
          <w:lang w:bidi="hi-IN"/>
          <w14:ligatures w14:val="none"/>
        </w:rPr>
        <w:t>F</w:t>
      </w:r>
      <w:r w:rsidR="00001500" w:rsidRPr="00211321">
        <w:rPr>
          <w:rFonts w:eastAsia="Times New Roman" w:cs="Arial"/>
          <w:kern w:val="0"/>
          <w:sz w:val="20"/>
          <w:szCs w:val="20"/>
          <w:lang w:bidi="hi-IN"/>
          <w14:ligatures w14:val="none"/>
        </w:rPr>
        <w:t>uture implementation should focus on optimizing interfacial bonding, scaling fabrication methods for precast production, and validating performance under field conditions</w:t>
      </w:r>
      <w:r>
        <w:rPr>
          <w:rFonts w:eastAsia="Times New Roman" w:cs="Arial"/>
          <w:kern w:val="0"/>
          <w:sz w:val="20"/>
          <w:szCs w:val="20"/>
          <w:lang w:bidi="hi-IN"/>
          <w14:ligatures w14:val="none"/>
        </w:rPr>
        <w:t>.</w:t>
      </w:r>
    </w:p>
    <w:p w14:paraId="5CA6DD3F" w14:textId="3AA14083" w:rsidR="007847E6" w:rsidRPr="00001500" w:rsidRDefault="00001500" w:rsidP="00001500">
      <w:pPr>
        <w:pStyle w:val="TOCHeading"/>
      </w:pPr>
      <w:r>
        <w:rPr>
          <w:rFonts w:eastAsia="Times New Roman"/>
          <w:kern w:val="0"/>
          <w14:ligatures w14:val="none"/>
        </w:rPr>
        <w:br w:type="page"/>
      </w:r>
    </w:p>
    <w:sdt>
      <w:sdtPr>
        <w:rPr>
          <w:rFonts w:cstheme="minorBidi"/>
          <w:b w:val="0"/>
          <w:bCs w:val="0"/>
          <w:szCs w:val="24"/>
        </w:rPr>
        <w:id w:val="494542643"/>
        <w:docPartObj>
          <w:docPartGallery w:val="Table of Contents"/>
          <w:docPartUnique/>
        </w:docPartObj>
      </w:sdtPr>
      <w:sdtEndPr>
        <w:rPr>
          <w:noProof/>
        </w:rPr>
      </w:sdtEndPr>
      <w:sdtContent>
        <w:p w14:paraId="0516FD83" w14:textId="72B0DAB8" w:rsidR="00001500" w:rsidRDefault="005D1393" w:rsidP="00001500">
          <w:pPr>
            <w:pStyle w:val="TOCHeading"/>
          </w:pPr>
          <w:r w:rsidRPr="005D1393">
            <w:rPr>
              <w:rFonts w:cstheme="minorBidi"/>
              <w:szCs w:val="24"/>
            </w:rPr>
            <w:t>Table of</w:t>
          </w:r>
          <w:r>
            <w:rPr>
              <w:rFonts w:cstheme="minorBidi"/>
              <w:b w:val="0"/>
              <w:bCs w:val="0"/>
              <w:szCs w:val="24"/>
            </w:rPr>
            <w:t xml:space="preserve"> </w:t>
          </w:r>
          <w:r w:rsidR="00001500">
            <w:t>Contents</w:t>
          </w:r>
        </w:p>
        <w:p w14:paraId="04484752" w14:textId="52DB4D13" w:rsidR="001E68B6" w:rsidRDefault="00001500">
          <w:pPr>
            <w:pStyle w:val="TOC1"/>
            <w:rPr>
              <w:rFonts w:asciiTheme="minorHAnsi" w:eastAsiaTheme="minorEastAsia" w:hAnsiTheme="minorHAnsi"/>
              <w:noProof/>
              <w:sz w:val="24"/>
            </w:rPr>
          </w:pPr>
          <w:r>
            <w:fldChar w:fldCharType="begin"/>
          </w:r>
          <w:r>
            <w:instrText xml:space="preserve"> TOC \o "1-3" \h \z \u </w:instrText>
          </w:r>
          <w:r>
            <w:fldChar w:fldCharType="separate"/>
          </w:r>
          <w:hyperlink w:anchor="_Toc217776456" w:history="1">
            <w:r w:rsidR="001E68B6" w:rsidRPr="002A6EEB">
              <w:rPr>
                <w:rStyle w:val="Hyperlink"/>
                <w:noProof/>
              </w:rPr>
              <w:t>1.</w:t>
            </w:r>
            <w:r w:rsidR="001E68B6">
              <w:rPr>
                <w:rFonts w:asciiTheme="minorHAnsi" w:eastAsiaTheme="minorEastAsia" w:hAnsiTheme="minorHAnsi"/>
                <w:noProof/>
                <w:sz w:val="24"/>
              </w:rPr>
              <w:tab/>
            </w:r>
            <w:r w:rsidR="001E68B6" w:rsidRPr="002A6EEB">
              <w:rPr>
                <w:rStyle w:val="Hyperlink"/>
                <w:noProof/>
              </w:rPr>
              <w:t>Problem description</w:t>
            </w:r>
            <w:r w:rsidR="001E68B6">
              <w:rPr>
                <w:noProof/>
                <w:webHidden/>
              </w:rPr>
              <w:tab/>
            </w:r>
            <w:r w:rsidR="001E68B6">
              <w:rPr>
                <w:noProof/>
                <w:webHidden/>
              </w:rPr>
              <w:fldChar w:fldCharType="begin"/>
            </w:r>
            <w:r w:rsidR="001E68B6">
              <w:rPr>
                <w:noProof/>
                <w:webHidden/>
              </w:rPr>
              <w:instrText xml:space="preserve"> PAGEREF _Toc217776456 \h </w:instrText>
            </w:r>
            <w:r w:rsidR="001E68B6">
              <w:rPr>
                <w:noProof/>
                <w:webHidden/>
              </w:rPr>
            </w:r>
            <w:r w:rsidR="001E68B6">
              <w:rPr>
                <w:noProof/>
                <w:webHidden/>
              </w:rPr>
              <w:fldChar w:fldCharType="separate"/>
            </w:r>
            <w:r w:rsidR="005D1393">
              <w:rPr>
                <w:noProof/>
                <w:webHidden/>
              </w:rPr>
              <w:t>6</w:t>
            </w:r>
            <w:r w:rsidR="001E68B6">
              <w:rPr>
                <w:noProof/>
                <w:webHidden/>
              </w:rPr>
              <w:fldChar w:fldCharType="end"/>
            </w:r>
          </w:hyperlink>
        </w:p>
        <w:p w14:paraId="63E4C99D" w14:textId="0CF7498A" w:rsidR="001E68B6" w:rsidRDefault="001E68B6">
          <w:pPr>
            <w:pStyle w:val="TOC1"/>
            <w:rPr>
              <w:rFonts w:asciiTheme="minorHAnsi" w:eastAsiaTheme="minorEastAsia" w:hAnsiTheme="minorHAnsi"/>
              <w:noProof/>
              <w:sz w:val="24"/>
            </w:rPr>
          </w:pPr>
          <w:hyperlink w:anchor="_Toc217776457" w:history="1">
            <w:r w:rsidRPr="002A6EEB">
              <w:rPr>
                <w:rStyle w:val="Hyperlink"/>
                <w:noProof/>
              </w:rPr>
              <w:t>2.</w:t>
            </w:r>
            <w:r>
              <w:rPr>
                <w:rFonts w:asciiTheme="minorHAnsi" w:eastAsiaTheme="minorEastAsia" w:hAnsiTheme="minorHAnsi"/>
                <w:noProof/>
                <w:sz w:val="24"/>
              </w:rPr>
              <w:tab/>
            </w:r>
            <w:r w:rsidRPr="002A6EEB">
              <w:rPr>
                <w:rStyle w:val="Hyperlink"/>
                <w:noProof/>
              </w:rPr>
              <w:t>Background</w:t>
            </w:r>
            <w:r>
              <w:rPr>
                <w:noProof/>
                <w:webHidden/>
              </w:rPr>
              <w:tab/>
            </w:r>
            <w:r>
              <w:rPr>
                <w:noProof/>
                <w:webHidden/>
              </w:rPr>
              <w:fldChar w:fldCharType="begin"/>
            </w:r>
            <w:r>
              <w:rPr>
                <w:noProof/>
                <w:webHidden/>
              </w:rPr>
              <w:instrText xml:space="preserve"> PAGEREF _Toc217776457 \h </w:instrText>
            </w:r>
            <w:r>
              <w:rPr>
                <w:noProof/>
                <w:webHidden/>
              </w:rPr>
            </w:r>
            <w:r>
              <w:rPr>
                <w:noProof/>
                <w:webHidden/>
              </w:rPr>
              <w:fldChar w:fldCharType="separate"/>
            </w:r>
            <w:r w:rsidR="005D1393">
              <w:rPr>
                <w:noProof/>
                <w:webHidden/>
              </w:rPr>
              <w:t>7</w:t>
            </w:r>
            <w:r>
              <w:rPr>
                <w:noProof/>
                <w:webHidden/>
              </w:rPr>
              <w:fldChar w:fldCharType="end"/>
            </w:r>
          </w:hyperlink>
        </w:p>
        <w:p w14:paraId="5B17680C" w14:textId="286A57D7" w:rsidR="001E68B6" w:rsidRDefault="001E68B6">
          <w:pPr>
            <w:pStyle w:val="TOC1"/>
            <w:rPr>
              <w:rFonts w:asciiTheme="minorHAnsi" w:eastAsiaTheme="minorEastAsia" w:hAnsiTheme="minorHAnsi"/>
              <w:noProof/>
              <w:sz w:val="24"/>
            </w:rPr>
          </w:pPr>
          <w:hyperlink w:anchor="_Toc217776458" w:history="1">
            <w:r w:rsidRPr="002A6EEB">
              <w:rPr>
                <w:rStyle w:val="Hyperlink"/>
                <w:noProof/>
              </w:rPr>
              <w:t>3.</w:t>
            </w:r>
            <w:r>
              <w:rPr>
                <w:rFonts w:asciiTheme="minorHAnsi" w:eastAsiaTheme="minorEastAsia" w:hAnsiTheme="minorHAnsi"/>
                <w:noProof/>
                <w:sz w:val="24"/>
              </w:rPr>
              <w:tab/>
            </w:r>
            <w:r w:rsidRPr="002A6EEB">
              <w:rPr>
                <w:rStyle w:val="Hyperlink"/>
                <w:noProof/>
              </w:rPr>
              <w:t>Research scope and objectives</w:t>
            </w:r>
            <w:r>
              <w:rPr>
                <w:noProof/>
                <w:webHidden/>
              </w:rPr>
              <w:tab/>
            </w:r>
            <w:r>
              <w:rPr>
                <w:noProof/>
                <w:webHidden/>
              </w:rPr>
              <w:fldChar w:fldCharType="begin"/>
            </w:r>
            <w:r>
              <w:rPr>
                <w:noProof/>
                <w:webHidden/>
              </w:rPr>
              <w:instrText xml:space="preserve"> PAGEREF _Toc217776458 \h </w:instrText>
            </w:r>
            <w:r>
              <w:rPr>
                <w:noProof/>
                <w:webHidden/>
              </w:rPr>
            </w:r>
            <w:r>
              <w:rPr>
                <w:noProof/>
                <w:webHidden/>
              </w:rPr>
              <w:fldChar w:fldCharType="separate"/>
            </w:r>
            <w:r w:rsidR="005D1393">
              <w:rPr>
                <w:noProof/>
                <w:webHidden/>
              </w:rPr>
              <w:t>11</w:t>
            </w:r>
            <w:r>
              <w:rPr>
                <w:noProof/>
                <w:webHidden/>
              </w:rPr>
              <w:fldChar w:fldCharType="end"/>
            </w:r>
          </w:hyperlink>
        </w:p>
        <w:p w14:paraId="2BFF704C" w14:textId="4CF41CD3" w:rsidR="001E68B6" w:rsidRDefault="001E68B6">
          <w:pPr>
            <w:pStyle w:val="TOC2"/>
            <w:tabs>
              <w:tab w:val="right" w:leader="dot" w:pos="9350"/>
            </w:tabs>
            <w:rPr>
              <w:rFonts w:asciiTheme="minorHAnsi" w:eastAsiaTheme="minorEastAsia" w:hAnsiTheme="minorHAnsi"/>
              <w:noProof/>
              <w:sz w:val="24"/>
            </w:rPr>
          </w:pPr>
          <w:hyperlink w:anchor="_Toc217776459" w:history="1">
            <w:r w:rsidRPr="002A6EEB">
              <w:rPr>
                <w:rStyle w:val="Hyperlink"/>
                <w:rFonts w:eastAsia="Times New Roman"/>
                <w:noProof/>
                <w:lang w:bidi="hi-IN"/>
              </w:rPr>
              <w:t>Research Scope</w:t>
            </w:r>
            <w:r>
              <w:rPr>
                <w:noProof/>
                <w:webHidden/>
              </w:rPr>
              <w:tab/>
            </w:r>
            <w:r>
              <w:rPr>
                <w:noProof/>
                <w:webHidden/>
              </w:rPr>
              <w:fldChar w:fldCharType="begin"/>
            </w:r>
            <w:r>
              <w:rPr>
                <w:noProof/>
                <w:webHidden/>
              </w:rPr>
              <w:instrText xml:space="preserve"> PAGEREF _Toc217776459 \h </w:instrText>
            </w:r>
            <w:r>
              <w:rPr>
                <w:noProof/>
                <w:webHidden/>
              </w:rPr>
            </w:r>
            <w:r>
              <w:rPr>
                <w:noProof/>
                <w:webHidden/>
              </w:rPr>
              <w:fldChar w:fldCharType="separate"/>
            </w:r>
            <w:r w:rsidR="005D1393">
              <w:rPr>
                <w:noProof/>
                <w:webHidden/>
              </w:rPr>
              <w:t>11</w:t>
            </w:r>
            <w:r>
              <w:rPr>
                <w:noProof/>
                <w:webHidden/>
              </w:rPr>
              <w:fldChar w:fldCharType="end"/>
            </w:r>
          </w:hyperlink>
        </w:p>
        <w:p w14:paraId="0183E895" w14:textId="019DE47B" w:rsidR="001E68B6" w:rsidRDefault="001E68B6">
          <w:pPr>
            <w:pStyle w:val="TOC2"/>
            <w:tabs>
              <w:tab w:val="right" w:leader="dot" w:pos="9350"/>
            </w:tabs>
            <w:rPr>
              <w:rFonts w:asciiTheme="minorHAnsi" w:eastAsiaTheme="minorEastAsia" w:hAnsiTheme="minorHAnsi"/>
              <w:noProof/>
              <w:sz w:val="24"/>
            </w:rPr>
          </w:pPr>
          <w:hyperlink w:anchor="_Toc217776460" w:history="1">
            <w:r w:rsidRPr="002A6EEB">
              <w:rPr>
                <w:rStyle w:val="Hyperlink"/>
                <w:rFonts w:eastAsia="Times New Roman"/>
                <w:noProof/>
                <w:lang w:bidi="hi-IN"/>
              </w:rPr>
              <w:t>Research Objectives</w:t>
            </w:r>
            <w:r>
              <w:rPr>
                <w:noProof/>
                <w:webHidden/>
              </w:rPr>
              <w:tab/>
            </w:r>
            <w:r>
              <w:rPr>
                <w:noProof/>
                <w:webHidden/>
              </w:rPr>
              <w:fldChar w:fldCharType="begin"/>
            </w:r>
            <w:r>
              <w:rPr>
                <w:noProof/>
                <w:webHidden/>
              </w:rPr>
              <w:instrText xml:space="preserve"> PAGEREF _Toc217776460 \h </w:instrText>
            </w:r>
            <w:r>
              <w:rPr>
                <w:noProof/>
                <w:webHidden/>
              </w:rPr>
            </w:r>
            <w:r>
              <w:rPr>
                <w:noProof/>
                <w:webHidden/>
              </w:rPr>
              <w:fldChar w:fldCharType="separate"/>
            </w:r>
            <w:r w:rsidR="005D1393">
              <w:rPr>
                <w:noProof/>
                <w:webHidden/>
              </w:rPr>
              <w:t>11</w:t>
            </w:r>
            <w:r>
              <w:rPr>
                <w:noProof/>
                <w:webHidden/>
              </w:rPr>
              <w:fldChar w:fldCharType="end"/>
            </w:r>
          </w:hyperlink>
        </w:p>
        <w:p w14:paraId="3C7E4EDB" w14:textId="3089880B" w:rsidR="001E68B6" w:rsidRDefault="001E68B6">
          <w:pPr>
            <w:pStyle w:val="TOC1"/>
            <w:rPr>
              <w:rFonts w:asciiTheme="minorHAnsi" w:eastAsiaTheme="minorEastAsia" w:hAnsiTheme="minorHAnsi"/>
              <w:noProof/>
              <w:sz w:val="24"/>
            </w:rPr>
          </w:pPr>
          <w:hyperlink w:anchor="_Toc217776461" w:history="1">
            <w:r w:rsidRPr="002A6EEB">
              <w:rPr>
                <w:rStyle w:val="Hyperlink"/>
                <w:noProof/>
              </w:rPr>
              <w:t>4.</w:t>
            </w:r>
            <w:r>
              <w:rPr>
                <w:rFonts w:asciiTheme="minorHAnsi" w:eastAsiaTheme="minorEastAsia" w:hAnsiTheme="minorHAnsi"/>
                <w:noProof/>
                <w:sz w:val="24"/>
              </w:rPr>
              <w:tab/>
            </w:r>
            <w:r w:rsidRPr="002A6EEB">
              <w:rPr>
                <w:rStyle w:val="Hyperlink"/>
                <w:noProof/>
              </w:rPr>
              <w:t>Research description</w:t>
            </w:r>
            <w:r>
              <w:rPr>
                <w:noProof/>
                <w:webHidden/>
              </w:rPr>
              <w:tab/>
            </w:r>
            <w:r>
              <w:rPr>
                <w:noProof/>
                <w:webHidden/>
              </w:rPr>
              <w:fldChar w:fldCharType="begin"/>
            </w:r>
            <w:r>
              <w:rPr>
                <w:noProof/>
                <w:webHidden/>
              </w:rPr>
              <w:instrText xml:space="preserve"> PAGEREF _Toc217776461 \h </w:instrText>
            </w:r>
            <w:r>
              <w:rPr>
                <w:noProof/>
                <w:webHidden/>
              </w:rPr>
            </w:r>
            <w:r>
              <w:rPr>
                <w:noProof/>
                <w:webHidden/>
              </w:rPr>
              <w:fldChar w:fldCharType="separate"/>
            </w:r>
            <w:r w:rsidR="005D1393">
              <w:rPr>
                <w:noProof/>
                <w:webHidden/>
              </w:rPr>
              <w:t>12</w:t>
            </w:r>
            <w:r>
              <w:rPr>
                <w:noProof/>
                <w:webHidden/>
              </w:rPr>
              <w:fldChar w:fldCharType="end"/>
            </w:r>
          </w:hyperlink>
        </w:p>
        <w:p w14:paraId="54A40046" w14:textId="48621C6E" w:rsidR="001E68B6" w:rsidRDefault="001E68B6">
          <w:pPr>
            <w:pStyle w:val="TOC1"/>
            <w:rPr>
              <w:rFonts w:asciiTheme="minorHAnsi" w:eastAsiaTheme="minorEastAsia" w:hAnsiTheme="minorHAnsi"/>
              <w:noProof/>
              <w:sz w:val="24"/>
            </w:rPr>
          </w:pPr>
          <w:hyperlink w:anchor="_Toc217776462" w:history="1">
            <w:r w:rsidRPr="002A6EEB">
              <w:rPr>
                <w:rStyle w:val="Hyperlink"/>
                <w:noProof/>
              </w:rPr>
              <w:t>5.</w:t>
            </w:r>
            <w:r>
              <w:rPr>
                <w:rFonts w:asciiTheme="minorHAnsi" w:eastAsiaTheme="minorEastAsia" w:hAnsiTheme="minorHAnsi"/>
                <w:noProof/>
                <w:sz w:val="24"/>
              </w:rPr>
              <w:tab/>
            </w:r>
            <w:r w:rsidRPr="002A6EEB">
              <w:rPr>
                <w:rStyle w:val="Hyperlink"/>
                <w:noProof/>
              </w:rPr>
              <w:t>Project results</w:t>
            </w:r>
            <w:r>
              <w:rPr>
                <w:noProof/>
                <w:webHidden/>
              </w:rPr>
              <w:tab/>
            </w:r>
            <w:r>
              <w:rPr>
                <w:noProof/>
                <w:webHidden/>
              </w:rPr>
              <w:fldChar w:fldCharType="begin"/>
            </w:r>
            <w:r>
              <w:rPr>
                <w:noProof/>
                <w:webHidden/>
              </w:rPr>
              <w:instrText xml:space="preserve"> PAGEREF _Toc217776462 \h </w:instrText>
            </w:r>
            <w:r>
              <w:rPr>
                <w:noProof/>
                <w:webHidden/>
              </w:rPr>
            </w:r>
            <w:r>
              <w:rPr>
                <w:noProof/>
                <w:webHidden/>
              </w:rPr>
              <w:fldChar w:fldCharType="separate"/>
            </w:r>
            <w:r w:rsidR="005D1393">
              <w:rPr>
                <w:noProof/>
                <w:webHidden/>
              </w:rPr>
              <w:t>37</w:t>
            </w:r>
            <w:r>
              <w:rPr>
                <w:noProof/>
                <w:webHidden/>
              </w:rPr>
              <w:fldChar w:fldCharType="end"/>
            </w:r>
          </w:hyperlink>
        </w:p>
        <w:p w14:paraId="32AB6522" w14:textId="062AA548" w:rsidR="001E68B6" w:rsidRDefault="001E68B6">
          <w:pPr>
            <w:pStyle w:val="TOC1"/>
            <w:rPr>
              <w:rFonts w:asciiTheme="minorHAnsi" w:eastAsiaTheme="minorEastAsia" w:hAnsiTheme="minorHAnsi"/>
              <w:noProof/>
              <w:sz w:val="24"/>
            </w:rPr>
          </w:pPr>
          <w:hyperlink w:anchor="_Toc217776463" w:history="1">
            <w:r w:rsidRPr="002A6EEB">
              <w:rPr>
                <w:rStyle w:val="Hyperlink"/>
                <w:noProof/>
              </w:rPr>
              <w:t>6.</w:t>
            </w:r>
            <w:r>
              <w:rPr>
                <w:rFonts w:asciiTheme="minorHAnsi" w:eastAsiaTheme="minorEastAsia" w:hAnsiTheme="minorHAnsi"/>
                <w:noProof/>
                <w:sz w:val="24"/>
              </w:rPr>
              <w:tab/>
            </w:r>
            <w:r w:rsidRPr="002A6EEB">
              <w:rPr>
                <w:rStyle w:val="Hyperlink"/>
                <w:noProof/>
              </w:rPr>
              <w:t>Conclusions and recommendations</w:t>
            </w:r>
            <w:r>
              <w:rPr>
                <w:noProof/>
                <w:webHidden/>
              </w:rPr>
              <w:tab/>
            </w:r>
            <w:r>
              <w:rPr>
                <w:noProof/>
                <w:webHidden/>
              </w:rPr>
              <w:fldChar w:fldCharType="begin"/>
            </w:r>
            <w:r>
              <w:rPr>
                <w:noProof/>
                <w:webHidden/>
              </w:rPr>
              <w:instrText xml:space="preserve"> PAGEREF _Toc217776463 \h </w:instrText>
            </w:r>
            <w:r>
              <w:rPr>
                <w:noProof/>
                <w:webHidden/>
              </w:rPr>
            </w:r>
            <w:r>
              <w:rPr>
                <w:noProof/>
                <w:webHidden/>
              </w:rPr>
              <w:fldChar w:fldCharType="separate"/>
            </w:r>
            <w:r w:rsidR="005D1393">
              <w:rPr>
                <w:noProof/>
                <w:webHidden/>
              </w:rPr>
              <w:t>51</w:t>
            </w:r>
            <w:r>
              <w:rPr>
                <w:noProof/>
                <w:webHidden/>
              </w:rPr>
              <w:fldChar w:fldCharType="end"/>
            </w:r>
          </w:hyperlink>
        </w:p>
        <w:p w14:paraId="74538BCF" w14:textId="603C179F" w:rsidR="001E68B6" w:rsidRDefault="001E68B6">
          <w:pPr>
            <w:pStyle w:val="TOC1"/>
            <w:rPr>
              <w:rFonts w:asciiTheme="minorHAnsi" w:eastAsiaTheme="minorEastAsia" w:hAnsiTheme="minorHAnsi"/>
              <w:noProof/>
              <w:sz w:val="24"/>
            </w:rPr>
          </w:pPr>
          <w:hyperlink w:anchor="_Toc217776464" w:history="1">
            <w:r w:rsidRPr="002A6EEB">
              <w:rPr>
                <w:rStyle w:val="Hyperlink"/>
                <w:noProof/>
              </w:rPr>
              <w:t>7.</w:t>
            </w:r>
            <w:r>
              <w:rPr>
                <w:rFonts w:asciiTheme="minorHAnsi" w:eastAsiaTheme="minorEastAsia" w:hAnsiTheme="minorHAnsi"/>
                <w:noProof/>
                <w:sz w:val="24"/>
              </w:rPr>
              <w:tab/>
            </w:r>
            <w:r w:rsidRPr="002A6EEB">
              <w:rPr>
                <w:rStyle w:val="Hyperlink"/>
                <w:noProof/>
              </w:rPr>
              <w:t>Practical application/impact on transportation infrastructure</w:t>
            </w:r>
            <w:r>
              <w:rPr>
                <w:noProof/>
                <w:webHidden/>
              </w:rPr>
              <w:tab/>
            </w:r>
            <w:r>
              <w:rPr>
                <w:noProof/>
                <w:webHidden/>
              </w:rPr>
              <w:fldChar w:fldCharType="begin"/>
            </w:r>
            <w:r>
              <w:rPr>
                <w:noProof/>
                <w:webHidden/>
              </w:rPr>
              <w:instrText xml:space="preserve"> PAGEREF _Toc217776464 \h </w:instrText>
            </w:r>
            <w:r>
              <w:rPr>
                <w:noProof/>
                <w:webHidden/>
              </w:rPr>
            </w:r>
            <w:r>
              <w:rPr>
                <w:noProof/>
                <w:webHidden/>
              </w:rPr>
              <w:fldChar w:fldCharType="separate"/>
            </w:r>
            <w:r w:rsidR="005D1393">
              <w:rPr>
                <w:noProof/>
                <w:webHidden/>
              </w:rPr>
              <w:t>52</w:t>
            </w:r>
            <w:r>
              <w:rPr>
                <w:noProof/>
                <w:webHidden/>
              </w:rPr>
              <w:fldChar w:fldCharType="end"/>
            </w:r>
          </w:hyperlink>
        </w:p>
        <w:p w14:paraId="442788D3" w14:textId="1360F07E" w:rsidR="001E68B6" w:rsidRDefault="001E68B6">
          <w:pPr>
            <w:pStyle w:val="TOC1"/>
            <w:rPr>
              <w:rFonts w:asciiTheme="minorHAnsi" w:eastAsiaTheme="minorEastAsia" w:hAnsiTheme="minorHAnsi"/>
              <w:noProof/>
              <w:sz w:val="24"/>
            </w:rPr>
          </w:pPr>
          <w:hyperlink w:anchor="_Toc217776465" w:history="1">
            <w:r w:rsidRPr="002A6EEB">
              <w:rPr>
                <w:rStyle w:val="Hyperlink"/>
                <w:noProof/>
              </w:rPr>
              <w:t>8.</w:t>
            </w:r>
            <w:r>
              <w:rPr>
                <w:rFonts w:asciiTheme="minorHAnsi" w:eastAsiaTheme="minorEastAsia" w:hAnsiTheme="minorHAnsi"/>
                <w:noProof/>
                <w:sz w:val="24"/>
              </w:rPr>
              <w:tab/>
            </w:r>
            <w:r w:rsidRPr="002A6EEB">
              <w:rPr>
                <w:rStyle w:val="Hyperlink"/>
                <w:noProof/>
              </w:rPr>
              <w:t>References</w:t>
            </w:r>
            <w:r>
              <w:rPr>
                <w:noProof/>
                <w:webHidden/>
              </w:rPr>
              <w:tab/>
            </w:r>
            <w:r>
              <w:rPr>
                <w:noProof/>
                <w:webHidden/>
              </w:rPr>
              <w:fldChar w:fldCharType="begin"/>
            </w:r>
            <w:r>
              <w:rPr>
                <w:noProof/>
                <w:webHidden/>
              </w:rPr>
              <w:instrText xml:space="preserve"> PAGEREF _Toc217776465 \h </w:instrText>
            </w:r>
            <w:r>
              <w:rPr>
                <w:noProof/>
                <w:webHidden/>
              </w:rPr>
            </w:r>
            <w:r>
              <w:rPr>
                <w:noProof/>
                <w:webHidden/>
              </w:rPr>
              <w:fldChar w:fldCharType="separate"/>
            </w:r>
            <w:r w:rsidR="005D1393">
              <w:rPr>
                <w:noProof/>
                <w:webHidden/>
              </w:rPr>
              <w:t>54</w:t>
            </w:r>
            <w:r>
              <w:rPr>
                <w:noProof/>
                <w:webHidden/>
              </w:rPr>
              <w:fldChar w:fldCharType="end"/>
            </w:r>
          </w:hyperlink>
        </w:p>
        <w:p w14:paraId="3BB8CD9C" w14:textId="41BE9B8C" w:rsidR="001E68B6" w:rsidRDefault="001E68B6">
          <w:pPr>
            <w:pStyle w:val="TOC1"/>
            <w:rPr>
              <w:rFonts w:asciiTheme="minorHAnsi" w:eastAsiaTheme="minorEastAsia" w:hAnsiTheme="minorHAnsi"/>
              <w:noProof/>
              <w:sz w:val="24"/>
            </w:rPr>
          </w:pPr>
          <w:hyperlink w:anchor="_Toc217776466" w:history="1">
            <w:r w:rsidRPr="002A6EEB">
              <w:rPr>
                <w:rStyle w:val="Hyperlink"/>
                <w:noProof/>
              </w:rPr>
              <w:t>9.</w:t>
            </w:r>
            <w:r>
              <w:rPr>
                <w:rFonts w:asciiTheme="minorHAnsi" w:eastAsiaTheme="minorEastAsia" w:hAnsiTheme="minorHAnsi"/>
                <w:noProof/>
                <w:sz w:val="24"/>
              </w:rPr>
              <w:tab/>
            </w:r>
            <w:r w:rsidRPr="002A6EEB">
              <w:rPr>
                <w:rStyle w:val="Hyperlink"/>
                <w:noProof/>
              </w:rPr>
              <w:t>Acknowledgements</w:t>
            </w:r>
            <w:r>
              <w:rPr>
                <w:noProof/>
                <w:webHidden/>
              </w:rPr>
              <w:tab/>
            </w:r>
            <w:r>
              <w:rPr>
                <w:noProof/>
                <w:webHidden/>
              </w:rPr>
              <w:fldChar w:fldCharType="begin"/>
            </w:r>
            <w:r>
              <w:rPr>
                <w:noProof/>
                <w:webHidden/>
              </w:rPr>
              <w:instrText xml:space="preserve"> PAGEREF _Toc217776466 \h </w:instrText>
            </w:r>
            <w:r>
              <w:rPr>
                <w:noProof/>
                <w:webHidden/>
              </w:rPr>
            </w:r>
            <w:r>
              <w:rPr>
                <w:noProof/>
                <w:webHidden/>
              </w:rPr>
              <w:fldChar w:fldCharType="separate"/>
            </w:r>
            <w:r w:rsidR="005D1393">
              <w:rPr>
                <w:noProof/>
                <w:webHidden/>
              </w:rPr>
              <w:t>57</w:t>
            </w:r>
            <w:r>
              <w:rPr>
                <w:noProof/>
                <w:webHidden/>
              </w:rPr>
              <w:fldChar w:fldCharType="end"/>
            </w:r>
          </w:hyperlink>
        </w:p>
        <w:p w14:paraId="5E08385F" w14:textId="3BB4B409" w:rsidR="00001500" w:rsidRDefault="00001500">
          <w:r>
            <w:rPr>
              <w:b/>
              <w:bCs/>
              <w:noProof/>
            </w:rPr>
            <w:fldChar w:fldCharType="end"/>
          </w:r>
        </w:p>
      </w:sdtContent>
    </w:sdt>
    <w:p w14:paraId="6534FC62" w14:textId="30FF2DC4" w:rsidR="00566890" w:rsidRPr="00001500" w:rsidRDefault="007847E6" w:rsidP="00555C6D">
      <w:pPr>
        <w:rPr>
          <w:rFonts w:cs="Arial"/>
          <w:b/>
          <w:bCs/>
          <w:sz w:val="20"/>
          <w:szCs w:val="20"/>
        </w:rPr>
      </w:pPr>
      <w:r w:rsidRPr="00C36AD2">
        <w:rPr>
          <w:rFonts w:cs="Arial"/>
          <w:b/>
          <w:bCs/>
          <w:sz w:val="20"/>
          <w:szCs w:val="20"/>
        </w:rPr>
        <w:br w:type="page"/>
      </w:r>
    </w:p>
    <w:p w14:paraId="0111116C" w14:textId="4AD9F331" w:rsidR="00566890" w:rsidRPr="003618FE" w:rsidRDefault="00566890" w:rsidP="00001500">
      <w:pPr>
        <w:pStyle w:val="Heading1"/>
      </w:pPr>
      <w:bookmarkStart w:id="0" w:name="_Toc217776456"/>
      <w:r w:rsidRPr="003618FE">
        <w:lastRenderedPageBreak/>
        <w:t>Problem description</w:t>
      </w:r>
      <w:bookmarkEnd w:id="0"/>
    </w:p>
    <w:p w14:paraId="5456618E" w14:textId="77777777" w:rsidR="00874A29" w:rsidRDefault="00874A29" w:rsidP="0056757A">
      <w:pPr>
        <w:contextualSpacing/>
        <w:rPr>
          <w:rFonts w:eastAsia="Times New Roman" w:cs="Arial"/>
          <w:kern w:val="0"/>
          <w:sz w:val="20"/>
          <w:szCs w:val="20"/>
          <w14:ligatures w14:val="none"/>
        </w:rPr>
      </w:pPr>
    </w:p>
    <w:p w14:paraId="14C41795" w14:textId="76111714" w:rsidR="0056757A" w:rsidRDefault="0056757A" w:rsidP="0056757A">
      <w:pPr>
        <w:contextualSpacing/>
        <w:rPr>
          <w:rFonts w:cs="Arial"/>
          <w:szCs w:val="22"/>
        </w:rPr>
      </w:pPr>
      <w:r w:rsidRPr="0056757A">
        <w:rPr>
          <w:rFonts w:cs="Arial"/>
          <w:szCs w:val="22"/>
        </w:rPr>
        <w:t xml:space="preserve">Precast, pretensioned concrete bridge girders are a critical component of modern highway infrastructure due to their structural efficiency, rapid construction, and </w:t>
      </w:r>
      <w:r w:rsidR="001E68B6">
        <w:rPr>
          <w:rFonts w:cs="Arial"/>
          <w:szCs w:val="22"/>
        </w:rPr>
        <w:t>cost-effectiveness</w:t>
      </w:r>
      <w:r w:rsidRPr="0056757A">
        <w:rPr>
          <w:rFonts w:cs="Arial"/>
          <w:szCs w:val="22"/>
        </w:rPr>
        <w:t>. However, these girders are particularly vulnerable to cracking at their ends during prestress release</w:t>
      </w:r>
      <w:r>
        <w:rPr>
          <w:rFonts w:cs="Arial"/>
          <w:szCs w:val="22"/>
        </w:rPr>
        <w:t xml:space="preserve">, </w:t>
      </w:r>
      <w:r w:rsidRPr="0056757A">
        <w:rPr>
          <w:rFonts w:cs="Arial"/>
          <w:szCs w:val="22"/>
        </w:rPr>
        <w:t>as shown in Figure 1</w:t>
      </w:r>
      <w:r w:rsidR="002005F9">
        <w:rPr>
          <w:rFonts w:cs="Arial"/>
          <w:szCs w:val="22"/>
        </w:rPr>
        <w:t xml:space="preserve"> </w:t>
      </w:r>
      <w:r w:rsidR="002005F9">
        <w:rPr>
          <w:rFonts w:cs="Arial"/>
          <w:szCs w:val="22"/>
        </w:rPr>
        <w:fldChar w:fldCharType="begin"/>
      </w:r>
      <w:r w:rsidR="00B578FE">
        <w:rPr>
          <w:rFonts w:cs="Arial"/>
          <w:szCs w:val="22"/>
        </w:rPr>
        <w:instrText xml:space="preserve"> ADDIN EN.CITE &lt;EndNote&gt;&lt;Cite&gt;&lt;Author&gt;Okumus&lt;/Author&gt;&lt;Year&gt;2016&lt;/Year&gt;&lt;RecNum&gt;1&lt;/RecNum&gt;&lt;DisplayText&gt;[1]&lt;/DisplayText&gt;&lt;record&gt;&lt;rec-number&gt;1&lt;/rec-number&gt;&lt;foreign-keys&gt;&lt;key app="EN" db-id="ptpptv0ffsxz22exrxipr00sss9tswtwxr9a" timestamp="1765873486"&gt;1&lt;/key&gt;&lt;/foreign-keys&gt;&lt;ref-type name="Journal Article"&gt;17&lt;/ref-type&gt;&lt;contributors&gt;&lt;authors&gt;&lt;author&gt;Okumus, Pinar&lt;/author&gt;&lt;author&gt;Kristam, Rama Pranav&lt;/author&gt;&lt;author&gt;Diaz Arancibia, Mauricio&lt;/author&gt;&lt;/authors&gt;&lt;/contributors&gt;&lt;titles&gt;&lt;title&gt;Sources of Crack Growth in Pretensioned Concrete-Bridge Girder Anchorage Zones after Detensioning&lt;/title&gt;&lt;secondary-title&gt;Journal of Bridge Engineering&lt;/secondary-title&gt;&lt;/titles&gt;&lt;periodical&gt;&lt;full-title&gt;Journal of Bridge Engineering&lt;/full-title&gt;&lt;/periodical&gt;&lt;volume&gt;21&lt;/volume&gt;&lt;number&gt;10&lt;/number&gt;&lt;dates&gt;&lt;year&gt;2016&lt;/year&gt;&lt;/dates&gt;&lt;isbn&gt;1084-0702&amp;#xD;1943-5592&lt;/isbn&gt;&lt;urls&gt;&lt;/urls&gt;&lt;electronic-resource-num&gt;10.1061/(asce)be.1943-5592.0000928&lt;/electronic-resource-num&gt;&lt;/record&gt;&lt;/Cite&gt;&lt;/EndNote&gt;</w:instrText>
      </w:r>
      <w:r w:rsidR="002005F9">
        <w:rPr>
          <w:rFonts w:cs="Arial"/>
          <w:szCs w:val="22"/>
        </w:rPr>
        <w:fldChar w:fldCharType="separate"/>
      </w:r>
      <w:r w:rsidR="00B578FE">
        <w:rPr>
          <w:rFonts w:cs="Arial"/>
          <w:noProof/>
          <w:szCs w:val="22"/>
        </w:rPr>
        <w:t>[1]</w:t>
      </w:r>
      <w:r w:rsidR="002005F9">
        <w:rPr>
          <w:rFonts w:cs="Arial"/>
          <w:szCs w:val="22"/>
        </w:rPr>
        <w:fldChar w:fldCharType="end"/>
      </w:r>
      <w:r w:rsidRPr="0056757A">
        <w:rPr>
          <w:rFonts w:cs="Arial"/>
          <w:szCs w:val="22"/>
        </w:rPr>
        <w:t>. The transfer of large prestressing forces from the steel strands to the surrounding concrete occurs over a relatively short length near the girder ends, resulting in high localized tensile strains. When combined with the inherently brittle nature and low tensile strain capacity of conventional concrete, these concentrated stresses frequently lead to anchorage-zone cracking.</w:t>
      </w:r>
    </w:p>
    <w:p w14:paraId="102988C7" w14:textId="77777777" w:rsidR="00874A29" w:rsidRDefault="00874A29" w:rsidP="0056757A">
      <w:pPr>
        <w:contextualSpacing/>
        <w:rPr>
          <w:rFonts w:cs="Arial"/>
          <w:szCs w:val="22"/>
        </w:rPr>
      </w:pPr>
    </w:p>
    <w:p w14:paraId="5DFD097F" w14:textId="77777777" w:rsidR="00874A29" w:rsidRPr="0056757A" w:rsidRDefault="00874A29" w:rsidP="00874A29">
      <w:pPr>
        <w:jc w:val="center"/>
        <w:rPr>
          <w:rFonts w:asciiTheme="minorHAnsi" w:hAnsiTheme="minorHAnsi"/>
          <w:sz w:val="24"/>
        </w:rPr>
      </w:pPr>
      <w:r w:rsidRPr="0056757A">
        <w:rPr>
          <w:rFonts w:asciiTheme="minorHAnsi" w:hAnsiTheme="minorHAnsi"/>
          <w:noProof/>
          <w:sz w:val="24"/>
        </w:rPr>
        <w:drawing>
          <wp:inline distT="0" distB="0" distL="0" distR="0" wp14:anchorId="6D10F7E5" wp14:editId="3F03026E">
            <wp:extent cx="2299152" cy="2032000"/>
            <wp:effectExtent l="0" t="0" r="6350" b="6350"/>
            <wp:docPr id="1361704090" name="Picture 2" descr="Several concrete structure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04090" name="Picture 2" descr="Several concrete structures with text&#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9610" cy="2050081"/>
                    </a:xfrm>
                    <a:prstGeom prst="rect">
                      <a:avLst/>
                    </a:prstGeom>
                    <a:noFill/>
                    <a:ln>
                      <a:noFill/>
                    </a:ln>
                  </pic:spPr>
                </pic:pic>
              </a:graphicData>
            </a:graphic>
          </wp:inline>
        </w:drawing>
      </w:r>
      <w:r w:rsidRPr="0056757A">
        <w:rPr>
          <w:rFonts w:asciiTheme="minorHAnsi" w:hAnsiTheme="minorHAnsi"/>
          <w:noProof/>
          <w:sz w:val="24"/>
        </w:rPr>
        <w:drawing>
          <wp:inline distT="0" distB="0" distL="0" distR="0" wp14:anchorId="718101B6" wp14:editId="7D2B9574">
            <wp:extent cx="3513957" cy="2026573"/>
            <wp:effectExtent l="0" t="0" r="0" b="0"/>
            <wp:docPr id="706383367" name="Picture 1" descr="A drawing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83367" name="Picture 1" descr="A drawing of a be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4020" cy="2038144"/>
                    </a:xfrm>
                    <a:prstGeom prst="rect">
                      <a:avLst/>
                    </a:prstGeom>
                    <a:noFill/>
                    <a:ln>
                      <a:noFill/>
                    </a:ln>
                  </pic:spPr>
                </pic:pic>
              </a:graphicData>
            </a:graphic>
          </wp:inline>
        </w:drawing>
      </w:r>
    </w:p>
    <w:p w14:paraId="4F6245FF" w14:textId="77777777" w:rsidR="00874A29" w:rsidRPr="0056757A" w:rsidRDefault="00874A29" w:rsidP="00874A29">
      <w:pPr>
        <w:jc w:val="center"/>
        <w:rPr>
          <w:rFonts w:asciiTheme="minorHAnsi" w:hAnsiTheme="minorHAnsi"/>
          <w:sz w:val="24"/>
        </w:rPr>
      </w:pPr>
      <w:r w:rsidRPr="0056757A">
        <w:rPr>
          <w:rFonts w:asciiTheme="minorHAnsi" w:hAnsiTheme="minorHAnsi"/>
          <w:sz w:val="24"/>
        </w:rPr>
        <w:t xml:space="preserve">(a)                                                               </w:t>
      </w:r>
      <w:proofErr w:type="gramStart"/>
      <w:r w:rsidRPr="0056757A">
        <w:rPr>
          <w:rFonts w:asciiTheme="minorHAnsi" w:hAnsiTheme="minorHAnsi"/>
          <w:sz w:val="24"/>
        </w:rPr>
        <w:t xml:space="preserve">   (</w:t>
      </w:r>
      <w:proofErr w:type="gramEnd"/>
      <w:r w:rsidRPr="0056757A">
        <w:rPr>
          <w:rFonts w:asciiTheme="minorHAnsi" w:hAnsiTheme="minorHAnsi"/>
          <w:sz w:val="24"/>
        </w:rPr>
        <w:t>b)</w:t>
      </w:r>
    </w:p>
    <w:p w14:paraId="082420F4" w14:textId="3A9882EE" w:rsidR="00874A29" w:rsidRPr="0056757A" w:rsidRDefault="00874A29" w:rsidP="00874A29">
      <w:pPr>
        <w:jc w:val="center"/>
        <w:rPr>
          <w:rFonts w:cs="Arial"/>
          <w:i/>
          <w:iCs/>
          <w:sz w:val="20"/>
          <w:szCs w:val="20"/>
        </w:rPr>
      </w:pPr>
      <w:r w:rsidRPr="0056757A">
        <w:rPr>
          <w:rFonts w:cs="Arial"/>
          <w:bCs/>
          <w:i/>
          <w:iCs/>
          <w:szCs w:val="22"/>
        </w:rPr>
        <w:t>Figure 1. (a) Typical cracks in the end zone of a pretensioned bulb tee girder</w:t>
      </w:r>
      <w:r w:rsidRPr="0056757A">
        <w:rPr>
          <w:rFonts w:cs="Arial"/>
          <w:bCs/>
          <w:i/>
          <w:iCs/>
          <w:noProof/>
          <w:szCs w:val="22"/>
        </w:rPr>
        <w:t xml:space="preserve"> </w:t>
      </w:r>
      <w:r w:rsidRPr="0056757A">
        <w:rPr>
          <w:rFonts w:cs="Arial"/>
          <w:bCs/>
          <w:i/>
          <w:iCs/>
          <w:noProof/>
          <w:szCs w:val="22"/>
        </w:rPr>
        <w:fldChar w:fldCharType="begin"/>
      </w:r>
      <w:r w:rsidR="00B578FE">
        <w:rPr>
          <w:rFonts w:cs="Arial"/>
          <w:bCs/>
          <w:i/>
          <w:iCs/>
          <w:noProof/>
          <w:szCs w:val="22"/>
        </w:rPr>
        <w:instrText xml:space="preserve"> ADDIN EN.CITE &lt;EndNote&gt;&lt;Cite&gt;&lt;Author&gt;Okumus&lt;/Author&gt;&lt;Year&gt;2016&lt;/Year&gt;&lt;RecNum&gt;1&lt;/RecNum&gt;&lt;DisplayText&gt;[1]&lt;/DisplayText&gt;&lt;record&gt;&lt;rec-number&gt;1&lt;/rec-number&gt;&lt;foreign-keys&gt;&lt;key app="EN" db-id="ptpptv0ffsxz22exrxipr00sss9tswtwxr9a" timestamp="1765873486"&gt;1&lt;/key&gt;&lt;/foreign-keys&gt;&lt;ref-type name="Journal Article"&gt;17&lt;/ref-type&gt;&lt;contributors&gt;&lt;authors&gt;&lt;author&gt;Okumus, Pinar&lt;/author&gt;&lt;author&gt;Kristam, Rama Pranav&lt;/author&gt;&lt;author&gt;Diaz Arancibia, Mauricio&lt;/author&gt;&lt;/authors&gt;&lt;/contributors&gt;&lt;titles&gt;&lt;title&gt;Sources of Crack Growth in Pretensioned Concrete-Bridge Girder Anchorage Zones after Detensioning&lt;/title&gt;&lt;secondary-title&gt;Journal of Bridge Engineering&lt;/secondary-title&gt;&lt;/titles&gt;&lt;periodical&gt;&lt;full-title&gt;Journal of Bridge Engineering&lt;/full-title&gt;&lt;/periodical&gt;&lt;volume&gt;21&lt;/volume&gt;&lt;number&gt;10&lt;/number&gt;&lt;dates&gt;&lt;year&gt;2016&lt;/year&gt;&lt;/dates&gt;&lt;isbn&gt;1084-0702&amp;#xD;1943-5592&lt;/isbn&gt;&lt;urls&gt;&lt;/urls&gt;&lt;electronic-resource-num&gt;10.1061/(asce)be.1943-5592.0000928&lt;/electronic-resource-num&gt;&lt;/record&gt;&lt;/Cite&gt;&lt;/EndNote&gt;</w:instrText>
      </w:r>
      <w:r w:rsidRPr="0056757A">
        <w:rPr>
          <w:rFonts w:cs="Arial"/>
          <w:bCs/>
          <w:i/>
          <w:iCs/>
          <w:noProof/>
          <w:szCs w:val="22"/>
        </w:rPr>
        <w:fldChar w:fldCharType="separate"/>
      </w:r>
      <w:r w:rsidRPr="0056757A">
        <w:rPr>
          <w:rFonts w:cs="Arial"/>
          <w:bCs/>
          <w:i/>
          <w:iCs/>
          <w:noProof/>
          <w:szCs w:val="22"/>
        </w:rPr>
        <w:t>[1]</w:t>
      </w:r>
      <w:r w:rsidRPr="0056757A">
        <w:rPr>
          <w:rFonts w:cs="Arial"/>
          <w:bCs/>
          <w:i/>
          <w:iCs/>
          <w:noProof/>
          <w:szCs w:val="22"/>
        </w:rPr>
        <w:fldChar w:fldCharType="end"/>
      </w:r>
      <w:r w:rsidRPr="0056757A">
        <w:rPr>
          <w:rFonts w:cs="Arial"/>
          <w:bCs/>
          <w:i/>
          <w:iCs/>
          <w:szCs w:val="22"/>
        </w:rPr>
        <w:t xml:space="preserve">  (b)</w:t>
      </w:r>
      <w:r w:rsidRPr="0056757A">
        <w:rPr>
          <w:rFonts w:cs="Arial"/>
          <w:b/>
          <w:i/>
          <w:iCs/>
          <w:szCs w:val="22"/>
        </w:rPr>
        <w:t xml:space="preserve">  </w:t>
      </w:r>
      <w:r w:rsidRPr="0056757A">
        <w:rPr>
          <w:rFonts w:cs="Arial"/>
          <w:bCs/>
          <w:i/>
          <w:iCs/>
          <w:szCs w:val="22"/>
        </w:rPr>
        <w:t>3D-printed SHCC covers as permanent formwork at girder ends</w:t>
      </w:r>
    </w:p>
    <w:p w14:paraId="41C9744A" w14:textId="77777777" w:rsidR="0056757A" w:rsidRPr="0056757A" w:rsidRDefault="0056757A" w:rsidP="0056757A">
      <w:pPr>
        <w:contextualSpacing/>
        <w:rPr>
          <w:rFonts w:cs="Arial"/>
          <w:szCs w:val="22"/>
        </w:rPr>
      </w:pPr>
    </w:p>
    <w:p w14:paraId="687F0775" w14:textId="50EDE622" w:rsidR="0056757A" w:rsidRDefault="0056757A" w:rsidP="0056757A">
      <w:pPr>
        <w:contextualSpacing/>
        <w:rPr>
          <w:rFonts w:cs="Arial"/>
          <w:szCs w:val="22"/>
        </w:rPr>
      </w:pPr>
      <w:r w:rsidRPr="0056757A">
        <w:rPr>
          <w:rFonts w:cs="Arial"/>
          <w:szCs w:val="22"/>
        </w:rPr>
        <w:t>Anchorage-zone cracks represent a significant concern for bridge owners and transportation agencies. Cracks that form near the bottom of the girder are especially problematic, as they may not fully close under service-level live loads</w:t>
      </w:r>
      <w:r w:rsidR="00800876">
        <w:rPr>
          <w:rFonts w:cs="Arial"/>
          <w:szCs w:val="22"/>
        </w:rPr>
        <w:t xml:space="preserve"> </w:t>
      </w:r>
      <w:r w:rsidR="00800876">
        <w:rPr>
          <w:rFonts w:cs="Arial"/>
          <w:szCs w:val="22"/>
        </w:rPr>
        <w:fldChar w:fldCharType="begin">
          <w:fldData xml:space="preserve">PEVuZE5vdGU+PENpdGU+PEF1dGhvcj5Pa3VtdXM8L0F1dGhvcj48WWVhcj4yMDE2PC9ZZWFyPjxS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</w:fldData>
        </w:fldChar>
      </w:r>
      <w:r w:rsidR="00174427">
        <w:rPr>
          <w:rFonts w:cs="Arial"/>
          <w:szCs w:val="22"/>
        </w:rPr>
        <w:instrText xml:space="preserve"> ADDIN EN.CITE </w:instrText>
      </w:r>
      <w:r w:rsidR="00174427">
        <w:rPr>
          <w:rFonts w:cs="Arial"/>
          <w:szCs w:val="22"/>
        </w:rPr>
        <w:fldChar w:fldCharType="begin">
          <w:fldData xml:space="preserve">PEVuZE5vdGU+PENpdGU+PEF1dGhvcj5Pa3VtdXM8L0F1dGhvcj48WWVhcj4yMDE2PC9ZZWFyPjxS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</w:fldData>
        </w:fldChar>
      </w:r>
      <w:r w:rsidR="00174427">
        <w:rPr>
          <w:rFonts w:cs="Arial"/>
          <w:szCs w:val="22"/>
        </w:rPr>
        <w:instrText xml:space="preserve"> ADDIN EN.CITE.DATA </w:instrText>
      </w:r>
      <w:r w:rsidR="00174427">
        <w:rPr>
          <w:rFonts w:cs="Arial"/>
          <w:szCs w:val="22"/>
        </w:rPr>
      </w:r>
      <w:r w:rsidR="00174427">
        <w:rPr>
          <w:rFonts w:cs="Arial"/>
          <w:szCs w:val="22"/>
        </w:rPr>
        <w:fldChar w:fldCharType="end"/>
      </w:r>
      <w:r w:rsidR="00800876">
        <w:rPr>
          <w:rFonts w:cs="Arial"/>
          <w:szCs w:val="22"/>
        </w:rPr>
      </w:r>
      <w:r w:rsidR="00800876">
        <w:rPr>
          <w:rFonts w:cs="Arial"/>
          <w:szCs w:val="22"/>
        </w:rPr>
        <w:fldChar w:fldCharType="separate"/>
      </w:r>
      <w:r w:rsidR="00B578FE">
        <w:rPr>
          <w:rFonts w:cs="Arial"/>
          <w:noProof/>
          <w:szCs w:val="22"/>
        </w:rPr>
        <w:t>[1-3]</w:t>
      </w:r>
      <w:r w:rsidR="00800876">
        <w:rPr>
          <w:rFonts w:cs="Arial"/>
          <w:szCs w:val="22"/>
        </w:rPr>
        <w:fldChar w:fldCharType="end"/>
      </w:r>
      <w:r w:rsidRPr="0056757A">
        <w:rPr>
          <w:rFonts w:cs="Arial"/>
          <w:szCs w:val="22"/>
        </w:rPr>
        <w:t>. Once formed, these cracks provide preferential pathways for moisture and chloride ingress, accelerating corrosion of prestressing strands and reinforcing steel. Over time, such deterioration can compromise the durability, serviceability, and load-carrying capacity of bridge girders, leading to increased maintenance demands, reduced service life, and higher life-cycle costs. Consequently, controlling anchorage-zone cracking remains a persistent challenge in the design and construction of precast-prestressed concrete bridge systems.</w:t>
      </w:r>
    </w:p>
    <w:p w14:paraId="6FB0E643" w14:textId="77777777" w:rsidR="004204CF" w:rsidRDefault="004204CF" w:rsidP="0056757A">
      <w:pPr>
        <w:contextualSpacing/>
        <w:rPr>
          <w:rFonts w:cs="Arial"/>
          <w:szCs w:val="22"/>
        </w:rPr>
      </w:pPr>
    </w:p>
    <w:p w14:paraId="3F64CFA5" w14:textId="197ECEBA" w:rsidR="004204CF" w:rsidRDefault="004204CF" w:rsidP="0056757A">
      <w:pPr>
        <w:contextualSpacing/>
        <w:rPr>
          <w:rFonts w:cs="Arial"/>
          <w:szCs w:val="22"/>
        </w:rPr>
      </w:pPr>
      <w:r w:rsidRPr="0056757A">
        <w:rPr>
          <w:rFonts w:cs="Arial"/>
          <w:szCs w:val="22"/>
        </w:rPr>
        <w:t xml:space="preserve">To address the limitations of existing crack-control strategies while leveraging the advantages of both advanced materials and additive manufacturing, this study proposes a novel approach: the use of 3D-printed strain-hardening cementitious composite (SHCC) covers at prestressed girder ends. In this concept, the SHCC cover functions as </w:t>
      </w:r>
      <w:proofErr w:type="gramStart"/>
      <w:r w:rsidRPr="0056757A">
        <w:rPr>
          <w:rFonts w:cs="Arial"/>
          <w:szCs w:val="22"/>
        </w:rPr>
        <w:t>a permanent</w:t>
      </w:r>
      <w:proofErr w:type="gramEnd"/>
      <w:r w:rsidRPr="0056757A">
        <w:rPr>
          <w:rFonts w:cs="Arial"/>
          <w:szCs w:val="22"/>
        </w:rPr>
        <w:t xml:space="preserve"> formwork and a </w:t>
      </w:r>
      <w:r>
        <w:rPr>
          <w:rFonts w:cs="Arial"/>
          <w:szCs w:val="22"/>
        </w:rPr>
        <w:t xml:space="preserve">surface </w:t>
      </w:r>
      <w:r w:rsidRPr="0056757A">
        <w:rPr>
          <w:rFonts w:cs="Arial"/>
          <w:szCs w:val="22"/>
        </w:rPr>
        <w:t xml:space="preserve">crack-control layer, strategically placed in the anchorage zone to accommodate high tensile strains and transform localized macrocracking into distributed microcracking. This approach limits the use of advanced materials </w:t>
      </w:r>
      <w:proofErr w:type="gramStart"/>
      <w:r w:rsidRPr="0056757A">
        <w:rPr>
          <w:rFonts w:cs="Arial"/>
          <w:szCs w:val="22"/>
        </w:rPr>
        <w:t>to</w:t>
      </w:r>
      <w:proofErr w:type="gramEnd"/>
      <w:r w:rsidRPr="0056757A">
        <w:rPr>
          <w:rFonts w:cs="Arial"/>
          <w:szCs w:val="22"/>
        </w:rPr>
        <w:t xml:space="preserve"> regions where they are most effective, while allowing the bulk of the girder to be constructed using conventional concrete.</w:t>
      </w:r>
      <w:r>
        <w:rPr>
          <w:rFonts w:cs="Arial"/>
          <w:szCs w:val="22"/>
        </w:rPr>
        <w:t xml:space="preserve"> </w:t>
      </w:r>
    </w:p>
    <w:p w14:paraId="6D8B54C2" w14:textId="153F8A65" w:rsidR="00591C37" w:rsidRDefault="00591C37">
      <w:pPr>
        <w:jc w:val="left"/>
        <w:rPr>
          <w:rFonts w:cs="Arial"/>
          <w:szCs w:val="22"/>
        </w:rPr>
      </w:pPr>
      <w:r>
        <w:rPr>
          <w:rFonts w:cs="Arial"/>
          <w:szCs w:val="22"/>
        </w:rPr>
        <w:br w:type="page"/>
      </w:r>
    </w:p>
    <w:p w14:paraId="26B0559C" w14:textId="77777777" w:rsidR="00591C37" w:rsidRDefault="00591C37" w:rsidP="00591C37">
      <w:pPr>
        <w:pStyle w:val="Heading1"/>
      </w:pPr>
      <w:bookmarkStart w:id="1" w:name="_Toc217776457"/>
      <w:r w:rsidRPr="003618FE">
        <w:lastRenderedPageBreak/>
        <w:t>Background</w:t>
      </w:r>
      <w:bookmarkEnd w:id="1"/>
    </w:p>
    <w:p w14:paraId="6C4E05C4" w14:textId="77777777" w:rsidR="0056757A" w:rsidRPr="0056757A" w:rsidRDefault="0056757A" w:rsidP="0056757A">
      <w:pPr>
        <w:contextualSpacing/>
        <w:rPr>
          <w:rFonts w:cs="Arial"/>
          <w:szCs w:val="22"/>
        </w:rPr>
      </w:pPr>
    </w:p>
    <w:p w14:paraId="0840307C" w14:textId="64AF0E66" w:rsidR="0056757A" w:rsidRPr="0056757A" w:rsidRDefault="0071494B" w:rsidP="0056757A">
      <w:pPr>
        <w:contextualSpacing/>
        <w:rPr>
          <w:rFonts w:cs="Arial"/>
          <w:szCs w:val="22"/>
        </w:rPr>
      </w:pPr>
      <w:r>
        <w:rPr>
          <w:rFonts w:cs="Arial"/>
          <w:szCs w:val="22"/>
        </w:rPr>
        <w:t>Several</w:t>
      </w:r>
      <w:r w:rsidR="0056757A" w:rsidRPr="0056757A">
        <w:rPr>
          <w:rFonts w:cs="Arial"/>
          <w:szCs w:val="22"/>
        </w:rPr>
        <w:t xml:space="preserve"> strategies to mitigate cracking at prestressed girder ends</w:t>
      </w:r>
      <w:r>
        <w:rPr>
          <w:rFonts w:cs="Arial"/>
          <w:szCs w:val="22"/>
        </w:rPr>
        <w:t xml:space="preserve"> have been investigated in the literature</w:t>
      </w:r>
      <w:r w:rsidR="0056757A" w:rsidRPr="0056757A">
        <w:rPr>
          <w:rFonts w:cs="Arial"/>
          <w:szCs w:val="22"/>
        </w:rPr>
        <w:t>. These strategies generally fall into two categories: (i) design</w:t>
      </w:r>
      <w:r w:rsidR="00874A29">
        <w:rPr>
          <w:rFonts w:cs="Arial"/>
          <w:szCs w:val="22"/>
        </w:rPr>
        <w:t xml:space="preserve"> </w:t>
      </w:r>
      <w:r w:rsidR="0056757A" w:rsidRPr="0056757A">
        <w:rPr>
          <w:rFonts w:cs="Arial"/>
          <w:szCs w:val="22"/>
        </w:rPr>
        <w:t>and handling-based approaches</w:t>
      </w:r>
      <w:r w:rsidR="00800876">
        <w:rPr>
          <w:rFonts w:cs="Arial"/>
          <w:szCs w:val="22"/>
        </w:rPr>
        <w:t xml:space="preserve"> </w:t>
      </w:r>
      <w:r w:rsidR="00800876">
        <w:rPr>
          <w:rFonts w:cs="Arial"/>
          <w:szCs w:val="22"/>
        </w:rPr>
        <w:fldChar w:fldCharType="begin">
          <w:fldData xml:space="preserve">PEVuZE5vdGU+PENpdGU+PEF1dGhvcj5UdWFuPC9BdXRob3I+PFllYXI+MjAwNDwvWWVhcj48UmVj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cnRhdGlvbiBSZXNlYXJjaCBCb2FyZDwvZnVsbC10aXRsZT48L3BlcmlvZGljYWw+PHBhZ2VzPjU5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</w:fldData>
        </w:fldChar>
      </w:r>
      <w:r w:rsidR="00B578FE">
        <w:rPr>
          <w:rFonts w:cs="Arial"/>
          <w:szCs w:val="22"/>
        </w:rPr>
        <w:instrText xml:space="preserve"> ADDIN EN.CITE </w:instrText>
      </w:r>
      <w:r w:rsidR="00B578FE">
        <w:rPr>
          <w:rFonts w:cs="Arial"/>
          <w:szCs w:val="22"/>
        </w:rPr>
        <w:fldChar w:fldCharType="begin">
          <w:fldData xml:space="preserve">PEVuZE5vdGU+PENpdGU+PEF1dGhvcj5UdWFuPC9BdXRob3I+PFllYXI+MjAwNDwvWWVhcj48UmVj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cnRhdGlvbiBSZXNlYXJjaCBCb2FyZDwvZnVsbC10aXRsZT48L3BlcmlvZGljYWw+PHBhZ2VzPjU5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</w:fldData>
        </w:fldChar>
      </w:r>
      <w:r w:rsidR="00B578FE">
        <w:rPr>
          <w:rFonts w:cs="Arial"/>
          <w:szCs w:val="22"/>
        </w:rPr>
        <w:instrText xml:space="preserve"> ADDIN EN.CITE.DATA </w:instrText>
      </w:r>
      <w:r w:rsidR="00B578FE">
        <w:rPr>
          <w:rFonts w:cs="Arial"/>
          <w:szCs w:val="22"/>
        </w:rPr>
      </w:r>
      <w:r w:rsidR="00B578FE">
        <w:rPr>
          <w:rFonts w:cs="Arial"/>
          <w:szCs w:val="22"/>
        </w:rPr>
        <w:fldChar w:fldCharType="end"/>
      </w:r>
      <w:r w:rsidR="00800876">
        <w:rPr>
          <w:rFonts w:cs="Arial"/>
          <w:szCs w:val="22"/>
        </w:rPr>
      </w:r>
      <w:r w:rsidR="00800876">
        <w:rPr>
          <w:rFonts w:cs="Arial"/>
          <w:szCs w:val="22"/>
        </w:rPr>
        <w:fldChar w:fldCharType="separate"/>
      </w:r>
      <w:r w:rsidR="00B578FE">
        <w:rPr>
          <w:rFonts w:cs="Arial"/>
          <w:noProof/>
          <w:szCs w:val="22"/>
        </w:rPr>
        <w:t>[4-8]</w:t>
      </w:r>
      <w:r w:rsidR="00800876">
        <w:rPr>
          <w:rFonts w:cs="Arial"/>
          <w:szCs w:val="22"/>
        </w:rPr>
        <w:fldChar w:fldCharType="end"/>
      </w:r>
      <w:r w:rsidR="00584D2A">
        <w:rPr>
          <w:rFonts w:cs="Arial"/>
          <w:szCs w:val="22"/>
        </w:rPr>
        <w:t>,</w:t>
      </w:r>
      <w:r w:rsidR="00874A29" w:rsidRPr="0056757A">
        <w:rPr>
          <w:rFonts w:cs="Arial"/>
          <w:szCs w:val="22"/>
        </w:rPr>
        <w:t xml:space="preserve"> </w:t>
      </w:r>
      <w:r w:rsidR="0056757A" w:rsidRPr="0056757A">
        <w:rPr>
          <w:rFonts w:cs="Arial"/>
          <w:szCs w:val="22"/>
        </w:rPr>
        <w:t xml:space="preserve"> and (ii) materials-based approaches</w:t>
      </w:r>
      <w:r w:rsidR="00874A29" w:rsidRPr="00874A29">
        <w:rPr>
          <w:rFonts w:cs="Arial"/>
          <w:szCs w:val="22"/>
        </w:rPr>
        <w:t xml:space="preserve"> </w:t>
      </w:r>
      <w:r w:rsidR="00874A29" w:rsidRPr="0056757A">
        <w:rPr>
          <w:rFonts w:cs="Arial"/>
          <w:szCs w:val="22"/>
        </w:rPr>
        <w:t>strategies</w:t>
      </w:r>
      <w:r w:rsidR="00800876">
        <w:rPr>
          <w:rFonts w:cs="Arial"/>
          <w:szCs w:val="22"/>
        </w:rPr>
        <w:t xml:space="preserve"> </w:t>
      </w:r>
      <w:r w:rsidR="00800876">
        <w:rPr>
          <w:rFonts w:cs="Arial"/>
          <w:szCs w:val="22"/>
        </w:rPr>
        <w:fldChar w:fldCharType="begin"/>
      </w:r>
      <w:r w:rsidR="00B578FE">
        <w:rPr>
          <w:rFonts w:cs="Arial"/>
          <w:szCs w:val="22"/>
        </w:rPr>
        <w:instrText xml:space="preserve"> ADDIN EN.CITE &lt;EndNote&gt;&lt;Cite&gt;&lt;Author&gt;Ronanki&lt;/Author&gt;&lt;Year&gt;2019&lt;/Year&gt;&lt;RecNum&gt;12&lt;/RecNum&gt;&lt;DisplayText&gt;[9, 10]&lt;/DisplayText&gt;&lt;record&gt;&lt;rec-number&gt;12&lt;/rec-number&gt;&lt;foreign-keys&gt;&lt;key app="EN" db-id="ptpptv0ffsxz22exrxipr00sss9tswtwxr9a" timestamp="1765874154"&gt;12&lt;/key&gt;&lt;/foreign-keys&gt;&lt;ref-type name="Journal Article"&gt;17&lt;/ref-type&gt;&lt;contributors&gt;&lt;authors&gt;&lt;author&gt;Ronanki, Vidya Sagar&lt;/author&gt;&lt;author&gt;Aaleti, Sriram&lt;/author&gt;&lt;author&gt;Binard, J. P.&lt;/author&gt;&lt;/authors&gt;&lt;/contributors&gt;&lt;titles&gt;&lt;title&gt;Long-Span Hybrid Precast Concrete Bridge Girder Using Ultra-High-Performance Concrete and Normalweight Concrete&lt;/title&gt;&lt;secondary-title&gt;PCI Journal&lt;/secondary-title&gt;&lt;/titles&gt;&lt;periodical&gt;&lt;full-title&gt;PCI Journal&lt;/full-title&gt;&lt;/periodical&gt;&lt;volume&gt;64&lt;/volume&gt;&lt;number&gt;6&lt;/number&gt;&lt;dates&gt;&lt;year&gt;2019&lt;/year&gt;&lt;/dates&gt;&lt;isbn&gt;08879672&lt;/isbn&gt;&lt;urls&gt;&lt;/urls&gt;&lt;electronic-resource-num&gt;10.15554/pcij64.6-02&lt;/electronic-resource-num&gt;&lt;/record&gt;&lt;/Cite&gt;&lt;Cite&gt;&lt;Author&gt;Li&lt;/Author&gt;&lt;Year&gt;2022&lt;/Year&gt;&lt;RecNum&gt;10&lt;/RecNum&gt;&lt;record&gt;&lt;rec-number&gt;10&lt;/rec-number&gt;&lt;foreign-keys&gt;&lt;key app="EN" db-id="ptpptv0ffsxz22exrxipr00sss9tswtwxr9a" timestamp="1765874132"&gt;10&lt;/key&gt;&lt;/foreign-keys&gt;&lt;ref-type name="Journal Article"&gt;17&lt;/ref-type&gt;&lt;contributors&gt;&lt;authors&gt;&lt;author&gt;Li, Huihui&lt;/author&gt;&lt;author&gt;Li, Lifeng&lt;/author&gt;&lt;author&gt;Fan, Xin&lt;/author&gt;&lt;author&gt;Ye, Meng&lt;/author&gt;&lt;author&gt;Shao, Xudong&lt;/author&gt;&lt;author&gt;Yi, Lingzhi&lt;/author&gt;&lt;/authors&gt;&lt;/contributors&gt;&lt;titles&gt;&lt;title&gt;Experimental and numerical investigation on the flexural behavior of a large-scale prestressed UHPC T-Shaped girder&lt;/title&gt;&lt;secondary-title&gt;Engineering Structures&lt;/secondary-title&gt;&lt;/titles&gt;&lt;periodical&gt;&lt;full-title&gt;Engineering Structures&lt;/full-title&gt;&lt;/periodical&gt;&lt;volume&gt;272&lt;/volume&gt;&lt;section&gt;115027&lt;/section&gt;&lt;dates&gt;&lt;year&gt;2022&lt;/year&gt;&lt;/dates&gt;&lt;isbn&gt;01410296&lt;/isbn&gt;&lt;urls&gt;&lt;/urls&gt;&lt;electronic-resource-num&gt;10.1016/j.engstruct.2022.115027&lt;/electronic-resource-num&gt;&lt;/record&gt;&lt;/Cite&gt;&lt;/EndNote&gt;</w:instrText>
      </w:r>
      <w:r w:rsidR="00800876">
        <w:rPr>
          <w:rFonts w:cs="Arial"/>
          <w:szCs w:val="22"/>
        </w:rPr>
        <w:fldChar w:fldCharType="separate"/>
      </w:r>
      <w:r w:rsidR="00B578FE">
        <w:rPr>
          <w:rFonts w:cs="Arial"/>
          <w:noProof/>
          <w:szCs w:val="22"/>
        </w:rPr>
        <w:t>[9, 10]</w:t>
      </w:r>
      <w:r w:rsidR="00800876">
        <w:rPr>
          <w:rFonts w:cs="Arial"/>
          <w:szCs w:val="22"/>
        </w:rPr>
        <w:fldChar w:fldCharType="end"/>
      </w:r>
      <w:r w:rsidR="0056757A" w:rsidRPr="0056757A">
        <w:rPr>
          <w:rFonts w:cs="Arial"/>
          <w:szCs w:val="22"/>
        </w:rPr>
        <w:t>. Design-based strategies typically involve modifications to reinforcement detailing in the anchorage zone, selective debonding of prestressing strands near girder ends, and careful sequencing of strand cutting during prestress transfer. Additional measures include lowering, removing, or spreading out draped strands to reduce tensile strain concentrations at the girder ends. While these methods can reduce cracking severity, they often increase design complexity, require strict construction control, and may not fully eliminate cracking, particularly for girders with increasingly thin and deep webs demanded by modern bridge design.</w:t>
      </w:r>
    </w:p>
    <w:p w14:paraId="2190B753" w14:textId="77777777" w:rsidR="0056757A" w:rsidRPr="0056757A" w:rsidRDefault="0056757A" w:rsidP="0056757A">
      <w:pPr>
        <w:contextualSpacing/>
        <w:rPr>
          <w:rFonts w:cs="Arial"/>
          <w:szCs w:val="22"/>
        </w:rPr>
      </w:pPr>
    </w:p>
    <w:p w14:paraId="47D5C06C" w14:textId="480D6134" w:rsidR="0056757A" w:rsidRPr="0056757A" w:rsidRDefault="0056757A" w:rsidP="0056757A">
      <w:pPr>
        <w:contextualSpacing/>
        <w:rPr>
          <w:rFonts w:cs="Arial"/>
          <w:szCs w:val="22"/>
        </w:rPr>
      </w:pPr>
      <w:r w:rsidRPr="0056757A">
        <w:rPr>
          <w:rFonts w:cs="Arial"/>
          <w:szCs w:val="22"/>
        </w:rPr>
        <w:t>Materials-based strategies, in contrast, seek to address anchorage-zone cracking by enhancing the tensile response of the concrete itself. Advanced cementitious materials such as ultra-high performance concrete (UHPC)</w:t>
      </w:r>
      <w:r w:rsidR="00800876">
        <w:rPr>
          <w:rFonts w:cs="Arial"/>
          <w:szCs w:val="22"/>
        </w:rPr>
        <w:t xml:space="preserve"> </w:t>
      </w:r>
      <w:r w:rsidR="000A0892">
        <w:rPr>
          <w:rFonts w:cs="Arial"/>
          <w:szCs w:val="22"/>
        </w:rPr>
        <w:fldChar w:fldCharType="begin"/>
      </w:r>
      <w:r w:rsidR="00B578FE">
        <w:rPr>
          <w:rFonts w:cs="Arial"/>
          <w:szCs w:val="22"/>
        </w:rPr>
        <w:instrText xml:space="preserve"> ADDIN EN.CITE &lt;EndNote&gt;&lt;Cite&gt;&lt;Author&gt;Ragalwar&lt;/Author&gt;&lt;Year&gt;2020&lt;/Year&gt;&lt;RecNum&gt;13&lt;/RecNum&gt;&lt;DisplayText&gt;[11]&lt;/DisplayText&gt;&lt;record&gt;&lt;rec-number&gt;13&lt;/rec-number&gt;&lt;foreign-keys&gt;&lt;key app="EN" db-id="ptpptv0ffsxz22exrxipr00sss9tswtwxr9a" timestamp="1765874256"&gt;13&lt;/key&gt;&lt;/foreign-keys&gt;&lt;ref-type name="Journal Article"&gt;17&lt;/ref-type&gt;&lt;contributors&gt;&lt;authors&gt;&lt;author&gt;Ragalwar, Ketan&lt;/author&gt;&lt;author&gt;Heard, William F.&lt;/author&gt;&lt;author&gt;Williams, Brett A.&lt;/author&gt;&lt;author&gt;Ranade, Ravi&lt;/author&gt;&lt;/authors&gt;&lt;/contributors&gt;&lt;titles&gt;&lt;title&gt;Significance of the particle size distribution modulus for strain-hardening-ultra-high performance concrete (SH-UHPC) matrix design&lt;/title&gt;&lt;secondary-title&gt;Construction and Building Materials&lt;/secondary-title&gt;&lt;/titles&gt;&lt;periodical&gt;&lt;full-title&gt;Construction and Building Materials&lt;/full-title&gt;&lt;/periodical&gt;&lt;volume&gt;234&lt;/volume&gt;&lt;section&gt;117423&lt;/section&gt;&lt;dates&gt;&lt;year&gt;2020&lt;/year&gt;&lt;/dates&gt;&lt;isbn&gt;09500618&lt;/isbn&gt;&lt;urls&gt;&lt;/urls&gt;&lt;electronic-resource-num&gt;10.1016/j.conbuildmat.2019.117423&lt;/electronic-resource-num&gt;&lt;/record&gt;&lt;/Cite&gt;&lt;/EndNote&gt;</w:instrText>
      </w:r>
      <w:r w:rsidR="000A0892">
        <w:rPr>
          <w:rFonts w:cs="Arial"/>
          <w:szCs w:val="22"/>
        </w:rPr>
        <w:fldChar w:fldCharType="separate"/>
      </w:r>
      <w:r w:rsidR="00B578FE">
        <w:rPr>
          <w:rFonts w:cs="Arial"/>
          <w:noProof/>
          <w:szCs w:val="22"/>
        </w:rPr>
        <w:t>[11]</w:t>
      </w:r>
      <w:r w:rsidR="000A0892">
        <w:rPr>
          <w:rFonts w:cs="Arial"/>
          <w:szCs w:val="22"/>
        </w:rPr>
        <w:fldChar w:fldCharType="end"/>
      </w:r>
      <w:r w:rsidR="00874A29" w:rsidRPr="0056757A">
        <w:rPr>
          <w:rFonts w:cs="Arial"/>
          <w:szCs w:val="22"/>
        </w:rPr>
        <w:t xml:space="preserve"> </w:t>
      </w:r>
      <w:r w:rsidRPr="0056757A">
        <w:rPr>
          <w:rFonts w:cs="Arial"/>
          <w:szCs w:val="22"/>
        </w:rPr>
        <w:t xml:space="preserve"> and strain-hardening cementitious composites (SHCC)</w:t>
      </w:r>
      <w:r w:rsidR="000A0892">
        <w:rPr>
          <w:rFonts w:cs="Arial"/>
          <w:szCs w:val="22"/>
        </w:rPr>
        <w:t xml:space="preserve"> </w:t>
      </w:r>
      <w:r w:rsidR="000A0892">
        <w:rPr>
          <w:rFonts w:cs="Arial"/>
          <w:szCs w:val="22"/>
        </w:rPr>
        <w:fldChar w:fldCharType="begin"/>
      </w:r>
      <w:r w:rsidR="00B578FE">
        <w:rPr>
          <w:rFonts w:cs="Arial"/>
          <w:szCs w:val="22"/>
        </w:rPr>
        <w:instrText xml:space="preserve"> ADDIN EN.CITE &lt;EndNote&gt;&lt;Cite&gt;&lt;Author&gt;Li&lt;/Author&gt;&lt;Year&gt;2019&lt;/Year&gt;&lt;RecNum&gt;15&lt;/RecNum&gt;&lt;DisplayText&gt;[12]&lt;/DisplayText&gt;&lt;record&gt;&lt;rec-number&gt;15&lt;/rec-number&gt;&lt;foreign-keys&gt;&lt;key app="EN" db-id="ptpptv0ffsxz22exrxipr00sss9tswtwxr9a" timestamp="1765874356"&gt;15&lt;/key&gt;&lt;/foreign-keys&gt;&lt;ref-type name="Book"&gt;6&lt;/ref-type&gt;&lt;contributors&gt;&lt;authors&gt;&lt;author&gt;Li, Victor C.&lt;/author&gt;&lt;/authors&gt;&lt;/contributors&gt;&lt;titles&gt;&lt;title&gt;Engineered Cementitious Composites (ECC)&lt;/title&gt;&lt;/titles&gt;&lt;dates&gt;&lt;year&gt;2019&lt;/year&gt;&lt;/dates&gt;&lt;isbn&gt;978-3-662-58437-8&amp;#xD;978-3-662-58438-5&lt;/isbn&gt;&lt;urls&gt;&lt;/urls&gt;&lt;electronic-resource-num&gt;10.1007/978-3-662-58438-5&lt;/electronic-resource-num&gt;&lt;/record&gt;&lt;/Cite&gt;&lt;/EndNote&gt;</w:instrText>
      </w:r>
      <w:r w:rsidR="000A0892">
        <w:rPr>
          <w:rFonts w:cs="Arial"/>
          <w:szCs w:val="22"/>
        </w:rPr>
        <w:fldChar w:fldCharType="separate"/>
      </w:r>
      <w:r w:rsidR="00B578FE">
        <w:rPr>
          <w:rFonts w:cs="Arial"/>
          <w:noProof/>
          <w:szCs w:val="22"/>
        </w:rPr>
        <w:t>[12]</w:t>
      </w:r>
      <w:r w:rsidR="000A0892">
        <w:rPr>
          <w:rFonts w:cs="Arial"/>
          <w:szCs w:val="22"/>
        </w:rPr>
        <w:fldChar w:fldCharType="end"/>
      </w:r>
      <w:r w:rsidR="00874A29" w:rsidRPr="0056757A">
        <w:rPr>
          <w:rFonts w:cs="Arial"/>
          <w:szCs w:val="22"/>
        </w:rPr>
        <w:t xml:space="preserve">, </w:t>
      </w:r>
      <w:r w:rsidRPr="0056757A">
        <w:rPr>
          <w:rFonts w:cs="Arial"/>
          <w:szCs w:val="22"/>
        </w:rPr>
        <w:t xml:space="preserve"> have demonstrated significantly higher tensile strength and tensile strain capacity compared to conventional concrete</w:t>
      </w:r>
      <w:r w:rsidR="00874A29" w:rsidRPr="0056757A">
        <w:rPr>
          <w:rFonts w:cs="Arial"/>
          <w:szCs w:val="22"/>
        </w:rPr>
        <w:t>.</w:t>
      </w:r>
      <w:r w:rsidRPr="0056757A">
        <w:rPr>
          <w:rFonts w:cs="Arial"/>
          <w:szCs w:val="22"/>
        </w:rPr>
        <w:t xml:space="preserve"> These materials </w:t>
      </w:r>
      <w:r w:rsidR="001E68B6">
        <w:rPr>
          <w:rFonts w:cs="Arial"/>
          <w:szCs w:val="22"/>
        </w:rPr>
        <w:t>can redistribute stresses by forming multiple fine microcracks rather than localized macrocracks, thereby improving crack control and durability</w:t>
      </w:r>
      <w:r w:rsidRPr="0056757A">
        <w:rPr>
          <w:rFonts w:cs="Arial"/>
          <w:szCs w:val="22"/>
        </w:rPr>
        <w:t>. Previous studies have shown that incorporating such materials at girder ends can effectively reduce anchorage-zone cracking and improve long-term durability</w:t>
      </w:r>
      <w:r w:rsidR="000A0892">
        <w:rPr>
          <w:rFonts w:cs="Arial"/>
          <w:szCs w:val="22"/>
        </w:rPr>
        <w:t xml:space="preserve"> </w:t>
      </w:r>
      <w:r w:rsidR="000A0892">
        <w:rPr>
          <w:rFonts w:cs="Arial"/>
          <w:szCs w:val="22"/>
        </w:rPr>
        <w:fldChar w:fldCharType="begin"/>
      </w:r>
      <w:r w:rsidR="00B578FE">
        <w:rPr>
          <w:rFonts w:cs="Arial"/>
          <w:szCs w:val="22"/>
        </w:rPr>
        <w:instrText xml:space="preserve"> ADDIN EN.CITE &lt;EndNote&gt;&lt;Cite&gt;&lt;Author&gt;Ronanki&lt;/Author&gt;&lt;Year&gt;2019&lt;/Year&gt;&lt;RecNum&gt;12&lt;/RecNum&gt;&lt;DisplayText&gt;[9, 10]&lt;/DisplayText&gt;&lt;record&gt;&lt;rec-number&gt;12&lt;/rec-number&gt;&lt;foreign-keys&gt;&lt;key app="EN" db-id="ptpptv0ffsxz22exrxipr00sss9tswtwxr9a" timestamp="1765874154"&gt;12&lt;/key&gt;&lt;/foreign-keys&gt;&lt;ref-type name="Journal Article"&gt;17&lt;/ref-type&gt;&lt;contributors&gt;&lt;authors&gt;&lt;author&gt;Ronanki, Vidya Sagar&lt;/author&gt;&lt;author&gt;Aaleti, Sriram&lt;/author&gt;&lt;author&gt;Binard, J. P.&lt;/author&gt;&lt;/authors&gt;&lt;/contributors&gt;&lt;titles&gt;&lt;title&gt;Long-Span Hybrid Precast Concrete Bridge Girder Using Ultra-High-Performance Concrete and Normalweight Concrete&lt;/title&gt;&lt;secondary-title&gt;PCI Journal&lt;/secondary-title&gt;&lt;/titles&gt;&lt;periodical&gt;&lt;full-title&gt;PCI Journal&lt;/full-title&gt;&lt;/periodical&gt;&lt;volume&gt;64&lt;/volume&gt;&lt;number&gt;6&lt;/number&gt;&lt;dates&gt;&lt;year&gt;2019&lt;/year&gt;&lt;/dates&gt;&lt;isbn&gt;08879672&lt;/isbn&gt;&lt;urls&gt;&lt;/urls&gt;&lt;electronic-resource-num&gt;10.15554/pcij64.6-02&lt;/electronic-resource-num&gt;&lt;/record&gt;&lt;/Cite&gt;&lt;Cite&gt;&lt;Author&gt;Li&lt;/Author&gt;&lt;Year&gt;2022&lt;/Year&gt;&lt;RecNum&gt;10&lt;/RecNum&gt;&lt;record&gt;&lt;rec-number&gt;10&lt;/rec-number&gt;&lt;foreign-keys&gt;&lt;key app="EN" db-id="ptpptv0ffsxz22exrxipr00sss9tswtwxr9a" timestamp="1765874132"&gt;10&lt;/key&gt;&lt;/foreign-keys&gt;&lt;ref-type name="Journal Article"&gt;17&lt;/ref-type&gt;&lt;contributors&gt;&lt;authors&gt;&lt;author&gt;Li, Huihui&lt;/author&gt;&lt;author&gt;Li, Lifeng&lt;/author&gt;&lt;author&gt;Fan, Xin&lt;/author&gt;&lt;author&gt;Ye, Meng&lt;/author&gt;&lt;author&gt;Shao, Xudong&lt;/author&gt;&lt;author&gt;Yi, Lingzhi&lt;/author&gt;&lt;/authors&gt;&lt;/contributors&gt;&lt;titles&gt;&lt;title&gt;Experimental and numerical investigation on the flexural behavior of a large-scale prestressed UHPC T-Shaped girder&lt;/title&gt;&lt;secondary-title&gt;Engineering Structures&lt;/secondary-title&gt;&lt;/titles&gt;&lt;periodical&gt;&lt;full-title&gt;Engineering Structures&lt;/full-title&gt;&lt;/periodical&gt;&lt;volume&gt;272&lt;/volume&gt;&lt;section&gt;115027&lt;/section&gt;&lt;dates&gt;&lt;year&gt;2022&lt;/year&gt;&lt;/dates&gt;&lt;isbn&gt;01410296&lt;/isbn&gt;&lt;urls&gt;&lt;/urls&gt;&lt;electronic-resource-num&gt;10.1016/j.engstruct.2022.115027&lt;/electronic-resource-num&gt;&lt;/record&gt;&lt;/Cite&gt;&lt;/EndNote&gt;</w:instrText>
      </w:r>
      <w:r w:rsidR="000A0892">
        <w:rPr>
          <w:rFonts w:cs="Arial"/>
          <w:szCs w:val="22"/>
        </w:rPr>
        <w:fldChar w:fldCharType="separate"/>
      </w:r>
      <w:r w:rsidR="00B578FE">
        <w:rPr>
          <w:rFonts w:cs="Arial"/>
          <w:noProof/>
          <w:szCs w:val="22"/>
        </w:rPr>
        <w:t>[9, 10]</w:t>
      </w:r>
      <w:r w:rsidR="000A0892">
        <w:rPr>
          <w:rFonts w:cs="Arial"/>
          <w:szCs w:val="22"/>
        </w:rPr>
        <w:fldChar w:fldCharType="end"/>
      </w:r>
      <w:r w:rsidRPr="0056757A">
        <w:rPr>
          <w:rFonts w:cs="Arial"/>
          <w:szCs w:val="22"/>
        </w:rPr>
        <w:t>.</w:t>
      </w:r>
    </w:p>
    <w:p w14:paraId="6E43BDD5" w14:textId="77777777" w:rsidR="0056757A" w:rsidRPr="0056757A" w:rsidRDefault="0056757A" w:rsidP="0056757A">
      <w:pPr>
        <w:contextualSpacing/>
        <w:rPr>
          <w:rFonts w:cs="Arial"/>
          <w:szCs w:val="22"/>
        </w:rPr>
      </w:pPr>
    </w:p>
    <w:p w14:paraId="2B76BD37" w14:textId="77777777" w:rsidR="003A47C7" w:rsidRDefault="0056757A" w:rsidP="0056757A">
      <w:pPr>
        <w:contextualSpacing/>
        <w:rPr>
          <w:rFonts w:cs="Arial"/>
          <w:szCs w:val="22"/>
        </w:rPr>
      </w:pPr>
      <w:r w:rsidRPr="0056757A">
        <w:rPr>
          <w:rFonts w:cs="Arial"/>
          <w:szCs w:val="22"/>
        </w:rPr>
        <w:t xml:space="preserve">Despite their promising performance, the use of advanced cementitious materials throughout an entire bridge girder is often impractical. Full-section </w:t>
      </w:r>
      <w:proofErr w:type="gramStart"/>
      <w:r w:rsidRPr="0056757A">
        <w:rPr>
          <w:rFonts w:cs="Arial"/>
          <w:szCs w:val="22"/>
        </w:rPr>
        <w:t>application</w:t>
      </w:r>
      <w:proofErr w:type="gramEnd"/>
      <w:r w:rsidRPr="0056757A">
        <w:rPr>
          <w:rFonts w:cs="Arial"/>
          <w:szCs w:val="22"/>
        </w:rPr>
        <w:t xml:space="preserve"> of UHPC or SHCC </w:t>
      </w:r>
      <w:proofErr w:type="gramStart"/>
      <w:r w:rsidRPr="0056757A">
        <w:rPr>
          <w:rFonts w:cs="Arial"/>
          <w:szCs w:val="22"/>
        </w:rPr>
        <w:t>introduces</w:t>
      </w:r>
      <w:proofErr w:type="gramEnd"/>
      <w:r w:rsidRPr="0056757A">
        <w:rPr>
          <w:rFonts w:cs="Arial"/>
          <w:szCs w:val="22"/>
        </w:rPr>
        <w:t xml:space="preserve"> challenges related to higher material costs, limited availability, non-standard design provisions, and insufficient long-term data on time-dependent behaviors such as creep, shrinkage, and relaxation in prestressed applications. These constraints limit widespread adoption of advanced materials for full-girder construction in typical bridge projects.</w:t>
      </w:r>
      <w:r w:rsidR="00874A29">
        <w:rPr>
          <w:rFonts w:cs="Arial"/>
          <w:szCs w:val="22"/>
        </w:rPr>
        <w:t xml:space="preserve"> </w:t>
      </w:r>
      <w:r w:rsidRPr="0056757A">
        <w:rPr>
          <w:rFonts w:cs="Arial"/>
          <w:szCs w:val="22"/>
        </w:rPr>
        <w:t>An intermediate solution</w:t>
      </w:r>
      <w:r w:rsidR="00BF7235">
        <w:rPr>
          <w:rFonts w:cs="Arial"/>
          <w:szCs w:val="22"/>
        </w:rPr>
        <w:t xml:space="preserve"> </w:t>
      </w:r>
      <w:r w:rsidR="003A47C7">
        <w:rPr>
          <w:rFonts w:cs="Arial"/>
          <w:szCs w:val="22"/>
        </w:rPr>
        <w:t>is to limit</w:t>
      </w:r>
      <w:r w:rsidRPr="0056757A">
        <w:rPr>
          <w:rFonts w:cs="Arial"/>
          <w:szCs w:val="22"/>
        </w:rPr>
        <w:t xml:space="preserve"> the use of advanced concrete materials to critical regions</w:t>
      </w:r>
      <w:r w:rsidR="00BF7235">
        <w:rPr>
          <w:rFonts w:cs="Arial"/>
          <w:szCs w:val="22"/>
        </w:rPr>
        <w:t>,</w:t>
      </w:r>
      <w:r w:rsidRPr="0056757A">
        <w:rPr>
          <w:rFonts w:cs="Arial"/>
          <w:szCs w:val="22"/>
        </w:rPr>
        <w:t xml:space="preserve"> such as girder ends</w:t>
      </w:r>
      <w:r w:rsidR="003A47C7">
        <w:rPr>
          <w:rFonts w:cs="Arial"/>
          <w:szCs w:val="22"/>
        </w:rPr>
        <w:t>.</w:t>
      </w:r>
      <w:r w:rsidR="00BF7235">
        <w:rPr>
          <w:rFonts w:cs="Arial"/>
          <w:szCs w:val="22"/>
        </w:rPr>
        <w:t xml:space="preserve"> </w:t>
      </w:r>
    </w:p>
    <w:p w14:paraId="5F67D0F1" w14:textId="77777777" w:rsidR="003A47C7" w:rsidRDefault="003A47C7" w:rsidP="0056757A">
      <w:pPr>
        <w:contextualSpacing/>
        <w:rPr>
          <w:rFonts w:cs="Arial"/>
          <w:szCs w:val="22"/>
        </w:rPr>
      </w:pPr>
    </w:p>
    <w:p w14:paraId="4BC5DBA1" w14:textId="55601F4D" w:rsidR="0056757A" w:rsidRPr="0056757A" w:rsidRDefault="003A47C7" w:rsidP="0056757A">
      <w:pPr>
        <w:contextualSpacing/>
        <w:rPr>
          <w:rFonts w:cs="Arial"/>
          <w:szCs w:val="22"/>
        </w:rPr>
      </w:pPr>
      <w:r>
        <w:rPr>
          <w:rFonts w:cs="Arial"/>
          <w:szCs w:val="22"/>
        </w:rPr>
        <w:t>Although</w:t>
      </w:r>
      <w:r w:rsidR="0056757A" w:rsidRPr="0056757A">
        <w:rPr>
          <w:rFonts w:cs="Arial"/>
          <w:szCs w:val="22"/>
        </w:rPr>
        <w:t xml:space="preserve"> conceptually attractive</w:t>
      </w:r>
      <w:r>
        <w:rPr>
          <w:rFonts w:cs="Arial"/>
          <w:szCs w:val="22"/>
        </w:rPr>
        <w:t xml:space="preserve">, local use of advanced </w:t>
      </w:r>
      <w:r w:rsidRPr="0056757A">
        <w:rPr>
          <w:rFonts w:cs="Arial"/>
          <w:szCs w:val="22"/>
        </w:rPr>
        <w:t xml:space="preserve">cementitious materials </w:t>
      </w:r>
      <w:r w:rsidR="0056757A" w:rsidRPr="0056757A">
        <w:rPr>
          <w:rFonts w:cs="Arial"/>
          <w:szCs w:val="22"/>
        </w:rPr>
        <w:t xml:space="preserve">presents </w:t>
      </w:r>
      <w:r>
        <w:rPr>
          <w:rFonts w:cs="Arial"/>
          <w:szCs w:val="22"/>
        </w:rPr>
        <w:t xml:space="preserve">several </w:t>
      </w:r>
      <w:r w:rsidR="0056757A" w:rsidRPr="0056757A">
        <w:rPr>
          <w:rFonts w:cs="Arial"/>
          <w:szCs w:val="22"/>
        </w:rPr>
        <w:t>implementation challenges. Conventional casting of localized regions with advanced materials can be labor-intensive, require complex formwork, and raise concerns regarding constructability, interfacial bonding, and quality control. Moreover, ensuring reliable stress transfer between conventional concrete and advanced materials remains a key technical challenge, particularly under repeated loading and environmental exposure.</w:t>
      </w:r>
      <w:r w:rsidR="00874A29">
        <w:rPr>
          <w:rFonts w:cs="Arial"/>
          <w:szCs w:val="22"/>
        </w:rPr>
        <w:t xml:space="preserve"> </w:t>
      </w:r>
      <w:r w:rsidR="0056757A" w:rsidRPr="0056757A">
        <w:rPr>
          <w:rFonts w:cs="Arial"/>
          <w:szCs w:val="22"/>
        </w:rPr>
        <w:t>In parallel with advancements in material science, additive manufacturing technologies such as 3D concrete printing have emerged as transformative tools for construction. These technologies offer flexibility in geometry, controlled material placement, and the potential for reducing labor and formwork requirements. However, their application in structural bridge components remains limited, particularly in hybrid systems that combine printed and cast materials.</w:t>
      </w:r>
    </w:p>
    <w:p w14:paraId="7E08C307" w14:textId="77777777" w:rsidR="00AE2D59" w:rsidRDefault="00AE2D59" w:rsidP="00965C7D">
      <w:pPr>
        <w:rPr>
          <w:lang w:eastAsia="zh-CN"/>
        </w:rPr>
      </w:pPr>
    </w:p>
    <w:p w14:paraId="20D629E0" w14:textId="7D2745F4" w:rsidR="00AE2D59" w:rsidRPr="00AE2D59" w:rsidRDefault="00AE2D59" w:rsidP="00AE2D59">
      <w:pPr>
        <w:rPr>
          <w:b/>
          <w:bCs/>
          <w:lang w:eastAsia="zh-CN"/>
        </w:rPr>
      </w:pPr>
      <w:r w:rsidRPr="00AE2D59">
        <w:rPr>
          <w:b/>
          <w:bCs/>
          <w:lang w:eastAsia="zh-CN"/>
        </w:rPr>
        <w:t>2.</w:t>
      </w:r>
      <w:r w:rsidR="004F31CA">
        <w:rPr>
          <w:b/>
          <w:bCs/>
          <w:lang w:eastAsia="zh-CN"/>
        </w:rPr>
        <w:t>1</w:t>
      </w:r>
      <w:r w:rsidRPr="00AE2D59">
        <w:rPr>
          <w:b/>
          <w:bCs/>
          <w:lang w:eastAsia="zh-CN"/>
        </w:rPr>
        <w:t xml:space="preserve"> </w:t>
      </w:r>
      <w:r w:rsidR="004F31CA">
        <w:rPr>
          <w:b/>
          <w:bCs/>
          <w:lang w:eastAsia="zh-CN"/>
        </w:rPr>
        <w:t>Strain-hardening cementitious composites</w:t>
      </w:r>
    </w:p>
    <w:p w14:paraId="53114490" w14:textId="77777777" w:rsidR="00AE2D59" w:rsidRDefault="00AE2D59" w:rsidP="00AE2D59">
      <w:pPr>
        <w:rPr>
          <w:lang w:eastAsia="zh-CN"/>
        </w:rPr>
      </w:pPr>
    </w:p>
    <w:p w14:paraId="6CAA7D14" w14:textId="43B47E32" w:rsidR="00AE2D59" w:rsidRDefault="00A10883" w:rsidP="00AE2D59">
      <w:pPr>
        <w:rPr>
          <w:lang w:eastAsia="zh-CN"/>
        </w:rPr>
      </w:pPr>
      <w:r>
        <w:rPr>
          <w:lang w:eastAsia="zh-CN"/>
        </w:rPr>
        <w:t>S</w:t>
      </w:r>
      <w:r w:rsidR="00AE2D59">
        <w:rPr>
          <w:lang w:eastAsia="zh-CN"/>
        </w:rPr>
        <w:t>train-hardening cementitious composites (SHCC)</w:t>
      </w:r>
      <w:r>
        <w:rPr>
          <w:lang w:eastAsia="zh-CN"/>
        </w:rPr>
        <w:t xml:space="preserve"> are a class of fiber-reinforced concretes</w:t>
      </w:r>
      <w:r w:rsidR="00ED2124">
        <w:rPr>
          <w:lang w:eastAsia="zh-CN"/>
        </w:rPr>
        <w:t xml:space="preserve"> </w:t>
      </w:r>
      <w:r w:rsidR="00ED2124">
        <w:rPr>
          <w:lang w:eastAsia="zh-CN"/>
        </w:rPr>
        <w:fldChar w:fldCharType="begin"/>
      </w:r>
      <w:r w:rsidR="00B578FE">
        <w:rPr>
          <w:lang w:eastAsia="zh-CN"/>
        </w:rPr>
        <w:instrText xml:space="preserve"> ADDIN EN.CITE &lt;EndNote&gt;&lt;Cite&gt;&lt;Author&gt;Li&lt;/Author&gt;&lt;Year&gt;2019&lt;/Year&gt;&lt;RecNum&gt;15&lt;/RecNum&gt;&lt;DisplayText&gt;[12]&lt;/DisplayText&gt;&lt;record&gt;&lt;rec-number&gt;15&lt;/rec-number&gt;&lt;foreign-keys&gt;&lt;key app="EN" db-id="ptpptv0ffsxz22exrxipr00sss9tswtwxr9a" timestamp="1765874356"&gt;15&lt;/key&gt;&lt;/foreign-keys&gt;&lt;ref-type name="Book"&gt;6&lt;/ref-type&gt;&lt;contributors&gt;&lt;authors&gt;&lt;author&gt;Li, Victor C.&lt;/author&gt;&lt;/authors&gt;&lt;/contributors&gt;&lt;titles&gt;&lt;title&gt;Engineered Cementitious Composites (ECC)&lt;/title&gt;&lt;/titles&gt;&lt;dates&gt;&lt;year&gt;2019&lt;/year&gt;&lt;/dates&gt;&lt;isbn&gt;978-3-662-58437-8&amp;#xD;978-3-662-58438-5&lt;/isbn&gt;&lt;urls&gt;&lt;/urls&gt;&lt;electronic-resource-num&gt;10.1007/978-3-662-58438-5&lt;/electronic-resource-num&gt;&lt;/record&gt;&lt;/Cite&gt;&lt;/EndNote&gt;</w:instrText>
      </w:r>
      <w:r w:rsidR="00ED2124">
        <w:rPr>
          <w:lang w:eastAsia="zh-CN"/>
        </w:rPr>
        <w:fldChar w:fldCharType="separate"/>
      </w:r>
      <w:r w:rsidR="00B578FE">
        <w:rPr>
          <w:noProof/>
          <w:lang w:eastAsia="zh-CN"/>
        </w:rPr>
        <w:t>[12]</w:t>
      </w:r>
      <w:r w:rsidR="00ED2124">
        <w:rPr>
          <w:lang w:eastAsia="zh-CN"/>
        </w:rPr>
        <w:fldChar w:fldCharType="end"/>
      </w:r>
      <w:r w:rsidR="00AE2D59">
        <w:rPr>
          <w:lang w:eastAsia="zh-CN"/>
        </w:rPr>
        <w:t xml:space="preserve"> </w:t>
      </w:r>
      <w:r>
        <w:rPr>
          <w:lang w:eastAsia="zh-CN"/>
        </w:rPr>
        <w:t>with</w:t>
      </w:r>
      <w:r w:rsidR="00AE2D59">
        <w:rPr>
          <w:lang w:eastAsia="zh-CN"/>
        </w:rPr>
        <w:t xml:space="preserve"> </w:t>
      </w:r>
      <w:r>
        <w:rPr>
          <w:lang w:eastAsia="zh-CN"/>
        </w:rPr>
        <w:t>very high tensile</w:t>
      </w:r>
      <w:r w:rsidR="00AE2D59">
        <w:rPr>
          <w:lang w:eastAsia="zh-CN"/>
        </w:rPr>
        <w:t xml:space="preserve"> ductility</w:t>
      </w:r>
      <w:r>
        <w:rPr>
          <w:lang w:eastAsia="zh-CN"/>
        </w:rPr>
        <w:t xml:space="preserve"> (greater than 1% in direct tension)</w:t>
      </w:r>
      <w:r w:rsidR="00AE2D59">
        <w:rPr>
          <w:lang w:eastAsia="zh-CN"/>
        </w:rPr>
        <w:t xml:space="preserve"> and crack control </w:t>
      </w:r>
      <w:r>
        <w:rPr>
          <w:lang w:eastAsia="zh-CN"/>
        </w:rPr>
        <w:t xml:space="preserve">ability </w:t>
      </w:r>
      <w:r w:rsidR="00AE2D59">
        <w:rPr>
          <w:lang w:eastAsia="zh-CN"/>
        </w:rPr>
        <w:t xml:space="preserve">compared to conventional concrete. The </w:t>
      </w:r>
      <w:r>
        <w:rPr>
          <w:lang w:eastAsia="zh-CN"/>
        </w:rPr>
        <w:t>crack widths in</w:t>
      </w:r>
      <w:r w:rsidR="00AE2D59">
        <w:rPr>
          <w:lang w:eastAsia="zh-CN"/>
        </w:rPr>
        <w:t xml:space="preserve"> SHCC</w:t>
      </w:r>
      <w:r w:rsidR="00ED2124">
        <w:rPr>
          <w:lang w:eastAsia="zh-CN"/>
        </w:rPr>
        <w:t xml:space="preserve"> </w:t>
      </w:r>
      <w:r>
        <w:rPr>
          <w:lang w:eastAsia="zh-CN"/>
        </w:rPr>
        <w:t xml:space="preserve">are </w:t>
      </w:r>
      <w:r w:rsidR="00AE2D59">
        <w:rPr>
          <w:lang w:eastAsia="zh-CN"/>
        </w:rPr>
        <w:t>often limit</w:t>
      </w:r>
      <w:r>
        <w:rPr>
          <w:lang w:eastAsia="zh-CN"/>
        </w:rPr>
        <w:t>ed</w:t>
      </w:r>
      <w:r w:rsidR="00AE2D59">
        <w:rPr>
          <w:lang w:eastAsia="zh-CN"/>
        </w:rPr>
        <w:t xml:space="preserve"> to below 100 </w:t>
      </w:r>
      <w:proofErr w:type="spellStart"/>
      <w:r w:rsidR="00AE2D59">
        <w:rPr>
          <w:lang w:eastAsia="zh-CN"/>
        </w:rPr>
        <w:t>μm</w:t>
      </w:r>
      <w:proofErr w:type="spellEnd"/>
      <w:r>
        <w:rPr>
          <w:lang w:eastAsia="zh-CN"/>
        </w:rPr>
        <w:t>, which</w:t>
      </w:r>
      <w:r w:rsidR="00ED2124">
        <w:rPr>
          <w:lang w:eastAsia="zh-CN"/>
        </w:rPr>
        <w:t xml:space="preserve"> </w:t>
      </w:r>
      <w:r w:rsidR="001A5FC6">
        <w:rPr>
          <w:lang w:eastAsia="zh-CN"/>
        </w:rPr>
        <w:t>facilitates excellent</w:t>
      </w:r>
      <w:r w:rsidR="00AE2D59">
        <w:rPr>
          <w:lang w:eastAsia="zh-CN"/>
        </w:rPr>
        <w:t xml:space="preserve"> durabilit</w:t>
      </w:r>
      <w:r w:rsidR="001A5FC6">
        <w:rPr>
          <w:lang w:eastAsia="zh-CN"/>
        </w:rPr>
        <w:t>y</w:t>
      </w:r>
      <w:r w:rsidR="00AE2D59">
        <w:rPr>
          <w:lang w:eastAsia="zh-CN"/>
        </w:rPr>
        <w:t xml:space="preserve"> </w:t>
      </w:r>
      <w:r w:rsidR="00ED2124">
        <w:rPr>
          <w:lang w:eastAsia="zh-CN"/>
        </w:rPr>
        <w:fldChar w:fldCharType="begin">
          <w:fldData xml:space="preserve">PEVuZE5vdGU+PENpdGU+PEF1dGhvcj5NYTwvQXV0aG9yPjxZZWFyPjIwMjE8L1llYXI+PFJlY051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</w:fldData>
        </w:fldChar>
      </w:r>
      <w:r w:rsidR="00174427">
        <w:rPr>
          <w:lang w:eastAsia="zh-CN"/>
        </w:rPr>
        <w:instrText xml:space="preserve"> ADDIN EN.CITE </w:instrText>
      </w:r>
      <w:r w:rsidR="00174427">
        <w:rPr>
          <w:lang w:eastAsia="zh-CN"/>
        </w:rPr>
        <w:fldChar w:fldCharType="begin">
          <w:fldData xml:space="preserve">PEVuZE5vdGU+PENpdGU+PEF1dGhvcj5NYTwvQXV0aG9yPjxZZWFyPjIwMjE8L1llYXI+PFJlY051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</w:fldData>
        </w:fldChar>
      </w:r>
      <w:r w:rsidR="00174427">
        <w:rPr>
          <w:lang w:eastAsia="zh-CN"/>
        </w:rPr>
        <w:instrText xml:space="preserve"> ADDIN EN.CITE.DATA </w:instrText>
      </w:r>
      <w:r w:rsidR="00174427">
        <w:rPr>
          <w:lang w:eastAsia="zh-CN"/>
        </w:rPr>
      </w:r>
      <w:r w:rsidR="00174427">
        <w:rPr>
          <w:lang w:eastAsia="zh-CN"/>
        </w:rPr>
        <w:fldChar w:fldCharType="end"/>
      </w:r>
      <w:r w:rsidR="00ED2124">
        <w:rPr>
          <w:lang w:eastAsia="zh-CN"/>
        </w:rPr>
      </w:r>
      <w:r w:rsidR="00ED2124">
        <w:rPr>
          <w:lang w:eastAsia="zh-CN"/>
        </w:rPr>
        <w:fldChar w:fldCharType="separate"/>
      </w:r>
      <w:r w:rsidR="00174427">
        <w:rPr>
          <w:noProof/>
          <w:lang w:eastAsia="zh-CN"/>
        </w:rPr>
        <w:t>[13, 14]</w:t>
      </w:r>
      <w:r w:rsidR="00ED2124">
        <w:rPr>
          <w:lang w:eastAsia="zh-CN"/>
        </w:rPr>
        <w:fldChar w:fldCharType="end"/>
      </w:r>
      <w:r w:rsidR="00AE2D59">
        <w:rPr>
          <w:lang w:eastAsia="zh-CN"/>
        </w:rPr>
        <w:t xml:space="preserve">. Fine crack widths significantly reduce permeability and slow the </w:t>
      </w:r>
      <w:proofErr w:type="gramStart"/>
      <w:r w:rsidR="00AE2D59">
        <w:rPr>
          <w:lang w:eastAsia="zh-CN"/>
        </w:rPr>
        <w:t>ingress</w:t>
      </w:r>
      <w:proofErr w:type="gramEnd"/>
      <w:r w:rsidR="00AE2D59">
        <w:rPr>
          <w:lang w:eastAsia="zh-CN"/>
        </w:rPr>
        <w:t xml:space="preserve"> of chlorides, moisture, and other aggressive agents. These properties make SHCC particularly attractive for durability-critical regions of concrete structures, such as bridge decks, joints, and anchorage zones.</w:t>
      </w:r>
    </w:p>
    <w:p w14:paraId="4D6F67A0" w14:textId="77777777" w:rsidR="00A8314E" w:rsidRDefault="00AE2D59" w:rsidP="00AE2D59">
      <w:pPr>
        <w:rPr>
          <w:lang w:eastAsia="zh-CN"/>
        </w:rPr>
      </w:pPr>
      <w:r>
        <w:rPr>
          <w:lang w:eastAsia="zh-CN"/>
        </w:rPr>
        <w:lastRenderedPageBreak/>
        <w:t>Despite their favorable performance, widespread adoption of SHCC and similar advanced materials in prestressed concrete girders has been limited. The primary barriers include higher material costs, lack of standardized design provisions, and uncertainties associated with long-term time-dependent behavior, such as creep, shrinkage, and relaxation, particularly in prestressed applications. Additionally, replacing an entire girder with advanced materials may be unnecessary and inefficient, given that critical tensile demands are typically localized near the girder ends.</w:t>
      </w:r>
      <w:r w:rsidR="00A8314E">
        <w:rPr>
          <w:lang w:eastAsia="zh-CN"/>
        </w:rPr>
        <w:t xml:space="preserve"> </w:t>
      </w:r>
    </w:p>
    <w:p w14:paraId="51E06CFD" w14:textId="77777777" w:rsidR="00A8314E" w:rsidRDefault="00A8314E" w:rsidP="00AE2D59">
      <w:pPr>
        <w:rPr>
          <w:lang w:eastAsia="zh-CN"/>
        </w:rPr>
      </w:pPr>
    </w:p>
    <w:p w14:paraId="38CA52D4" w14:textId="45E734C6" w:rsidR="00AE2D59" w:rsidRDefault="00AE2D59" w:rsidP="00AE2D59">
      <w:pPr>
        <w:rPr>
          <w:lang w:eastAsia="zh-CN"/>
        </w:rPr>
      </w:pPr>
      <w:r>
        <w:rPr>
          <w:lang w:eastAsia="zh-CN"/>
        </w:rPr>
        <w:t xml:space="preserve">As a result, a performance-targeted material </w:t>
      </w:r>
      <w:r w:rsidR="004C2C8F">
        <w:rPr>
          <w:lang w:eastAsia="zh-CN"/>
        </w:rPr>
        <w:t xml:space="preserve">development and </w:t>
      </w:r>
      <w:r>
        <w:rPr>
          <w:lang w:eastAsia="zh-CN"/>
        </w:rPr>
        <w:t>deployment philosophy has gained increasing attention</w:t>
      </w:r>
      <w:r w:rsidR="004C2C8F">
        <w:rPr>
          <w:lang w:eastAsia="zh-CN"/>
        </w:rPr>
        <w:t xml:space="preserve"> </w:t>
      </w:r>
      <w:r w:rsidR="004C2C8F">
        <w:rPr>
          <w:lang w:eastAsia="zh-CN"/>
        </w:rPr>
        <w:fldChar w:fldCharType="begin"/>
      </w:r>
      <w:r w:rsidR="00174427">
        <w:rPr>
          <w:lang w:eastAsia="zh-CN"/>
        </w:rPr>
        <w:instrText xml:space="preserve"> ADDIN EN.CITE &lt;EndNote&gt;&lt;Cite&gt;&lt;Author&gt;Ivaniuk&lt;/Author&gt;&lt;Year&gt;2022&lt;/Year&gt;&lt;RecNum&gt;21&lt;/RecNum&gt;&lt;DisplayText&gt;[15, 16]&lt;/DisplayText&gt;&lt;record&gt;&lt;rec-number&gt;21&lt;/rec-number&gt;&lt;foreign-keys&gt;&lt;key app="EN" db-id="ptpptv0ffsxz22exrxipr00sss9tswtwxr9a" timestamp="1765875555"&gt;21&lt;/key&gt;&lt;/foreign-keys&gt;&lt;ref-type name="Journal Article"&gt;17&lt;/ref-type&gt;&lt;contributors&gt;&lt;authors&gt;&lt;author&gt;Ivaniuk, Egor&lt;/author&gt;&lt;author&gt;Ivanova, Irina&lt;/author&gt;&lt;author&gt;Sokolov, Dmitrii&lt;/author&gt;&lt;author&gt;Tošić, Zlata&lt;/author&gt;&lt;author&gt;Eichenauer, Martin Friedrich&lt;/author&gt;&lt;author&gt;Lordick, Daniel&lt;/author&gt;&lt;author&gt;Mechtcherine, Viktor&lt;/author&gt;&lt;/authors&gt;&lt;/contributors&gt;&lt;titles&gt;&lt;title&gt;Application-Driven Material Design of Printable Strain Hardening Cementitious Composites (SHCC)&lt;/title&gt;&lt;secondary-title&gt;Materials&lt;/secondary-title&gt;&lt;/titles&gt;&lt;periodical&gt;&lt;full-title&gt;Materials&lt;/full-title&gt;&lt;/periodical&gt;&lt;volume&gt;15&lt;/volume&gt;&lt;number&gt;5&lt;/number&gt;&lt;section&gt;1631&lt;/section&gt;&lt;dates&gt;&lt;year&gt;2022&lt;/year&gt;&lt;/dates&gt;&lt;isbn&gt;1996-1944&lt;/isbn&gt;&lt;urls&gt;&lt;/urls&gt;&lt;electronic-resource-num&gt;10.3390/ma15051631&lt;/electronic-resource-num&gt;&lt;/record&gt;&lt;/Cite&gt;&lt;Cite&gt;&lt;Author&gt;Li&lt;/Author&gt;&lt;Year&gt;2019&lt;/Year&gt;&lt;RecNum&gt;20&lt;/RecNum&gt;&lt;record&gt;&lt;rec-number&gt;20&lt;/rec-number&gt;&lt;foreign-keys&gt;&lt;key app="EN" db-id="ptpptv0ffsxz22exrxipr00sss9tswtwxr9a" timestamp="1765875487"&gt;20&lt;/key&gt;&lt;/foreign-keys&gt;&lt;ref-type name="Journal Article"&gt;17&lt;/ref-type&gt;&lt;contributors&gt;&lt;authors&gt;&lt;author&gt;Li, Linzhi&lt;/author&gt;&lt;author&gt;Cai, Ziwei&lt;/author&gt;&lt;author&gt;Yu, Kequan&lt;/author&gt;&lt;author&gt;Zhang, Y. X.&lt;/author&gt;&lt;author&gt;Ding, Yao&lt;/author&gt;&lt;/authors&gt;&lt;/contributors&gt;&lt;titles&gt;&lt;title&gt;Performance-based design of all-grade strain hardening cementitious composites with compressive strengths from 40 MPa to 120 MPa&lt;/title&gt;&lt;secondary-title&gt;Cement and Concrete Composites&lt;/secondary-title&gt;&lt;/titles&gt;&lt;periodical&gt;&lt;full-title&gt;Cement and Concrete Composites&lt;/full-title&gt;&lt;/periodical&gt;&lt;pages&gt;202-217&lt;/pages&gt;&lt;volume&gt;97&lt;/volume&gt;&lt;section&gt;202&lt;/section&gt;&lt;dates&gt;&lt;year&gt;2019&lt;/year&gt;&lt;/dates&gt;&lt;isbn&gt;09589465&lt;/isbn&gt;&lt;urls&gt;&lt;/urls&gt;&lt;electronic-resource-num&gt;10.1016/j.cemconcomp.2019.01.001&lt;/electronic-resource-num&gt;&lt;/record&gt;&lt;/Cite&gt;&lt;/EndNote&gt;</w:instrText>
      </w:r>
      <w:r w:rsidR="004C2C8F">
        <w:rPr>
          <w:lang w:eastAsia="zh-CN"/>
        </w:rPr>
        <w:fldChar w:fldCharType="separate"/>
      </w:r>
      <w:r w:rsidR="00174427">
        <w:rPr>
          <w:noProof/>
          <w:lang w:eastAsia="zh-CN"/>
        </w:rPr>
        <w:t>[15, 16]</w:t>
      </w:r>
      <w:r w:rsidR="004C2C8F">
        <w:rPr>
          <w:lang w:eastAsia="zh-CN"/>
        </w:rPr>
        <w:fldChar w:fldCharType="end"/>
      </w:r>
      <w:r>
        <w:rPr>
          <w:lang w:eastAsia="zh-CN"/>
        </w:rPr>
        <w:t xml:space="preserve">. Under this framework, advanced materials are strategically placed only in regions where their enhanced properties are required, while the remainder of the structure is constructed using conventional materials. For prestressed girders, the anchorage zone represents a </w:t>
      </w:r>
      <w:r w:rsidR="00A8314E">
        <w:rPr>
          <w:lang w:eastAsia="zh-CN"/>
        </w:rPr>
        <w:t>region</w:t>
      </w:r>
      <w:r>
        <w:rPr>
          <w:lang w:eastAsia="zh-CN"/>
        </w:rPr>
        <w:t xml:space="preserve"> for such localized intervention, as it experiences the highest tensile strain demand and governs durability performance.</w:t>
      </w:r>
    </w:p>
    <w:p w14:paraId="44D86987" w14:textId="77777777" w:rsidR="00AE2D59" w:rsidRDefault="00AE2D59" w:rsidP="00AE2D59">
      <w:pPr>
        <w:rPr>
          <w:lang w:eastAsia="zh-CN"/>
        </w:rPr>
      </w:pPr>
    </w:p>
    <w:p w14:paraId="3D554A11" w14:textId="604FDF8C" w:rsidR="00AE2D59" w:rsidRPr="00AE2D59" w:rsidRDefault="00AE2D59" w:rsidP="00AE2D59">
      <w:pPr>
        <w:rPr>
          <w:b/>
          <w:bCs/>
          <w:lang w:eastAsia="zh-CN"/>
        </w:rPr>
      </w:pPr>
      <w:r w:rsidRPr="00AE2D59">
        <w:rPr>
          <w:b/>
          <w:bCs/>
          <w:lang w:eastAsia="zh-CN"/>
        </w:rPr>
        <w:t>2.</w:t>
      </w:r>
      <w:r w:rsidR="00A8314E">
        <w:rPr>
          <w:b/>
          <w:bCs/>
          <w:lang w:eastAsia="zh-CN"/>
        </w:rPr>
        <w:t>2</w:t>
      </w:r>
      <w:r w:rsidRPr="00AE2D59">
        <w:rPr>
          <w:b/>
          <w:bCs/>
          <w:lang w:eastAsia="zh-CN"/>
        </w:rPr>
        <w:t xml:space="preserve"> 3D</w:t>
      </w:r>
      <w:r w:rsidR="00A8314E">
        <w:rPr>
          <w:b/>
          <w:bCs/>
          <w:lang w:eastAsia="zh-CN"/>
        </w:rPr>
        <w:t>-p</w:t>
      </w:r>
      <w:r w:rsidRPr="00AE2D59">
        <w:rPr>
          <w:b/>
          <w:bCs/>
          <w:lang w:eastAsia="zh-CN"/>
        </w:rPr>
        <w:t>rinting of Strain-Hardening Cementitious Composites</w:t>
      </w:r>
    </w:p>
    <w:p w14:paraId="0C0748D8" w14:textId="77777777" w:rsidR="00AE2D59" w:rsidRDefault="00AE2D59" w:rsidP="00AE2D59">
      <w:pPr>
        <w:rPr>
          <w:lang w:eastAsia="zh-CN"/>
        </w:rPr>
      </w:pPr>
    </w:p>
    <w:p w14:paraId="722835E8" w14:textId="034452A3" w:rsidR="00AE2D59" w:rsidRDefault="00AE2D59" w:rsidP="00AE2D59">
      <w:pPr>
        <w:rPr>
          <w:lang w:eastAsia="zh-CN"/>
        </w:rPr>
      </w:pPr>
      <w:r>
        <w:rPr>
          <w:lang w:eastAsia="zh-CN"/>
        </w:rPr>
        <w:t>Extrusion-based 3D concrete printing has emerged as a promising construction technology that enables the fabrication of complex geometries without traditional formwork. However, adapting SHCC for 3D printing p</w:t>
      </w:r>
      <w:r w:rsidR="000605FC">
        <w:rPr>
          <w:lang w:eastAsia="zh-CN"/>
        </w:rPr>
        <w:t>oses significant technical challenges due to it</w:t>
      </w:r>
      <w:r>
        <w:rPr>
          <w:lang w:eastAsia="zh-CN"/>
        </w:rPr>
        <w:t xml:space="preserve">s fiber content and rheological sensitivity </w:t>
      </w:r>
      <w:r w:rsidR="004C2C8F">
        <w:rPr>
          <w:lang w:eastAsia="zh-CN"/>
        </w:rPr>
        <w:fldChar w:fldCharType="begin">
          <w:fldData xml:space="preserve">PEVuZE5vdGU+PENpdGU+PEF1dGhvcj5MaTwvQXV0aG9yPjxZZWFyPjIwMjA8L1llYXI+PFJlY051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</w:fldData>
        </w:fldChar>
      </w:r>
      <w:r w:rsidR="00174427">
        <w:rPr>
          <w:lang w:eastAsia="zh-CN"/>
        </w:rPr>
        <w:instrText xml:space="preserve"> ADDIN EN.CITE </w:instrText>
      </w:r>
      <w:r w:rsidR="00174427">
        <w:rPr>
          <w:lang w:eastAsia="zh-CN"/>
        </w:rPr>
        <w:fldChar w:fldCharType="begin">
          <w:fldData xml:space="preserve">PEVuZE5vdGU+PENpdGU+PEF1dGhvcj5MaTwvQXV0aG9yPjxZZWFyPjIwMjA8L1llYXI+PFJlY051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</w:fldData>
        </w:fldChar>
      </w:r>
      <w:r w:rsidR="00174427">
        <w:rPr>
          <w:lang w:eastAsia="zh-CN"/>
        </w:rPr>
        <w:instrText xml:space="preserve"> ADDIN EN.CITE.DATA </w:instrText>
      </w:r>
      <w:r w:rsidR="00174427">
        <w:rPr>
          <w:lang w:eastAsia="zh-CN"/>
        </w:rPr>
      </w:r>
      <w:r w:rsidR="00174427">
        <w:rPr>
          <w:lang w:eastAsia="zh-CN"/>
        </w:rPr>
        <w:fldChar w:fldCharType="end"/>
      </w:r>
      <w:r w:rsidR="004C2C8F">
        <w:rPr>
          <w:lang w:eastAsia="zh-CN"/>
        </w:rPr>
      </w:r>
      <w:r w:rsidR="004C2C8F">
        <w:rPr>
          <w:lang w:eastAsia="zh-CN"/>
        </w:rPr>
        <w:fldChar w:fldCharType="separate"/>
      </w:r>
      <w:r w:rsidR="00174427">
        <w:rPr>
          <w:noProof/>
          <w:lang w:eastAsia="zh-CN"/>
        </w:rPr>
        <w:t>[17-21]</w:t>
      </w:r>
      <w:r w:rsidR="004C2C8F">
        <w:rPr>
          <w:lang w:eastAsia="zh-CN"/>
        </w:rPr>
        <w:fldChar w:fldCharType="end"/>
      </w:r>
      <w:r>
        <w:rPr>
          <w:lang w:eastAsia="zh-CN"/>
        </w:rPr>
        <w:t>.</w:t>
      </w:r>
      <w:r w:rsidR="0071494B">
        <w:rPr>
          <w:lang w:eastAsia="zh-CN"/>
        </w:rPr>
        <w:t xml:space="preserve"> </w:t>
      </w:r>
      <w:r>
        <w:rPr>
          <w:lang w:eastAsia="zh-CN"/>
        </w:rPr>
        <w:t>Successful printing of SHCC requires careful control of fresh-state properties to ensure continuous extrusion, stable filament formation, and adequate buildability. Fiber dispersion must be maintained throughout mixing, pumping, and extrusion to prevent clogging or nonuniform mechanical behavior. At the same time, the material must retain sufficient tensile ductility after printing to preserve its strain-hardening characteristics.</w:t>
      </w:r>
    </w:p>
    <w:p w14:paraId="0BA8F707" w14:textId="77777777" w:rsidR="00AE2D59" w:rsidRDefault="00AE2D59" w:rsidP="00AE2D59">
      <w:pPr>
        <w:rPr>
          <w:lang w:eastAsia="zh-CN"/>
        </w:rPr>
      </w:pPr>
    </w:p>
    <w:p w14:paraId="51FB93D2" w14:textId="1ED5DAC9" w:rsidR="00AE2D59" w:rsidRDefault="00AE2D59" w:rsidP="00AE2D59">
      <w:pPr>
        <w:rPr>
          <w:lang w:eastAsia="zh-CN"/>
        </w:rPr>
      </w:pPr>
      <w:r>
        <w:rPr>
          <w:lang w:eastAsia="zh-CN"/>
        </w:rPr>
        <w:t xml:space="preserve">Recent studies have demonstrated that SHCC can be successfully adapted for extrusion-based printing through optimized mixture design and </w:t>
      </w:r>
      <w:r w:rsidR="000605FC">
        <w:rPr>
          <w:lang w:eastAsia="zh-CN"/>
        </w:rPr>
        <w:t>control of printing parameters</w:t>
      </w:r>
      <w:r>
        <w:rPr>
          <w:lang w:eastAsia="zh-CN"/>
        </w:rPr>
        <w:t xml:space="preserve"> </w:t>
      </w:r>
      <w:r w:rsidR="004C2C8F">
        <w:rPr>
          <w:lang w:eastAsia="zh-CN"/>
        </w:rPr>
        <w:fldChar w:fldCharType="begin"/>
      </w:r>
      <w:r w:rsidR="00174427">
        <w:rPr>
          <w:lang w:eastAsia="zh-CN"/>
        </w:rPr>
        <w:instrText xml:space="preserve"> ADDIN EN.CITE &lt;EndNote&gt;&lt;Cite&gt;&lt;Author&gt;Xu&lt;/Author&gt;&lt;Year&gt;2022&lt;/Year&gt;&lt;RecNum&gt;27&lt;/RecNum&gt;&lt;DisplayText&gt;[21, 22]&lt;/DisplayText&gt;&lt;record&gt;&lt;rec-number&gt;27&lt;/rec-number&gt;&lt;foreign-keys&gt;&lt;key app="EN" db-id="ptpptv0ffsxz22exrxipr00sss9tswtwxr9a" timestamp="1765875952"&gt;27&lt;/key&gt;&lt;/foreign-keys&gt;&lt;ref-type name="Journal Article"&gt;17&lt;/ref-type&gt;&lt;contributors&gt;&lt;authors&gt;&lt;author&gt;Xu, Nuoyan&lt;/author&gt;&lt;author&gt;Qian, Ye&lt;/author&gt;&lt;author&gt;Yu, Jing&lt;/author&gt;&lt;author&gt;Leung, Christopher K. Y.&lt;/author&gt;&lt;/authors&gt;&lt;/contributors&gt;&lt;titles&gt;&lt;title&gt;Tensile performance of 3D-printed Strain-Hardening Cementitious Composites (SHCC) considering material parameters, nozzle size and printing pattern&lt;/title&gt;&lt;secondary-title&gt;Cement and Concrete Composites&lt;/secondary-title&gt;&lt;/titles&gt;&lt;periodical&gt;&lt;full-title&gt;Cement and Concrete Composites&lt;/full-title&gt;&lt;/periodical&gt;&lt;volume&gt;132&lt;/volume&gt;&lt;section&gt;104601&lt;/section&gt;&lt;dates&gt;&lt;year&gt;2022&lt;/year&gt;&lt;/dates&gt;&lt;isbn&gt;09589465&lt;/isbn&gt;&lt;urls&gt;&lt;/urls&gt;&lt;electronic-resource-num&gt;10.1016/j.cemconcomp.2022.104601&lt;/electronic-resource-num&gt;&lt;/record&gt;&lt;/Cite&gt;&lt;Cite&gt;&lt;Author&gt;Sun&lt;/Author&gt;&lt;Year&gt;2025&lt;/Year&gt;&lt;RecNum&gt;22&lt;/RecNum&gt;&lt;record&gt;&lt;rec-number&gt;22&lt;/rec-number&gt;&lt;foreign-keys&gt;&lt;key app="EN" db-id="ptpptv0ffsxz22exrxipr00sss9tswtwxr9a" timestamp="1765875703"&gt;22&lt;/key&gt;&lt;/foreign-keys&gt;&lt;ref-type name="Journal Article"&gt;17&lt;/ref-type&gt;&lt;contributors&gt;&lt;authors&gt;&lt;author&gt;Sun, Yan&lt;/author&gt;&lt;author&gt;Du, Guoqiang&lt;/author&gt;&lt;author&gt;Deng, Xiaowei&lt;/author&gt;&lt;author&gt;Qian, Ye&lt;/author&gt;&lt;/authors&gt;&lt;/contributors&gt;&lt;titles&gt;&lt;title&gt;Effects of nozzle thickness on the mechanical properties of 3D printable Ultra-High Performance Strain-Hardening Cementitious Composites (UHP-SHCC)&lt;/title&gt;&lt;secondary-title&gt;Construction and Building Materials&lt;/secondary-title&gt;&lt;/titles&gt;&lt;periodical&gt;&lt;full-title&gt;Construction and Building Materials&lt;/full-title&gt;&lt;/periodical&gt;&lt;volume&gt;489&lt;/volume&gt;&lt;section&gt;142128&lt;/section&gt;&lt;dates&gt;&lt;year&gt;2025&lt;/year&gt;&lt;/dates&gt;&lt;isbn&gt;09500618&lt;/isbn&gt;&lt;urls&gt;&lt;/urls&gt;&lt;electronic-resource-num&gt;10.1016/j.conbuildmat.2025.142128&lt;/electronic-resource-num&gt;&lt;/record&gt;&lt;/Cite&gt;&lt;/EndNote&gt;</w:instrText>
      </w:r>
      <w:r w:rsidR="004C2C8F">
        <w:rPr>
          <w:lang w:eastAsia="zh-CN"/>
        </w:rPr>
        <w:fldChar w:fldCharType="separate"/>
      </w:r>
      <w:r w:rsidR="00174427">
        <w:rPr>
          <w:noProof/>
          <w:lang w:eastAsia="zh-CN"/>
        </w:rPr>
        <w:t>[21, 22]</w:t>
      </w:r>
      <w:r w:rsidR="004C2C8F">
        <w:rPr>
          <w:lang w:eastAsia="zh-CN"/>
        </w:rPr>
        <w:fldChar w:fldCharType="end"/>
      </w:r>
      <w:r>
        <w:rPr>
          <w:lang w:eastAsia="zh-CN"/>
        </w:rPr>
        <w:t xml:space="preserve">. These studies have shown that printed SHCC </w:t>
      </w:r>
      <w:r w:rsidR="000605FC">
        <w:rPr>
          <w:lang w:eastAsia="zh-CN"/>
        </w:rPr>
        <w:t>retains tensile strain-hardening behavior comparable to that of</w:t>
      </w:r>
      <w:r>
        <w:rPr>
          <w:lang w:eastAsia="zh-CN"/>
        </w:rPr>
        <w:t xml:space="preserve"> </w:t>
      </w:r>
      <w:r w:rsidR="000605FC">
        <w:rPr>
          <w:lang w:eastAsia="zh-CN"/>
        </w:rPr>
        <w:t>mold-</w:t>
      </w:r>
      <w:r>
        <w:rPr>
          <w:lang w:eastAsia="zh-CN"/>
        </w:rPr>
        <w:t xml:space="preserve">cast specimens. However, the layer-by-layer nature of printing introduces inherent anisotropy, with interlayer interfaces often acting as planes of weakness </w:t>
      </w:r>
      <w:r w:rsidR="00B836E1">
        <w:rPr>
          <w:lang w:eastAsia="zh-CN"/>
        </w:rPr>
        <w:fldChar w:fldCharType="begin"/>
      </w:r>
      <w:r w:rsidR="00174427">
        <w:rPr>
          <w:lang w:eastAsia="zh-CN"/>
        </w:rPr>
        <w:instrText xml:space="preserve"> ADDIN EN.CITE &lt;EndNote&gt;&lt;Cite&gt;&lt;Author&gt;Yu&lt;/Author&gt;&lt;Year&gt;2019&lt;/Year&gt;&lt;RecNum&gt;29&lt;/RecNum&gt;&lt;DisplayText&gt;[23, 24]&lt;/DisplayText&gt;&lt;record&gt;&lt;rec-number&gt;29&lt;/rec-number&gt;&lt;foreign-keys&gt;&lt;key app="EN" db-id="ptpptv0ffsxz22exrxipr00sss9tswtwxr9a" timestamp="1765876112"&gt;29&lt;/key&gt;&lt;/foreign-keys&gt;&lt;ref-type name="Book Section"&gt;5&lt;/ref-type&gt;&lt;contributors&gt;&lt;authors&gt;&lt;author&gt;Yu, Jing&lt;/author&gt;&lt;author&gt;Leung, Christopher K. Y.&lt;/author&gt;&lt;/authors&gt;&lt;/contributors&gt;&lt;titles&gt;&lt;title&gt;Impact of 3D Printing Direction on Mechanical Performance of Strain-Hardening Cementitious Composite (SHCC)&lt;/title&gt;&lt;secondary-title&gt;First RILEM International Conference on Concrete and Digital Fabrication – Digital Concrete 2018&lt;/secondary-title&gt;&lt;tertiary-title&gt;RILEM Bookseries&lt;/tertiary-title&gt;&lt;/titles&gt;&lt;pages&gt;255-265&lt;/pages&gt;&lt;section&gt;Chapter 24&lt;/section&gt;&lt;dates&gt;&lt;year&gt;2019&lt;/year&gt;&lt;/dates&gt;&lt;isbn&gt;978-3-319-99518-2&amp;#xD;978-3-319-99519-9&lt;/isbn&gt;&lt;urls&gt;&lt;/urls&gt;&lt;electronic-resource-num&gt;10.1007/978-3-319-99519-9_24&lt;/electronic-resource-num&gt;&lt;/record&gt;&lt;/Cite&gt;&lt;Cite&gt;&lt;Author&gt;Nefs&lt;/Author&gt;&lt;Year&gt;2024&lt;/Year&gt;&lt;RecNum&gt;28&lt;/RecNum&gt;&lt;record&gt;&lt;rec-number&gt;28&lt;/rec-number&gt;&lt;foreign-keys&gt;&lt;key app="EN" db-id="ptpptv0ffsxz22exrxipr00sss9tswtwxr9a" timestamp="1765876077"&gt;28&lt;/key&gt;&lt;/foreign-keys&gt;&lt;ref-type name="Journal Article"&gt;17&lt;/ref-type&gt;&lt;contributors&gt;&lt;authors&gt;&lt;author&gt;Nefs, K.&lt;/author&gt;&lt;author&gt;de Kroon, K. C. J.&lt;/author&gt;&lt;author&gt;Sloots, J.&lt;/author&gt;&lt;author&gt;Bos, F. P.&lt;/author&gt;&lt;author&gt;Salet, T. A. M.&lt;/author&gt;&lt;/authors&gt;&lt;/contributors&gt;&lt;titles&gt;&lt;title&gt;Orientation Dependency of 3D printed SHCC at increasing length scale&lt;/title&gt;&lt;secondary-title&gt;Cement and Concrete Composites&lt;/secondary-title&gt;&lt;/titles&gt;&lt;periodical&gt;&lt;full-title&gt;Cement and Concrete Composites&lt;/full-title&gt;&lt;/periodical&gt;&lt;volume&gt;149&lt;/volume&gt;&lt;section&gt;105515&lt;/section&gt;&lt;dates&gt;&lt;year&gt;2024&lt;/year&gt;&lt;/dates&gt;&lt;isbn&gt;09589465&lt;/isbn&gt;&lt;urls&gt;&lt;/urls&gt;&lt;electronic-resource-num&gt;10.1016/j.cemconcomp.2024.105515&lt;/electronic-resource-num&gt;&lt;/record&gt;&lt;/Cite&gt;&lt;/EndNote&gt;</w:instrText>
      </w:r>
      <w:r w:rsidR="00B836E1">
        <w:rPr>
          <w:lang w:eastAsia="zh-CN"/>
        </w:rPr>
        <w:fldChar w:fldCharType="separate"/>
      </w:r>
      <w:r w:rsidR="00174427">
        <w:rPr>
          <w:noProof/>
          <w:lang w:eastAsia="zh-CN"/>
        </w:rPr>
        <w:t>[23, 24]</w:t>
      </w:r>
      <w:r w:rsidR="00B836E1">
        <w:rPr>
          <w:lang w:eastAsia="zh-CN"/>
        </w:rPr>
        <w:fldChar w:fldCharType="end"/>
      </w:r>
      <w:r>
        <w:rPr>
          <w:lang w:eastAsia="zh-CN"/>
        </w:rPr>
        <w:t>. Addressing interlayer bonding is therefore critical for structural applications, particularly those involving tensile and flexural loading.</w:t>
      </w:r>
      <w:r w:rsidR="0071494B">
        <w:rPr>
          <w:lang w:eastAsia="zh-CN"/>
        </w:rPr>
        <w:t xml:space="preserve"> </w:t>
      </w:r>
      <w:r>
        <w:rPr>
          <w:lang w:eastAsia="zh-CN"/>
        </w:rPr>
        <w:t>Despite these challenges, the ability to precisely place SHCC where needed, combined with its superior crack control characteristics, makes 3D-printed SHCC a compelling candidate for localized durability enhancement in prestressed concrete structures.</w:t>
      </w:r>
    </w:p>
    <w:p w14:paraId="3B62AEDD" w14:textId="77777777" w:rsidR="00AE2D59" w:rsidRDefault="00AE2D59" w:rsidP="00AE2D59">
      <w:pPr>
        <w:rPr>
          <w:lang w:eastAsia="zh-CN"/>
        </w:rPr>
      </w:pPr>
    </w:p>
    <w:p w14:paraId="53DB2A60" w14:textId="5CD2F707" w:rsidR="00AE2D59" w:rsidRPr="00AE2D59" w:rsidRDefault="00AE2D59" w:rsidP="00AE2D59">
      <w:pPr>
        <w:rPr>
          <w:b/>
          <w:bCs/>
          <w:lang w:eastAsia="zh-CN"/>
        </w:rPr>
      </w:pPr>
      <w:r w:rsidRPr="00AE2D59">
        <w:rPr>
          <w:b/>
          <w:bCs/>
          <w:lang w:eastAsia="zh-CN"/>
        </w:rPr>
        <w:t>2.</w:t>
      </w:r>
      <w:r w:rsidR="0071494B">
        <w:rPr>
          <w:b/>
          <w:bCs/>
          <w:lang w:eastAsia="zh-CN"/>
        </w:rPr>
        <w:t>3</w:t>
      </w:r>
      <w:r w:rsidRPr="00AE2D59">
        <w:rPr>
          <w:b/>
          <w:bCs/>
          <w:lang w:eastAsia="zh-CN"/>
        </w:rPr>
        <w:t xml:space="preserve"> 3D-</w:t>
      </w:r>
      <w:r w:rsidR="00A8314E">
        <w:rPr>
          <w:b/>
          <w:bCs/>
          <w:lang w:eastAsia="zh-CN"/>
        </w:rPr>
        <w:t>p</w:t>
      </w:r>
      <w:r w:rsidRPr="00AE2D59">
        <w:rPr>
          <w:b/>
          <w:bCs/>
          <w:lang w:eastAsia="zh-CN"/>
        </w:rPr>
        <w:t>rinted Permanent Formworks</w:t>
      </w:r>
    </w:p>
    <w:p w14:paraId="19F599C4" w14:textId="77777777" w:rsidR="00AE2D59" w:rsidRDefault="00AE2D59" w:rsidP="00AE2D59">
      <w:pPr>
        <w:rPr>
          <w:lang w:eastAsia="zh-CN"/>
        </w:rPr>
      </w:pPr>
    </w:p>
    <w:p w14:paraId="4E69C686" w14:textId="608C6872" w:rsidR="00AE2D59" w:rsidRDefault="00AE2D59" w:rsidP="00AE2D59">
      <w:pPr>
        <w:rPr>
          <w:lang w:eastAsia="zh-CN"/>
        </w:rPr>
      </w:pPr>
      <w:r>
        <w:rPr>
          <w:lang w:eastAsia="zh-CN"/>
        </w:rPr>
        <w:t xml:space="preserve">Unlike conventional formwork, which is removed after casting, permanent formwork remains as an integral part of the structural system and may contribute to load transfer, durability, or both </w:t>
      </w:r>
      <w:r w:rsidR="00B836E1">
        <w:rPr>
          <w:lang w:eastAsia="zh-CN"/>
        </w:rPr>
        <w:fldChar w:fldCharType="begin">
          <w:fldData xml:space="preserve">PEVuZE5vdGU+PENpdGU+PEF1dGhvcj5HdWFuPC9BdXRob3I+PFllYXI+MjAyNTwvWWVhcj48UmVj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</w:fldData>
        </w:fldChar>
      </w:r>
      <w:r w:rsidR="00174427">
        <w:rPr>
          <w:lang w:eastAsia="zh-CN"/>
        </w:rPr>
        <w:instrText xml:space="preserve"> ADDIN EN.CITE </w:instrText>
      </w:r>
      <w:r w:rsidR="00174427">
        <w:rPr>
          <w:lang w:eastAsia="zh-CN"/>
        </w:rPr>
        <w:fldChar w:fldCharType="begin">
          <w:fldData xml:space="preserve">PEVuZE5vdGU+PENpdGU+PEF1dGhvcj5HdWFuPC9BdXRob3I+PFllYXI+MjAyNTwvWWVhcj48UmVj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</w:fldData>
        </w:fldChar>
      </w:r>
      <w:r w:rsidR="00174427">
        <w:rPr>
          <w:lang w:eastAsia="zh-CN"/>
        </w:rPr>
        <w:instrText xml:space="preserve"> ADDIN EN.CITE.DATA </w:instrText>
      </w:r>
      <w:r w:rsidR="00174427">
        <w:rPr>
          <w:lang w:eastAsia="zh-CN"/>
        </w:rPr>
      </w:r>
      <w:r w:rsidR="00174427">
        <w:rPr>
          <w:lang w:eastAsia="zh-CN"/>
        </w:rPr>
        <w:fldChar w:fldCharType="end"/>
      </w:r>
      <w:r w:rsidR="00B836E1">
        <w:rPr>
          <w:lang w:eastAsia="zh-CN"/>
        </w:rPr>
      </w:r>
      <w:r w:rsidR="00B836E1">
        <w:rPr>
          <w:lang w:eastAsia="zh-CN"/>
        </w:rPr>
        <w:fldChar w:fldCharType="separate"/>
      </w:r>
      <w:r w:rsidR="00174427">
        <w:rPr>
          <w:noProof/>
          <w:lang w:eastAsia="zh-CN"/>
        </w:rPr>
        <w:t>[25-28]</w:t>
      </w:r>
      <w:r w:rsidR="00B836E1">
        <w:rPr>
          <w:lang w:eastAsia="zh-CN"/>
        </w:rPr>
        <w:fldChar w:fldCharType="end"/>
      </w:r>
      <w:r>
        <w:rPr>
          <w:lang w:eastAsia="zh-CN"/>
        </w:rPr>
        <w:t xml:space="preserve">. In </w:t>
      </w:r>
      <w:r w:rsidR="00044F9F">
        <w:rPr>
          <w:lang w:eastAsia="zh-CN"/>
        </w:rPr>
        <w:t>prestressed concrete girders, 3D-printed SHCC shells can serve as permanent formwork</w:t>
      </w:r>
      <w:r>
        <w:rPr>
          <w:lang w:eastAsia="zh-CN"/>
        </w:rPr>
        <w:t xml:space="preserve"> at the girder ends, providing a ductile outer layer that protects the underlying concrete from cracking and environmental exposure. Such shells can be designed with tailored thickness, geometry, and surface features to enhance bonding with the cast concrete core. Printing-induced surface roughness or intentional geometric interlocking can further improve composite action between the shell and the core.</w:t>
      </w:r>
    </w:p>
    <w:p w14:paraId="4AF1D70C" w14:textId="77777777" w:rsidR="00AE2D59" w:rsidRDefault="00AE2D59" w:rsidP="00AE2D59">
      <w:pPr>
        <w:rPr>
          <w:lang w:eastAsia="zh-CN"/>
        </w:rPr>
      </w:pPr>
    </w:p>
    <w:p w14:paraId="684ADC0F" w14:textId="1E220DC6" w:rsidR="00AE2D59" w:rsidRDefault="00AE2D59" w:rsidP="00965C7D">
      <w:pPr>
        <w:rPr>
          <w:lang w:eastAsia="zh-CN"/>
        </w:rPr>
      </w:pPr>
      <w:r>
        <w:rPr>
          <w:lang w:eastAsia="zh-CN"/>
        </w:rPr>
        <w:t>Previous research has explored printed permanent formworks for beams, columns, and fa</w:t>
      </w:r>
      <w:r w:rsidR="000605FC">
        <w:rPr>
          <w:lang w:eastAsia="zh-CN"/>
        </w:rPr>
        <w:t>c</w:t>
      </w:r>
      <w:r>
        <w:rPr>
          <w:lang w:eastAsia="zh-CN"/>
        </w:rPr>
        <w:t xml:space="preserve">ade elements, demonstrating feasibility and structural compatibility under various loading conditions </w:t>
      </w:r>
      <w:r w:rsidR="00B836E1">
        <w:rPr>
          <w:lang w:eastAsia="zh-CN"/>
        </w:rPr>
        <w:fldChar w:fldCharType="begin">
          <w:fldData xml:space="preserve">PEVuZE5vdGU+PENpdGU+PEF1dGhvcj5HdWFuPC9BdXRob3I+PFllYXI+MjAyNTwvWWVhcj48UmVj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</w:fldData>
        </w:fldChar>
      </w:r>
      <w:r w:rsidR="00174427">
        <w:rPr>
          <w:lang w:eastAsia="zh-CN"/>
        </w:rPr>
        <w:instrText xml:space="preserve"> ADDIN EN.CITE </w:instrText>
      </w:r>
      <w:r w:rsidR="00174427">
        <w:rPr>
          <w:lang w:eastAsia="zh-CN"/>
        </w:rPr>
        <w:fldChar w:fldCharType="begin">
          <w:fldData xml:space="preserve">PEVuZE5vdGU+PENpdGU+PEF1dGhvcj5HdWFuPC9BdXRob3I+PFllYXI+MjAyNTwvWWVhcj48UmVj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</w:fldData>
        </w:fldChar>
      </w:r>
      <w:r w:rsidR="00174427">
        <w:rPr>
          <w:lang w:eastAsia="zh-CN"/>
        </w:rPr>
        <w:instrText xml:space="preserve"> ADDIN EN.CITE.DATA </w:instrText>
      </w:r>
      <w:r w:rsidR="00174427">
        <w:rPr>
          <w:lang w:eastAsia="zh-CN"/>
        </w:rPr>
      </w:r>
      <w:r w:rsidR="00174427">
        <w:rPr>
          <w:lang w:eastAsia="zh-CN"/>
        </w:rPr>
        <w:fldChar w:fldCharType="end"/>
      </w:r>
      <w:r w:rsidR="00B836E1">
        <w:rPr>
          <w:lang w:eastAsia="zh-CN"/>
        </w:rPr>
      </w:r>
      <w:r w:rsidR="00B836E1">
        <w:rPr>
          <w:lang w:eastAsia="zh-CN"/>
        </w:rPr>
        <w:fldChar w:fldCharType="separate"/>
      </w:r>
      <w:r w:rsidR="00174427">
        <w:rPr>
          <w:noProof/>
          <w:lang w:eastAsia="zh-CN"/>
        </w:rPr>
        <w:t>[25-28]</w:t>
      </w:r>
      <w:r w:rsidR="00B836E1">
        <w:rPr>
          <w:lang w:eastAsia="zh-CN"/>
        </w:rPr>
        <w:fldChar w:fldCharType="end"/>
      </w:r>
      <w:r>
        <w:rPr>
          <w:lang w:eastAsia="zh-CN"/>
        </w:rPr>
        <w:t>. However, application of this concept to prestressed bridge girders</w:t>
      </w:r>
      <w:r w:rsidR="00044F9F">
        <w:rPr>
          <w:lang w:eastAsia="zh-CN"/>
        </w:rPr>
        <w:t>, particularly for addressing anchorage-zone cracking,</w:t>
      </w:r>
      <w:r w:rsidR="00B836E1">
        <w:rPr>
          <w:lang w:eastAsia="zh-CN"/>
        </w:rPr>
        <w:t xml:space="preserve"> </w:t>
      </w:r>
      <w:r>
        <w:rPr>
          <w:lang w:eastAsia="zh-CN"/>
        </w:rPr>
        <w:t xml:space="preserve">remains largely unexplored. The integration of </w:t>
      </w:r>
      <w:r>
        <w:rPr>
          <w:lang w:eastAsia="zh-CN"/>
        </w:rPr>
        <w:lastRenderedPageBreak/>
        <w:t>performance-targeted SHCC materials with 3D-printed permanent formwork represents a novel strategy to enhance durability while maintaining the efficiency of conventional prestressed concrete construction.</w:t>
      </w:r>
    </w:p>
    <w:p w14:paraId="7B7C3705" w14:textId="77777777" w:rsidR="00AE2D59" w:rsidRDefault="00AE2D59" w:rsidP="00965C7D">
      <w:pPr>
        <w:rPr>
          <w:lang w:eastAsia="zh-CN"/>
        </w:rPr>
      </w:pPr>
    </w:p>
    <w:p w14:paraId="50C57E6B" w14:textId="157A64DF" w:rsidR="00965C7D" w:rsidRDefault="00AE2D59" w:rsidP="00965C7D">
      <w:pPr>
        <w:rPr>
          <w:b/>
          <w:bCs/>
          <w:lang w:eastAsia="zh-CN"/>
        </w:rPr>
      </w:pPr>
      <w:r>
        <w:rPr>
          <w:b/>
          <w:bCs/>
          <w:lang w:eastAsia="zh-CN"/>
        </w:rPr>
        <w:t>2.</w:t>
      </w:r>
      <w:r w:rsidR="000605FC">
        <w:rPr>
          <w:b/>
          <w:bCs/>
          <w:lang w:eastAsia="zh-CN"/>
        </w:rPr>
        <w:t>4</w:t>
      </w:r>
      <w:r>
        <w:rPr>
          <w:b/>
          <w:bCs/>
          <w:lang w:eastAsia="zh-CN"/>
        </w:rPr>
        <w:t xml:space="preserve"> </w:t>
      </w:r>
      <w:r w:rsidR="00965C7D" w:rsidRPr="00965C7D">
        <w:rPr>
          <w:b/>
          <w:bCs/>
          <w:lang w:eastAsia="zh-CN"/>
        </w:rPr>
        <w:t>Integration of 3D</w:t>
      </w:r>
      <w:r w:rsidR="00044F9F">
        <w:rPr>
          <w:b/>
          <w:bCs/>
          <w:lang w:eastAsia="zh-CN"/>
        </w:rPr>
        <w:t>-</w:t>
      </w:r>
      <w:r w:rsidR="00965C7D" w:rsidRPr="00965C7D">
        <w:rPr>
          <w:b/>
          <w:bCs/>
          <w:lang w:eastAsia="zh-CN"/>
        </w:rPr>
        <w:t>printed covers at precast girder end zones</w:t>
      </w:r>
    </w:p>
    <w:p w14:paraId="2D71CC2F" w14:textId="77777777" w:rsidR="00AE2D59" w:rsidRPr="00AE2D59" w:rsidRDefault="00AE2D59" w:rsidP="00965C7D">
      <w:pPr>
        <w:rPr>
          <w:lang w:eastAsia="zh-CN"/>
        </w:rPr>
      </w:pPr>
    </w:p>
    <w:p w14:paraId="14A6F687" w14:textId="7DDBDE37" w:rsidR="000270C1" w:rsidRPr="00965C7D" w:rsidRDefault="000605FC" w:rsidP="000270C1">
      <w:pPr>
        <w:spacing w:after="120"/>
        <w:rPr>
          <w:lang w:eastAsia="zh-CN"/>
        </w:rPr>
      </w:pPr>
      <w:r>
        <w:rPr>
          <w:lang w:eastAsia="zh-CN"/>
        </w:rPr>
        <w:t>This study</w:t>
      </w:r>
      <w:r w:rsidR="00965C7D" w:rsidRPr="00965C7D">
        <w:rPr>
          <w:lang w:eastAsia="zh-CN"/>
        </w:rPr>
        <w:t xml:space="preserve"> </w:t>
      </w:r>
      <w:r>
        <w:rPr>
          <w:lang w:eastAsia="zh-CN"/>
        </w:rPr>
        <w:t>explores the use of</w:t>
      </w:r>
      <w:r w:rsidR="00965C7D" w:rsidRPr="00965C7D">
        <w:rPr>
          <w:lang w:eastAsia="zh-CN"/>
        </w:rPr>
        <w:t xml:space="preserve"> </w:t>
      </w:r>
      <w:r>
        <w:rPr>
          <w:lang w:eastAsia="zh-CN"/>
        </w:rPr>
        <w:t>a 3D-printed SHCC shell as</w:t>
      </w:r>
      <w:r w:rsidR="00965C7D" w:rsidRPr="00965C7D">
        <w:rPr>
          <w:lang w:eastAsia="zh-CN"/>
        </w:rPr>
        <w:t xml:space="preserve"> permanent formwork at the girder’s end zone</w:t>
      </w:r>
      <w:r>
        <w:rPr>
          <w:lang w:eastAsia="zh-CN"/>
        </w:rPr>
        <w:t xml:space="preserve"> to mitigate cracking</w:t>
      </w:r>
      <w:r w:rsidR="00965C7D" w:rsidRPr="00965C7D">
        <w:rPr>
          <w:lang w:eastAsia="zh-CN"/>
        </w:rPr>
        <w:t>. This method leverage</w:t>
      </w:r>
      <w:r>
        <w:rPr>
          <w:lang w:eastAsia="zh-CN"/>
        </w:rPr>
        <w:t>s</w:t>
      </w:r>
      <w:r w:rsidR="00965C7D" w:rsidRPr="00965C7D">
        <w:rPr>
          <w:lang w:eastAsia="zh-CN"/>
        </w:rPr>
        <w:t xml:space="preserve"> the </w:t>
      </w:r>
      <w:r>
        <w:rPr>
          <w:lang w:eastAsia="zh-CN"/>
        </w:rPr>
        <w:t>tensile ductility and crack-control capability of SHCC while using conventional concrete as the</w:t>
      </w:r>
      <w:r w:rsidR="00965C7D" w:rsidRPr="00965C7D">
        <w:rPr>
          <w:lang w:eastAsia="zh-CN"/>
        </w:rPr>
        <w:t xml:space="preserve"> primary structural component. Figure 2 shows a representative diagram </w:t>
      </w:r>
      <w:r>
        <w:rPr>
          <w:lang w:eastAsia="zh-CN"/>
        </w:rPr>
        <w:t>of the proposed SHCC shell surrounding a girder end</w:t>
      </w:r>
      <w:r w:rsidR="00343C4A">
        <w:rPr>
          <w:lang w:eastAsia="zh-CN"/>
        </w:rPr>
        <w:t xml:space="preserve">, and </w:t>
      </w:r>
      <w:r w:rsidR="00343C4A" w:rsidRPr="00965C7D">
        <w:rPr>
          <w:lang w:eastAsia="zh-CN"/>
        </w:rPr>
        <w:t xml:space="preserve">Figure 3 shows a </w:t>
      </w:r>
      <w:r w:rsidR="00343C4A">
        <w:rPr>
          <w:lang w:eastAsia="zh-CN"/>
        </w:rPr>
        <w:t>potential</w:t>
      </w:r>
      <w:r w:rsidR="00343C4A" w:rsidRPr="00965C7D">
        <w:rPr>
          <w:lang w:eastAsia="zh-CN"/>
        </w:rPr>
        <w:t xml:space="preserve"> workflow for integrat</w:t>
      </w:r>
      <w:r w:rsidR="00343C4A">
        <w:rPr>
          <w:lang w:eastAsia="zh-CN"/>
        </w:rPr>
        <w:t>ing</w:t>
      </w:r>
      <w:r w:rsidR="00343C4A" w:rsidRPr="00965C7D">
        <w:rPr>
          <w:lang w:eastAsia="zh-CN"/>
        </w:rPr>
        <w:t xml:space="preserve"> </w:t>
      </w:r>
      <w:r w:rsidR="00343C4A">
        <w:rPr>
          <w:lang w:eastAsia="zh-CN"/>
        </w:rPr>
        <w:t>a</w:t>
      </w:r>
      <w:r w:rsidR="00343C4A" w:rsidRPr="00965C7D">
        <w:rPr>
          <w:lang w:eastAsia="zh-CN"/>
        </w:rPr>
        <w:t xml:space="preserve">dditive manufacturing </w:t>
      </w:r>
      <w:r w:rsidR="00343C4A">
        <w:rPr>
          <w:lang w:eastAsia="zh-CN"/>
        </w:rPr>
        <w:t>of the shell with conventional</w:t>
      </w:r>
      <w:r w:rsidR="00343C4A" w:rsidRPr="00965C7D">
        <w:rPr>
          <w:lang w:eastAsia="zh-CN"/>
        </w:rPr>
        <w:t xml:space="preserve"> </w:t>
      </w:r>
      <w:r w:rsidR="00343C4A">
        <w:rPr>
          <w:lang w:eastAsia="zh-CN"/>
        </w:rPr>
        <w:t>f</w:t>
      </w:r>
      <w:r w:rsidR="00343C4A" w:rsidRPr="00965C7D">
        <w:rPr>
          <w:lang w:eastAsia="zh-CN"/>
        </w:rPr>
        <w:t>abricat</w:t>
      </w:r>
      <w:r w:rsidR="00343C4A">
        <w:rPr>
          <w:lang w:eastAsia="zh-CN"/>
        </w:rPr>
        <w:t>ion of</w:t>
      </w:r>
      <w:r w:rsidR="00343C4A" w:rsidRPr="00965C7D">
        <w:rPr>
          <w:lang w:eastAsia="zh-CN"/>
        </w:rPr>
        <w:t xml:space="preserve"> a precast bridge girder.</w:t>
      </w:r>
      <w:r w:rsidR="00343C4A">
        <w:rPr>
          <w:lang w:eastAsia="zh-CN"/>
        </w:rPr>
        <w:t xml:space="preserve"> </w:t>
      </w:r>
      <w:r w:rsidR="000270C1">
        <w:rPr>
          <w:lang w:eastAsia="zh-CN"/>
        </w:rPr>
        <w:t xml:space="preserve"> </w:t>
      </w:r>
    </w:p>
    <w:p w14:paraId="215F79AA" w14:textId="486D1C7D" w:rsidR="00965C7D" w:rsidRPr="00965C7D" w:rsidRDefault="000270C1" w:rsidP="000270C1">
      <w:pPr>
        <w:jc w:val="center"/>
        <w:rPr>
          <w:lang w:eastAsia="zh-CN"/>
        </w:rPr>
      </w:pPr>
      <w:r>
        <w:rPr>
          <w:noProof/>
          <w:lang w:eastAsia="zh-CN"/>
        </w:rPr>
        <mc:AlternateContent>
          <mc:Choice Requires="wpg">
            <w:drawing>
              <wp:inline distT="0" distB="0" distL="0" distR="0" wp14:anchorId="1CEAB02B" wp14:editId="15CBEF3C">
                <wp:extent cx="2499269" cy="1733341"/>
                <wp:effectExtent l="0" t="0" r="0" b="635"/>
                <wp:docPr id="1916925206" name="Group 43"/>
                <wp:cNvGraphicFramePr/>
                <a:graphic xmlns:a="http://schemas.openxmlformats.org/drawingml/2006/main">
                  <a:graphicData uri="http://schemas.microsoft.com/office/word/2010/wordprocessingGroup">
                    <wpg:wgp>
                      <wpg:cNvGrpSpPr/>
                      <wpg:grpSpPr>
                        <a:xfrm>
                          <a:off x="0" y="0"/>
                          <a:ext cx="2499269" cy="1733341"/>
                          <a:chOff x="0" y="95458"/>
                          <a:chExt cx="2499269" cy="1733341"/>
                        </a:xfrm>
                      </wpg:grpSpPr>
                      <wpg:grpSp>
                        <wpg:cNvPr id="151265827" name="Group 42"/>
                        <wpg:cNvGrpSpPr/>
                        <wpg:grpSpPr>
                          <a:xfrm>
                            <a:off x="0" y="95458"/>
                            <a:ext cx="2499269" cy="1733341"/>
                            <a:chOff x="0" y="95458"/>
                            <a:chExt cx="2499269" cy="1733341"/>
                          </a:xfrm>
                        </wpg:grpSpPr>
                        <pic:pic xmlns:pic="http://schemas.openxmlformats.org/drawingml/2006/picture">
                          <pic:nvPicPr>
                            <pic:cNvPr id="1960964489" name="Picture 26" descr="A close-up of several types of concreteAI-generated content may be incorrect."/>
                            <pic:cNvPicPr>
                              <a:picLocks noChangeAspect="1"/>
                            </pic:cNvPicPr>
                          </pic:nvPicPr>
                          <pic:blipFill rotWithShape="1">
                            <a:blip r:embed="rId16">
                              <a:extLst>
                                <a:ext uri="{28A0092B-C50C-407E-A947-70E740481C1C}">
                                  <a14:useLocalDpi xmlns:a14="http://schemas.microsoft.com/office/drawing/2010/main" val="0"/>
                                </a:ext>
                              </a:extLst>
                            </a:blip>
                            <a:srcRect l="65954" t="4231" r="8" b="18942"/>
                            <a:stretch>
                              <a:fillRect/>
                            </a:stretch>
                          </pic:blipFill>
                          <pic:spPr bwMode="auto">
                            <a:xfrm>
                              <a:off x="0" y="95458"/>
                              <a:ext cx="2004894" cy="1733341"/>
                            </a:xfrm>
                            <a:prstGeom prst="rect">
                              <a:avLst/>
                            </a:prstGeom>
                            <a:noFill/>
                            <a:ln>
                              <a:noFill/>
                            </a:ln>
                            <a:extLst>
                              <a:ext uri="{53640926-AAD7-44D8-BBD7-CCE9431645EC}">
                                <a14:shadowObscured xmlns:a14="http://schemas.microsoft.com/office/drawing/2010/main"/>
                              </a:ext>
                            </a:extLst>
                          </pic:spPr>
                        </pic:pic>
                        <wpg:grpSp>
                          <wpg:cNvPr id="1136165127" name="Group 41"/>
                          <wpg:cNvGrpSpPr/>
                          <wpg:grpSpPr>
                            <a:xfrm>
                              <a:off x="773723" y="768699"/>
                              <a:ext cx="1725546" cy="954461"/>
                              <a:chOff x="0" y="0"/>
                              <a:chExt cx="1725546" cy="954461"/>
                            </a:xfrm>
                          </wpg:grpSpPr>
                          <wps:wsp>
                            <wps:cNvPr id="500177232" name="Text Box 2"/>
                            <wps:cNvSpPr txBox="1">
                              <a:spLocks noChangeArrowheads="1"/>
                            </wps:cNvSpPr>
                            <wps:spPr bwMode="auto">
                              <a:xfrm>
                                <a:off x="0" y="0"/>
                                <a:ext cx="644525" cy="392430"/>
                              </a:xfrm>
                              <a:prstGeom prst="rect">
                                <a:avLst/>
                              </a:prstGeom>
                              <a:noFill/>
                              <a:ln w="9525">
                                <a:noFill/>
                                <a:miter lim="800000"/>
                                <a:headEnd/>
                                <a:tailEnd/>
                              </a:ln>
                            </wps:spPr>
                            <wps:txbx>
                              <w:txbxContent>
                                <w:p w14:paraId="634C4518" w14:textId="66A57123" w:rsidR="000605FC" w:rsidRPr="000605FC" w:rsidRDefault="000605FC">
                                  <w:pPr>
                                    <w:rPr>
                                      <w:sz w:val="20"/>
                                      <w:szCs w:val="22"/>
                                    </w:rPr>
                                  </w:pPr>
                                  <w:r w:rsidRPr="000605FC">
                                    <w:rPr>
                                      <w:sz w:val="20"/>
                                      <w:szCs w:val="22"/>
                                    </w:rPr>
                                    <w:t>SHCC shell</w:t>
                                  </w:r>
                                </w:p>
                              </w:txbxContent>
                            </wps:txbx>
                            <wps:bodyPr rot="0" vert="horz" wrap="square" lIns="91440" tIns="45720" rIns="91440" bIns="45720" anchor="t" anchorCtr="0">
                              <a:spAutoFit/>
                            </wps:bodyPr>
                          </wps:wsp>
                          <wps:wsp>
                            <wps:cNvPr id="1394730390" name="Text Box 2"/>
                            <wps:cNvSpPr txBox="1">
                              <a:spLocks noChangeArrowheads="1"/>
                            </wps:cNvSpPr>
                            <wps:spPr bwMode="auto">
                              <a:xfrm>
                                <a:off x="663191" y="296426"/>
                                <a:ext cx="1062355" cy="392430"/>
                              </a:xfrm>
                              <a:prstGeom prst="rect">
                                <a:avLst/>
                              </a:prstGeom>
                              <a:noFill/>
                              <a:ln w="9525">
                                <a:noFill/>
                                <a:miter lim="800000"/>
                                <a:headEnd/>
                                <a:tailEnd/>
                              </a:ln>
                            </wps:spPr>
                            <wps:txbx>
                              <w:txbxContent>
                                <w:p w14:paraId="70359727" w14:textId="3FFF9D89" w:rsidR="000605FC" w:rsidRPr="000605FC" w:rsidRDefault="000270C1" w:rsidP="000605FC">
                                  <w:pPr>
                                    <w:rPr>
                                      <w:sz w:val="20"/>
                                      <w:szCs w:val="22"/>
                                    </w:rPr>
                                  </w:pPr>
                                  <w:r>
                                    <w:rPr>
                                      <w:sz w:val="20"/>
                                      <w:szCs w:val="22"/>
                                    </w:rPr>
                                    <w:t>Prestressed</w:t>
                                  </w:r>
                                  <w:r w:rsidR="000605FC">
                                    <w:rPr>
                                      <w:sz w:val="20"/>
                                      <w:szCs w:val="22"/>
                                    </w:rPr>
                                    <w:t xml:space="preserve"> concrete girder</w:t>
                                  </w:r>
                                </w:p>
                              </w:txbxContent>
                            </wps:txbx>
                            <wps:bodyPr rot="0" vert="horz" wrap="square" lIns="91440" tIns="45720" rIns="91440" bIns="45720" anchor="t" anchorCtr="0">
                              <a:spAutoFit/>
                            </wps:bodyPr>
                          </wps:wsp>
                          <wps:wsp>
                            <wps:cNvPr id="225984962" name="Straight Arrow Connector 24"/>
                            <wps:cNvCnPr/>
                            <wps:spPr>
                              <a:xfrm flipH="1">
                                <a:off x="490276" y="462224"/>
                                <a:ext cx="247392" cy="25404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cNvPr id="1054912230" name="Group 40"/>
                            <wpg:cNvGrpSpPr/>
                            <wpg:grpSpPr>
                              <a:xfrm>
                                <a:off x="190919" y="818940"/>
                                <a:ext cx="593355" cy="135521"/>
                                <a:chOff x="0" y="0"/>
                                <a:chExt cx="593355" cy="135521"/>
                              </a:xfrm>
                            </wpg:grpSpPr>
                            <wps:wsp>
                              <wps:cNvPr id="244750799" name="Oval 25"/>
                              <wps:cNvSpPr/>
                              <wps:spPr>
                                <a:xfrm>
                                  <a:off x="90435" y="0"/>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424856" name="Oval 25"/>
                              <wps:cNvSpPr/>
                              <wps:spPr>
                                <a:xfrm>
                                  <a:off x="180870" y="0"/>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9095472" name="Oval 25"/>
                              <wps:cNvSpPr/>
                              <wps:spPr>
                                <a:xfrm>
                                  <a:off x="271305" y="0"/>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027256" name="Oval 25"/>
                              <wps:cNvSpPr/>
                              <wps:spPr>
                                <a:xfrm>
                                  <a:off x="361740" y="0"/>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96359" name="Oval 25"/>
                              <wps:cNvSpPr/>
                              <wps:spPr>
                                <a:xfrm>
                                  <a:off x="457200" y="0"/>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0545158" name="Oval 25"/>
                              <wps:cNvSpPr/>
                              <wps:spPr>
                                <a:xfrm>
                                  <a:off x="0" y="90436"/>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0771839" name="Oval 25"/>
                              <wps:cNvSpPr/>
                              <wps:spPr>
                                <a:xfrm>
                                  <a:off x="90435" y="90436"/>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6181606" name="Oval 25"/>
                              <wps:cNvSpPr/>
                              <wps:spPr>
                                <a:xfrm>
                                  <a:off x="185894" y="90436"/>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569008" name="Oval 25"/>
                              <wps:cNvSpPr/>
                              <wps:spPr>
                                <a:xfrm>
                                  <a:off x="276329" y="90436"/>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691326" name="Oval 25"/>
                              <wps:cNvSpPr/>
                              <wps:spPr>
                                <a:xfrm>
                                  <a:off x="361740" y="90436"/>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150523" name="Oval 25"/>
                              <wps:cNvSpPr/>
                              <wps:spPr>
                                <a:xfrm>
                                  <a:off x="457200" y="90436"/>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7497520" name="Oval 25"/>
                              <wps:cNvSpPr/>
                              <wps:spPr>
                                <a:xfrm>
                                  <a:off x="547635" y="90436"/>
                                  <a:ext cx="45720" cy="4508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621687241" name="Rectangle 26"/>
                        <wps:cNvSpPr/>
                        <wps:spPr>
                          <a:xfrm>
                            <a:off x="442128" y="95459"/>
                            <a:ext cx="185894" cy="13565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EAB02B" id="Group 43" o:spid="_x0000_s1026" style="width:196.8pt;height:136.5pt;mso-position-horizontal-relative:char;mso-position-vertical-relative:line" coordorigin=",954" coordsize="24992,17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">
                <v:group id="Group 42" o:spid="_x0000_s1027" style="position:absolute;top:954;width:24992;height:17333" coordorigin=",954" coordsize="24992,1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alt="A close-up of several types of concreteAI-generated content may be incorrect." style="position:absolute;top:954;width:20048;height:17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">
                    <v:imagedata r:id="rId17" o:title="A close-up of several types of concreteAI-generated content may be incorrect" croptop="2773f" cropbottom="12414f" cropleft="43224f" cropright="5f"/>
                  </v:shape>
                  <v:group id="Group 41" o:spid="_x0000_s1029" style="position:absolute;left:7737;top:7686;width:17255;height:9545" coordsize="17255,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">
                    <v:shapetype id="_x0000_t202" coordsize="21600,21600" o:spt="202" path="m,l,21600r21600,l21600,xe">
                      <v:stroke joinstyle="miter"/>
                      <v:path gradientshapeok="t" o:connecttype="rect"/>
                    </v:shapetype>
                    <v:shape id="_x0000_s1030" type="#_x0000_t202" style="position:absolute;width:6445;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" filled="f" stroked="f">
                      <v:textbox style="mso-fit-shape-to-text:t">
                        <w:txbxContent>
                          <w:p w14:paraId="634C4518" w14:textId="66A57123" w:rsidR="000605FC" w:rsidRPr="000605FC" w:rsidRDefault="000605FC">
                            <w:pPr>
                              <w:rPr>
                                <w:sz w:val="20"/>
                                <w:szCs w:val="22"/>
                              </w:rPr>
                            </w:pPr>
                            <w:r w:rsidRPr="000605FC">
                              <w:rPr>
                                <w:sz w:val="20"/>
                                <w:szCs w:val="22"/>
                              </w:rPr>
                              <w:t>SHCC shell</w:t>
                            </w:r>
                          </w:p>
                        </w:txbxContent>
                      </v:textbox>
                    </v:shape>
                    <v:shape id="_x0000_s1031" type="#_x0000_t202" style="position:absolute;left:6631;top:2964;width:10624;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" filled="f" stroked="f">
                      <v:textbox style="mso-fit-shape-to-text:t">
                        <w:txbxContent>
                          <w:p w14:paraId="70359727" w14:textId="3FFF9D89" w:rsidR="000605FC" w:rsidRPr="000605FC" w:rsidRDefault="000270C1" w:rsidP="000605FC">
                            <w:pPr>
                              <w:rPr>
                                <w:sz w:val="20"/>
                                <w:szCs w:val="22"/>
                              </w:rPr>
                            </w:pPr>
                            <w:r>
                              <w:rPr>
                                <w:sz w:val="20"/>
                                <w:szCs w:val="22"/>
                              </w:rPr>
                              <w:t>Prestressed</w:t>
                            </w:r>
                            <w:r w:rsidR="000605FC">
                              <w:rPr>
                                <w:sz w:val="20"/>
                                <w:szCs w:val="22"/>
                              </w:rPr>
                              <w:t xml:space="preserve"> concrete girder</w:t>
                            </w:r>
                          </w:p>
                        </w:txbxContent>
                      </v:textbox>
                    </v:shape>
                    <v:shapetype id="_x0000_t32" coordsize="21600,21600" o:spt="32" o:oned="t" path="m,l21600,21600e" filled="f">
                      <v:path arrowok="t" fillok="f" o:connecttype="none"/>
                      <o:lock v:ext="edit" shapetype="t"/>
                    </v:shapetype>
                    <v:shape id="Straight Arrow Connector 24" o:spid="_x0000_s1032" type="#_x0000_t32" style="position:absolute;left:4902;top:4622;width:2474;height:2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" strokecolor="black [3213]" strokeweight=".5pt">
                      <v:stroke endarrow="open" joinstyle="miter"/>
                    </v:shape>
                    <v:group id="Group 40" o:spid="_x0000_s1033" style="position:absolute;left:1909;top:8189;width:5933;height:1355" coordsize="5933,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">
                      <v:oval id="Oval 25" o:spid="_x0000_s1034" style="position:absolute;left:904;width:457;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" fillcolor="black [3213]" strokecolor="black [3213]" strokeweight="1pt">
                        <v:stroke joinstyle="miter"/>
                      </v:oval>
                      <v:oval id="Oval 25" o:spid="_x0000_s1035" style="position:absolute;left:1808;width:457;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" fillcolor="black [3213]" strokecolor="black [3213]" strokeweight="1pt">
                        <v:stroke joinstyle="miter"/>
                      </v:oval>
                      <v:oval id="Oval 25" o:spid="_x0000_s1036" style="position:absolute;left:2713;width:457;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" fillcolor="black [3213]" strokecolor="black [3213]" strokeweight="1pt">
                        <v:stroke joinstyle="miter"/>
                      </v:oval>
                      <v:oval id="Oval 25" o:spid="_x0000_s1037" style="position:absolute;left:3617;width:457;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" fillcolor="black [3213]" strokecolor="black [3213]" strokeweight="1pt">
                        <v:stroke joinstyle="miter"/>
                      </v:oval>
                      <v:oval id="Oval 25" o:spid="_x0000_s1038" style="position:absolute;left:4572;width:457;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" fillcolor="black [3213]" strokecolor="black [3213]" strokeweight="1pt">
                        <v:stroke joinstyle="miter"/>
                      </v:oval>
                      <v:oval id="Oval 25" o:spid="_x0000_s1039" style="position:absolute;top:904;width:457;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" fillcolor="black [3213]" strokecolor="black [3213]" strokeweight="1pt">
                        <v:stroke joinstyle="miter"/>
                      </v:oval>
                      <v:oval id="Oval 25" o:spid="_x0000_s1040" style="position:absolute;left:904;top:904;width:457;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" fillcolor="black [3213]" strokecolor="black [3213]" strokeweight="1pt">
                        <v:stroke joinstyle="miter"/>
                      </v:oval>
                      <v:oval id="Oval 25" o:spid="_x0000_s1041" style="position:absolute;left:1858;top:904;width:458;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" fillcolor="black [3213]" strokecolor="black [3213]" strokeweight="1pt">
                        <v:stroke joinstyle="miter"/>
                      </v:oval>
                      <v:oval id="Oval 25" o:spid="_x0000_s1042" style="position:absolute;left:2763;top:904;width:457;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" fillcolor="black [3213]" strokecolor="black [3213]" strokeweight="1pt">
                        <v:stroke joinstyle="miter"/>
                      </v:oval>
                      <v:oval id="Oval 25" o:spid="_x0000_s1043" style="position:absolute;left:3617;top:904;width:457;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" fillcolor="black [3213]" strokecolor="black [3213]" strokeweight="1pt">
                        <v:stroke joinstyle="miter"/>
                      </v:oval>
                      <v:oval id="Oval 25" o:spid="_x0000_s1044" style="position:absolute;left:4572;top:904;width:457;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" fillcolor="black [3213]" strokecolor="black [3213]" strokeweight="1pt">
                        <v:stroke joinstyle="miter"/>
                      </v:oval>
                      <v:oval id="Oval 25" o:spid="_x0000_s1045" style="position:absolute;left:5476;top:904;width:457;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" fillcolor="black [3213]" strokecolor="black [3213]" strokeweight="1pt">
                        <v:stroke joinstyle="miter"/>
                      </v:oval>
                    </v:group>
                  </v:group>
                </v:group>
                <v:rect id="Rectangle 26" o:spid="_x0000_s1046" style="position:absolute;left:4421;top:954;width:1859;height:1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" fillcolor="white [3212]" stroked="f" strokeweight="1pt"/>
                <w10:anchorlock/>
              </v:group>
            </w:pict>
          </mc:Fallback>
        </mc:AlternateContent>
      </w:r>
    </w:p>
    <w:p w14:paraId="1E065A44" w14:textId="39711907" w:rsidR="00965C7D" w:rsidRDefault="00965C7D" w:rsidP="00B836E1">
      <w:pPr>
        <w:jc w:val="center"/>
        <w:rPr>
          <w:i/>
          <w:iCs/>
          <w:lang w:eastAsia="zh-CN"/>
        </w:rPr>
      </w:pPr>
      <w:r w:rsidRPr="00B836E1">
        <w:rPr>
          <w:i/>
          <w:iCs/>
          <w:lang w:eastAsia="zh-CN"/>
        </w:rPr>
        <w:t xml:space="preserve">Figure 2. </w:t>
      </w:r>
      <w:r w:rsidR="000605FC">
        <w:rPr>
          <w:i/>
          <w:iCs/>
          <w:lang w:eastAsia="zh-CN"/>
        </w:rPr>
        <w:t>I</w:t>
      </w:r>
      <w:r w:rsidRPr="00B836E1">
        <w:rPr>
          <w:i/>
          <w:iCs/>
          <w:lang w:eastAsia="zh-CN"/>
        </w:rPr>
        <w:t xml:space="preserve">ncorporating </w:t>
      </w:r>
      <w:r w:rsidR="000605FC">
        <w:rPr>
          <w:i/>
          <w:iCs/>
          <w:lang w:eastAsia="zh-CN"/>
        </w:rPr>
        <w:t>SHCC shell</w:t>
      </w:r>
      <w:r w:rsidRPr="00B836E1">
        <w:rPr>
          <w:i/>
          <w:iCs/>
          <w:lang w:eastAsia="zh-CN"/>
        </w:rPr>
        <w:t xml:space="preserve"> </w:t>
      </w:r>
      <w:r w:rsidR="000605FC">
        <w:rPr>
          <w:i/>
          <w:iCs/>
          <w:lang w:eastAsia="zh-CN"/>
        </w:rPr>
        <w:t xml:space="preserve">at a </w:t>
      </w:r>
      <w:r w:rsidR="000270C1">
        <w:rPr>
          <w:i/>
          <w:iCs/>
          <w:lang w:eastAsia="zh-CN"/>
        </w:rPr>
        <w:t xml:space="preserve">prestressed concrete </w:t>
      </w:r>
      <w:r w:rsidR="000605FC">
        <w:rPr>
          <w:i/>
          <w:iCs/>
          <w:lang w:eastAsia="zh-CN"/>
        </w:rPr>
        <w:t>girder end</w:t>
      </w:r>
    </w:p>
    <w:p w14:paraId="1364BA02" w14:textId="77777777" w:rsidR="006177E3" w:rsidRDefault="006177E3" w:rsidP="00B836E1">
      <w:pPr>
        <w:jc w:val="center"/>
        <w:rPr>
          <w:i/>
          <w:iCs/>
          <w:lang w:eastAsia="zh-CN"/>
        </w:rPr>
      </w:pPr>
    </w:p>
    <w:p w14:paraId="59FB926C" w14:textId="2D287DCA" w:rsidR="00B836E1" w:rsidRDefault="006177E3" w:rsidP="006177E3">
      <w:pPr>
        <w:jc w:val="center"/>
        <w:rPr>
          <w:lang w:eastAsia="zh-CN"/>
        </w:rPr>
      </w:pPr>
      <w:r>
        <w:rPr>
          <w:noProof/>
        </w:rPr>
        <w:drawing>
          <wp:inline distT="0" distB="0" distL="0" distR="0" wp14:anchorId="7F7C3F51" wp14:editId="2A814D8B">
            <wp:extent cx="5106670" cy="3728720"/>
            <wp:effectExtent l="0" t="0" r="0" b="5080"/>
            <wp:docPr id="101227847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6670" cy="3728720"/>
                    </a:xfrm>
                    <a:prstGeom prst="rect">
                      <a:avLst/>
                    </a:prstGeom>
                    <a:noFill/>
                    <a:ln>
                      <a:noFill/>
                    </a:ln>
                  </pic:spPr>
                </pic:pic>
              </a:graphicData>
            </a:graphic>
          </wp:inline>
        </w:drawing>
      </w:r>
    </w:p>
    <w:p w14:paraId="3FC47771" w14:textId="77777777" w:rsidR="00965C7D" w:rsidRPr="00B836E1" w:rsidRDefault="00965C7D" w:rsidP="00B836E1">
      <w:pPr>
        <w:jc w:val="center"/>
        <w:rPr>
          <w:i/>
          <w:iCs/>
          <w:lang w:eastAsia="zh-CN"/>
        </w:rPr>
      </w:pPr>
      <w:r w:rsidRPr="00B836E1">
        <w:rPr>
          <w:i/>
          <w:iCs/>
          <w:lang w:eastAsia="zh-CN"/>
        </w:rPr>
        <w:t>Figure 3. Tentative workflow for integration of 3D printed covers at precast girder end as permanent formwork</w:t>
      </w:r>
    </w:p>
    <w:p w14:paraId="3BA9E24F" w14:textId="4B43EB40" w:rsidR="000270C1" w:rsidRPr="00965C7D" w:rsidRDefault="000270C1" w:rsidP="000270C1">
      <w:pPr>
        <w:rPr>
          <w:lang w:eastAsia="zh-CN"/>
        </w:rPr>
      </w:pPr>
      <w:r w:rsidRPr="00965C7D">
        <w:rPr>
          <w:lang w:eastAsia="zh-CN"/>
        </w:rPr>
        <w:lastRenderedPageBreak/>
        <w:t>Th</w:t>
      </w:r>
      <w:r w:rsidR="00343C4A">
        <w:rPr>
          <w:lang w:eastAsia="zh-CN"/>
        </w:rPr>
        <w:t>e integration</w:t>
      </w:r>
      <w:r w:rsidRPr="00965C7D">
        <w:rPr>
          <w:lang w:eastAsia="zh-CN"/>
        </w:rPr>
        <w:t xml:space="preserve"> method consists of two broad stages. The first stage includes printing of </w:t>
      </w:r>
      <w:r w:rsidR="00343C4A">
        <w:rPr>
          <w:lang w:eastAsia="zh-CN"/>
        </w:rPr>
        <w:t>the SHCC cover shell</w:t>
      </w:r>
      <w:r w:rsidRPr="00965C7D">
        <w:rPr>
          <w:lang w:eastAsia="zh-CN"/>
        </w:rPr>
        <w:t xml:space="preserve">. This stage can be performed either at the precast facility or at any other location with a 3D printer. Once the printed covers are cured, they can then be transported to the </w:t>
      </w:r>
      <w:proofErr w:type="spellStart"/>
      <w:r w:rsidRPr="00965C7D">
        <w:rPr>
          <w:lang w:eastAsia="zh-CN"/>
        </w:rPr>
        <w:t>precaster’s</w:t>
      </w:r>
      <w:proofErr w:type="spellEnd"/>
      <w:r w:rsidRPr="00965C7D">
        <w:rPr>
          <w:lang w:eastAsia="zh-CN"/>
        </w:rPr>
        <w:t xml:space="preserve"> facility. In </w:t>
      </w:r>
      <w:r w:rsidR="001754F9">
        <w:rPr>
          <w:lang w:eastAsia="zh-CN"/>
        </w:rPr>
        <w:t>the second stage, these printed covers can be incorporated into the</w:t>
      </w:r>
      <w:r w:rsidRPr="00965C7D">
        <w:rPr>
          <w:lang w:eastAsia="zh-CN"/>
        </w:rPr>
        <w:t xml:space="preserve"> usual precast workflow with minimal changes. The only change required would be t</w:t>
      </w:r>
      <w:r w:rsidR="001754F9">
        <w:rPr>
          <w:lang w:eastAsia="zh-CN"/>
        </w:rPr>
        <w:t>o place these covers appropriately on the prestressing bed to allow them to act as permanent formwork within the removable steel formwork</w:t>
      </w:r>
      <w:r w:rsidRPr="00965C7D">
        <w:rPr>
          <w:lang w:eastAsia="zh-CN"/>
        </w:rPr>
        <w:t xml:space="preserve"> for the precast girders. This stage is shown in </w:t>
      </w:r>
      <w:r w:rsidR="001754F9">
        <w:rPr>
          <w:lang w:eastAsia="zh-CN"/>
        </w:rPr>
        <w:t>F</w:t>
      </w:r>
      <w:r w:rsidRPr="00965C7D">
        <w:rPr>
          <w:lang w:eastAsia="zh-CN"/>
        </w:rPr>
        <w:t>igure 3(b). Once these covers are placed</w:t>
      </w:r>
      <w:r w:rsidR="001754F9">
        <w:rPr>
          <w:lang w:eastAsia="zh-CN"/>
        </w:rPr>
        <w:t>,</w:t>
      </w:r>
      <w:r w:rsidRPr="00965C7D">
        <w:rPr>
          <w:lang w:eastAsia="zh-CN"/>
        </w:rPr>
        <w:t xml:space="preserve"> the prestressing strands and rebar cage can be </w:t>
      </w:r>
      <w:r w:rsidR="001754F9">
        <w:rPr>
          <w:lang w:eastAsia="zh-CN"/>
        </w:rPr>
        <w:t>installed</w:t>
      </w:r>
      <w:r w:rsidRPr="00965C7D">
        <w:rPr>
          <w:lang w:eastAsia="zh-CN"/>
        </w:rPr>
        <w:t xml:space="preserve"> as shown in </w:t>
      </w:r>
      <w:r w:rsidR="001754F9">
        <w:rPr>
          <w:lang w:eastAsia="zh-CN"/>
        </w:rPr>
        <w:t>F</w:t>
      </w:r>
      <w:r w:rsidRPr="00965C7D">
        <w:rPr>
          <w:lang w:eastAsia="zh-CN"/>
        </w:rPr>
        <w:t xml:space="preserve">igure 3(c). </w:t>
      </w:r>
      <w:r w:rsidR="001754F9">
        <w:rPr>
          <w:lang w:eastAsia="zh-CN"/>
        </w:rPr>
        <w:t>The rebar and the cage will not hinder these 3D-printed covers, as the covers have an opening at</w:t>
      </w:r>
      <w:r w:rsidRPr="00965C7D">
        <w:rPr>
          <w:lang w:eastAsia="zh-CN"/>
        </w:rPr>
        <w:t xml:space="preserve"> the top. Subsequently</w:t>
      </w:r>
      <w:r w:rsidR="001754F9">
        <w:rPr>
          <w:lang w:eastAsia="zh-CN"/>
        </w:rPr>
        <w:t>,</w:t>
      </w:r>
      <w:r w:rsidRPr="00965C7D">
        <w:rPr>
          <w:lang w:eastAsia="zh-CN"/>
        </w:rPr>
        <w:t xml:space="preserve"> concrete can be poured as shown in </w:t>
      </w:r>
      <w:r w:rsidR="001754F9">
        <w:rPr>
          <w:lang w:eastAsia="zh-CN"/>
        </w:rPr>
        <w:t>F</w:t>
      </w:r>
      <w:r w:rsidRPr="00965C7D">
        <w:rPr>
          <w:lang w:eastAsia="zh-CN"/>
        </w:rPr>
        <w:t>igure 3(d). Later</w:t>
      </w:r>
      <w:r w:rsidR="001754F9">
        <w:rPr>
          <w:lang w:eastAsia="zh-CN"/>
        </w:rPr>
        <w:t>,</w:t>
      </w:r>
      <w:r w:rsidRPr="00965C7D">
        <w:rPr>
          <w:lang w:eastAsia="zh-CN"/>
        </w:rPr>
        <w:t xml:space="preserve"> the prestressing strands can be released</w:t>
      </w:r>
      <w:r w:rsidR="001754F9">
        <w:rPr>
          <w:lang w:eastAsia="zh-CN"/>
        </w:rPr>
        <w:t xml:space="preserve"> and the molds</w:t>
      </w:r>
      <w:r w:rsidRPr="00965C7D">
        <w:rPr>
          <w:lang w:eastAsia="zh-CN"/>
        </w:rPr>
        <w:t xml:space="preserve"> removed. At this stage</w:t>
      </w:r>
      <w:r w:rsidR="001754F9">
        <w:rPr>
          <w:lang w:eastAsia="zh-CN"/>
        </w:rPr>
        <w:t>, the prestressed bridge girder will have a cover to prevent any undesirable cracking on its surface</w:t>
      </w:r>
      <w:r w:rsidRPr="00965C7D">
        <w:rPr>
          <w:lang w:eastAsia="zh-CN"/>
        </w:rPr>
        <w:t xml:space="preserve">.  The cover is </w:t>
      </w:r>
      <w:r w:rsidR="001754F9">
        <w:rPr>
          <w:lang w:eastAsia="zh-CN"/>
        </w:rPr>
        <w:t>intended to prevent the ingress of any deleterious materials that could</w:t>
      </w:r>
      <w:r w:rsidRPr="00965C7D">
        <w:rPr>
          <w:lang w:eastAsia="zh-CN"/>
        </w:rPr>
        <w:t xml:space="preserve"> affect the service life of the bridge girders.</w:t>
      </w:r>
    </w:p>
    <w:p w14:paraId="2A19D269" w14:textId="77777777" w:rsidR="000270C1" w:rsidRPr="00965C7D" w:rsidRDefault="000270C1" w:rsidP="00965C7D">
      <w:pPr>
        <w:rPr>
          <w:lang w:eastAsia="zh-CN"/>
        </w:rPr>
      </w:pPr>
    </w:p>
    <w:p w14:paraId="4582825F" w14:textId="5887F742" w:rsidR="00965C7D" w:rsidRDefault="00AE2D59" w:rsidP="00965C7D">
      <w:pPr>
        <w:rPr>
          <w:b/>
          <w:bCs/>
          <w:lang w:eastAsia="zh-CN"/>
        </w:rPr>
      </w:pPr>
      <w:r>
        <w:rPr>
          <w:b/>
          <w:bCs/>
          <w:lang w:eastAsia="zh-CN"/>
        </w:rPr>
        <w:t>2.</w:t>
      </w:r>
      <w:r w:rsidR="001754F9">
        <w:rPr>
          <w:b/>
          <w:bCs/>
          <w:lang w:eastAsia="zh-CN"/>
        </w:rPr>
        <w:t>5</w:t>
      </w:r>
      <w:r>
        <w:rPr>
          <w:b/>
          <w:bCs/>
          <w:lang w:eastAsia="zh-CN"/>
        </w:rPr>
        <w:t xml:space="preserve"> </w:t>
      </w:r>
      <w:r w:rsidR="00965C7D" w:rsidRPr="00965C7D">
        <w:rPr>
          <w:b/>
          <w:bCs/>
          <w:lang w:eastAsia="zh-CN"/>
        </w:rPr>
        <w:t>Performance-based material design framework for covers</w:t>
      </w:r>
    </w:p>
    <w:p w14:paraId="6DC3F5F4" w14:textId="77777777" w:rsidR="00AE2D59" w:rsidRPr="00965C7D" w:rsidRDefault="00AE2D59" w:rsidP="00965C7D">
      <w:pPr>
        <w:rPr>
          <w:b/>
          <w:bCs/>
          <w:lang w:eastAsia="zh-CN"/>
        </w:rPr>
      </w:pPr>
    </w:p>
    <w:p w14:paraId="2EC02AAE" w14:textId="779222FB" w:rsidR="00965C7D" w:rsidRDefault="00965C7D" w:rsidP="00965C7D">
      <w:pPr>
        <w:rPr>
          <w:lang w:eastAsia="zh-CN"/>
        </w:rPr>
      </w:pPr>
      <w:r w:rsidRPr="00965C7D">
        <w:rPr>
          <w:lang w:eastAsia="zh-CN"/>
        </w:rPr>
        <w:t xml:space="preserve">The present study </w:t>
      </w:r>
      <w:r w:rsidR="001754F9">
        <w:rPr>
          <w:lang w:eastAsia="zh-CN"/>
        </w:rPr>
        <w:t>aims</w:t>
      </w:r>
      <w:r w:rsidRPr="00965C7D">
        <w:rPr>
          <w:lang w:eastAsia="zh-CN"/>
        </w:rPr>
        <w:t xml:space="preserve"> to develop </w:t>
      </w:r>
      <w:r w:rsidR="001754F9">
        <w:rPr>
          <w:lang w:eastAsia="zh-CN"/>
        </w:rPr>
        <w:t>a 3D-printable SHCC</w:t>
      </w:r>
      <w:r w:rsidRPr="00965C7D">
        <w:rPr>
          <w:lang w:eastAsia="zh-CN"/>
        </w:rPr>
        <w:t xml:space="preserve"> for </w:t>
      </w:r>
      <w:r w:rsidR="001754F9">
        <w:rPr>
          <w:lang w:eastAsia="zh-CN"/>
        </w:rPr>
        <w:t>the shell application</w:t>
      </w:r>
      <w:r w:rsidRPr="00965C7D">
        <w:rPr>
          <w:lang w:eastAsia="zh-CN"/>
        </w:rPr>
        <w:t xml:space="preserve">. </w:t>
      </w:r>
      <w:r w:rsidR="007E2CF4">
        <w:rPr>
          <w:lang w:eastAsia="zh-CN"/>
        </w:rPr>
        <w:t>The performance requirements of the SHCC shell are translated into fresh and hardened material properties through a combination of numerical analysis and experimentation.</w:t>
      </w:r>
      <w:r w:rsidRPr="00965C7D">
        <w:rPr>
          <w:lang w:eastAsia="zh-CN"/>
        </w:rPr>
        <w:t xml:space="preserve"> </w:t>
      </w:r>
      <w:r w:rsidR="007E2CF4">
        <w:rPr>
          <w:lang w:eastAsia="zh-CN"/>
        </w:rPr>
        <w:t xml:space="preserve">Starting with a non-printable SHCC with tensile strain capacity greater than 1%, modifications were made to the material ingredients and their proportions to achieve the target properties, as discussed in the following sections of the report. </w:t>
      </w:r>
    </w:p>
    <w:p w14:paraId="7C1D4857" w14:textId="77777777" w:rsidR="000270C1" w:rsidRDefault="000270C1" w:rsidP="00965C7D">
      <w:pPr>
        <w:rPr>
          <w:lang w:eastAsia="zh-CN"/>
        </w:rPr>
      </w:pPr>
    </w:p>
    <w:p w14:paraId="0EB65CA1" w14:textId="7EAFCF70" w:rsidR="006177E3" w:rsidRPr="00965C7D" w:rsidRDefault="006177E3" w:rsidP="006177E3">
      <w:pPr>
        <w:jc w:val="center"/>
        <w:rPr>
          <w:lang w:eastAsia="zh-CN"/>
        </w:rPr>
      </w:pPr>
      <w:r>
        <w:rPr>
          <w:noProof/>
        </w:rPr>
        <w:drawing>
          <wp:inline distT="0" distB="0" distL="0" distR="0" wp14:anchorId="09561714" wp14:editId="1F5AEFD7">
            <wp:extent cx="5011420" cy="2564765"/>
            <wp:effectExtent l="0" t="0" r="0" b="6985"/>
            <wp:docPr id="190546886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1420" cy="2564765"/>
                    </a:xfrm>
                    <a:prstGeom prst="rect">
                      <a:avLst/>
                    </a:prstGeom>
                    <a:noFill/>
                    <a:ln>
                      <a:noFill/>
                    </a:ln>
                  </pic:spPr>
                </pic:pic>
              </a:graphicData>
            </a:graphic>
          </wp:inline>
        </w:drawing>
      </w:r>
    </w:p>
    <w:p w14:paraId="27722C59" w14:textId="2BFC7340" w:rsidR="00965C7D" w:rsidRPr="00B836E1" w:rsidRDefault="00965C7D" w:rsidP="00AE2D59">
      <w:pPr>
        <w:jc w:val="center"/>
        <w:rPr>
          <w:i/>
          <w:iCs/>
          <w:lang w:eastAsia="zh-CN"/>
        </w:rPr>
      </w:pPr>
      <w:r w:rsidRPr="00B836E1">
        <w:rPr>
          <w:i/>
          <w:iCs/>
          <w:lang w:eastAsia="zh-CN"/>
        </w:rPr>
        <w:t xml:space="preserve">Figure 4. </w:t>
      </w:r>
      <w:r w:rsidR="007E2CF4">
        <w:rPr>
          <w:i/>
          <w:iCs/>
          <w:lang w:eastAsia="zh-CN"/>
        </w:rPr>
        <w:t>Framework used for designing printable SHCC</w:t>
      </w:r>
    </w:p>
    <w:p w14:paraId="2F385176" w14:textId="77777777" w:rsidR="004C7BDA" w:rsidRDefault="004C7BDA" w:rsidP="00555C6D">
      <w:pPr>
        <w:rPr>
          <w:rFonts w:eastAsia="Times New Roman" w:cs="Arial"/>
          <w:kern w:val="0"/>
          <w:sz w:val="20"/>
          <w:szCs w:val="20"/>
          <w14:ligatures w14:val="none"/>
        </w:rPr>
      </w:pPr>
    </w:p>
    <w:p w14:paraId="0EBF227A" w14:textId="77777777" w:rsidR="00965C7D" w:rsidRDefault="00965C7D" w:rsidP="00555C6D">
      <w:pPr>
        <w:rPr>
          <w:rFonts w:eastAsia="Times New Roman" w:cs="Arial"/>
          <w:kern w:val="0"/>
          <w:sz w:val="20"/>
          <w:szCs w:val="20"/>
          <w14:ligatures w14:val="none"/>
        </w:rPr>
      </w:pPr>
    </w:p>
    <w:p w14:paraId="1A1CA3F3" w14:textId="77777777" w:rsidR="000270C1" w:rsidRDefault="000270C1">
      <w:pPr>
        <w:jc w:val="left"/>
        <w:rPr>
          <w:rFonts w:eastAsia="Times New Roman" w:cs="Arial"/>
          <w:b/>
          <w:kern w:val="0"/>
          <w:sz w:val="24"/>
          <w:u w:val="single"/>
          <w14:ligatures w14:val="none"/>
        </w:rPr>
      </w:pPr>
      <w:bookmarkStart w:id="2" w:name="_Toc217776458"/>
      <w:r>
        <w:br w:type="page"/>
      </w:r>
    </w:p>
    <w:p w14:paraId="6EE87777" w14:textId="0A6D31D0" w:rsidR="00424CB6" w:rsidRPr="003618FE" w:rsidRDefault="00566890" w:rsidP="00001500">
      <w:pPr>
        <w:pStyle w:val="Heading1"/>
      </w:pPr>
      <w:r w:rsidRPr="003618FE">
        <w:lastRenderedPageBreak/>
        <w:t>Research scope and objectives</w:t>
      </w:r>
      <w:bookmarkEnd w:id="2"/>
    </w:p>
    <w:p w14:paraId="4CF9D29C" w14:textId="77777777" w:rsidR="00424CB6" w:rsidRDefault="00424CB6" w:rsidP="00555C6D">
      <w:pPr>
        <w:rPr>
          <w:rFonts w:eastAsia="Times New Roman" w:cs="Arial"/>
          <w:kern w:val="0"/>
          <w:sz w:val="20"/>
          <w:szCs w:val="20"/>
          <w14:ligatures w14:val="none"/>
        </w:rPr>
      </w:pPr>
    </w:p>
    <w:p w14:paraId="1912A0B1" w14:textId="77777777" w:rsidR="00A34138" w:rsidRDefault="00A34138" w:rsidP="00A34138">
      <w:pPr>
        <w:pStyle w:val="Heading2"/>
        <w:rPr>
          <w:rFonts w:eastAsia="Times New Roman"/>
          <w:lang w:bidi="hi-IN"/>
        </w:rPr>
      </w:pPr>
      <w:bookmarkStart w:id="3" w:name="_Toc217776459"/>
      <w:r w:rsidRPr="00A34138">
        <w:rPr>
          <w:rFonts w:eastAsia="Times New Roman"/>
          <w:lang w:bidi="hi-IN"/>
        </w:rPr>
        <w:t>Research Scope</w:t>
      </w:r>
      <w:bookmarkEnd w:id="3"/>
    </w:p>
    <w:p w14:paraId="6A92E471" w14:textId="77777777" w:rsidR="00A34138" w:rsidRPr="00A34138" w:rsidRDefault="00A34138" w:rsidP="00A34138">
      <w:pPr>
        <w:rPr>
          <w:lang w:bidi="hi-IN"/>
        </w:rPr>
      </w:pPr>
    </w:p>
    <w:p w14:paraId="7AAB54FA" w14:textId="679D2482" w:rsidR="00A34138" w:rsidRDefault="00E93EF5" w:rsidP="00A34138">
      <w:pPr>
        <w:rPr>
          <w:lang w:bidi="hi-IN"/>
        </w:rPr>
      </w:pPr>
      <w:r>
        <w:rPr>
          <w:lang w:bidi="hi-IN"/>
        </w:rPr>
        <w:t>T</w:t>
      </w:r>
      <w:r w:rsidR="00A34138" w:rsidRPr="00A34138">
        <w:rPr>
          <w:lang w:bidi="hi-IN"/>
        </w:rPr>
        <w:t xml:space="preserve">his research </w:t>
      </w:r>
      <w:r>
        <w:rPr>
          <w:lang w:bidi="hi-IN"/>
        </w:rPr>
        <w:t>aims</w:t>
      </w:r>
      <w:r w:rsidR="00A34138" w:rsidRPr="00A34138">
        <w:rPr>
          <w:lang w:bidi="hi-IN"/>
        </w:rPr>
        <w:t xml:space="preserve"> to develop a novel crack-mitigation strategy for precast-prestressed concrete bridge girders </w:t>
      </w:r>
      <w:r w:rsidR="007E2F6A">
        <w:rPr>
          <w:lang w:bidi="hi-IN"/>
        </w:rPr>
        <w:t xml:space="preserve">by using 3D-printed strain-hardening cementitious composite (SHCC) cover </w:t>
      </w:r>
      <w:r w:rsidR="00A34138" w:rsidRPr="00A34138">
        <w:rPr>
          <w:lang w:bidi="hi-IN"/>
        </w:rPr>
        <w:t xml:space="preserve">shells </w:t>
      </w:r>
      <w:r>
        <w:rPr>
          <w:lang w:bidi="hi-IN"/>
        </w:rPr>
        <w:t>in</w:t>
      </w:r>
      <w:r w:rsidR="00A34138" w:rsidRPr="00A34138">
        <w:rPr>
          <w:lang w:bidi="hi-IN"/>
        </w:rPr>
        <w:t xml:space="preserve"> critical anchorage zones. The study integrates structural analysis, materials engineering, and additive manufacturing to address anchorage-zone cracking through localized deployment of ductile cementitious materials. The work is limited to laboratory-scale investigations and does not include full-scale girder fabrication or field deployment. The outcomes are intended to inform future implementation and technology transfer efforts.</w:t>
      </w:r>
    </w:p>
    <w:p w14:paraId="43A34266" w14:textId="77777777" w:rsidR="00A34138" w:rsidRDefault="00A34138" w:rsidP="00A34138">
      <w:pPr>
        <w:rPr>
          <w:lang w:bidi="hi-IN"/>
        </w:rPr>
      </w:pPr>
    </w:p>
    <w:p w14:paraId="1FFC244E" w14:textId="77777777" w:rsidR="00A34138" w:rsidRDefault="00A34138" w:rsidP="00A34138">
      <w:pPr>
        <w:pStyle w:val="Heading2"/>
        <w:rPr>
          <w:rFonts w:eastAsia="Times New Roman"/>
          <w:lang w:bidi="hi-IN"/>
        </w:rPr>
      </w:pPr>
      <w:bookmarkStart w:id="4" w:name="_Toc217776460"/>
      <w:r w:rsidRPr="00A34138">
        <w:rPr>
          <w:rFonts w:eastAsia="Times New Roman"/>
          <w:lang w:bidi="hi-IN"/>
        </w:rPr>
        <w:t>Research Objectives</w:t>
      </w:r>
      <w:bookmarkEnd w:id="4"/>
    </w:p>
    <w:p w14:paraId="703D14D8" w14:textId="77777777" w:rsidR="00A34138" w:rsidRPr="00A34138" w:rsidRDefault="00A34138" w:rsidP="00A34138">
      <w:pPr>
        <w:rPr>
          <w:lang w:bidi="hi-IN"/>
        </w:rPr>
      </w:pPr>
    </w:p>
    <w:p w14:paraId="784D89B8" w14:textId="1FA3D9CD" w:rsidR="00A34138" w:rsidRDefault="00A34138" w:rsidP="00A34138">
      <w:pPr>
        <w:rPr>
          <w:b/>
          <w:bCs/>
          <w:lang w:bidi="hi-IN"/>
        </w:rPr>
      </w:pPr>
      <w:r w:rsidRPr="00CC4744">
        <w:rPr>
          <w:b/>
          <w:bCs/>
          <w:lang w:bidi="hi-IN"/>
        </w:rPr>
        <w:t>Objective 1: Investigate the feasibility of using SHCC shells for mitigating end cracking in precast-prestressed concrete beams</w:t>
      </w:r>
    </w:p>
    <w:p w14:paraId="5D5AD7FB" w14:textId="77777777" w:rsidR="00CC4744" w:rsidRPr="00CC4744" w:rsidRDefault="00CC4744" w:rsidP="00A34138">
      <w:pPr>
        <w:rPr>
          <w:b/>
          <w:bCs/>
          <w:lang w:bidi="hi-IN"/>
        </w:rPr>
      </w:pPr>
    </w:p>
    <w:p w14:paraId="5E349A3F" w14:textId="1E818705" w:rsidR="00A34138" w:rsidRDefault="00B44BB2" w:rsidP="00CC4744">
      <w:pPr>
        <w:rPr>
          <w:lang w:bidi="hi-IN"/>
        </w:rPr>
      </w:pPr>
      <w:r>
        <w:rPr>
          <w:lang w:bidi="hi-IN"/>
        </w:rPr>
        <w:t>The f</w:t>
      </w:r>
      <w:r w:rsidR="00CC4744" w:rsidRPr="00CC4744">
        <w:rPr>
          <w:lang w:bidi="hi-IN"/>
        </w:rPr>
        <w:t xml:space="preserve">easibility </w:t>
      </w:r>
      <w:r>
        <w:rPr>
          <w:lang w:bidi="hi-IN"/>
        </w:rPr>
        <w:t>was</w:t>
      </w:r>
      <w:r w:rsidR="00CC4744" w:rsidRPr="00CC4744">
        <w:rPr>
          <w:lang w:bidi="hi-IN"/>
        </w:rPr>
        <w:t xml:space="preserve"> assessed by examining whether SHCC shells </w:t>
      </w:r>
      <w:r w:rsidR="007E2F6A">
        <w:rPr>
          <w:lang w:bidi="hi-IN"/>
        </w:rPr>
        <w:t>met critical performance requirements for</w:t>
      </w:r>
      <w:r w:rsidR="00CC4744" w:rsidRPr="00CC4744">
        <w:rPr>
          <w:lang w:bidi="hi-IN"/>
        </w:rPr>
        <w:t xml:space="preserve"> anchorage</w:t>
      </w:r>
      <w:r w:rsidR="007E2F6A">
        <w:rPr>
          <w:lang w:bidi="hi-IN"/>
        </w:rPr>
        <w:t xml:space="preserve"> </w:t>
      </w:r>
      <w:r w:rsidR="00CC4744" w:rsidRPr="00CC4744">
        <w:rPr>
          <w:lang w:bidi="hi-IN"/>
        </w:rPr>
        <w:t xml:space="preserve">zone, including tensile strain capacity, </w:t>
      </w:r>
      <w:r w:rsidR="00CC4744">
        <w:rPr>
          <w:lang w:bidi="hi-IN"/>
        </w:rPr>
        <w:t xml:space="preserve">3D printability, </w:t>
      </w:r>
      <w:r w:rsidR="00CC4744" w:rsidRPr="00CC4744">
        <w:rPr>
          <w:lang w:bidi="hi-IN"/>
        </w:rPr>
        <w:t xml:space="preserve">crack width control, interfacial bonding with conventional concrete, and durability under cracked conditions. The evaluation </w:t>
      </w:r>
      <w:r>
        <w:rPr>
          <w:lang w:bidi="hi-IN"/>
        </w:rPr>
        <w:t>was</w:t>
      </w:r>
      <w:r w:rsidR="00CC4744" w:rsidRPr="00CC4744">
        <w:rPr>
          <w:lang w:bidi="hi-IN"/>
        </w:rPr>
        <w:t xml:space="preserve"> conducted through </w:t>
      </w:r>
      <w:r>
        <w:rPr>
          <w:lang w:bidi="hi-IN"/>
        </w:rPr>
        <w:t xml:space="preserve">numerical analysis, </w:t>
      </w:r>
      <w:r w:rsidR="00CC4744" w:rsidRPr="00CC4744">
        <w:rPr>
          <w:lang w:bidi="hi-IN"/>
        </w:rPr>
        <w:t>material characterization</w:t>
      </w:r>
      <w:r>
        <w:rPr>
          <w:lang w:bidi="hi-IN"/>
        </w:rPr>
        <w:t>,</w:t>
      </w:r>
      <w:r w:rsidR="00CC4744" w:rsidRPr="00CC4744">
        <w:rPr>
          <w:lang w:bidi="hi-IN"/>
        </w:rPr>
        <w:t xml:space="preserve"> and </w:t>
      </w:r>
      <w:r>
        <w:rPr>
          <w:lang w:bidi="hi-IN"/>
        </w:rPr>
        <w:t>small-scale beam</w:t>
      </w:r>
      <w:r w:rsidR="00CC4744" w:rsidRPr="00CC4744">
        <w:rPr>
          <w:lang w:bidi="hi-IN"/>
        </w:rPr>
        <w:t xml:space="preserve"> testing to determine the ability of </w:t>
      </w:r>
      <w:r>
        <w:rPr>
          <w:lang w:bidi="hi-IN"/>
        </w:rPr>
        <w:t>a 3D-printable SHCC</w:t>
      </w:r>
      <w:r w:rsidR="00CC4744" w:rsidRPr="00CC4744">
        <w:rPr>
          <w:lang w:bidi="hi-IN"/>
        </w:rPr>
        <w:t xml:space="preserve"> to provide adequate strength, strain compatibility, and crack mitigation </w:t>
      </w:r>
      <w:r>
        <w:rPr>
          <w:lang w:bidi="hi-IN"/>
        </w:rPr>
        <w:t>for the girder end application</w:t>
      </w:r>
      <w:r w:rsidR="00CC4744" w:rsidRPr="00CC4744">
        <w:rPr>
          <w:lang w:bidi="hi-IN"/>
        </w:rPr>
        <w:t>.</w:t>
      </w:r>
    </w:p>
    <w:p w14:paraId="02D0CF0D" w14:textId="77777777" w:rsidR="00CC4744" w:rsidRPr="00A34138" w:rsidRDefault="00CC4744" w:rsidP="00CC4744">
      <w:pPr>
        <w:rPr>
          <w:lang w:bidi="hi-IN"/>
        </w:rPr>
      </w:pPr>
    </w:p>
    <w:p w14:paraId="230E4CFD" w14:textId="77777777" w:rsidR="00A34138" w:rsidRDefault="00A34138" w:rsidP="00CC4744">
      <w:pPr>
        <w:rPr>
          <w:b/>
          <w:bCs/>
          <w:lang w:bidi="hi-IN"/>
        </w:rPr>
      </w:pPr>
      <w:r w:rsidRPr="00CC4744">
        <w:rPr>
          <w:b/>
          <w:bCs/>
          <w:lang w:bidi="hi-IN"/>
        </w:rPr>
        <w:t>Objective 2: Develop a 3D-printable SHCC and appropriate printing parameters for the proposed application</w:t>
      </w:r>
    </w:p>
    <w:p w14:paraId="41A77001" w14:textId="77777777" w:rsidR="00CC4744" w:rsidRPr="00CC4744" w:rsidRDefault="00CC4744" w:rsidP="00CC4744">
      <w:pPr>
        <w:rPr>
          <w:b/>
          <w:bCs/>
          <w:lang w:bidi="hi-IN"/>
        </w:rPr>
      </w:pPr>
    </w:p>
    <w:p w14:paraId="494D4F30" w14:textId="31FF3FD3" w:rsidR="00A34138" w:rsidRDefault="00B44BB2" w:rsidP="00CC4744">
      <w:pPr>
        <w:rPr>
          <w:lang w:bidi="hi-IN"/>
        </w:rPr>
      </w:pPr>
      <w:r>
        <w:rPr>
          <w:lang w:bidi="hi-IN"/>
        </w:rPr>
        <w:t>A</w:t>
      </w:r>
      <w:r w:rsidR="00A34138" w:rsidRPr="00A34138">
        <w:rPr>
          <w:lang w:bidi="hi-IN"/>
        </w:rPr>
        <w:t>n SHCC mixture</w:t>
      </w:r>
      <w:r w:rsidR="007E2F6A">
        <w:rPr>
          <w:lang w:bidi="hi-IN"/>
        </w:rPr>
        <w:t xml:space="preserve"> that satisfies both hardened-state mechanical performance requirements and fresh-state rheological requirements for 3D printing</w:t>
      </w:r>
      <w:r>
        <w:rPr>
          <w:lang w:bidi="hi-IN"/>
        </w:rPr>
        <w:t xml:space="preserve"> was developed</w:t>
      </w:r>
      <w:r w:rsidR="00A34138" w:rsidRPr="00A34138">
        <w:rPr>
          <w:lang w:bidi="hi-IN"/>
        </w:rPr>
        <w:t xml:space="preserve">. Material design </w:t>
      </w:r>
      <w:r w:rsidR="00957DA5">
        <w:rPr>
          <w:lang w:bidi="hi-IN"/>
        </w:rPr>
        <w:t>was</w:t>
      </w:r>
      <w:r w:rsidR="00A34138" w:rsidRPr="00A34138">
        <w:rPr>
          <w:lang w:bidi="hi-IN"/>
        </w:rPr>
        <w:t xml:space="preserve"> guided by performance-based targets derived from </w:t>
      </w:r>
      <w:r w:rsidR="00CC4744">
        <w:rPr>
          <w:lang w:bidi="hi-IN"/>
        </w:rPr>
        <w:t>numerical modelling.</w:t>
      </w:r>
      <w:r w:rsidR="00A34138" w:rsidRPr="00A34138">
        <w:rPr>
          <w:lang w:bidi="hi-IN"/>
        </w:rPr>
        <w:t xml:space="preserve"> Printing parameters</w:t>
      </w:r>
      <w:r w:rsidR="007E2F6A">
        <w:rPr>
          <w:lang w:bidi="hi-IN"/>
        </w:rPr>
        <w:t>, including extrusion rate, layer height, printing speed, and nozzle geometry,</w:t>
      </w:r>
      <w:r w:rsidR="00A34138" w:rsidRPr="00A34138">
        <w:rPr>
          <w:lang w:bidi="hi-IN"/>
        </w:rPr>
        <w:t xml:space="preserve"> </w:t>
      </w:r>
      <w:r w:rsidR="006A098A">
        <w:rPr>
          <w:lang w:bidi="hi-IN"/>
        </w:rPr>
        <w:t>were</w:t>
      </w:r>
      <w:r w:rsidR="00A34138" w:rsidRPr="00A34138">
        <w:rPr>
          <w:lang w:bidi="hi-IN"/>
        </w:rPr>
        <w:t xml:space="preserve"> systematically optimized to achieve stable filament deposition, dimensional accuracy, and buildability for shell geometries relevant to girder ends.</w:t>
      </w:r>
    </w:p>
    <w:p w14:paraId="4B5E4827" w14:textId="77777777" w:rsidR="0050443C" w:rsidRPr="00A34138" w:rsidRDefault="0050443C" w:rsidP="00CC4744">
      <w:pPr>
        <w:rPr>
          <w:lang w:bidi="hi-IN"/>
        </w:rPr>
      </w:pPr>
    </w:p>
    <w:p w14:paraId="35E3B762" w14:textId="50F94B91" w:rsidR="00A34138" w:rsidRDefault="00A34138" w:rsidP="0050443C">
      <w:pPr>
        <w:rPr>
          <w:b/>
          <w:bCs/>
          <w:lang w:bidi="hi-IN"/>
        </w:rPr>
      </w:pPr>
      <w:r w:rsidRPr="0050443C">
        <w:rPr>
          <w:b/>
          <w:bCs/>
          <w:lang w:bidi="hi-IN"/>
        </w:rPr>
        <w:t xml:space="preserve">Objective 3: </w:t>
      </w:r>
      <w:r w:rsidR="00B44BB2">
        <w:rPr>
          <w:b/>
          <w:bCs/>
          <w:lang w:bidi="hi-IN"/>
        </w:rPr>
        <w:t>Evaluate the</w:t>
      </w:r>
      <w:r w:rsidRPr="0050443C">
        <w:rPr>
          <w:b/>
          <w:bCs/>
          <w:lang w:bidi="hi-IN"/>
        </w:rPr>
        <w:t xml:space="preserve"> composite action between SHCC shells and conventional concrete</w:t>
      </w:r>
    </w:p>
    <w:p w14:paraId="39A2D72E" w14:textId="77777777" w:rsidR="0050443C" w:rsidRPr="0050443C" w:rsidRDefault="0050443C" w:rsidP="0050443C">
      <w:pPr>
        <w:rPr>
          <w:b/>
          <w:bCs/>
          <w:lang w:bidi="hi-IN"/>
        </w:rPr>
      </w:pPr>
    </w:p>
    <w:p w14:paraId="2E5F0BD5" w14:textId="532AD5B1" w:rsidR="00CC4744" w:rsidRDefault="00253740" w:rsidP="00CC4744">
      <w:pPr>
        <w:rPr>
          <w:lang w:bidi="hi-IN"/>
        </w:rPr>
      </w:pPr>
      <w:r>
        <w:rPr>
          <w:lang w:bidi="hi-IN"/>
        </w:rPr>
        <w:t>T</w:t>
      </w:r>
      <w:r w:rsidR="00CC4744" w:rsidRPr="00CC4744">
        <w:rPr>
          <w:lang w:bidi="hi-IN"/>
        </w:rPr>
        <w:t>he composite action achieved between the 3D-printed strain-hardening cementitious composite (SHCC) shell and the conventionally cast concrete substrate</w:t>
      </w:r>
      <w:r>
        <w:rPr>
          <w:lang w:bidi="hi-IN"/>
        </w:rPr>
        <w:t xml:space="preserve"> was evaluated</w:t>
      </w:r>
      <w:r w:rsidR="00CC4744" w:rsidRPr="00CC4744">
        <w:rPr>
          <w:lang w:bidi="hi-IN"/>
        </w:rPr>
        <w:t xml:space="preserve">. Load transfer mechanisms across the interface </w:t>
      </w:r>
      <w:r>
        <w:rPr>
          <w:lang w:bidi="hi-IN"/>
        </w:rPr>
        <w:t>were</w:t>
      </w:r>
      <w:r w:rsidR="00CC4744" w:rsidRPr="00CC4744">
        <w:rPr>
          <w:lang w:bidi="hi-IN"/>
        </w:rPr>
        <w:t xml:space="preserve"> examined through mechanical testing of reinforced concrete beam specimens in the critical flexural cracking zone. The results of this investigation </w:t>
      </w:r>
      <w:r w:rsidR="00CC4744">
        <w:rPr>
          <w:lang w:bidi="hi-IN"/>
        </w:rPr>
        <w:t>provide</w:t>
      </w:r>
      <w:r>
        <w:rPr>
          <w:lang w:bidi="hi-IN"/>
        </w:rPr>
        <w:t>d</w:t>
      </w:r>
      <w:r w:rsidR="00CC4744">
        <w:rPr>
          <w:lang w:bidi="hi-IN"/>
        </w:rPr>
        <w:t xml:space="preserve"> proof of concept and inform</w:t>
      </w:r>
      <w:r>
        <w:rPr>
          <w:lang w:bidi="hi-IN"/>
        </w:rPr>
        <w:t>ed</w:t>
      </w:r>
      <w:r w:rsidR="00CC4744" w:rsidRPr="00CC4744">
        <w:rPr>
          <w:lang w:bidi="hi-IN"/>
        </w:rPr>
        <w:t xml:space="preserve"> the development and planning of subsequent objectives in this study.</w:t>
      </w:r>
    </w:p>
    <w:p w14:paraId="3AF8FE81" w14:textId="77777777" w:rsidR="0050443C" w:rsidRDefault="0050443C" w:rsidP="00CC4744">
      <w:pPr>
        <w:rPr>
          <w:lang w:bidi="hi-IN"/>
        </w:rPr>
      </w:pPr>
    </w:p>
    <w:p w14:paraId="495F9868" w14:textId="3775698D" w:rsidR="00A34138" w:rsidRDefault="00A34138" w:rsidP="0050443C">
      <w:pPr>
        <w:rPr>
          <w:b/>
          <w:bCs/>
          <w:lang w:bidi="hi-IN"/>
        </w:rPr>
      </w:pPr>
      <w:r w:rsidRPr="0050443C">
        <w:rPr>
          <w:b/>
          <w:bCs/>
          <w:lang w:bidi="hi-IN"/>
        </w:rPr>
        <w:t>Objective 4: Characterize and modify the bond between printed SHCC and conventionally cast concrete under various loading conditions</w:t>
      </w:r>
    </w:p>
    <w:p w14:paraId="52D5CC96" w14:textId="77777777" w:rsidR="0050443C" w:rsidRPr="0050443C" w:rsidRDefault="0050443C" w:rsidP="0050443C">
      <w:pPr>
        <w:rPr>
          <w:b/>
          <w:bCs/>
          <w:lang w:bidi="hi-IN"/>
        </w:rPr>
      </w:pPr>
    </w:p>
    <w:p w14:paraId="45B7B63C" w14:textId="36D32823" w:rsidR="00A34138" w:rsidRDefault="00253740" w:rsidP="0050443C">
      <w:pPr>
        <w:rPr>
          <w:lang w:bidi="hi-IN"/>
        </w:rPr>
      </w:pPr>
      <w:r>
        <w:rPr>
          <w:lang w:bidi="hi-IN"/>
        </w:rPr>
        <w:t>T</w:t>
      </w:r>
      <w:r w:rsidR="0050443C" w:rsidRPr="0050443C">
        <w:rPr>
          <w:lang w:bidi="hi-IN"/>
        </w:rPr>
        <w:t>he interfacial bond behavior between printed strain-hardening cementitious composite (SHCC) and conventional concrete in both axial and shear directions</w:t>
      </w:r>
      <w:r>
        <w:rPr>
          <w:lang w:bidi="hi-IN"/>
        </w:rPr>
        <w:t xml:space="preserve"> was evaluated</w:t>
      </w:r>
      <w:r w:rsidR="0050443C" w:rsidRPr="0050443C">
        <w:rPr>
          <w:lang w:bidi="hi-IN"/>
        </w:rPr>
        <w:t xml:space="preserve">. Experimental studies </w:t>
      </w:r>
      <w:r>
        <w:rPr>
          <w:lang w:bidi="hi-IN"/>
        </w:rPr>
        <w:t>were</w:t>
      </w:r>
      <w:r w:rsidR="0050443C" w:rsidRPr="0050443C">
        <w:rPr>
          <w:lang w:bidi="hi-IN"/>
        </w:rPr>
        <w:t xml:space="preserve"> conducted to determine bond strength and </w:t>
      </w:r>
      <w:r>
        <w:rPr>
          <w:lang w:bidi="hi-IN"/>
        </w:rPr>
        <w:t>were</w:t>
      </w:r>
      <w:r w:rsidR="0050443C" w:rsidRPr="0050443C">
        <w:rPr>
          <w:lang w:bidi="hi-IN"/>
        </w:rPr>
        <w:t xml:space="preserve"> compared with performance limits </w:t>
      </w:r>
      <w:r w:rsidR="0050443C" w:rsidRPr="0050443C">
        <w:rPr>
          <w:lang w:bidi="hi-IN"/>
        </w:rPr>
        <w:lastRenderedPageBreak/>
        <w:t>established through numerical investigations. Based on these findings, bond enhancement strategies</w:t>
      </w:r>
      <w:r w:rsidR="007E2F6A">
        <w:rPr>
          <w:lang w:bidi="hi-IN"/>
        </w:rPr>
        <w:t xml:space="preserve">, </w:t>
      </w:r>
      <w:r w:rsidR="0050443C" w:rsidRPr="0050443C">
        <w:rPr>
          <w:lang w:bidi="hi-IN"/>
        </w:rPr>
        <w:t xml:space="preserve">including printing-induced surface roughness and </w:t>
      </w:r>
      <w:r w:rsidR="0050443C">
        <w:rPr>
          <w:lang w:bidi="hi-IN"/>
        </w:rPr>
        <w:t>sandblasting</w:t>
      </w:r>
      <w:r w:rsidR="007E2F6A">
        <w:rPr>
          <w:lang w:bidi="hi-IN"/>
        </w:rPr>
        <w:t>,</w:t>
      </w:r>
      <w:r w:rsidR="0050443C">
        <w:rPr>
          <w:lang w:bidi="hi-IN"/>
        </w:rPr>
        <w:t xml:space="preserve"> </w:t>
      </w:r>
      <w:r w:rsidR="007E2F6A">
        <w:rPr>
          <w:lang w:bidi="hi-IN"/>
        </w:rPr>
        <w:t>were</w:t>
      </w:r>
      <w:r w:rsidR="0050443C" w:rsidRPr="0050443C">
        <w:rPr>
          <w:lang w:bidi="hi-IN"/>
        </w:rPr>
        <w:t xml:space="preserve"> explored to improve interfacial performance and ensure reliable stress transfer under prestress loading conditions representative of the example girder.</w:t>
      </w:r>
    </w:p>
    <w:p w14:paraId="4E97B3BE" w14:textId="77777777" w:rsidR="0050443C" w:rsidRPr="00A34138" w:rsidRDefault="0050443C" w:rsidP="0050443C">
      <w:pPr>
        <w:rPr>
          <w:lang w:bidi="hi-IN"/>
        </w:rPr>
      </w:pPr>
    </w:p>
    <w:p w14:paraId="33D7079F" w14:textId="77777777" w:rsidR="00A34138" w:rsidRDefault="00A34138" w:rsidP="0050443C">
      <w:pPr>
        <w:rPr>
          <w:b/>
          <w:bCs/>
          <w:lang w:bidi="hi-IN"/>
        </w:rPr>
      </w:pPr>
      <w:r w:rsidRPr="0050443C">
        <w:rPr>
          <w:b/>
          <w:bCs/>
          <w:lang w:bidi="hi-IN"/>
        </w:rPr>
        <w:t>Objective 5: Evaluate and improve the bond between filament layers of SHCC</w:t>
      </w:r>
    </w:p>
    <w:p w14:paraId="5B208945" w14:textId="77777777" w:rsidR="0050443C" w:rsidRPr="0050443C" w:rsidRDefault="0050443C" w:rsidP="0050443C">
      <w:pPr>
        <w:rPr>
          <w:b/>
          <w:bCs/>
          <w:lang w:bidi="hi-IN"/>
        </w:rPr>
      </w:pPr>
    </w:p>
    <w:p w14:paraId="1295069E" w14:textId="3CD92D14" w:rsidR="00A34138" w:rsidRDefault="007E2F6A" w:rsidP="0050443C">
      <w:pPr>
        <w:rPr>
          <w:lang w:bidi="hi-IN"/>
        </w:rPr>
      </w:pPr>
      <w:r>
        <w:rPr>
          <w:lang w:bidi="hi-IN"/>
        </w:rPr>
        <w:t>The i</w:t>
      </w:r>
      <w:r w:rsidR="00A34138" w:rsidRPr="00A34138">
        <w:rPr>
          <w:lang w:bidi="hi-IN"/>
        </w:rPr>
        <w:t xml:space="preserve">nterlayer bond strength </w:t>
      </w:r>
      <w:r>
        <w:rPr>
          <w:lang w:bidi="hi-IN"/>
        </w:rPr>
        <w:t>was</w:t>
      </w:r>
      <w:r w:rsidR="00A34138" w:rsidRPr="00A34138">
        <w:rPr>
          <w:lang w:bidi="hi-IN"/>
        </w:rPr>
        <w:t xml:space="preserve"> characterized through mechanical testing to assess its influence on tensile behavior</w:t>
      </w:r>
      <w:r w:rsidR="0050443C">
        <w:rPr>
          <w:lang w:bidi="hi-IN"/>
        </w:rPr>
        <w:t xml:space="preserve"> in the weak orthogonal direction of printing.</w:t>
      </w:r>
      <w:r w:rsidR="00A34138" w:rsidRPr="00A34138">
        <w:rPr>
          <w:lang w:bidi="hi-IN"/>
        </w:rPr>
        <w:t xml:space="preserve"> The study explore</w:t>
      </w:r>
      <w:r>
        <w:rPr>
          <w:lang w:bidi="hi-IN"/>
        </w:rPr>
        <w:t>d</w:t>
      </w:r>
      <w:r w:rsidR="00A34138" w:rsidRPr="00A34138">
        <w:rPr>
          <w:lang w:bidi="hi-IN"/>
        </w:rPr>
        <w:t xml:space="preserve"> the effects of printing parameters, </w:t>
      </w:r>
      <w:r>
        <w:rPr>
          <w:lang w:bidi="hi-IN"/>
        </w:rPr>
        <w:t xml:space="preserve">including </w:t>
      </w:r>
      <w:r w:rsidR="0050443C">
        <w:rPr>
          <w:lang w:bidi="hi-IN"/>
        </w:rPr>
        <w:t>layer height, extrusion rate</w:t>
      </w:r>
      <w:r w:rsidR="00A34138" w:rsidRPr="00A34138">
        <w:rPr>
          <w:lang w:bidi="hi-IN"/>
        </w:rPr>
        <w:t>, and nozzle design</w:t>
      </w:r>
      <w:r>
        <w:rPr>
          <w:lang w:bidi="hi-IN"/>
        </w:rPr>
        <w:t>,</w:t>
      </w:r>
      <w:r w:rsidR="00A34138" w:rsidRPr="00A34138">
        <w:rPr>
          <w:lang w:bidi="hi-IN"/>
        </w:rPr>
        <w:t xml:space="preserve"> on interlayer bonding.</w:t>
      </w:r>
    </w:p>
    <w:p w14:paraId="30188CAA" w14:textId="77777777" w:rsidR="0050443C" w:rsidRPr="00A34138" w:rsidRDefault="0050443C" w:rsidP="0050443C">
      <w:pPr>
        <w:rPr>
          <w:lang w:bidi="hi-IN"/>
        </w:rPr>
      </w:pPr>
    </w:p>
    <w:p w14:paraId="7A2B9072" w14:textId="77777777" w:rsidR="00A34138" w:rsidRDefault="00A34138" w:rsidP="0050443C">
      <w:pPr>
        <w:rPr>
          <w:b/>
          <w:bCs/>
          <w:lang w:bidi="hi-IN"/>
        </w:rPr>
      </w:pPr>
      <w:r w:rsidRPr="0050443C">
        <w:rPr>
          <w:b/>
          <w:bCs/>
          <w:lang w:bidi="hi-IN"/>
        </w:rPr>
        <w:t>Objective 6: Investigate the durability of cracked concrete specimens protected by printed SHCC cover-shells</w:t>
      </w:r>
    </w:p>
    <w:p w14:paraId="776DEF00" w14:textId="77777777" w:rsidR="0050443C" w:rsidRPr="0050443C" w:rsidRDefault="0050443C" w:rsidP="0050443C">
      <w:pPr>
        <w:rPr>
          <w:b/>
          <w:bCs/>
          <w:lang w:bidi="hi-IN"/>
        </w:rPr>
      </w:pPr>
    </w:p>
    <w:p w14:paraId="6F69CA86" w14:textId="404DC158" w:rsidR="00A34138" w:rsidRDefault="007E2F6A" w:rsidP="0050443C">
      <w:pPr>
        <w:rPr>
          <w:lang w:bidi="hi-IN"/>
        </w:rPr>
      </w:pPr>
      <w:r>
        <w:rPr>
          <w:lang w:bidi="hi-IN"/>
        </w:rPr>
        <w:t>T</w:t>
      </w:r>
      <w:r w:rsidR="00A34138" w:rsidRPr="00A34138">
        <w:rPr>
          <w:lang w:bidi="hi-IN"/>
        </w:rPr>
        <w:t xml:space="preserve">he </w:t>
      </w:r>
      <w:r>
        <w:rPr>
          <w:lang w:bidi="hi-IN"/>
        </w:rPr>
        <w:t>effectiveness</w:t>
      </w:r>
      <w:r w:rsidR="00A34138" w:rsidRPr="00A34138">
        <w:rPr>
          <w:lang w:bidi="hi-IN"/>
        </w:rPr>
        <w:t xml:space="preserve"> of SHCC shells </w:t>
      </w:r>
      <w:r w:rsidR="001C0DCB">
        <w:rPr>
          <w:lang w:bidi="hi-IN"/>
        </w:rPr>
        <w:t>in enhancing the durability of concrete elements by limiting surface crack widths and reducing chloride-ion ingress was evaluated</w:t>
      </w:r>
      <w:r w:rsidR="00A34138" w:rsidRPr="00A34138">
        <w:rPr>
          <w:lang w:bidi="hi-IN"/>
        </w:rPr>
        <w:t xml:space="preserve">. Durability performance of specimens protected by SHCC shells </w:t>
      </w:r>
      <w:r w:rsidR="001C0DCB">
        <w:rPr>
          <w:lang w:bidi="hi-IN"/>
        </w:rPr>
        <w:t>was</w:t>
      </w:r>
      <w:r w:rsidR="00A34138" w:rsidRPr="00A34138">
        <w:rPr>
          <w:lang w:bidi="hi-IN"/>
        </w:rPr>
        <w:t xml:space="preserve"> compared </w:t>
      </w:r>
      <w:r w:rsidR="001C0DCB">
        <w:rPr>
          <w:lang w:bidi="hi-IN"/>
        </w:rPr>
        <w:t>with that of</w:t>
      </w:r>
      <w:r w:rsidR="00A34138" w:rsidRPr="00A34138">
        <w:rPr>
          <w:lang w:bidi="hi-IN"/>
        </w:rPr>
        <w:t xml:space="preserve"> unprotected control specimens. </w:t>
      </w:r>
    </w:p>
    <w:p w14:paraId="4A380CB4" w14:textId="77777777" w:rsidR="0050443C" w:rsidRPr="00A34138" w:rsidRDefault="0050443C" w:rsidP="0050443C">
      <w:pPr>
        <w:rPr>
          <w:lang w:bidi="hi-IN"/>
        </w:rPr>
      </w:pPr>
    </w:p>
    <w:p w14:paraId="488B7A2E" w14:textId="47E29DD1" w:rsidR="00A34138" w:rsidRPr="0050443C" w:rsidRDefault="00A34138" w:rsidP="0050443C">
      <w:pPr>
        <w:rPr>
          <w:b/>
          <w:bCs/>
          <w:lang w:bidi="hi-IN"/>
        </w:rPr>
      </w:pPr>
      <w:r w:rsidRPr="0050443C">
        <w:rPr>
          <w:b/>
          <w:bCs/>
          <w:lang w:bidi="hi-IN"/>
        </w:rPr>
        <w:t>Objective 7: Implement the SHCC cover</w:t>
      </w:r>
      <w:r w:rsidR="003D6BF0">
        <w:rPr>
          <w:b/>
          <w:bCs/>
          <w:lang w:bidi="hi-IN"/>
        </w:rPr>
        <w:t xml:space="preserve"> </w:t>
      </w:r>
      <w:r w:rsidRPr="0050443C">
        <w:rPr>
          <w:b/>
          <w:bCs/>
          <w:lang w:bidi="hi-IN"/>
        </w:rPr>
        <w:t>shell concept in laboratory-scale beam specimens</w:t>
      </w:r>
    </w:p>
    <w:p w14:paraId="2AB55D88" w14:textId="77777777" w:rsidR="0050443C" w:rsidRDefault="0050443C" w:rsidP="0050443C">
      <w:pPr>
        <w:rPr>
          <w:lang w:bidi="hi-IN"/>
        </w:rPr>
      </w:pPr>
    </w:p>
    <w:p w14:paraId="52D4D161" w14:textId="350362E7" w:rsidR="00A34138" w:rsidRDefault="003D6BF0" w:rsidP="0050443C">
      <w:pPr>
        <w:rPr>
          <w:lang w:bidi="hi-IN"/>
        </w:rPr>
      </w:pPr>
      <w:r>
        <w:rPr>
          <w:lang w:bidi="hi-IN"/>
        </w:rPr>
        <w:t>T</w:t>
      </w:r>
      <w:r w:rsidR="00A34138" w:rsidRPr="00A34138">
        <w:rPr>
          <w:lang w:bidi="hi-IN"/>
        </w:rPr>
        <w:t xml:space="preserve">he structural viability of the proposed concept </w:t>
      </w:r>
      <w:r w:rsidR="00552724">
        <w:rPr>
          <w:lang w:bidi="hi-IN"/>
        </w:rPr>
        <w:t xml:space="preserve">was tested </w:t>
      </w:r>
      <w:r w:rsidR="00A34138" w:rsidRPr="00A34138">
        <w:rPr>
          <w:lang w:bidi="hi-IN"/>
        </w:rPr>
        <w:t>through laboratory-scale reinforced</w:t>
      </w:r>
      <w:r w:rsidR="00552724">
        <w:rPr>
          <w:lang w:bidi="hi-IN"/>
        </w:rPr>
        <w:t>-</w:t>
      </w:r>
      <w:r w:rsidR="00A34138" w:rsidRPr="00A34138">
        <w:rPr>
          <w:lang w:bidi="hi-IN"/>
        </w:rPr>
        <w:t xml:space="preserve">concrete beam specimens incorporating SHCC shells in critical cracking regions. The impact of the shells on load-carrying capacity, stiffness, crack development, and failure modes under flexural and shear loading </w:t>
      </w:r>
      <w:r w:rsidR="00552724">
        <w:rPr>
          <w:lang w:bidi="hi-IN"/>
        </w:rPr>
        <w:t>was</w:t>
      </w:r>
      <w:r w:rsidR="00A34138" w:rsidRPr="00A34138">
        <w:rPr>
          <w:lang w:bidi="hi-IN"/>
        </w:rPr>
        <w:t xml:space="preserve"> evaluated. These tests </w:t>
      </w:r>
      <w:r w:rsidR="00552724">
        <w:rPr>
          <w:lang w:bidi="hi-IN"/>
        </w:rPr>
        <w:t>validated the concept at the structural level and identified</w:t>
      </w:r>
      <w:r w:rsidR="00A34138" w:rsidRPr="00A34138">
        <w:rPr>
          <w:lang w:bidi="hi-IN"/>
        </w:rPr>
        <w:t xml:space="preserve"> any unintended effects on global behavior.</w:t>
      </w:r>
    </w:p>
    <w:p w14:paraId="272554B3" w14:textId="77777777" w:rsidR="0050443C" w:rsidRPr="00A34138" w:rsidRDefault="0050443C" w:rsidP="0050443C">
      <w:pPr>
        <w:rPr>
          <w:lang w:bidi="hi-IN"/>
        </w:rPr>
      </w:pPr>
    </w:p>
    <w:p w14:paraId="497150D4" w14:textId="77777777" w:rsidR="00A34138" w:rsidRDefault="00A34138" w:rsidP="0050443C">
      <w:pPr>
        <w:rPr>
          <w:b/>
          <w:bCs/>
          <w:lang w:bidi="hi-IN"/>
        </w:rPr>
      </w:pPr>
      <w:r w:rsidRPr="0050443C">
        <w:rPr>
          <w:b/>
          <w:bCs/>
          <w:lang w:bidi="hi-IN"/>
        </w:rPr>
        <w:t>Objective 8: Optimize 3D printer parameters for constructing SHCC cover-shells</w:t>
      </w:r>
    </w:p>
    <w:p w14:paraId="2E9A141C" w14:textId="77777777" w:rsidR="0050443C" w:rsidRPr="0050443C" w:rsidRDefault="0050443C" w:rsidP="0050443C">
      <w:pPr>
        <w:rPr>
          <w:b/>
          <w:bCs/>
          <w:lang w:bidi="hi-IN"/>
        </w:rPr>
      </w:pPr>
    </w:p>
    <w:p w14:paraId="6DB59451" w14:textId="0A18F321" w:rsidR="00A34138" w:rsidRPr="008D5E69" w:rsidRDefault="00552724" w:rsidP="00555C6D">
      <w:pPr>
        <w:rPr>
          <w:lang w:bidi="hi-IN"/>
        </w:rPr>
      </w:pPr>
      <w:r>
        <w:rPr>
          <w:lang w:bidi="hi-IN"/>
        </w:rPr>
        <w:t xml:space="preserve">The </w:t>
      </w:r>
      <w:r w:rsidR="00A34138" w:rsidRPr="00A34138">
        <w:rPr>
          <w:lang w:bidi="hi-IN"/>
        </w:rPr>
        <w:t xml:space="preserve">printer hardware </w:t>
      </w:r>
      <w:r>
        <w:rPr>
          <w:lang w:bidi="hi-IN"/>
        </w:rPr>
        <w:t xml:space="preserve">(built in-house) </w:t>
      </w:r>
      <w:r w:rsidR="00A34138" w:rsidRPr="00A34138">
        <w:rPr>
          <w:lang w:bidi="hi-IN"/>
        </w:rPr>
        <w:t xml:space="preserve">and process parameters </w:t>
      </w:r>
      <w:r>
        <w:rPr>
          <w:lang w:bidi="hi-IN"/>
        </w:rPr>
        <w:t xml:space="preserve">were adjusted </w:t>
      </w:r>
      <w:r w:rsidR="00A34138" w:rsidRPr="00A34138">
        <w:rPr>
          <w:lang w:bidi="hi-IN"/>
        </w:rPr>
        <w:t xml:space="preserve">to ensure consistent and reproducible construction of SHCC shells. Parameters such as extrusion </w:t>
      </w:r>
      <w:r w:rsidR="0050443C">
        <w:rPr>
          <w:lang w:bidi="hi-IN"/>
        </w:rPr>
        <w:t>rate</w:t>
      </w:r>
      <w:r w:rsidR="00A34138" w:rsidRPr="00A34138">
        <w:rPr>
          <w:lang w:bidi="hi-IN"/>
        </w:rPr>
        <w:t xml:space="preserve">, nozzle geometry, layer height, and printing speed </w:t>
      </w:r>
      <w:r>
        <w:rPr>
          <w:lang w:bidi="hi-IN"/>
        </w:rPr>
        <w:t>were</w:t>
      </w:r>
      <w:r w:rsidR="00A34138" w:rsidRPr="00A34138">
        <w:rPr>
          <w:lang w:bidi="hi-IN"/>
        </w:rPr>
        <w:t xml:space="preserve"> optimized to improve print quality, dimensional stability, interlayer bonding, and surface roughness. </w:t>
      </w:r>
    </w:p>
    <w:p w14:paraId="4A232D33" w14:textId="77777777" w:rsidR="00A34138" w:rsidRDefault="00A34138" w:rsidP="00555C6D">
      <w:pPr>
        <w:rPr>
          <w:rFonts w:eastAsia="Times New Roman" w:cs="Arial"/>
          <w:kern w:val="0"/>
          <w:sz w:val="20"/>
          <w:szCs w:val="20"/>
          <w14:ligatures w14:val="none"/>
        </w:rPr>
      </w:pPr>
    </w:p>
    <w:p w14:paraId="56E2A6C9" w14:textId="027A904A" w:rsidR="00424CB6" w:rsidRDefault="00566890" w:rsidP="00001500">
      <w:pPr>
        <w:pStyle w:val="Heading1"/>
      </w:pPr>
      <w:bookmarkStart w:id="5" w:name="_Toc217776461"/>
      <w:r w:rsidRPr="003618FE">
        <w:t>Research description</w:t>
      </w:r>
      <w:bookmarkEnd w:id="5"/>
    </w:p>
    <w:p w14:paraId="50AA5FD1" w14:textId="77777777" w:rsidR="00AE3A89" w:rsidRDefault="00AE3A89" w:rsidP="00AE3A89"/>
    <w:p w14:paraId="5A7C7CCB" w14:textId="718BF101" w:rsidR="00552724" w:rsidRPr="00552724" w:rsidRDefault="00552724" w:rsidP="00552724">
      <w:pPr>
        <w:pStyle w:val="Heading2"/>
        <w:rPr>
          <w:rFonts w:eastAsia="Times New Roman"/>
          <w:lang w:bidi="hi-IN"/>
        </w:rPr>
      </w:pPr>
      <w:r w:rsidRPr="00552724">
        <w:rPr>
          <w:rFonts w:eastAsia="Times New Roman"/>
          <w:lang w:bidi="hi-IN"/>
        </w:rPr>
        <w:t>Year 1</w:t>
      </w:r>
    </w:p>
    <w:p w14:paraId="5C828340" w14:textId="77777777" w:rsidR="00552724" w:rsidRDefault="00552724" w:rsidP="00AE3A89"/>
    <w:p w14:paraId="08E6B6B7" w14:textId="014BD5A5" w:rsidR="00AE3A89" w:rsidRDefault="00AE3A89" w:rsidP="00AE3A89">
      <w:r>
        <w:t xml:space="preserve">An SHCC developed in the PI’s laboratory </w:t>
      </w:r>
      <w:r w:rsidR="0081632B">
        <w:fldChar w:fldCharType="begin"/>
      </w:r>
      <w:r w:rsidR="00174427">
        <w:instrText xml:space="preserve"> ADDIN EN.CITE &lt;EndNote&gt;&lt;Cite&gt;&lt;Author&gt;Fakhri&lt;/Author&gt;&lt;Year&gt;2019&lt;/Year&gt;&lt;RecNum&gt;34&lt;/RecNum&gt;&lt;DisplayText&gt;[29]&lt;/DisplayText&gt;&lt;record&gt;&lt;rec-number&gt;34&lt;/rec-number&gt;&lt;foreign-keys&gt;&lt;key app="EN" db-id="ptpptv0ffsxz22exrxipr00sss9tswtwxr9a" timestamp="1765877980"&gt;34&lt;/key&gt;&lt;/foreign-keys&gt;&lt;ref-type name="Journal Article"&gt;17&lt;/ref-type&gt;&lt;contributors&gt;&lt;authors&gt;&lt;author&gt;Fakhri, Hamidreza&lt;/author&gt;&lt;author&gt;Ragalwar, Ketan A.&lt;/author&gt;&lt;author&gt;Ranade, Ravi&lt;/author&gt;&lt;/authors&gt;&lt;/contributors&gt;&lt;titles&gt;&lt;title&gt;On the use of Strain-Hardening Cementitious Composite covers to mitigate corrosion in reinforced concrete structures&lt;/title&gt;&lt;secondary-title&gt;Construction and Building Materials&lt;/secondary-title&gt;&lt;/titles&gt;&lt;periodical&gt;&lt;full-title&gt;Construction and Building Materials&lt;/full-title&gt;&lt;/periodical&gt;&lt;pages&gt;850-862&lt;/pages&gt;&lt;volume&gt;224&lt;/volume&gt;&lt;section&gt;850&lt;/section&gt;&lt;dates&gt;&lt;year&gt;2019&lt;/year&gt;&lt;/dates&gt;&lt;isbn&gt;09500618&lt;/isbn&gt;&lt;urls&gt;&lt;/urls&gt;&lt;electronic-resource-num&gt;10.1016/j.conbuildmat.2019.07.052&lt;/electronic-resource-num&gt;&lt;/record&gt;&lt;/Cite&gt;&lt;/EndNote&gt;</w:instrText>
      </w:r>
      <w:r w:rsidR="0081632B">
        <w:fldChar w:fldCharType="separate"/>
      </w:r>
      <w:r w:rsidR="00174427">
        <w:rPr>
          <w:noProof/>
        </w:rPr>
        <w:t>[29]</w:t>
      </w:r>
      <w:r w:rsidR="0081632B">
        <w:fldChar w:fldCharType="end"/>
      </w:r>
      <w:r w:rsidRPr="00AE3A89">
        <w:rPr>
          <w:b/>
          <w:bCs/>
          <w:color w:val="FF0000"/>
        </w:rPr>
        <w:t xml:space="preserve"> </w:t>
      </w:r>
      <w:r>
        <w:t>for past projects (not related to 3D printing) served as the starting point</w:t>
      </w:r>
      <w:r w:rsidR="00552724">
        <w:t xml:space="preserve"> for Year 1’s research</w:t>
      </w:r>
      <w:r>
        <w:t xml:space="preserve">. This allowed the investigators to begin objectives 1 and 2 simultaneously. The existing (base) SHCC material properties </w:t>
      </w:r>
      <w:r w:rsidR="00552724">
        <w:t>were</w:t>
      </w:r>
      <w:r>
        <w:t xml:space="preserve"> used </w:t>
      </w:r>
      <w:r w:rsidR="008D2F70">
        <w:t xml:space="preserve">to model pretensioned girders, </w:t>
      </w:r>
      <w:r w:rsidR="00F22AF9">
        <w:t>aiming to mitigate</w:t>
      </w:r>
      <w:r w:rsidR="008D2F70">
        <w:t xml:space="preserve"> cracks</w:t>
      </w:r>
      <w:r>
        <w:t xml:space="preserve"> at girder ends using a ductile material shell. At the same time, using the </w:t>
      </w:r>
      <w:r w:rsidR="00552724">
        <w:t>existing SHCC mix design as a basis, the material ingredients and their proportions were altered to achieve a printable mixture</w:t>
      </w:r>
      <w:r>
        <w:t xml:space="preserve"> while preserving the mechanical properties. Ultimately, the level of composite action between SHCC and conventional concrete was tested</w:t>
      </w:r>
      <w:r w:rsidR="00552724">
        <w:t xml:space="preserve"> (objective 3)</w:t>
      </w:r>
      <w:r>
        <w:t xml:space="preserve">. The specific research tasks for </w:t>
      </w:r>
      <w:r w:rsidR="00204039">
        <w:t xml:space="preserve">the </w:t>
      </w:r>
      <w:r w:rsidR="00552724">
        <w:t>Year 1</w:t>
      </w:r>
      <w:r w:rsidR="00A07CA5">
        <w:t xml:space="preserve"> </w:t>
      </w:r>
      <w:r w:rsidR="00204039">
        <w:t>research</w:t>
      </w:r>
      <w:r w:rsidR="00A07CA5">
        <w:t xml:space="preserve"> (numbered 1.X below) </w:t>
      </w:r>
      <w:r w:rsidR="00204039">
        <w:t xml:space="preserve">are </w:t>
      </w:r>
      <w:r>
        <w:t>given below:</w:t>
      </w:r>
    </w:p>
    <w:p w14:paraId="13C06600" w14:textId="77777777" w:rsidR="00AE3A89" w:rsidRDefault="00AE3A89" w:rsidP="00AE3A89"/>
    <w:p w14:paraId="35ACEA98" w14:textId="77777777" w:rsidR="00552724" w:rsidRDefault="00552724">
      <w:pPr>
        <w:jc w:val="left"/>
        <w:rPr>
          <w:b/>
          <w:bCs/>
        </w:rPr>
      </w:pPr>
      <w:r>
        <w:rPr>
          <w:b/>
          <w:bCs/>
        </w:rPr>
        <w:br w:type="page"/>
      </w:r>
    </w:p>
    <w:p w14:paraId="79DA0969" w14:textId="67651784" w:rsidR="00AE3A89" w:rsidRPr="00A07CA5" w:rsidRDefault="00FE17A7" w:rsidP="00A07CA5">
      <w:pPr>
        <w:pStyle w:val="Heading3"/>
        <w:rPr>
          <w:rFonts w:ascii="Arial" w:hAnsi="Arial" w:cs="Arial"/>
          <w:b/>
          <w:bCs/>
          <w:color w:val="auto"/>
          <w:sz w:val="22"/>
          <w:szCs w:val="22"/>
        </w:rPr>
      </w:pPr>
      <w:r w:rsidRPr="00A07CA5">
        <w:rPr>
          <w:rFonts w:ascii="Arial" w:hAnsi="Arial" w:cs="Arial"/>
          <w:b/>
          <w:bCs/>
          <w:color w:val="auto"/>
          <w:sz w:val="22"/>
          <w:szCs w:val="22"/>
        </w:rPr>
        <w:lastRenderedPageBreak/>
        <w:t xml:space="preserve">Task 1.1 </w:t>
      </w:r>
      <w:r w:rsidR="00AE3A89" w:rsidRPr="00A07CA5">
        <w:rPr>
          <w:rFonts w:ascii="Arial" w:hAnsi="Arial" w:cs="Arial"/>
          <w:b/>
          <w:bCs/>
          <w:color w:val="auto"/>
          <w:sz w:val="22"/>
          <w:szCs w:val="22"/>
        </w:rPr>
        <w:t>Numerical simulation of pretensioned beams with SHCC shells at the end zone</w:t>
      </w:r>
    </w:p>
    <w:p w14:paraId="4160519B" w14:textId="77777777" w:rsidR="006F6BF4" w:rsidRDefault="006F6BF4" w:rsidP="00AE3A89">
      <w:pPr>
        <w:rPr>
          <w:b/>
          <w:bCs/>
        </w:rPr>
      </w:pPr>
    </w:p>
    <w:p w14:paraId="76A177D7" w14:textId="2987EA6C" w:rsidR="006F6BF4" w:rsidRPr="002061E1" w:rsidRDefault="006F6BF4" w:rsidP="004B104F">
      <w:pPr>
        <w:rPr>
          <w:rFonts w:eastAsia="DengXian" w:cs="Arial"/>
          <w:szCs w:val="22"/>
          <w:lang w:eastAsia="zh-CN"/>
          <w14:ligatures w14:val="none"/>
        </w:rPr>
      </w:pPr>
      <w:r w:rsidRPr="006F6BF4">
        <w:rPr>
          <w:lang w:eastAsia="zh-CN"/>
        </w:rPr>
        <w:t xml:space="preserve">The first part of the study </w:t>
      </w:r>
      <w:r w:rsidR="00F642B4">
        <w:rPr>
          <w:lang w:eastAsia="zh-CN"/>
        </w:rPr>
        <w:t>involved</w:t>
      </w:r>
      <w:r w:rsidRPr="006F6BF4">
        <w:rPr>
          <w:lang w:eastAsia="zh-CN"/>
        </w:rPr>
        <w:t xml:space="preserve"> </w:t>
      </w:r>
      <w:r w:rsidR="00F642B4">
        <w:rPr>
          <w:lang w:eastAsia="zh-CN"/>
        </w:rPr>
        <w:t>developing and calibrating a finite element model (FEM) for anchorage-</w:t>
      </w:r>
      <w:r>
        <w:rPr>
          <w:lang w:eastAsia="zh-CN"/>
        </w:rPr>
        <w:t>zone cracking in an example girder</w:t>
      </w:r>
      <w:r w:rsidRPr="006F6BF4">
        <w:rPr>
          <w:lang w:eastAsia="zh-CN"/>
        </w:rPr>
        <w:t xml:space="preserve">. The model </w:t>
      </w:r>
      <w:r w:rsidR="002061E1">
        <w:rPr>
          <w:lang w:eastAsia="zh-CN"/>
        </w:rPr>
        <w:t>was</w:t>
      </w:r>
      <w:r w:rsidRPr="006F6BF4">
        <w:rPr>
          <w:lang w:eastAsia="zh-CN"/>
        </w:rPr>
        <w:t xml:space="preserve"> developed using the finite element analysis (FEA) software ABAQUS-2023</w:t>
      </w:r>
      <w:r w:rsidR="00204039">
        <w:rPr>
          <w:lang w:eastAsia="zh-CN"/>
        </w:rPr>
        <w:t xml:space="preserve"> </w:t>
      </w:r>
      <w:r w:rsidR="00204039">
        <w:rPr>
          <w:lang w:eastAsia="zh-CN"/>
        </w:rPr>
        <w:fldChar w:fldCharType="begin"/>
      </w:r>
      <w:r w:rsidR="00174427">
        <w:rPr>
          <w:lang w:eastAsia="zh-CN"/>
        </w:rPr>
        <w:instrText xml:space="preserve"> ADDIN EN.CITE &lt;EndNote&gt;&lt;Cite&gt;&lt;Author&gt;Smith&lt;/Author&gt;&lt;Year&gt;2009&lt;/Year&gt;&lt;RecNum&gt;35&lt;/RecNum&gt;&lt;DisplayText&gt;[30]&lt;/DisplayText&gt;&lt;record&gt;&lt;rec-number&gt;35&lt;/rec-number&gt;&lt;foreign-keys&gt;&lt;key app="EN" db-id="ptpptv0ffsxz22exrxipr00sss9tswtwxr9a" timestamp="1766152488"&gt;35&lt;/key&gt;&lt;/foreign-keys&gt;&lt;ref-type name="Book"&gt;6&lt;/ref-type&gt;&lt;contributors&gt;&lt;authors&gt;&lt;author&gt;Michael Smith&lt;/author&gt;&lt;/authors&gt;&lt;/contributors&gt;&lt;titles&gt;&lt;title&gt;ABAQUS/Standard User&amp;apos;s Manual, Version 6.9&lt;/title&gt;&lt;/titles&gt;&lt;dates&gt;&lt;year&gt;2009&lt;/year&gt;&lt;/dates&gt;&lt;publisher&gt;Dassault Syst{\`e}mes Simulia Corp&lt;/publisher&gt;&lt;urls&gt;&lt;/urls&gt;&lt;language&gt;English&lt;/language&gt;&lt;/record&gt;&lt;/Cite&gt;&lt;/EndNote&gt;</w:instrText>
      </w:r>
      <w:r w:rsidR="00204039">
        <w:rPr>
          <w:lang w:eastAsia="zh-CN"/>
        </w:rPr>
        <w:fldChar w:fldCharType="separate"/>
      </w:r>
      <w:r w:rsidR="00174427">
        <w:rPr>
          <w:noProof/>
          <w:lang w:eastAsia="zh-CN"/>
        </w:rPr>
        <w:t>[30]</w:t>
      </w:r>
      <w:r w:rsidR="00204039">
        <w:rPr>
          <w:lang w:eastAsia="zh-CN"/>
        </w:rPr>
        <w:fldChar w:fldCharType="end"/>
      </w:r>
      <w:r w:rsidRPr="006F6BF4">
        <w:rPr>
          <w:lang w:eastAsia="zh-CN"/>
        </w:rPr>
        <w:t xml:space="preserve">. The model's calibration </w:t>
      </w:r>
      <w:r w:rsidR="002061E1">
        <w:rPr>
          <w:lang w:eastAsia="zh-CN"/>
        </w:rPr>
        <w:t>was</w:t>
      </w:r>
      <w:r w:rsidRPr="006F6BF4">
        <w:rPr>
          <w:lang w:eastAsia="zh-CN"/>
        </w:rPr>
        <w:t xml:space="preserve"> based on an experimental study by O’Callaghan and Bayrak</w:t>
      </w:r>
      <w:r w:rsidR="00773E4B">
        <w:rPr>
          <w:lang w:eastAsia="zh-CN"/>
        </w:rPr>
        <w:t xml:space="preserve"> </w:t>
      </w:r>
      <w:r w:rsidR="00773E4B">
        <w:rPr>
          <w:lang w:eastAsia="zh-CN"/>
        </w:rPr>
        <w:fldChar w:fldCharType="begin"/>
      </w:r>
      <w:r w:rsidR="00174427">
        <w:rPr>
          <w:lang w:eastAsia="zh-CN"/>
        </w:rPr>
        <w:instrText xml:space="preserve"> ADDIN EN.CITE &lt;EndNote&gt;&lt;Cite&gt;&lt;Author&gt;O’Callaghan&lt;/Author&gt;&lt;Year&gt;2008&lt;/Year&gt;&lt;RecNum&gt;36&lt;/RecNum&gt;&lt;DisplayText&gt;[31]&lt;/DisplayText&gt;&lt;record&gt;&lt;rec-number&gt;36&lt;/rec-number&gt;&lt;foreign-keys&gt;&lt;key app="EN" db-id="ptpptv0ffsxz22exrxipr00sss9tswtwxr9a" timestamp="1766152737"&gt;36&lt;/key&gt;&lt;/foreign-keys&gt;&lt;ref-type name="Book"&gt;6&lt;/ref-type&gt;&lt;contributors&gt;&lt;authors&gt;&lt;author&gt;Matthew R. O’Callaghan&lt;/author&gt;&lt;author&gt;Oguzhan Bayrak&lt;/author&gt;&lt;/authors&gt;&lt;/contributors&gt;&lt;titles&gt;&lt;title&gt;Tensile stresses in the end regions of pretensioned i-beams at release&lt;/title&gt;&lt;/titles&gt;&lt;dates&gt;&lt;year&gt;2008&lt;/year&gt;&lt;/dates&gt;&lt;publisher&gt;The University Of Texas At Austin&lt;/publisher&gt;&lt;urls&gt;&lt;/urls&gt;&lt;/record&gt;&lt;/Cite&gt;&lt;/EndNote&gt;</w:instrText>
      </w:r>
      <w:r w:rsidR="00773E4B">
        <w:rPr>
          <w:lang w:eastAsia="zh-CN"/>
        </w:rPr>
        <w:fldChar w:fldCharType="separate"/>
      </w:r>
      <w:r w:rsidR="00174427">
        <w:rPr>
          <w:noProof/>
          <w:lang w:eastAsia="zh-CN"/>
        </w:rPr>
        <w:t>[31]</w:t>
      </w:r>
      <w:r w:rsidR="00773E4B">
        <w:rPr>
          <w:lang w:eastAsia="zh-CN"/>
        </w:rPr>
        <w:fldChar w:fldCharType="end"/>
      </w:r>
      <w:r w:rsidRPr="006F6BF4">
        <w:rPr>
          <w:lang w:eastAsia="zh-CN"/>
        </w:rPr>
        <w:t xml:space="preserve">, </w:t>
      </w:r>
      <w:r w:rsidR="00F642B4">
        <w:rPr>
          <w:lang w:eastAsia="zh-CN"/>
        </w:rPr>
        <w:t>which includes</w:t>
      </w:r>
      <w:r w:rsidRPr="006F6BF4">
        <w:rPr>
          <w:lang w:eastAsia="zh-CN"/>
        </w:rPr>
        <w:t xml:space="preserve"> recorded reinforcement strain data for </w:t>
      </w:r>
      <w:r>
        <w:rPr>
          <w:lang w:eastAsia="zh-CN"/>
        </w:rPr>
        <w:t xml:space="preserve">a </w:t>
      </w:r>
      <w:r w:rsidRPr="006F6BF4">
        <w:rPr>
          <w:lang w:eastAsia="zh-CN"/>
        </w:rPr>
        <w:t xml:space="preserve">pretensioned concrete bridge </w:t>
      </w:r>
      <w:r w:rsidRPr="002061E1">
        <w:rPr>
          <w:szCs w:val="22"/>
          <w:lang w:eastAsia="zh-CN"/>
        </w:rPr>
        <w:t xml:space="preserve">girder after prestress release. Girder cross-section, prestressing stresses, and anchorage zone </w:t>
      </w:r>
      <w:r w:rsidRPr="002061E1">
        <w:rPr>
          <w:rFonts w:cs="Arial"/>
          <w:szCs w:val="22"/>
          <w:lang w:eastAsia="zh-CN"/>
        </w:rPr>
        <w:t>reinforcement details</w:t>
      </w:r>
      <w:r w:rsidRPr="002061E1">
        <w:rPr>
          <w:rFonts w:cs="Arial"/>
          <w:color w:val="000000"/>
          <w:szCs w:val="22"/>
          <w:lang w:eastAsia="zh-CN"/>
        </w:rPr>
        <w:t xml:space="preserve"> </w:t>
      </w:r>
      <w:r w:rsidR="002061E1" w:rsidRPr="002061E1">
        <w:rPr>
          <w:rFonts w:cs="Arial"/>
          <w:color w:val="000000"/>
          <w:szCs w:val="22"/>
          <w:lang w:eastAsia="zh-CN"/>
        </w:rPr>
        <w:t>were</w:t>
      </w:r>
      <w:r w:rsidRPr="002061E1">
        <w:rPr>
          <w:rFonts w:cs="Arial"/>
          <w:color w:val="000000"/>
          <w:szCs w:val="22"/>
          <w:lang w:eastAsia="zh-CN"/>
        </w:rPr>
        <w:t xml:space="preserve"> based on the experimental work </w:t>
      </w:r>
      <w:r w:rsidR="00F642B4" w:rsidRPr="002061E1">
        <w:rPr>
          <w:rFonts w:cs="Arial"/>
          <w:color w:val="000000"/>
          <w:szCs w:val="22"/>
          <w:lang w:eastAsia="zh-CN"/>
        </w:rPr>
        <w:t>of O’Callaghan and Bayrak [31], which was used to compare and calibrate the FEM model against</w:t>
      </w:r>
      <w:r w:rsidRPr="002061E1">
        <w:rPr>
          <w:rFonts w:cs="Arial"/>
          <w:szCs w:val="22"/>
          <w:lang w:eastAsia="zh-CN"/>
        </w:rPr>
        <w:t xml:space="preserve"> reported experimental findings.  </w:t>
      </w:r>
      <w:r w:rsidR="002061E1">
        <w:rPr>
          <w:rFonts w:eastAsia="DengXian" w:cs="Arial"/>
          <w:szCs w:val="22"/>
          <w:lang w:eastAsia="zh-CN"/>
          <w14:ligatures w14:val="none"/>
        </w:rPr>
        <w:t>Based on the experimental study, the</w:t>
      </w:r>
      <w:r w:rsidRPr="002061E1">
        <w:rPr>
          <w:rFonts w:eastAsia="DengXian" w:cs="Arial"/>
          <w:szCs w:val="22"/>
          <w:lang w:eastAsia="zh-CN"/>
          <w14:ligatures w14:val="none"/>
        </w:rPr>
        <w:t xml:space="preserve"> Tx46 </w:t>
      </w:r>
      <w:r w:rsidR="002061E1">
        <w:rPr>
          <w:rFonts w:eastAsia="DengXian" w:cs="Arial"/>
          <w:szCs w:val="22"/>
          <w:lang w:eastAsia="zh-CN"/>
          <w14:ligatures w14:val="none"/>
        </w:rPr>
        <w:t xml:space="preserve">girder </w:t>
      </w:r>
      <w:r w:rsidRPr="002061E1">
        <w:rPr>
          <w:rFonts w:eastAsia="DengXian" w:cs="Arial"/>
          <w:szCs w:val="22"/>
          <w:lang w:eastAsia="zh-CN"/>
          <w14:ligatures w14:val="none"/>
        </w:rPr>
        <w:t xml:space="preserve">was selected for the FEM simulation. </w:t>
      </w:r>
    </w:p>
    <w:p w14:paraId="6839F46B" w14:textId="77777777" w:rsidR="004B104F" w:rsidRDefault="004B104F" w:rsidP="006F6BF4">
      <w:pPr>
        <w:rPr>
          <w:rFonts w:ascii="Times New Roman" w:eastAsia="DengXian" w:hAnsi="Times New Roman" w:cs="Mangal"/>
          <w:sz w:val="24"/>
          <w:lang w:eastAsia="zh-CN"/>
          <w14:ligatures w14:val="none"/>
        </w:rPr>
      </w:pPr>
    </w:p>
    <w:p w14:paraId="6A9229E4" w14:textId="126ACE2D" w:rsidR="004B104F" w:rsidRDefault="004B104F" w:rsidP="004B104F">
      <w:r w:rsidRPr="004B104F">
        <w:t>The element type and size in the numerical simulation were calibrated to match the transverse reinforcement strains observed by O’Callaghan and Bayrak</w:t>
      </w:r>
      <w:r w:rsidR="004B076A">
        <w:t xml:space="preserve"> </w:t>
      </w:r>
      <w:r w:rsidR="00B578FE">
        <w:fldChar w:fldCharType="begin"/>
      </w:r>
      <w:r w:rsidR="00174427">
        <w:instrText xml:space="preserve"> ADDIN EN.CITE &lt;EndNote&gt;&lt;Cite&gt;&lt;Author&gt;O’Callaghan&lt;/Author&gt;&lt;Year&gt;2008&lt;/Year&gt;&lt;RecNum&gt;36&lt;/RecNum&gt;&lt;DisplayText&gt;[31]&lt;/DisplayText&gt;&lt;record&gt;&lt;rec-number&gt;36&lt;/rec-number&gt;&lt;foreign-keys&gt;&lt;key app="EN" db-id="ptpptv0ffsxz22exrxipr00sss9tswtwxr9a" timestamp="1766152737"&gt;36&lt;/key&gt;&lt;/foreign-keys&gt;&lt;ref-type name="Book"&gt;6&lt;/ref-type&gt;&lt;contributors&gt;&lt;authors&gt;&lt;author&gt;Matthew R. O’Callaghan&lt;/author&gt;&lt;author&gt;Oguzhan Bayrak&lt;/author&gt;&lt;/authors&gt;&lt;/contributors&gt;&lt;titles&gt;&lt;title&gt;Tensile stresses in the end regions of pretensioned i-beams at release&lt;/title&gt;&lt;/titles&gt;&lt;dates&gt;&lt;year&gt;2008&lt;/year&gt;&lt;/dates&gt;&lt;publisher&gt;The University Of Texas At Austin&lt;/publisher&gt;&lt;urls&gt;&lt;/urls&gt;&lt;/record&gt;&lt;/Cite&gt;&lt;/EndNote&gt;</w:instrText>
      </w:r>
      <w:r w:rsidR="00B578FE">
        <w:fldChar w:fldCharType="separate"/>
      </w:r>
      <w:r w:rsidR="00174427">
        <w:rPr>
          <w:noProof/>
        </w:rPr>
        <w:t>[31]</w:t>
      </w:r>
      <w:r w:rsidR="00B578FE">
        <w:fldChar w:fldCharType="end"/>
      </w:r>
      <w:r w:rsidRPr="004B104F">
        <w:t xml:space="preserve">  at the end zone of the concrete girder. Based on this calibration, a 50 mm element size was selected for numerical modeling. Subsequently, a 0.75” SHCC cover at the end zones was applied in the numerical model, keeping all other parameters constant. A representative finite element model and observed surface strain profile of the simulated girder end with SHCC cover are shown in Figure </w:t>
      </w:r>
      <w:r w:rsidR="00773E4B">
        <w:t>5</w:t>
      </w:r>
      <w:r w:rsidRPr="004B104F">
        <w:t>.</w:t>
      </w:r>
    </w:p>
    <w:p w14:paraId="00EF29BD" w14:textId="77777777" w:rsidR="006177E3" w:rsidRDefault="006177E3" w:rsidP="004B104F"/>
    <w:p w14:paraId="7203A53E" w14:textId="47DA780E" w:rsidR="006177E3" w:rsidRPr="004B104F" w:rsidRDefault="006177E3" w:rsidP="006177E3">
      <w:pPr>
        <w:jc w:val="center"/>
      </w:pPr>
      <w:r>
        <w:rPr>
          <w:noProof/>
        </w:rPr>
        <w:drawing>
          <wp:inline distT="0" distB="0" distL="0" distR="0" wp14:anchorId="0946268B" wp14:editId="30A51319">
            <wp:extent cx="4203700" cy="2755265"/>
            <wp:effectExtent l="0" t="0" r="6350" b="6985"/>
            <wp:docPr id="207784193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3700" cy="2755265"/>
                    </a:xfrm>
                    <a:prstGeom prst="rect">
                      <a:avLst/>
                    </a:prstGeom>
                    <a:noFill/>
                    <a:ln>
                      <a:noFill/>
                    </a:ln>
                  </pic:spPr>
                </pic:pic>
              </a:graphicData>
            </a:graphic>
          </wp:inline>
        </w:drawing>
      </w:r>
    </w:p>
    <w:p w14:paraId="231F7768" w14:textId="1F4BE048" w:rsidR="004B104F" w:rsidRDefault="004B104F" w:rsidP="004B104F">
      <w:pPr>
        <w:spacing w:before="120"/>
        <w:jc w:val="center"/>
        <w:rPr>
          <w:rFonts w:cs="Arial"/>
          <w:i/>
          <w:iCs/>
          <w:noProof/>
          <w:szCs w:val="22"/>
        </w:rPr>
      </w:pPr>
      <w:r w:rsidRPr="004B104F">
        <w:rPr>
          <w:rFonts w:cs="Arial"/>
          <w:i/>
          <w:iCs/>
          <w:noProof/>
          <w:szCs w:val="22"/>
        </w:rPr>
        <w:t xml:space="preserve">Figure </w:t>
      </w:r>
      <w:r w:rsidR="00773E4B">
        <w:rPr>
          <w:rFonts w:cs="Arial"/>
          <w:i/>
          <w:iCs/>
          <w:noProof/>
          <w:szCs w:val="22"/>
        </w:rPr>
        <w:t>5</w:t>
      </w:r>
      <w:r w:rsidRPr="004B104F">
        <w:rPr>
          <w:rFonts w:cs="Arial"/>
          <w:i/>
          <w:iCs/>
          <w:noProof/>
          <w:szCs w:val="22"/>
        </w:rPr>
        <w:t>. Representative fine element model</w:t>
      </w:r>
    </w:p>
    <w:p w14:paraId="653F0B84" w14:textId="77777777" w:rsidR="004B104F" w:rsidRPr="004B104F" w:rsidRDefault="004B104F" w:rsidP="004B104F">
      <w:pPr>
        <w:spacing w:before="120"/>
        <w:jc w:val="center"/>
        <w:rPr>
          <w:rFonts w:cs="Arial"/>
          <w:b/>
          <w:bCs/>
          <w:i/>
          <w:iCs/>
          <w:szCs w:val="22"/>
        </w:rPr>
      </w:pPr>
    </w:p>
    <w:p w14:paraId="6BB3C4CF" w14:textId="53E34C8E" w:rsidR="004B104F" w:rsidRPr="004B104F" w:rsidRDefault="004B104F" w:rsidP="006F6BF4">
      <w:pPr>
        <w:rPr>
          <w:rFonts w:cs="Arial"/>
          <w:szCs w:val="22"/>
        </w:rPr>
      </w:pPr>
      <w:r w:rsidRPr="004B104F">
        <w:rPr>
          <w:rFonts w:cs="Arial"/>
          <w:szCs w:val="22"/>
        </w:rPr>
        <w:t xml:space="preserve">Appropriate material models for conventional concrete, SHCC, strands, and rebars were selected. Conventional concrete was modeled using the concrete damage plasticity model </w:t>
      </w:r>
      <w:r w:rsidR="002061E1">
        <w:rPr>
          <w:rFonts w:cs="Arial"/>
          <w:szCs w:val="22"/>
        </w:rPr>
        <w:t>in ABAQUS; SHCC was modeled using a trilinear model;</w:t>
      </w:r>
      <w:r w:rsidRPr="004B104F">
        <w:rPr>
          <w:rFonts w:cs="Arial"/>
          <w:szCs w:val="22"/>
        </w:rPr>
        <w:t xml:space="preserve"> and rebar and strands were modeled using bilinear models. Two-node linear 3D truss elements were adopted for strands and rebars. The concrete girder and SHCC cover were modeled using 4-node linear tetrahedron elements. Rebar and prestressing strands were embedded in the girder. The prestressing force was simulated </w:t>
      </w:r>
      <w:r w:rsidR="002061E1">
        <w:rPr>
          <w:rFonts w:cs="Arial"/>
          <w:szCs w:val="22"/>
        </w:rPr>
        <w:t>by applying temperature-strain</w:t>
      </w:r>
      <w:r w:rsidRPr="004B104F">
        <w:rPr>
          <w:rFonts w:cs="Arial"/>
          <w:szCs w:val="22"/>
        </w:rPr>
        <w:t xml:space="preserve"> to the strands. The interface between the SHCC cover and the concrete girder was modeled with tie constraints.</w:t>
      </w:r>
    </w:p>
    <w:p w14:paraId="642F9D1E" w14:textId="77777777" w:rsidR="00424CB6" w:rsidRPr="00AE3A89" w:rsidRDefault="00424CB6" w:rsidP="00AE3A89">
      <w:pPr>
        <w:rPr>
          <w:rFonts w:eastAsia="Times New Roman" w:cs="Arial"/>
          <w:b/>
          <w:bCs/>
          <w:kern w:val="0"/>
          <w:sz w:val="20"/>
          <w:szCs w:val="20"/>
          <w14:ligatures w14:val="none"/>
        </w:rPr>
      </w:pPr>
    </w:p>
    <w:p w14:paraId="20F6EFF5" w14:textId="77777777" w:rsidR="00552724" w:rsidRDefault="00552724">
      <w:pPr>
        <w:jc w:val="left"/>
        <w:rPr>
          <w:b/>
          <w:bCs/>
        </w:rPr>
      </w:pPr>
      <w:r>
        <w:rPr>
          <w:b/>
          <w:bCs/>
        </w:rPr>
        <w:br w:type="page"/>
      </w:r>
    </w:p>
    <w:p w14:paraId="117DCA7A" w14:textId="108F7233" w:rsidR="0064241A" w:rsidRPr="00A07CA5" w:rsidRDefault="00FE17A7" w:rsidP="00A07CA5">
      <w:pPr>
        <w:pStyle w:val="Heading3"/>
        <w:rPr>
          <w:rFonts w:ascii="Arial" w:hAnsi="Arial" w:cs="Arial"/>
          <w:b/>
          <w:bCs/>
          <w:color w:val="auto"/>
          <w:sz w:val="22"/>
          <w:szCs w:val="22"/>
        </w:rPr>
      </w:pPr>
      <w:r w:rsidRPr="00A07CA5">
        <w:rPr>
          <w:rFonts w:ascii="Arial" w:hAnsi="Arial" w:cs="Arial"/>
          <w:b/>
          <w:bCs/>
          <w:color w:val="auto"/>
          <w:sz w:val="22"/>
          <w:szCs w:val="22"/>
        </w:rPr>
        <w:lastRenderedPageBreak/>
        <w:t xml:space="preserve">Task 1.2 </w:t>
      </w:r>
      <w:r w:rsidR="00AE3A89" w:rsidRPr="00A07CA5">
        <w:rPr>
          <w:rFonts w:ascii="Arial" w:hAnsi="Arial" w:cs="Arial"/>
          <w:b/>
          <w:bCs/>
          <w:color w:val="auto"/>
          <w:sz w:val="22"/>
          <w:szCs w:val="22"/>
        </w:rPr>
        <w:t>Determination of target material properties for a printable SHCC</w:t>
      </w:r>
    </w:p>
    <w:p w14:paraId="2748DE74" w14:textId="77777777" w:rsidR="004B104F" w:rsidRPr="00AE3A89" w:rsidRDefault="004B104F" w:rsidP="00AE3A89">
      <w:pPr>
        <w:rPr>
          <w:b/>
          <w:bCs/>
        </w:rPr>
      </w:pPr>
    </w:p>
    <w:p w14:paraId="23DA4775" w14:textId="0A0ED8B4" w:rsidR="004B104F" w:rsidRPr="004B104F" w:rsidRDefault="004B104F" w:rsidP="00AD7B65">
      <w:r w:rsidRPr="004B104F">
        <w:t xml:space="preserve">The performance requirements for SHCC were categorized into two groups: (i) fresh state requirements and (ii) hardened state requirements. </w:t>
      </w:r>
      <w:r w:rsidR="002D44C3">
        <w:t xml:space="preserve">The hardened state properties were determined based on the results of Task 1.1. </w:t>
      </w:r>
      <w:r w:rsidRPr="004B104F">
        <w:t>The fresh state requirements were established for the following five steps of material production and printing:</w:t>
      </w:r>
    </w:p>
    <w:p w14:paraId="07F417C4" w14:textId="77777777" w:rsidR="004B104F" w:rsidRPr="004B104F" w:rsidRDefault="004B104F" w:rsidP="004B104F">
      <w:pPr>
        <w:rPr>
          <w:rFonts w:cs="Arial"/>
          <w:szCs w:val="22"/>
        </w:rPr>
      </w:pPr>
    </w:p>
    <w:p w14:paraId="3A407FE3" w14:textId="6A51B55E" w:rsidR="004B104F" w:rsidRPr="004B104F" w:rsidRDefault="004B104F" w:rsidP="00265225">
      <w:pPr>
        <w:numPr>
          <w:ilvl w:val="0"/>
          <w:numId w:val="12"/>
        </w:numPr>
        <w:spacing w:after="120" w:line="278" w:lineRule="auto"/>
        <w:rPr>
          <w:rFonts w:cs="Arial"/>
          <w:szCs w:val="22"/>
        </w:rPr>
      </w:pPr>
      <w:r w:rsidRPr="004B104F">
        <w:rPr>
          <w:rFonts w:cs="Arial"/>
          <w:szCs w:val="22"/>
        </w:rPr>
        <w:t xml:space="preserve">Mixing: Mixing capacity, </w:t>
      </w:r>
      <w:r w:rsidR="002061E1">
        <w:rPr>
          <w:rFonts w:cs="Arial"/>
          <w:szCs w:val="22"/>
        </w:rPr>
        <w:t>defined as the maximum shear rate the concrete mixer can apply, was considered to determine the target matrix viscosity requir</w:t>
      </w:r>
      <w:r w:rsidRPr="004B104F">
        <w:rPr>
          <w:rFonts w:cs="Arial"/>
          <w:szCs w:val="22"/>
        </w:rPr>
        <w:t xml:space="preserve">ed for homogeneous fiber dispersion. </w:t>
      </w:r>
    </w:p>
    <w:p w14:paraId="5776FE75" w14:textId="77777777" w:rsidR="004B104F" w:rsidRPr="004B104F" w:rsidRDefault="004B104F" w:rsidP="00265225">
      <w:pPr>
        <w:numPr>
          <w:ilvl w:val="0"/>
          <w:numId w:val="12"/>
        </w:numPr>
        <w:spacing w:after="120" w:line="278" w:lineRule="auto"/>
        <w:rPr>
          <w:rFonts w:cs="Arial"/>
          <w:szCs w:val="22"/>
        </w:rPr>
      </w:pPr>
      <w:r w:rsidRPr="004B104F">
        <w:rPr>
          <w:rFonts w:cs="Arial"/>
          <w:szCs w:val="22"/>
        </w:rPr>
        <w:t>Pumping (Pump): The rheological properties of the SHCC mixture were tuned, and appropriate pumping equipment (motor) was selected to enable continuous pumping while preventing fiber clumping and segregation.</w:t>
      </w:r>
    </w:p>
    <w:p w14:paraId="0B0CA3ED" w14:textId="4EF240E7" w:rsidR="004B104F" w:rsidRPr="004B104F" w:rsidRDefault="004B104F" w:rsidP="00265225">
      <w:pPr>
        <w:numPr>
          <w:ilvl w:val="0"/>
          <w:numId w:val="12"/>
        </w:numPr>
        <w:spacing w:after="120" w:line="278" w:lineRule="auto"/>
        <w:rPr>
          <w:rFonts w:cs="Arial"/>
          <w:szCs w:val="22"/>
        </w:rPr>
      </w:pPr>
      <w:r w:rsidRPr="004B104F">
        <w:rPr>
          <w:rFonts w:cs="Arial"/>
          <w:szCs w:val="22"/>
        </w:rPr>
        <w:t xml:space="preserve">Pumping (Pipe): The rheological properties of the SHCC mixture were also adjusted, and an appropriate </w:t>
      </w:r>
      <w:r w:rsidR="002061E1">
        <w:rPr>
          <w:rFonts w:cs="Arial"/>
          <w:szCs w:val="22"/>
        </w:rPr>
        <w:t>pipe diameter and ty</w:t>
      </w:r>
      <w:r w:rsidRPr="004B104F">
        <w:rPr>
          <w:rFonts w:cs="Arial"/>
          <w:szCs w:val="22"/>
        </w:rPr>
        <w:t>pe were selected to prevent blockage and segregation in the pipe.</w:t>
      </w:r>
    </w:p>
    <w:p w14:paraId="7EF97144" w14:textId="1F9FBB75" w:rsidR="004B104F" w:rsidRPr="004B104F" w:rsidRDefault="004B104F" w:rsidP="00265225">
      <w:pPr>
        <w:numPr>
          <w:ilvl w:val="0"/>
          <w:numId w:val="12"/>
        </w:numPr>
        <w:spacing w:after="120" w:line="278" w:lineRule="auto"/>
        <w:rPr>
          <w:rFonts w:cs="Arial"/>
          <w:szCs w:val="22"/>
        </w:rPr>
      </w:pPr>
      <w:r w:rsidRPr="004B104F">
        <w:rPr>
          <w:rFonts w:cs="Arial"/>
          <w:szCs w:val="22"/>
        </w:rPr>
        <w:t>Extrusion (Nozzle): Blockage at the nozzle and filament tear w</w:t>
      </w:r>
      <w:r w:rsidR="002061E1">
        <w:rPr>
          <w:rFonts w:cs="Arial"/>
          <w:szCs w:val="22"/>
        </w:rPr>
        <w:t>ere</w:t>
      </w:r>
      <w:r w:rsidRPr="004B104F">
        <w:rPr>
          <w:rFonts w:cs="Arial"/>
          <w:szCs w:val="22"/>
        </w:rPr>
        <w:t xml:space="preserve"> minimized by controlling the material’s rheological properties and using a customized nozzle (printed separately by the investigators).</w:t>
      </w:r>
    </w:p>
    <w:p w14:paraId="427B4A6B" w14:textId="3A5CDA5A" w:rsidR="004B104F" w:rsidRDefault="004B104F" w:rsidP="00265225">
      <w:pPr>
        <w:numPr>
          <w:ilvl w:val="0"/>
          <w:numId w:val="12"/>
        </w:numPr>
        <w:spacing w:after="120" w:line="278" w:lineRule="auto"/>
        <w:rPr>
          <w:rFonts w:cs="Arial"/>
          <w:szCs w:val="22"/>
        </w:rPr>
      </w:pPr>
      <w:r w:rsidRPr="004B104F">
        <w:rPr>
          <w:rFonts w:cs="Arial"/>
          <w:szCs w:val="22"/>
        </w:rPr>
        <w:t xml:space="preserve">Layering: Shape retention </w:t>
      </w:r>
      <w:r w:rsidR="002061E1">
        <w:rPr>
          <w:rFonts w:cs="Arial"/>
          <w:szCs w:val="22"/>
        </w:rPr>
        <w:t>was achieved by considering the setting characteristics and flow-</w:t>
      </w:r>
      <w:r w:rsidRPr="004B104F">
        <w:rPr>
          <w:rFonts w:cs="Arial"/>
          <w:szCs w:val="22"/>
        </w:rPr>
        <w:t>reduction rates of SHCC mixtures.</w:t>
      </w:r>
    </w:p>
    <w:p w14:paraId="30F177D0" w14:textId="77777777" w:rsidR="004B104F" w:rsidRPr="004B104F" w:rsidRDefault="004B104F" w:rsidP="004B104F">
      <w:pPr>
        <w:spacing w:after="160" w:line="278" w:lineRule="auto"/>
        <w:contextualSpacing/>
        <w:jc w:val="left"/>
        <w:rPr>
          <w:rFonts w:cs="Arial"/>
          <w:szCs w:val="22"/>
        </w:rPr>
      </w:pPr>
    </w:p>
    <w:p w14:paraId="0EE2C982" w14:textId="78EFA591" w:rsidR="004B104F" w:rsidRPr="004B104F" w:rsidRDefault="004B104F" w:rsidP="004B104F">
      <w:pPr>
        <w:rPr>
          <w:rFonts w:cs="Arial"/>
          <w:szCs w:val="22"/>
        </w:rPr>
      </w:pPr>
      <w:r w:rsidRPr="004B104F">
        <w:rPr>
          <w:rFonts w:cs="Arial"/>
          <w:szCs w:val="22"/>
        </w:rPr>
        <w:t>It was observed that the above steps require</w:t>
      </w:r>
      <w:r w:rsidR="002061E1">
        <w:rPr>
          <w:rFonts w:cs="Arial"/>
          <w:szCs w:val="22"/>
        </w:rPr>
        <w:t>d</w:t>
      </w:r>
      <w:r w:rsidRPr="004B104F">
        <w:rPr>
          <w:rFonts w:cs="Arial"/>
          <w:szCs w:val="22"/>
        </w:rPr>
        <w:t xml:space="preserve"> contrasting rheological characteristics, as shown in Figure </w:t>
      </w:r>
      <w:r w:rsidR="006E387C">
        <w:rPr>
          <w:rFonts w:cs="Arial"/>
          <w:szCs w:val="22"/>
        </w:rPr>
        <w:t>6</w:t>
      </w:r>
      <w:r w:rsidRPr="004B104F">
        <w:rPr>
          <w:rFonts w:cs="Arial"/>
          <w:szCs w:val="22"/>
        </w:rPr>
        <w:t xml:space="preserve">. For example, </w:t>
      </w:r>
      <w:r w:rsidR="002061E1">
        <w:rPr>
          <w:rFonts w:cs="Arial"/>
          <w:szCs w:val="22"/>
        </w:rPr>
        <w:t xml:space="preserve">although </w:t>
      </w:r>
      <w:r w:rsidRPr="004B104F">
        <w:rPr>
          <w:rFonts w:cs="Arial"/>
          <w:szCs w:val="22"/>
        </w:rPr>
        <w:t xml:space="preserve">a highly viscous mix </w:t>
      </w:r>
      <w:r w:rsidR="002061E1">
        <w:rPr>
          <w:rFonts w:cs="Arial"/>
          <w:szCs w:val="22"/>
        </w:rPr>
        <w:t>was suitable</w:t>
      </w:r>
      <w:r w:rsidRPr="004B104F">
        <w:rPr>
          <w:rFonts w:cs="Arial"/>
          <w:szCs w:val="22"/>
        </w:rPr>
        <w:t xml:space="preserve"> for fiber dispersion, segregation prevention, and filament tearing prevention</w:t>
      </w:r>
      <w:r w:rsidR="002061E1">
        <w:rPr>
          <w:rFonts w:cs="Arial"/>
          <w:szCs w:val="22"/>
        </w:rPr>
        <w:t>,</w:t>
      </w:r>
      <w:r w:rsidRPr="004B104F">
        <w:rPr>
          <w:rFonts w:cs="Arial"/>
          <w:szCs w:val="22"/>
        </w:rPr>
        <w:t xml:space="preserve"> it cause</w:t>
      </w:r>
      <w:r w:rsidR="002061E1">
        <w:rPr>
          <w:rFonts w:cs="Arial"/>
          <w:szCs w:val="22"/>
        </w:rPr>
        <w:t>d</w:t>
      </w:r>
      <w:r w:rsidRPr="004B104F">
        <w:rPr>
          <w:rFonts w:cs="Arial"/>
          <w:szCs w:val="22"/>
        </w:rPr>
        <w:t xml:space="preserve"> issues in mixing and pumping due to the available equipment’s capacity limitations. High viscosity also increase</w:t>
      </w:r>
      <w:r w:rsidR="002061E1">
        <w:rPr>
          <w:rFonts w:cs="Arial"/>
          <w:szCs w:val="22"/>
        </w:rPr>
        <w:t>d</w:t>
      </w:r>
      <w:r w:rsidRPr="004B104F">
        <w:rPr>
          <w:rFonts w:cs="Arial"/>
          <w:szCs w:val="22"/>
        </w:rPr>
        <w:t xml:space="preserve"> the risk of blockage during pumping and extrusion. </w:t>
      </w:r>
    </w:p>
    <w:p w14:paraId="2D594383" w14:textId="77777777" w:rsidR="004B104F" w:rsidRPr="004B104F" w:rsidRDefault="004B104F" w:rsidP="004B104F">
      <w:pPr>
        <w:rPr>
          <w:rFonts w:cs="Arial"/>
          <w:szCs w:val="22"/>
        </w:rPr>
      </w:pPr>
    </w:p>
    <w:p w14:paraId="547FD6C6" w14:textId="3FD7D332" w:rsidR="004B104F" w:rsidRPr="004B104F" w:rsidRDefault="004B104F" w:rsidP="004B104F">
      <w:r w:rsidRPr="004B104F">
        <w:t>A flow table test (ASTM C1437)</w:t>
      </w:r>
      <w:r w:rsidR="00773E4B">
        <w:t xml:space="preserve"> </w:t>
      </w:r>
      <w:r w:rsidR="00773E4B">
        <w:fldChar w:fldCharType="begin"/>
      </w:r>
      <w:r w:rsidR="00174427">
        <w:instrText xml:space="preserve"> ADDIN EN.CITE &lt;EndNote&gt;&lt;Cite&gt;&lt;Year&gt;2020&lt;/Year&gt;&lt;RecNum&gt;37&lt;/RecNum&gt;&lt;DisplayText&gt;[32]&lt;/DisplayText&gt;&lt;record&gt;&lt;rec-number&gt;37&lt;/rec-number&gt;&lt;foreign-keys&gt;&lt;key app="EN" db-id="ptpptv0ffsxz22exrxipr00sss9tswtwxr9a" timestamp="1766153092"&gt;37&lt;/key&gt;&lt;/foreign-keys&gt;&lt;ref-type name="Book"&gt;6&lt;/ref-type&gt;&lt;contributors&gt;&lt;/contributors&gt;&lt;titles&gt;&lt;title&gt;ASTM C1437, Standard test method for flow of hydraulic cement mortar&lt;/title&gt;&lt;/titles&gt;&lt;dates&gt;&lt;year&gt;2020&lt;/year&gt;&lt;/dates&gt;&lt;urls&gt;&lt;/urls&gt;&lt;/record&gt;&lt;/Cite&gt;&lt;/EndNote&gt;</w:instrText>
      </w:r>
      <w:r w:rsidR="00773E4B">
        <w:fldChar w:fldCharType="separate"/>
      </w:r>
      <w:r w:rsidR="00174427">
        <w:rPr>
          <w:noProof/>
        </w:rPr>
        <w:t>[32]</w:t>
      </w:r>
      <w:r w:rsidR="00773E4B">
        <w:fldChar w:fldCharType="end"/>
      </w:r>
      <w:r w:rsidR="00773E4B">
        <w:t xml:space="preserve"> </w:t>
      </w:r>
      <w:r w:rsidRPr="004B104F">
        <w:t xml:space="preserve">based on relative rheological characterization was implemented in this task due to its simplicity and strong correlations with </w:t>
      </w:r>
      <w:r w:rsidR="002061E1">
        <w:t xml:space="preserve">the </w:t>
      </w:r>
      <w:r w:rsidRPr="004B104F">
        <w:t>material</w:t>
      </w:r>
      <w:r w:rsidR="002061E1">
        <w:t>’</w:t>
      </w:r>
      <w:r w:rsidRPr="004B104F">
        <w:t xml:space="preserve">s yield stress and viscosity. The flow table test was used to determine two parameters: (i) Flowability factor and (ii) Flow reduction rate. Flowability factor </w:t>
      </w:r>
      <w:r w:rsidR="00B578FE">
        <w:fldChar w:fldCharType="begin"/>
      </w:r>
      <w:r w:rsidR="00174427">
        <w:instrText xml:space="preserve"> ADDIN EN.CITE &lt;EndNote&gt;&lt;Cite&gt;&lt;Author&gt;Soltan&lt;/Author&gt;&lt;Year&gt;2018&lt;/Year&gt;&lt;RecNum&gt;16&lt;/RecNum&gt;&lt;DisplayText&gt;[33]&lt;/DisplayText&gt;&lt;record&gt;&lt;rec-number&gt;16&lt;/rec-number&gt;&lt;foreign-keys&gt;&lt;key app="EN" db-id="ptpptv0ffsxz22exrxipr00sss9tswtwxr9a" timestamp="1765874771"&gt;16&lt;/key&gt;&lt;/foreign-keys&gt;&lt;ref-type name="Journal Article"&gt;17&lt;/ref-type&gt;&lt;contributors&gt;&lt;authors&gt;&lt;author&gt;Soltan, Daniel G.&lt;/author&gt;&lt;author&gt;Li, Victor C.&lt;/author&gt;&lt;/authors&gt;&lt;/contributors&gt;&lt;titles&gt;&lt;title&gt;A self-reinforced cementitious composite for building-scale 3D printing&lt;/title&gt;&lt;secondary-title&gt;Cement and Concrete Composites&lt;/secondary-title&gt;&lt;/titles&gt;&lt;periodical&gt;&lt;full-title&gt;Cement and Concrete Composites&lt;/full-title&gt;&lt;/periodical&gt;&lt;pages&gt;1-13&lt;/pages&gt;&lt;volume&gt;90&lt;/volume&gt;&lt;section&gt;1&lt;/section&gt;&lt;dates&gt;&lt;year&gt;2018&lt;/year&gt;&lt;/dates&gt;&lt;isbn&gt;09589465&lt;/isbn&gt;&lt;urls&gt;&lt;/urls&gt;&lt;electronic-resource-num&gt;10.1016/j.cemconcomp.2018.03.017&lt;/electronic-resource-num&gt;&lt;/record&gt;&lt;/Cite&gt;&lt;/EndNote&gt;</w:instrText>
      </w:r>
      <w:r w:rsidR="00B578FE">
        <w:fldChar w:fldCharType="separate"/>
      </w:r>
      <w:r w:rsidR="00174427">
        <w:rPr>
          <w:noProof/>
        </w:rPr>
        <w:t>[33]</w:t>
      </w:r>
      <w:r w:rsidR="00B578FE">
        <w:fldChar w:fldCharType="end"/>
      </w:r>
      <w:r w:rsidR="006E387C">
        <w:t xml:space="preserve"> </w:t>
      </w:r>
      <w:r w:rsidRPr="004B104F">
        <w:t xml:space="preserve">is defined as the ratio of the diameter of the fresh material sample after 25 drops of the flow table test </w:t>
      </w:r>
      <w:r w:rsidR="006E387C">
        <w:fldChar w:fldCharType="begin"/>
      </w:r>
      <w:r w:rsidR="00B578FE">
        <w:instrText xml:space="preserve"> ADDIN EN.CITE &lt;EndNote&gt;&lt;Cite&gt;&lt;Year&gt;2020&lt;/Year&gt;&lt;RecNum&gt;41&lt;/RecNum&gt;&lt;DisplayText&gt;[34]&lt;/DisplayText&gt;&lt;record&gt;&lt;rec-number&gt;41&lt;/rec-number&gt;&lt;foreign-keys&gt;&lt;key app="EN" db-id="ptpptv0ffsxz22exrxipr00sss9tswtwxr9a" timestamp="1766153183"&gt;41&lt;/key&gt;&lt;/foreign-keys&gt;&lt;ref-type name="Book"&gt;6&lt;/ref-type&gt;&lt;contributors&gt;&lt;/contributors&gt;&lt;titles&gt;&lt;title&gt;ASTM C143, Standard Test Method for Slump of Hydraulic-Cement Concrete&lt;/title&gt;&lt;/titles&gt;&lt;dates&gt;&lt;year&gt;2020&lt;/year&gt;&lt;/dates&gt;&lt;publisher&gt;ASTM International, West Conshohocken, PA, 2016&lt;/publisher&gt;&lt;urls&gt;&lt;/urls&gt;&lt;/record&gt;&lt;/Cite&gt;&lt;/EndNote&gt;</w:instrText>
      </w:r>
      <w:r w:rsidR="006E387C">
        <w:fldChar w:fldCharType="separate"/>
      </w:r>
      <w:r w:rsidR="00B578FE">
        <w:rPr>
          <w:noProof/>
        </w:rPr>
        <w:t>[34]</w:t>
      </w:r>
      <w:r w:rsidR="006E387C">
        <w:fldChar w:fldCharType="end"/>
      </w:r>
      <w:r w:rsidRPr="004B104F">
        <w:t xml:space="preserve"> to the base diameter of the flow cone (100 mm). The flow reduction rate measures the reduction in fresh material’s flowability (or thixotropy) over time. </w:t>
      </w:r>
      <w:proofErr w:type="gramStart"/>
      <w:r w:rsidRPr="004B104F">
        <w:t xml:space="preserve">Both </w:t>
      </w:r>
      <w:r w:rsidR="002061E1">
        <w:t>of these</w:t>
      </w:r>
      <w:proofErr w:type="gramEnd"/>
      <w:r w:rsidR="002061E1">
        <w:t xml:space="preserve"> rheological properties are essential for assessing</w:t>
      </w:r>
      <w:r w:rsidRPr="004B104F">
        <w:t xml:space="preserve"> the printability of the material. Suitable ranges </w:t>
      </w:r>
      <w:r w:rsidR="002061E1">
        <w:t>for these two parameters were identified to tailor</w:t>
      </w:r>
      <w:r w:rsidRPr="004B104F">
        <w:t xml:space="preserve"> SHCC mixtures. </w:t>
      </w:r>
    </w:p>
    <w:p w14:paraId="475F5022" w14:textId="77777777" w:rsidR="004B104F" w:rsidRPr="004B104F" w:rsidRDefault="004B104F" w:rsidP="004B104F">
      <w:pPr>
        <w:rPr>
          <w:rFonts w:cs="Arial"/>
          <w:i/>
          <w:iCs/>
          <w:szCs w:val="22"/>
        </w:rPr>
      </w:pPr>
    </w:p>
    <w:p w14:paraId="7AE2F618" w14:textId="530DB770" w:rsidR="006177E3" w:rsidRDefault="006177E3" w:rsidP="004B104F">
      <w:pPr>
        <w:jc w:val="center"/>
        <w:rPr>
          <w:rFonts w:cs="Arial"/>
          <w:i/>
          <w:iCs/>
          <w:szCs w:val="22"/>
        </w:rPr>
      </w:pPr>
      <w:r>
        <w:rPr>
          <w:noProof/>
        </w:rPr>
        <w:lastRenderedPageBreak/>
        <w:drawing>
          <wp:inline distT="0" distB="0" distL="0" distR="0" wp14:anchorId="61C0FF89" wp14:editId="52B70A29">
            <wp:extent cx="5931535" cy="2713355"/>
            <wp:effectExtent l="0" t="0" r="0" b="0"/>
            <wp:docPr id="87500203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1535" cy="2713355"/>
                    </a:xfrm>
                    <a:prstGeom prst="rect">
                      <a:avLst/>
                    </a:prstGeom>
                    <a:noFill/>
                    <a:ln>
                      <a:noFill/>
                    </a:ln>
                  </pic:spPr>
                </pic:pic>
              </a:graphicData>
            </a:graphic>
          </wp:inline>
        </w:drawing>
      </w:r>
    </w:p>
    <w:p w14:paraId="31067383" w14:textId="1E5B4CE3" w:rsidR="004B104F" w:rsidRPr="004B104F" w:rsidRDefault="004B104F" w:rsidP="004B104F">
      <w:pPr>
        <w:spacing w:before="120"/>
        <w:jc w:val="center"/>
        <w:rPr>
          <w:rFonts w:cs="Arial"/>
          <w:i/>
          <w:iCs/>
          <w:noProof/>
          <w:szCs w:val="22"/>
        </w:rPr>
      </w:pPr>
      <w:r w:rsidRPr="004B104F">
        <w:rPr>
          <w:rFonts w:cs="Arial"/>
          <w:i/>
          <w:iCs/>
          <w:noProof/>
          <w:szCs w:val="22"/>
        </w:rPr>
        <w:t xml:space="preserve">Figure </w:t>
      </w:r>
      <w:r w:rsidR="006E387C">
        <w:rPr>
          <w:rFonts w:cs="Arial"/>
          <w:i/>
          <w:iCs/>
          <w:noProof/>
          <w:szCs w:val="22"/>
        </w:rPr>
        <w:t>6.</w:t>
      </w:r>
      <w:r w:rsidRPr="004B104F">
        <w:rPr>
          <w:rFonts w:cs="Arial"/>
          <w:i/>
          <w:iCs/>
          <w:noProof/>
          <w:szCs w:val="22"/>
        </w:rPr>
        <w:t xml:space="preserve"> </w:t>
      </w:r>
      <w:r w:rsidR="002061E1">
        <w:rPr>
          <w:rFonts w:cs="Arial"/>
          <w:i/>
          <w:iCs/>
          <w:noProof/>
          <w:szCs w:val="22"/>
        </w:rPr>
        <w:t>R</w:t>
      </w:r>
      <w:r w:rsidRPr="004B104F">
        <w:rPr>
          <w:rFonts w:cs="Arial"/>
          <w:i/>
          <w:iCs/>
          <w:noProof/>
          <w:szCs w:val="22"/>
        </w:rPr>
        <w:t xml:space="preserve">heological requirements </w:t>
      </w:r>
      <w:r w:rsidR="002061E1">
        <w:rPr>
          <w:rFonts w:cs="Arial"/>
          <w:i/>
          <w:iCs/>
          <w:noProof/>
          <w:szCs w:val="22"/>
        </w:rPr>
        <w:t xml:space="preserve">in various stages, </w:t>
      </w:r>
      <w:r w:rsidRPr="004B104F">
        <w:rPr>
          <w:rFonts w:cs="Arial"/>
          <w:i/>
          <w:iCs/>
          <w:noProof/>
          <w:szCs w:val="22"/>
        </w:rPr>
        <w:t xml:space="preserve">from mixing to printing of SHCC </w:t>
      </w:r>
    </w:p>
    <w:p w14:paraId="1BFEF727" w14:textId="77777777" w:rsidR="00AE3A89" w:rsidRDefault="00AE3A89" w:rsidP="00AE3A89">
      <w:pPr>
        <w:rPr>
          <w:b/>
          <w:bCs/>
        </w:rPr>
      </w:pPr>
    </w:p>
    <w:p w14:paraId="57F9E426" w14:textId="77777777" w:rsidR="004B104F" w:rsidRPr="00AE3A89" w:rsidRDefault="004B104F" w:rsidP="00AE3A89">
      <w:pPr>
        <w:rPr>
          <w:b/>
          <w:bCs/>
        </w:rPr>
      </w:pPr>
    </w:p>
    <w:p w14:paraId="33E66468" w14:textId="30755669" w:rsidR="00AE3A89" w:rsidRPr="00A07CA5" w:rsidRDefault="00FE17A7" w:rsidP="00A07CA5">
      <w:pPr>
        <w:pStyle w:val="Heading3"/>
        <w:rPr>
          <w:rFonts w:ascii="Arial" w:hAnsi="Arial" w:cs="Arial"/>
          <w:b/>
          <w:bCs/>
          <w:color w:val="auto"/>
          <w:sz w:val="22"/>
          <w:szCs w:val="22"/>
        </w:rPr>
      </w:pPr>
      <w:r w:rsidRPr="00A07CA5">
        <w:rPr>
          <w:rFonts w:ascii="Arial" w:hAnsi="Arial" w:cs="Arial"/>
          <w:b/>
          <w:bCs/>
          <w:color w:val="auto"/>
          <w:sz w:val="22"/>
          <w:szCs w:val="22"/>
        </w:rPr>
        <w:t xml:space="preserve">Task 1.3 </w:t>
      </w:r>
      <w:r w:rsidR="00AE3A89" w:rsidRPr="00A07CA5">
        <w:rPr>
          <w:rFonts w:ascii="Arial" w:hAnsi="Arial" w:cs="Arial"/>
          <w:b/>
          <w:bCs/>
          <w:color w:val="auto"/>
          <w:sz w:val="22"/>
          <w:szCs w:val="22"/>
        </w:rPr>
        <w:t>Trial mix designs</w:t>
      </w:r>
    </w:p>
    <w:p w14:paraId="016B5CDB" w14:textId="77777777" w:rsidR="00AE3A89" w:rsidRDefault="00AE3A89" w:rsidP="00AE3A89">
      <w:pPr>
        <w:rPr>
          <w:b/>
          <w:bCs/>
        </w:rPr>
      </w:pPr>
    </w:p>
    <w:p w14:paraId="013CE913" w14:textId="557C587B" w:rsidR="004B104F" w:rsidRPr="004B104F" w:rsidRDefault="002061E1" w:rsidP="004B104F">
      <w:pPr>
        <w:rPr>
          <w:rFonts w:cs="Arial"/>
          <w:szCs w:val="22"/>
        </w:rPr>
      </w:pPr>
      <w:r>
        <w:rPr>
          <w:rFonts w:cs="Arial"/>
          <w:szCs w:val="22"/>
        </w:rPr>
        <w:t>As mentioned above, a</w:t>
      </w:r>
      <w:r w:rsidR="004B104F" w:rsidRPr="004B104F">
        <w:rPr>
          <w:rFonts w:cs="Arial"/>
          <w:szCs w:val="22"/>
        </w:rPr>
        <w:t>n SHCC mixture with high tensile strain capacity but lacking printability, developed previously in PI’s lab, was adopted as the baseline. Iterative modifications to the mix were performed as follows to make it 3D-printable:</w:t>
      </w:r>
    </w:p>
    <w:p w14:paraId="18C61C67" w14:textId="77777777" w:rsidR="004B104F" w:rsidRPr="004B104F" w:rsidRDefault="004B104F" w:rsidP="004B104F">
      <w:pPr>
        <w:rPr>
          <w:rFonts w:cs="Arial"/>
          <w:szCs w:val="22"/>
        </w:rPr>
      </w:pPr>
    </w:p>
    <w:p w14:paraId="033C4C20" w14:textId="77777777" w:rsidR="004B104F" w:rsidRPr="004B104F" w:rsidRDefault="004B104F" w:rsidP="00265225">
      <w:pPr>
        <w:numPr>
          <w:ilvl w:val="0"/>
          <w:numId w:val="13"/>
        </w:numPr>
        <w:spacing w:after="120" w:line="278" w:lineRule="auto"/>
        <w:rPr>
          <w:rFonts w:cs="Arial"/>
          <w:szCs w:val="22"/>
        </w:rPr>
      </w:pPr>
      <w:r w:rsidRPr="004B104F">
        <w:rPr>
          <w:rFonts w:cs="Arial"/>
          <w:szCs w:val="22"/>
        </w:rPr>
        <w:t>Reduction in water/cementitious material (w/cm) weight ratio: The flow of the baseline SHCC mix was too high for 3D printing. Therefore, as the first step, the w/cm ratio was reduced from 0.38 (in the baseline mixture) to 0.31 to reduce the flow and enhance the compressive strength.</w:t>
      </w:r>
    </w:p>
    <w:p w14:paraId="3B412927" w14:textId="6FCA019E" w:rsidR="004B104F" w:rsidRPr="004B104F" w:rsidRDefault="004B104F" w:rsidP="00265225">
      <w:pPr>
        <w:numPr>
          <w:ilvl w:val="0"/>
          <w:numId w:val="13"/>
        </w:numPr>
        <w:spacing w:after="120" w:line="278" w:lineRule="auto"/>
        <w:rPr>
          <w:rFonts w:cs="Arial"/>
          <w:szCs w:val="22"/>
        </w:rPr>
      </w:pPr>
      <w:r w:rsidRPr="004B104F">
        <w:rPr>
          <w:rFonts w:cs="Arial"/>
          <w:szCs w:val="22"/>
        </w:rPr>
        <w:t>Use of 8</w:t>
      </w:r>
      <w:r w:rsidR="00265225">
        <w:rPr>
          <w:rFonts w:cs="Arial"/>
          <w:szCs w:val="22"/>
        </w:rPr>
        <w:t xml:space="preserve"> </w:t>
      </w:r>
      <w:r w:rsidRPr="004B104F">
        <w:rPr>
          <w:rFonts w:cs="Arial"/>
          <w:szCs w:val="22"/>
        </w:rPr>
        <w:t>mm PVA fibers: The length of polyvinyl alcohol (PVA) fibers was reduced from 12</w:t>
      </w:r>
      <w:r w:rsidR="00265225">
        <w:rPr>
          <w:rFonts w:cs="Arial"/>
          <w:szCs w:val="22"/>
        </w:rPr>
        <w:t xml:space="preserve"> </w:t>
      </w:r>
      <w:r w:rsidRPr="004B104F">
        <w:rPr>
          <w:rFonts w:cs="Arial"/>
          <w:szCs w:val="22"/>
        </w:rPr>
        <w:t>mm (in the baseline mixture) to 8</w:t>
      </w:r>
      <w:r w:rsidR="00265225">
        <w:rPr>
          <w:rFonts w:cs="Arial"/>
          <w:szCs w:val="22"/>
        </w:rPr>
        <w:t xml:space="preserve"> </w:t>
      </w:r>
      <w:r w:rsidRPr="004B104F">
        <w:rPr>
          <w:rFonts w:cs="Arial"/>
          <w:szCs w:val="22"/>
        </w:rPr>
        <w:t>mm to enhance the pumping and extrusion of the mixture.</w:t>
      </w:r>
    </w:p>
    <w:p w14:paraId="4DD47DDF" w14:textId="05BEC591" w:rsidR="004B104F" w:rsidRPr="004B104F" w:rsidRDefault="004B104F" w:rsidP="00265225">
      <w:pPr>
        <w:numPr>
          <w:ilvl w:val="0"/>
          <w:numId w:val="13"/>
        </w:numPr>
        <w:spacing w:after="120" w:line="278" w:lineRule="auto"/>
        <w:rPr>
          <w:rFonts w:cs="Arial"/>
          <w:szCs w:val="22"/>
        </w:rPr>
      </w:pPr>
      <w:r w:rsidRPr="004B104F">
        <w:rPr>
          <w:rFonts w:cs="Arial"/>
          <w:szCs w:val="22"/>
        </w:rPr>
        <w:t xml:space="preserve">Adjusting </w:t>
      </w:r>
      <w:r w:rsidR="00265225">
        <w:rPr>
          <w:rFonts w:cs="Arial"/>
          <w:szCs w:val="22"/>
        </w:rPr>
        <w:t xml:space="preserve">dosages of </w:t>
      </w:r>
      <w:r w:rsidRPr="004B104F">
        <w:rPr>
          <w:rFonts w:cs="Arial"/>
          <w:szCs w:val="22"/>
        </w:rPr>
        <w:t>chemical admixtures</w:t>
      </w:r>
      <w:r w:rsidR="00265225">
        <w:rPr>
          <w:rFonts w:cs="Arial"/>
          <w:szCs w:val="22"/>
        </w:rPr>
        <w:t>:</w:t>
      </w:r>
      <w:r w:rsidRPr="004B104F">
        <w:rPr>
          <w:rFonts w:cs="Arial"/>
          <w:szCs w:val="22"/>
        </w:rPr>
        <w:t xml:space="preserve"> The quantities of High Range Water Reducing Admixture (HRWRA) and Viscosity Modifying Admixture (VMA) were adjusted to achieve the target fresh state characteristics identified in task 2.1. Sixteen mixtures with varying combinations of VMA and HRWRA amounts were prepared and screened using the flowability factors and flow reduction rates. Out of these 16 combinations, four mixtures were found suitable for further optimization.  </w:t>
      </w:r>
    </w:p>
    <w:p w14:paraId="17E2D97E" w14:textId="4FE30EB9" w:rsidR="004B104F" w:rsidRPr="00552724" w:rsidRDefault="004B104F" w:rsidP="00265225">
      <w:pPr>
        <w:numPr>
          <w:ilvl w:val="0"/>
          <w:numId w:val="13"/>
        </w:numPr>
        <w:spacing w:after="120" w:line="278" w:lineRule="auto"/>
        <w:rPr>
          <w:rFonts w:cs="Arial"/>
          <w:szCs w:val="22"/>
        </w:rPr>
      </w:pPr>
      <w:r w:rsidRPr="00552724">
        <w:rPr>
          <w:rFonts w:cs="Arial"/>
          <w:szCs w:val="22"/>
        </w:rPr>
        <w:t xml:space="preserve">Enhancement of thixotropic behavior: The mixtures selected in the previous step were further optimized to increase their flow reduction rate. Ingredients </w:t>
      </w:r>
      <w:r w:rsidR="00265225">
        <w:rPr>
          <w:rFonts w:cs="Arial"/>
          <w:szCs w:val="22"/>
        </w:rPr>
        <w:t>such as microsilica, ground silica, and type III cement were incorporated into the mix, and the fresh-</w:t>
      </w:r>
      <w:r w:rsidRPr="00552724">
        <w:rPr>
          <w:rFonts w:cs="Arial"/>
          <w:szCs w:val="22"/>
        </w:rPr>
        <w:t xml:space="preserve">state behavior was investigated. Based on the trials performed, three mixtures were selected for further evaluation. The details of these mixtures and </w:t>
      </w:r>
      <w:r w:rsidR="00265225">
        <w:rPr>
          <w:rFonts w:cs="Arial"/>
          <w:szCs w:val="22"/>
        </w:rPr>
        <w:t xml:space="preserve">the </w:t>
      </w:r>
      <w:r w:rsidRPr="00552724">
        <w:rPr>
          <w:rFonts w:cs="Arial"/>
          <w:szCs w:val="22"/>
        </w:rPr>
        <w:t xml:space="preserve">mix design procedure </w:t>
      </w:r>
      <w:r w:rsidR="00265225">
        <w:rPr>
          <w:rFonts w:cs="Arial"/>
          <w:szCs w:val="22"/>
        </w:rPr>
        <w:t>are shown in Figure 7 and in</w:t>
      </w:r>
      <w:r w:rsidRPr="00552724">
        <w:rPr>
          <w:rFonts w:cs="Arial"/>
          <w:szCs w:val="22"/>
        </w:rPr>
        <w:t xml:space="preserve"> the conference paper referenced below.</w:t>
      </w:r>
      <w:r w:rsidR="00552724">
        <w:rPr>
          <w:rFonts w:cs="Arial"/>
          <w:szCs w:val="22"/>
        </w:rPr>
        <w:t xml:space="preserve"> </w:t>
      </w:r>
      <w:r w:rsidRPr="00552724">
        <w:rPr>
          <w:rFonts w:cs="Arial"/>
          <w:szCs w:val="22"/>
        </w:rPr>
        <w:t xml:space="preserve">The outcome was three SHCC mixtures suitable for 3D printing applications. </w:t>
      </w:r>
    </w:p>
    <w:p w14:paraId="47FEEAEC" w14:textId="77777777" w:rsidR="004B104F" w:rsidRPr="004B104F" w:rsidRDefault="004B104F" w:rsidP="004B104F">
      <w:pPr>
        <w:jc w:val="center"/>
        <w:rPr>
          <w:rFonts w:cs="Arial"/>
          <w:i/>
          <w:iCs/>
          <w:szCs w:val="22"/>
        </w:rPr>
      </w:pPr>
      <w:r w:rsidRPr="004B104F">
        <w:rPr>
          <w:rFonts w:cs="Arial"/>
          <w:i/>
          <w:iCs/>
          <w:noProof/>
          <w:szCs w:val="22"/>
        </w:rPr>
        <w:lastRenderedPageBreak/>
        <w:drawing>
          <wp:inline distT="0" distB="0" distL="0" distR="0" wp14:anchorId="73AD0E97" wp14:editId="5115A0BA">
            <wp:extent cx="3183436" cy="2926080"/>
            <wp:effectExtent l="19050" t="19050" r="17145" b="26670"/>
            <wp:docPr id="21" name="Picture 20" descr="A graph of a number of different types of data&#10;&#10;Description automatically generated with medium confidence">
              <a:extLst xmlns:a="http://schemas.openxmlformats.org/drawingml/2006/main">
                <a:ext uri="{FF2B5EF4-FFF2-40B4-BE49-F238E27FC236}">
                  <a16:creationId xmlns:a16="http://schemas.microsoft.com/office/drawing/2014/main" id="{BE536138-CA4C-F5BF-E9EA-E52901D97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graph of a number of different types of data&#10;&#10;Description automatically generated with medium confidence">
                      <a:extLst>
                        <a:ext uri="{FF2B5EF4-FFF2-40B4-BE49-F238E27FC236}">
                          <a16:creationId xmlns:a16="http://schemas.microsoft.com/office/drawing/2014/main" id="{BE536138-CA4C-F5BF-E9EA-E52901D97607}"/>
                        </a:ext>
                      </a:extLst>
                    </pic:cNvPr>
                    <pic:cNvPicPr>
                      <a:picLocks noChangeAspect="1"/>
                    </pic:cNvPicPr>
                  </pic:nvPicPr>
                  <pic:blipFill rotWithShape="1">
                    <a:blip r:embed="rId22"/>
                    <a:srcRect l="8020" t="9442" r="20229" b="4414"/>
                    <a:stretch/>
                  </pic:blipFill>
                  <pic:spPr bwMode="auto">
                    <a:xfrm>
                      <a:off x="0" y="0"/>
                      <a:ext cx="3183436" cy="29260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4B104F">
        <w:rPr>
          <w:rFonts w:cs="Arial"/>
          <w:i/>
          <w:iCs/>
          <w:szCs w:val="22"/>
        </w:rPr>
        <w:t xml:space="preserve">  </w:t>
      </w:r>
      <w:r w:rsidRPr="004B104F">
        <w:rPr>
          <w:rFonts w:cs="Arial"/>
          <w:i/>
          <w:iCs/>
          <w:noProof/>
          <w:szCs w:val="22"/>
        </w:rPr>
        <w:drawing>
          <wp:inline distT="0" distB="0" distL="0" distR="0" wp14:anchorId="45C3F2BC" wp14:editId="7E4EDC85">
            <wp:extent cx="1873250" cy="2924175"/>
            <wp:effectExtent l="19050" t="19050" r="12700" b="28575"/>
            <wp:docPr id="583954040" name="Picture 2" descr="A diagram of a performance objecti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54040" name="Picture 2" descr="A diagram of a performance objectives&#10;&#10;AI-generated content may be incorrec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338" t="-3726" r="-4983" b="-7287"/>
                    <a:stretch/>
                  </pic:blipFill>
                  <pic:spPr bwMode="auto">
                    <a:xfrm>
                      <a:off x="0" y="0"/>
                      <a:ext cx="1903007" cy="297062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873947" w14:textId="42F70E68" w:rsidR="004B104F" w:rsidRPr="004B104F" w:rsidRDefault="004B104F" w:rsidP="004B104F">
      <w:pPr>
        <w:spacing w:before="120"/>
        <w:jc w:val="center"/>
        <w:rPr>
          <w:rFonts w:cs="Arial"/>
          <w:i/>
          <w:iCs/>
          <w:szCs w:val="22"/>
        </w:rPr>
      </w:pPr>
      <w:r w:rsidRPr="004B104F">
        <w:rPr>
          <w:rFonts w:cs="Arial"/>
          <w:i/>
          <w:iCs/>
          <w:szCs w:val="22"/>
        </w:rPr>
        <w:t xml:space="preserve">Figure </w:t>
      </w:r>
      <w:r w:rsidR="006E387C">
        <w:rPr>
          <w:rFonts w:cs="Arial"/>
          <w:i/>
          <w:iCs/>
          <w:szCs w:val="22"/>
        </w:rPr>
        <w:t>7</w:t>
      </w:r>
      <w:r w:rsidRPr="004B104F">
        <w:rPr>
          <w:rFonts w:cs="Arial"/>
          <w:i/>
          <w:iCs/>
          <w:szCs w:val="22"/>
        </w:rPr>
        <w:t>. (a) Trial mixtures for rheology optimization of SHCC (b) Iterative mix design procedure</w:t>
      </w:r>
    </w:p>
    <w:p w14:paraId="3FC3E692" w14:textId="77777777" w:rsidR="004B104F" w:rsidRDefault="004B104F" w:rsidP="00AE3A89">
      <w:pPr>
        <w:rPr>
          <w:b/>
          <w:bCs/>
        </w:rPr>
      </w:pPr>
    </w:p>
    <w:p w14:paraId="6793249B" w14:textId="77777777" w:rsidR="004B104F" w:rsidRPr="00AE3A89" w:rsidRDefault="004B104F" w:rsidP="00AE3A89">
      <w:pPr>
        <w:rPr>
          <w:b/>
          <w:bCs/>
        </w:rPr>
      </w:pPr>
    </w:p>
    <w:p w14:paraId="418C8C6F" w14:textId="503AE320" w:rsidR="00AE3A89" w:rsidRPr="00A07CA5" w:rsidRDefault="00A07CA5" w:rsidP="00A07CA5">
      <w:pPr>
        <w:pStyle w:val="Heading3"/>
        <w:rPr>
          <w:rFonts w:ascii="Arial" w:hAnsi="Arial" w:cs="Arial"/>
          <w:b/>
          <w:bCs/>
          <w:color w:val="auto"/>
          <w:sz w:val="22"/>
          <w:szCs w:val="22"/>
        </w:rPr>
      </w:pPr>
      <w:r w:rsidRPr="00A07CA5">
        <w:rPr>
          <w:rFonts w:ascii="Arial" w:hAnsi="Arial" w:cs="Arial"/>
          <w:b/>
          <w:bCs/>
          <w:color w:val="auto"/>
          <w:sz w:val="22"/>
          <w:szCs w:val="22"/>
        </w:rPr>
        <w:t xml:space="preserve">Task 1.4 </w:t>
      </w:r>
      <w:r w:rsidR="00265225" w:rsidRPr="00A07CA5">
        <w:rPr>
          <w:rFonts w:ascii="Arial" w:hAnsi="Arial" w:cs="Arial"/>
          <w:b/>
          <w:bCs/>
          <w:color w:val="auto"/>
          <w:sz w:val="22"/>
          <w:szCs w:val="22"/>
        </w:rPr>
        <w:t>Testing of f</w:t>
      </w:r>
      <w:r w:rsidR="00AE3A89" w:rsidRPr="00A07CA5">
        <w:rPr>
          <w:rFonts w:ascii="Arial" w:hAnsi="Arial" w:cs="Arial"/>
          <w:b/>
          <w:bCs/>
          <w:color w:val="auto"/>
          <w:sz w:val="22"/>
          <w:szCs w:val="22"/>
        </w:rPr>
        <w:t xml:space="preserve">resh and hardened properties and </w:t>
      </w:r>
      <w:r w:rsidR="00265225" w:rsidRPr="00A07CA5">
        <w:rPr>
          <w:rFonts w:ascii="Arial" w:hAnsi="Arial" w:cs="Arial"/>
          <w:b/>
          <w:bCs/>
          <w:color w:val="auto"/>
          <w:sz w:val="22"/>
          <w:szCs w:val="22"/>
        </w:rPr>
        <w:t>selecting viable</w:t>
      </w:r>
      <w:r w:rsidR="00AE3A89" w:rsidRPr="00A07CA5">
        <w:rPr>
          <w:rFonts w:ascii="Arial" w:hAnsi="Arial" w:cs="Arial"/>
          <w:b/>
          <w:bCs/>
          <w:color w:val="auto"/>
          <w:sz w:val="22"/>
          <w:szCs w:val="22"/>
        </w:rPr>
        <w:t xml:space="preserve"> mix designs</w:t>
      </w:r>
    </w:p>
    <w:p w14:paraId="614097F5" w14:textId="77777777" w:rsidR="004B104F" w:rsidRDefault="004B104F" w:rsidP="00AE3A89">
      <w:pPr>
        <w:rPr>
          <w:b/>
          <w:bCs/>
        </w:rPr>
      </w:pPr>
    </w:p>
    <w:p w14:paraId="72F59620" w14:textId="1119CADD" w:rsidR="004B104F" w:rsidRPr="004B104F" w:rsidRDefault="004B104F" w:rsidP="004B104F">
      <w:pPr>
        <w:rPr>
          <w:rFonts w:cs="Arial"/>
          <w:szCs w:val="22"/>
        </w:rPr>
      </w:pPr>
      <w:r w:rsidRPr="004B104F">
        <w:rPr>
          <w:rFonts w:cs="Arial"/>
          <w:szCs w:val="22"/>
        </w:rPr>
        <w:t>Fresh</w:t>
      </w:r>
      <w:r w:rsidR="00265225">
        <w:rPr>
          <w:rFonts w:cs="Arial"/>
          <w:szCs w:val="22"/>
        </w:rPr>
        <w:t>-state screening was performed using a caulking gun and a</w:t>
      </w:r>
      <w:r w:rsidRPr="004B104F">
        <w:rPr>
          <w:rFonts w:cs="Arial"/>
          <w:szCs w:val="22"/>
        </w:rPr>
        <w:t xml:space="preserve"> flow table test to reject non-printable mixtures. This screening was performed using qualitative and quantitative criteria, as shown in Figure </w:t>
      </w:r>
      <w:r w:rsidR="006E387C">
        <w:rPr>
          <w:rFonts w:cs="Arial"/>
          <w:szCs w:val="22"/>
        </w:rPr>
        <w:t>8</w:t>
      </w:r>
      <w:r w:rsidRPr="004B104F">
        <w:rPr>
          <w:rFonts w:cs="Arial"/>
          <w:szCs w:val="22"/>
        </w:rPr>
        <w:t xml:space="preserve"> and described below:</w:t>
      </w:r>
    </w:p>
    <w:p w14:paraId="528D45DB" w14:textId="77777777" w:rsidR="004B104F" w:rsidRPr="004B104F" w:rsidRDefault="004B104F" w:rsidP="004B104F">
      <w:pPr>
        <w:rPr>
          <w:rFonts w:cs="Arial"/>
          <w:szCs w:val="22"/>
        </w:rPr>
      </w:pPr>
    </w:p>
    <w:p w14:paraId="10BDC2B2" w14:textId="7C3A46F1" w:rsidR="004B104F" w:rsidRPr="004B104F" w:rsidRDefault="004B104F" w:rsidP="00265225">
      <w:pPr>
        <w:numPr>
          <w:ilvl w:val="0"/>
          <w:numId w:val="14"/>
        </w:numPr>
        <w:spacing w:after="120" w:line="278" w:lineRule="auto"/>
        <w:ind w:left="806"/>
        <w:jc w:val="left"/>
        <w:rPr>
          <w:rFonts w:cs="Arial"/>
          <w:szCs w:val="22"/>
        </w:rPr>
      </w:pPr>
      <w:r w:rsidRPr="004B104F">
        <w:rPr>
          <w:rFonts w:cs="Arial"/>
          <w:szCs w:val="22"/>
          <w:u w:val="single"/>
        </w:rPr>
        <w:t>Fiber dispersion</w:t>
      </w:r>
      <w:r w:rsidRPr="004B104F">
        <w:rPr>
          <w:rFonts w:cs="Arial"/>
          <w:szCs w:val="22"/>
        </w:rPr>
        <w:t xml:space="preserve"> was checked by hand to </w:t>
      </w:r>
      <w:r w:rsidR="008D2F70">
        <w:rPr>
          <w:rFonts w:cs="Arial"/>
          <w:szCs w:val="22"/>
        </w:rPr>
        <w:t>asses</w:t>
      </w:r>
      <w:r w:rsidRPr="004B104F">
        <w:rPr>
          <w:rFonts w:cs="Arial"/>
          <w:szCs w:val="22"/>
        </w:rPr>
        <w:t>s fiber clumping. The mixtures with observable fiber clumps were rejected.</w:t>
      </w:r>
    </w:p>
    <w:p w14:paraId="5AE2DBDD" w14:textId="11A406EF" w:rsidR="004B104F" w:rsidRPr="004B104F" w:rsidRDefault="004B104F" w:rsidP="00265225">
      <w:pPr>
        <w:numPr>
          <w:ilvl w:val="0"/>
          <w:numId w:val="14"/>
        </w:numPr>
        <w:spacing w:after="120" w:line="278" w:lineRule="auto"/>
        <w:ind w:left="806"/>
        <w:jc w:val="left"/>
        <w:rPr>
          <w:rFonts w:cs="Arial"/>
          <w:szCs w:val="22"/>
        </w:rPr>
      </w:pPr>
      <w:r w:rsidRPr="004B104F">
        <w:rPr>
          <w:rFonts w:cs="Arial"/>
          <w:szCs w:val="22"/>
        </w:rPr>
        <w:t xml:space="preserve">A grout caulking gun with a nozzle </w:t>
      </w:r>
      <w:r w:rsidR="008D2F70">
        <w:rPr>
          <w:rFonts w:cs="Arial"/>
          <w:szCs w:val="22"/>
        </w:rPr>
        <w:t>diameter of approximately 0.76″ was used to assess</w:t>
      </w:r>
      <w:r w:rsidRPr="004B104F">
        <w:rPr>
          <w:rFonts w:cs="Arial"/>
          <w:szCs w:val="22"/>
        </w:rPr>
        <w:t xml:space="preserve"> </w:t>
      </w:r>
      <w:r w:rsidRPr="004B104F">
        <w:rPr>
          <w:rFonts w:cs="Arial"/>
          <w:szCs w:val="22"/>
          <w:u w:val="single"/>
        </w:rPr>
        <w:t>extrudability</w:t>
      </w:r>
      <w:r w:rsidRPr="004B104F">
        <w:rPr>
          <w:rFonts w:cs="Arial"/>
          <w:szCs w:val="22"/>
        </w:rPr>
        <w:t>. Mixes that failed to extrude from this caulking gun were rejected.</w:t>
      </w:r>
    </w:p>
    <w:p w14:paraId="4C1985C6" w14:textId="0CD0B381" w:rsidR="004B104F" w:rsidRPr="004B104F" w:rsidRDefault="004B104F" w:rsidP="00265225">
      <w:pPr>
        <w:numPr>
          <w:ilvl w:val="0"/>
          <w:numId w:val="14"/>
        </w:numPr>
        <w:spacing w:after="120" w:line="278" w:lineRule="auto"/>
        <w:ind w:left="806"/>
        <w:jc w:val="left"/>
        <w:rPr>
          <w:rFonts w:cs="Arial"/>
          <w:szCs w:val="22"/>
        </w:rPr>
      </w:pPr>
      <w:r w:rsidRPr="004B104F">
        <w:rPr>
          <w:rFonts w:cs="Arial"/>
          <w:szCs w:val="22"/>
          <w:u w:val="single"/>
        </w:rPr>
        <w:t>Buildability/shape retention</w:t>
      </w:r>
      <w:r w:rsidRPr="004B104F">
        <w:rPr>
          <w:rFonts w:cs="Arial"/>
          <w:szCs w:val="22"/>
        </w:rPr>
        <w:t xml:space="preserve">: Multiple layers of material were built using a caulking gun. If </w:t>
      </w:r>
      <w:r w:rsidR="008D2F70">
        <w:rPr>
          <w:rFonts w:cs="Arial"/>
          <w:szCs w:val="22"/>
        </w:rPr>
        <w:t xml:space="preserve">the base layer of </w:t>
      </w:r>
      <w:r w:rsidRPr="004B104F">
        <w:rPr>
          <w:rFonts w:cs="Arial"/>
          <w:szCs w:val="22"/>
        </w:rPr>
        <w:t xml:space="preserve">a mix failed to </w:t>
      </w:r>
      <w:r w:rsidR="008D2F70">
        <w:rPr>
          <w:rFonts w:cs="Arial"/>
          <w:szCs w:val="22"/>
        </w:rPr>
        <w:t>support the weight of at least one other layer</w:t>
      </w:r>
      <w:r w:rsidRPr="004B104F">
        <w:rPr>
          <w:rFonts w:cs="Arial"/>
          <w:szCs w:val="22"/>
        </w:rPr>
        <w:t>, it was rejected.</w:t>
      </w:r>
    </w:p>
    <w:p w14:paraId="0A2DEAA1" w14:textId="6A6E888F" w:rsidR="004B104F" w:rsidRPr="004B104F" w:rsidRDefault="004B104F" w:rsidP="00265225">
      <w:pPr>
        <w:numPr>
          <w:ilvl w:val="0"/>
          <w:numId w:val="14"/>
        </w:numPr>
        <w:spacing w:after="120" w:line="278" w:lineRule="auto"/>
        <w:ind w:left="806"/>
        <w:jc w:val="left"/>
        <w:rPr>
          <w:rFonts w:cs="Arial"/>
          <w:szCs w:val="22"/>
        </w:rPr>
      </w:pPr>
      <w:r w:rsidRPr="004B104F">
        <w:rPr>
          <w:rFonts w:cs="Arial"/>
          <w:szCs w:val="22"/>
        </w:rPr>
        <w:t xml:space="preserve">For relative quantification of the rheological behavior of the developed mix, a </w:t>
      </w:r>
      <w:r w:rsidRPr="004B104F">
        <w:rPr>
          <w:rFonts w:cs="Arial"/>
          <w:szCs w:val="22"/>
          <w:u w:val="single"/>
        </w:rPr>
        <w:t>flow table test</w:t>
      </w:r>
      <w:r w:rsidRPr="004B104F">
        <w:rPr>
          <w:rFonts w:cs="Arial"/>
          <w:szCs w:val="22"/>
        </w:rPr>
        <w:t xml:space="preserve"> was conducted immediately after mixing and </w:t>
      </w:r>
      <w:r w:rsidR="008D2F70">
        <w:rPr>
          <w:rFonts w:cs="Arial"/>
          <w:szCs w:val="22"/>
        </w:rPr>
        <w:t>again 30 minutes later to assess flow reduction over</w:t>
      </w:r>
      <w:r w:rsidRPr="004B104F">
        <w:rPr>
          <w:rFonts w:cs="Arial"/>
          <w:szCs w:val="22"/>
        </w:rPr>
        <w:t xml:space="preserve"> time.</w:t>
      </w:r>
    </w:p>
    <w:p w14:paraId="1E8ED2F8" w14:textId="77777777" w:rsidR="004B104F" w:rsidRDefault="004B104F" w:rsidP="00265225">
      <w:pPr>
        <w:numPr>
          <w:ilvl w:val="0"/>
          <w:numId w:val="14"/>
        </w:numPr>
        <w:spacing w:after="120" w:line="278" w:lineRule="auto"/>
        <w:ind w:left="806"/>
        <w:jc w:val="left"/>
        <w:rPr>
          <w:rFonts w:cs="Arial"/>
          <w:szCs w:val="22"/>
        </w:rPr>
      </w:pPr>
      <w:r w:rsidRPr="004B104F">
        <w:rPr>
          <w:rFonts w:cs="Arial"/>
          <w:szCs w:val="22"/>
        </w:rPr>
        <w:t xml:space="preserve">After each flow table test, the mixtures were observed for </w:t>
      </w:r>
      <w:r w:rsidRPr="004B104F">
        <w:rPr>
          <w:rFonts w:cs="Arial"/>
          <w:szCs w:val="22"/>
          <w:u w:val="single"/>
        </w:rPr>
        <w:t>segregation/water bleeding</w:t>
      </w:r>
      <w:r w:rsidRPr="004B104F">
        <w:rPr>
          <w:rFonts w:cs="Arial"/>
          <w:szCs w:val="22"/>
        </w:rPr>
        <w:t>, and the mixtures with observable segregation/water bleeding were rejected.</w:t>
      </w:r>
    </w:p>
    <w:p w14:paraId="7FFB0E9E" w14:textId="77777777" w:rsidR="006E387C" w:rsidRPr="004B104F" w:rsidRDefault="006E387C" w:rsidP="006E387C">
      <w:pPr>
        <w:spacing w:after="160" w:line="278" w:lineRule="auto"/>
        <w:ind w:left="810"/>
        <w:contextualSpacing/>
        <w:jc w:val="left"/>
        <w:rPr>
          <w:rFonts w:cs="Arial"/>
          <w:szCs w:val="22"/>
        </w:rPr>
      </w:pPr>
    </w:p>
    <w:p w14:paraId="68403B93" w14:textId="77777777" w:rsidR="004B104F" w:rsidRPr="004B104F" w:rsidRDefault="004B104F" w:rsidP="004B104F">
      <w:pPr>
        <w:rPr>
          <w:rFonts w:cs="Arial"/>
          <w:i/>
          <w:iCs/>
          <w:szCs w:val="22"/>
        </w:rPr>
      </w:pPr>
      <w:r w:rsidRPr="004B104F">
        <w:rPr>
          <w:rFonts w:cs="Arial"/>
          <w:i/>
          <w:iCs/>
          <w:noProof/>
          <w:szCs w:val="22"/>
        </w:rPr>
        <w:lastRenderedPageBreak/>
        <w:drawing>
          <wp:inline distT="0" distB="0" distL="0" distR="0" wp14:anchorId="61A1116B" wp14:editId="0EBD4C21">
            <wp:extent cx="5943600" cy="1624965"/>
            <wp:effectExtent l="0" t="0" r="0" b="0"/>
            <wp:docPr id="1770716871" name="Picture 1" descr="A collage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16871" name="Picture 1" descr="A collage of a test&#10;&#10;AI-generated content may be incorrect."/>
                    <pic:cNvPicPr/>
                  </pic:nvPicPr>
                  <pic:blipFill>
                    <a:blip r:embed="rId24"/>
                    <a:stretch>
                      <a:fillRect/>
                    </a:stretch>
                  </pic:blipFill>
                  <pic:spPr>
                    <a:xfrm>
                      <a:off x="0" y="0"/>
                      <a:ext cx="5943600" cy="1624965"/>
                    </a:xfrm>
                    <a:prstGeom prst="rect">
                      <a:avLst/>
                    </a:prstGeom>
                  </pic:spPr>
                </pic:pic>
              </a:graphicData>
            </a:graphic>
          </wp:inline>
        </w:drawing>
      </w:r>
    </w:p>
    <w:p w14:paraId="033A5B2F" w14:textId="6214E8C6" w:rsidR="004B104F" w:rsidRPr="004B104F" w:rsidRDefault="004B104F" w:rsidP="004B104F">
      <w:pPr>
        <w:spacing w:before="120"/>
        <w:jc w:val="center"/>
        <w:rPr>
          <w:rFonts w:cs="Arial"/>
          <w:i/>
          <w:iCs/>
          <w:szCs w:val="22"/>
        </w:rPr>
      </w:pPr>
      <w:r w:rsidRPr="004B104F">
        <w:rPr>
          <w:rFonts w:cs="Arial"/>
          <w:i/>
          <w:iCs/>
          <w:szCs w:val="22"/>
        </w:rPr>
        <w:t xml:space="preserve">Figure </w:t>
      </w:r>
      <w:r w:rsidR="006E387C">
        <w:rPr>
          <w:rFonts w:cs="Arial"/>
          <w:i/>
          <w:iCs/>
          <w:szCs w:val="22"/>
        </w:rPr>
        <w:t>8</w:t>
      </w:r>
      <w:r w:rsidRPr="004B104F">
        <w:rPr>
          <w:rFonts w:cs="Arial"/>
          <w:i/>
          <w:iCs/>
          <w:szCs w:val="22"/>
        </w:rPr>
        <w:t>. Mix screening protocol based on fresh properties</w:t>
      </w:r>
    </w:p>
    <w:p w14:paraId="70C8D950" w14:textId="77777777" w:rsidR="004B104F" w:rsidRPr="004B104F" w:rsidRDefault="004B104F" w:rsidP="004B104F">
      <w:pPr>
        <w:jc w:val="center"/>
        <w:rPr>
          <w:rFonts w:cs="Arial"/>
          <w:i/>
          <w:iCs/>
          <w:szCs w:val="22"/>
        </w:rPr>
      </w:pPr>
    </w:p>
    <w:p w14:paraId="0CD122DC" w14:textId="154193F3" w:rsidR="004B104F" w:rsidRDefault="004B104F" w:rsidP="004B104F">
      <w:pPr>
        <w:rPr>
          <w:b/>
          <w:bCs/>
        </w:rPr>
      </w:pPr>
      <w:r w:rsidRPr="004B104F">
        <w:rPr>
          <w:rFonts w:cs="Arial"/>
          <w:szCs w:val="22"/>
        </w:rPr>
        <w:t xml:space="preserve">Hardened properties tests </w:t>
      </w:r>
      <w:r w:rsidR="008D2F70">
        <w:rPr>
          <w:rFonts w:cs="Arial"/>
          <w:szCs w:val="22"/>
        </w:rPr>
        <w:t>were performed on the screened mixtures</w:t>
      </w:r>
      <w:r w:rsidRPr="004B104F">
        <w:rPr>
          <w:rFonts w:cs="Arial"/>
          <w:szCs w:val="22"/>
        </w:rPr>
        <w:t>. These tests included compressive strength (ASTM C109</w:t>
      </w:r>
      <w:r w:rsidR="006E387C">
        <w:rPr>
          <w:rFonts w:cs="Arial"/>
          <w:szCs w:val="22"/>
        </w:rPr>
        <w:t xml:space="preserve"> </w:t>
      </w:r>
      <w:r w:rsidR="00B578FE">
        <w:rPr>
          <w:rFonts w:cs="Arial"/>
          <w:szCs w:val="22"/>
        </w:rPr>
        <w:fldChar w:fldCharType="begin"/>
      </w:r>
      <w:r w:rsidR="00B578FE">
        <w:rPr>
          <w:rFonts w:cs="Arial"/>
          <w:szCs w:val="22"/>
        </w:rPr>
        <w:instrText xml:space="preserve"> ADDIN EN.CITE &lt;EndNote&gt;&lt;Cite ExcludeAuth="1" ExcludeYear="1"&gt;&lt;Year&gt;2024&lt;/Year&gt;&lt;RecNum&gt;38&lt;/RecNum&gt;&lt;DisplayText&gt;[35]&lt;/DisplayText&gt;&lt;record&gt;&lt;rec-number&gt;38&lt;/rec-number&gt;&lt;foreign-keys&gt;&lt;key app="EN" db-id="ptpptv0ffsxz22exrxipr00sss9tswtwxr9a" timestamp="1766153183"&gt;38&lt;/key&gt;&lt;/foreign-keys&gt;&lt;ref-type name="Book"&gt;6&lt;/ref-type&gt;&lt;contributors&gt;&lt;/contributors&gt;&lt;titles&gt;&lt;title&gt;ASTM C109, Standard Test Method for Compressive Strength of Hydraulic Cement Mortars (Using 2-in. or [50-mm] Cube Specimens)&lt;/title&gt;&lt;/titles&gt;&lt;dates&gt;&lt;year&gt;2024&lt;/year&gt;&lt;/dates&gt;&lt;urls&gt;&lt;/urls&gt;&lt;/record&gt;&lt;/Cite&gt;&lt;/EndNote&gt;</w:instrText>
      </w:r>
      <w:r w:rsidR="00B578FE">
        <w:rPr>
          <w:rFonts w:cs="Arial"/>
          <w:szCs w:val="22"/>
        </w:rPr>
        <w:fldChar w:fldCharType="separate"/>
      </w:r>
      <w:r w:rsidR="00B578FE">
        <w:rPr>
          <w:rFonts w:cs="Arial"/>
          <w:noProof/>
          <w:szCs w:val="22"/>
        </w:rPr>
        <w:t>[35]</w:t>
      </w:r>
      <w:r w:rsidR="00B578FE">
        <w:rPr>
          <w:rFonts w:cs="Arial"/>
          <w:szCs w:val="22"/>
        </w:rPr>
        <w:fldChar w:fldCharType="end"/>
      </w:r>
      <w:r w:rsidRPr="004B104F">
        <w:rPr>
          <w:rFonts w:cs="Arial"/>
          <w:szCs w:val="22"/>
        </w:rPr>
        <w:t>), direct tension</w:t>
      </w:r>
      <w:r w:rsidR="008D2F70">
        <w:rPr>
          <w:rFonts w:cs="Arial"/>
          <w:szCs w:val="22"/>
        </w:rPr>
        <w:t xml:space="preserve"> (ASTM C36</w:t>
      </w:r>
      <w:r w:rsidR="006E387C">
        <w:rPr>
          <w:rFonts w:cs="Arial"/>
          <w:szCs w:val="22"/>
        </w:rPr>
        <w:t xml:space="preserve"> </w:t>
      </w:r>
      <w:r w:rsidR="00B578FE">
        <w:rPr>
          <w:rFonts w:cs="Arial"/>
          <w:szCs w:val="22"/>
        </w:rPr>
        <w:fldChar w:fldCharType="begin"/>
      </w:r>
      <w:r w:rsidR="00B578FE">
        <w:rPr>
          <w:rFonts w:cs="Arial"/>
          <w:szCs w:val="22"/>
        </w:rPr>
        <w:instrText xml:space="preserve"> ADDIN EN.CITE &lt;EndNote&gt;&lt;Cite&gt;&lt;Author&gt;Kumar&lt;/Author&gt;&lt;Year&gt;2021&lt;/Year&gt;&lt;RecNum&gt;47&lt;/RecNum&gt;&lt;DisplayText&gt;[36]&lt;/DisplayText&gt;&lt;record&gt;&lt;rec-number&gt;47&lt;/rec-number&gt;&lt;foreign-keys&gt;&lt;key app="EN" db-id="ptpptv0ffsxz22exrxipr00sss9tswtwxr9a" timestamp="1766153656"&gt;47&lt;/key&gt;&lt;/foreign-keys&gt;&lt;ref-type name="Journal Article"&gt;17&lt;/ref-type&gt;&lt;contributors&gt;&lt;authors&gt;&lt;author&gt;Kumar, Dhanendra&lt;/author&gt;&lt;author&gt;Ranade, Ravi&lt;/author&gt;&lt;/authors&gt;&lt;/contributors&gt;&lt;titles&gt;&lt;title&gt;Influence of matrix-modification and fiber-hybridization on high-temperature residual mechanical performance of strain-hardening cementitious composites&lt;/title&gt;&lt;secondary-title&gt;Construction and Building Materials&lt;/secondary-title&gt;&lt;/titles&gt;&lt;periodical&gt;&lt;full-title&gt;Construction and Building Materials&lt;/full-title&gt;&lt;/periodical&gt;&lt;volume&gt;302&lt;/volume&gt;&lt;section&gt;124157&lt;/section&gt;&lt;dates&gt;&lt;year&gt;2021&lt;/year&gt;&lt;/dates&gt;&lt;isbn&gt;09500618&lt;/isbn&gt;&lt;urls&gt;&lt;/urls&gt;&lt;electronic-resource-num&gt;10.1016/j.conbuildmat.2021.124157&lt;/electronic-resource-num&gt;&lt;/record&gt;&lt;/Cite&gt;&lt;/EndNote&gt;</w:instrText>
      </w:r>
      <w:r w:rsidR="00B578FE">
        <w:rPr>
          <w:rFonts w:cs="Arial"/>
          <w:szCs w:val="22"/>
        </w:rPr>
        <w:fldChar w:fldCharType="separate"/>
      </w:r>
      <w:r w:rsidR="00B578FE">
        <w:rPr>
          <w:rFonts w:cs="Arial"/>
          <w:noProof/>
          <w:szCs w:val="22"/>
        </w:rPr>
        <w:t>[36]</w:t>
      </w:r>
      <w:r w:rsidR="00B578FE">
        <w:rPr>
          <w:rFonts w:cs="Arial"/>
          <w:szCs w:val="22"/>
        </w:rPr>
        <w:fldChar w:fldCharType="end"/>
      </w:r>
      <w:r w:rsidR="008D2F70">
        <w:rPr>
          <w:rFonts w:cs="Arial"/>
          <w:szCs w:val="22"/>
        </w:rPr>
        <w:t>)</w:t>
      </w:r>
      <w:r w:rsidRPr="004B104F">
        <w:rPr>
          <w:rFonts w:cs="Arial"/>
          <w:szCs w:val="22"/>
        </w:rPr>
        <w:t>, and four-point flexure tests (ASTM C78</w:t>
      </w:r>
      <w:r w:rsidR="006E387C">
        <w:rPr>
          <w:rFonts w:cs="Arial"/>
          <w:szCs w:val="22"/>
        </w:rPr>
        <w:t xml:space="preserve"> </w:t>
      </w:r>
      <w:r w:rsidR="00B578FE">
        <w:rPr>
          <w:rFonts w:cs="Arial"/>
          <w:szCs w:val="22"/>
        </w:rPr>
        <w:fldChar w:fldCharType="begin"/>
      </w:r>
      <w:r w:rsidR="00B578FE">
        <w:rPr>
          <w:rFonts w:cs="Arial"/>
          <w:szCs w:val="22"/>
        </w:rPr>
        <w:instrText xml:space="preserve"> ADDIN EN.CITE &lt;EndNote&gt;&lt;Cite ExcludeAuth="1" ExcludeYear="1"&gt;&lt;Year&gt;2022&lt;/Year&gt;&lt;RecNum&gt;39&lt;/RecNum&gt;&lt;DisplayText&gt;[37]&lt;/DisplayText&gt;&lt;record&gt;&lt;rec-number&gt;39&lt;/rec-number&gt;&lt;foreign-keys&gt;&lt;key app="EN" db-id="ptpptv0ffsxz22exrxipr00sss9tswtwxr9a" timestamp="1766153183"&gt;39&lt;/key&gt;&lt;/foreign-keys&gt;&lt;ref-type name="Book"&gt;6&lt;/ref-type&gt;&lt;contributors&gt;&lt;/contributors&gt;&lt;titles&gt;&lt;title&gt;ASTM C78, Standard Test Method for Flexural Strength of Concrete (Using Simple Beam with Third-Point Loading)&lt;/title&gt;&lt;/titles&gt;&lt;dates&gt;&lt;year&gt;2022&lt;/year&gt;&lt;/dates&gt;&lt;urls&gt;&lt;/urls&gt;&lt;/record&gt;&lt;/Cite&gt;&lt;/EndNote&gt;</w:instrText>
      </w:r>
      <w:r w:rsidR="00B578FE">
        <w:rPr>
          <w:rFonts w:cs="Arial"/>
          <w:szCs w:val="22"/>
        </w:rPr>
        <w:fldChar w:fldCharType="separate"/>
      </w:r>
      <w:r w:rsidR="00B578FE">
        <w:rPr>
          <w:rFonts w:cs="Arial"/>
          <w:noProof/>
          <w:szCs w:val="22"/>
        </w:rPr>
        <w:t>[37]</w:t>
      </w:r>
      <w:r w:rsidR="00B578FE">
        <w:rPr>
          <w:rFonts w:cs="Arial"/>
          <w:szCs w:val="22"/>
        </w:rPr>
        <w:fldChar w:fldCharType="end"/>
      </w:r>
      <w:r w:rsidRPr="004B104F">
        <w:rPr>
          <w:rFonts w:cs="Arial"/>
          <w:szCs w:val="22"/>
        </w:rPr>
        <w:t>). After initial screening and optimization, three mixtures were selected for further evaluation.</w:t>
      </w:r>
    </w:p>
    <w:p w14:paraId="538954AD" w14:textId="77777777" w:rsidR="00AE3A89" w:rsidRDefault="00AE3A89" w:rsidP="00AE3A89">
      <w:pPr>
        <w:rPr>
          <w:b/>
          <w:bCs/>
        </w:rPr>
      </w:pPr>
    </w:p>
    <w:p w14:paraId="5F7DD359" w14:textId="7D97E8A7" w:rsidR="00AE3A89" w:rsidRPr="00A07CA5" w:rsidRDefault="00A07CA5" w:rsidP="00A07CA5">
      <w:pPr>
        <w:pStyle w:val="Heading3"/>
        <w:rPr>
          <w:rFonts w:ascii="Arial" w:hAnsi="Arial" w:cs="Arial"/>
          <w:b/>
          <w:bCs/>
          <w:color w:val="auto"/>
          <w:sz w:val="22"/>
          <w:szCs w:val="22"/>
        </w:rPr>
      </w:pPr>
      <w:r w:rsidRPr="00A07CA5">
        <w:rPr>
          <w:rFonts w:ascii="Arial" w:hAnsi="Arial" w:cs="Arial"/>
          <w:b/>
          <w:bCs/>
          <w:color w:val="auto"/>
          <w:sz w:val="22"/>
          <w:szCs w:val="22"/>
        </w:rPr>
        <w:t xml:space="preserve">Task 1.5 </w:t>
      </w:r>
      <w:r w:rsidR="00AE3A89" w:rsidRPr="00A07CA5">
        <w:rPr>
          <w:rFonts w:ascii="Arial" w:hAnsi="Arial" w:cs="Arial"/>
          <w:b/>
          <w:bCs/>
          <w:color w:val="auto"/>
          <w:sz w:val="22"/>
          <w:szCs w:val="22"/>
        </w:rPr>
        <w:t>Mixture refinement</w:t>
      </w:r>
    </w:p>
    <w:p w14:paraId="39CD1DDE" w14:textId="77777777" w:rsidR="009F4770" w:rsidRDefault="009F4770" w:rsidP="004B104F">
      <w:pPr>
        <w:rPr>
          <w:rFonts w:cs="Arial"/>
          <w:szCs w:val="22"/>
        </w:rPr>
      </w:pPr>
    </w:p>
    <w:p w14:paraId="07886ED2" w14:textId="4503D82E" w:rsidR="004B104F" w:rsidRPr="004B104F" w:rsidRDefault="009F4770" w:rsidP="004B104F">
      <w:pPr>
        <w:rPr>
          <w:rFonts w:cs="Arial"/>
          <w:szCs w:val="22"/>
        </w:rPr>
      </w:pPr>
      <w:r>
        <w:rPr>
          <w:rFonts w:cs="Arial"/>
          <w:szCs w:val="22"/>
        </w:rPr>
        <w:t>T</w:t>
      </w:r>
      <w:r w:rsidR="004B104F" w:rsidRPr="004B104F">
        <w:rPr>
          <w:rFonts w:cs="Arial"/>
          <w:szCs w:val="22"/>
        </w:rPr>
        <w:t xml:space="preserve">he </w:t>
      </w:r>
      <w:r w:rsidR="008D2F70">
        <w:rPr>
          <w:rFonts w:cs="Arial"/>
          <w:szCs w:val="22"/>
        </w:rPr>
        <w:t>three printable SHCC mixtures (M9-MS, M9-IS, and M10) were further modified to investigate the effect of the fly ash/cement weight ratio on printability and strain-</w:t>
      </w:r>
      <w:r w:rsidR="004B104F" w:rsidRPr="004B104F">
        <w:rPr>
          <w:rFonts w:cs="Arial"/>
          <w:szCs w:val="22"/>
        </w:rPr>
        <w:t xml:space="preserve">hardening behavior. Six new mixture compositions (2 variations </w:t>
      </w:r>
      <w:r w:rsidR="008D2F70">
        <w:rPr>
          <w:rFonts w:cs="Arial"/>
          <w:szCs w:val="22"/>
        </w:rPr>
        <w:t>per mixture) were developed, and their hardened properties, including compressive (per ASTM C109 [35]) and direct tensile [36] behaviors</w:t>
      </w:r>
      <w:r w:rsidR="004B104F" w:rsidRPr="004B104F">
        <w:rPr>
          <w:rFonts w:cs="Arial"/>
          <w:szCs w:val="22"/>
        </w:rPr>
        <w:t xml:space="preserve">, were evaluated. </w:t>
      </w:r>
    </w:p>
    <w:p w14:paraId="39EBD03A" w14:textId="77777777" w:rsidR="00AE3A89" w:rsidRDefault="00AE3A89" w:rsidP="00AE3A89">
      <w:pPr>
        <w:rPr>
          <w:b/>
          <w:bCs/>
        </w:rPr>
      </w:pPr>
    </w:p>
    <w:p w14:paraId="6482BCD2" w14:textId="03D9D586" w:rsidR="004B104F"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1.6 </w:t>
      </w:r>
      <w:r w:rsidR="002D4FEE" w:rsidRPr="00A07CA5">
        <w:rPr>
          <w:rFonts w:ascii="Arial" w:hAnsi="Arial" w:cs="Arial"/>
          <w:b/>
          <w:bCs/>
          <w:color w:val="auto"/>
          <w:sz w:val="22"/>
          <w:szCs w:val="22"/>
        </w:rPr>
        <w:t>Testing of beams under mechanical loading (Proof of concept stage)</w:t>
      </w:r>
    </w:p>
    <w:p w14:paraId="285D5093" w14:textId="77777777" w:rsidR="002D4FEE" w:rsidRDefault="002D4FEE" w:rsidP="00AE3A89">
      <w:pPr>
        <w:rPr>
          <w:b/>
          <w:bCs/>
        </w:rPr>
      </w:pPr>
    </w:p>
    <w:p w14:paraId="055CF3C8" w14:textId="0FFE39E1" w:rsidR="008543B1" w:rsidRDefault="008D2F70" w:rsidP="008543B1">
      <w:pPr>
        <w:rPr>
          <w:rFonts w:cs="Arial"/>
          <w:szCs w:val="22"/>
        </w:rPr>
      </w:pPr>
      <w:r>
        <w:rPr>
          <w:rFonts w:cs="Arial"/>
          <w:szCs w:val="22"/>
        </w:rPr>
        <w:t>C</w:t>
      </w:r>
      <w:r w:rsidR="002D4FEE" w:rsidRPr="002D4FEE">
        <w:rPr>
          <w:rFonts w:cs="Arial"/>
          <w:szCs w:val="22"/>
        </w:rPr>
        <w:t>omposite beam specimens were prepared to evaluate the effectiveness of 3D-printed SHCC covers used as permanent formwork for mitigating surface cracking in conventional concrete beams. The experimental program included the design of a suitable conventional concrete mixture, selection of an appropriate beam cross-section, fabrication of 3D-printed SHCC shells, and casting of composite beam specimens.</w:t>
      </w:r>
    </w:p>
    <w:p w14:paraId="034C6A01" w14:textId="77777777" w:rsidR="002D4FEE" w:rsidRPr="008543B1" w:rsidRDefault="002D4FEE" w:rsidP="008543B1">
      <w:pPr>
        <w:rPr>
          <w:rFonts w:cs="Arial"/>
          <w:szCs w:val="22"/>
        </w:rPr>
      </w:pPr>
    </w:p>
    <w:p w14:paraId="5A00EB30" w14:textId="6A9C7B2D" w:rsidR="008543B1" w:rsidRPr="008543B1" w:rsidRDefault="008543B1" w:rsidP="00AD7B65">
      <w:r w:rsidRPr="008543B1">
        <w:rPr>
          <w:u w:val="single"/>
        </w:rPr>
        <w:t>Conventional concrete mix design</w:t>
      </w:r>
      <w:r w:rsidRPr="008543B1">
        <w:t>: For our planned experimentation, a conventional concrete mix design was adopted from O’Callaghan and Bayrak</w:t>
      </w:r>
      <w:r w:rsidR="006E387C">
        <w:t xml:space="preserve"> </w:t>
      </w:r>
      <w:r w:rsidR="00B578FE">
        <w:fldChar w:fldCharType="begin"/>
      </w:r>
      <w:r w:rsidR="00174427">
        <w:instrText xml:space="preserve"> ADDIN EN.CITE &lt;EndNote&gt;&lt;Cite&gt;&lt;Author&gt;O’Callaghan&lt;/Author&gt;&lt;Year&gt;2008&lt;/Year&gt;&lt;RecNum&gt;36&lt;/RecNum&gt;&lt;DisplayText&gt;[31]&lt;/DisplayText&gt;&lt;record&gt;&lt;rec-number&gt;36&lt;/rec-number&gt;&lt;foreign-keys&gt;&lt;key app="EN" db-id="ptpptv0ffsxz22exrxipr00sss9tswtwxr9a" timestamp="1766152737"&gt;36&lt;/key&gt;&lt;/foreign-keys&gt;&lt;ref-type name="Book"&gt;6&lt;/ref-type&gt;&lt;contributors&gt;&lt;authors&gt;&lt;author&gt;Matthew R. O’Callaghan&lt;/author&gt;&lt;author&gt;Oguzhan Bayrak&lt;/author&gt;&lt;/authors&gt;&lt;/contributors&gt;&lt;titles&gt;&lt;title&gt;Tensile stresses in the end regions of pretensioned i-beams at release&lt;/title&gt;&lt;/titles&gt;&lt;dates&gt;&lt;year&gt;2008&lt;/year&gt;&lt;/dates&gt;&lt;publisher&gt;The University Of Texas At Austin&lt;/publisher&gt;&lt;urls&gt;&lt;/urls&gt;&lt;/record&gt;&lt;/Cite&gt;&lt;/EndNote&gt;</w:instrText>
      </w:r>
      <w:r w:rsidR="00B578FE">
        <w:fldChar w:fldCharType="separate"/>
      </w:r>
      <w:r w:rsidR="00174427">
        <w:rPr>
          <w:noProof/>
        </w:rPr>
        <w:t>[31]</w:t>
      </w:r>
      <w:r w:rsidR="00B578FE">
        <w:fldChar w:fldCharType="end"/>
      </w:r>
      <w:r w:rsidRPr="008543B1">
        <w:t xml:space="preserve">. Adjustments were made to account for the available raw materials, and the resulting mix design is given in Table </w:t>
      </w:r>
      <w:r w:rsidR="004B076A">
        <w:t>1</w:t>
      </w:r>
      <w:r w:rsidRPr="008543B1">
        <w:t xml:space="preserve">. The aggregate and cement properties are given in Table </w:t>
      </w:r>
      <w:r w:rsidR="004B076A">
        <w:t>2</w:t>
      </w:r>
      <w:r w:rsidRPr="008543B1">
        <w:t xml:space="preserve">, and the moisture contents of aggregates are presented in Table </w:t>
      </w:r>
      <w:r w:rsidR="004B076A">
        <w:t>3</w:t>
      </w:r>
      <w:r w:rsidRPr="008543B1">
        <w:t xml:space="preserve">.  </w:t>
      </w:r>
    </w:p>
    <w:p w14:paraId="704B7EBB" w14:textId="77777777" w:rsidR="008543B1" w:rsidRPr="008543B1" w:rsidRDefault="008543B1" w:rsidP="008543B1">
      <w:pPr>
        <w:ind w:left="450"/>
        <w:contextualSpacing/>
        <w:rPr>
          <w:rFonts w:cs="Arial"/>
          <w:i/>
          <w:iCs/>
          <w:szCs w:val="22"/>
        </w:rPr>
      </w:pPr>
    </w:p>
    <w:p w14:paraId="1B49B429" w14:textId="2B9C4945" w:rsidR="008543B1" w:rsidRPr="008543B1" w:rsidRDefault="008543B1" w:rsidP="008D2F70">
      <w:pPr>
        <w:spacing w:after="120"/>
        <w:jc w:val="center"/>
        <w:rPr>
          <w:rFonts w:cs="Arial"/>
          <w:i/>
          <w:iCs/>
          <w:szCs w:val="22"/>
        </w:rPr>
      </w:pPr>
      <w:r w:rsidRPr="008543B1">
        <w:rPr>
          <w:rFonts w:cs="Arial"/>
          <w:i/>
          <w:iCs/>
          <w:szCs w:val="22"/>
        </w:rPr>
        <w:t xml:space="preserve">Table </w:t>
      </w:r>
      <w:r w:rsidR="004B076A">
        <w:rPr>
          <w:rFonts w:cs="Arial"/>
          <w:i/>
          <w:iCs/>
          <w:szCs w:val="22"/>
        </w:rPr>
        <w:t>1</w:t>
      </w:r>
      <w:r w:rsidRPr="008543B1">
        <w:rPr>
          <w:rFonts w:cs="Arial"/>
          <w:i/>
          <w:iCs/>
          <w:szCs w:val="22"/>
        </w:rPr>
        <w:t>. Conventional concrete mix</w:t>
      </w:r>
      <w:r w:rsidR="008D2F70">
        <w:rPr>
          <w:rFonts w:cs="Arial"/>
          <w:i/>
          <w:iCs/>
          <w:szCs w:val="22"/>
        </w:rPr>
        <w:t>ture proportions</w:t>
      </w:r>
    </w:p>
    <w:tbl>
      <w:tblPr>
        <w:tblStyle w:val="TableGrid3"/>
        <w:tblW w:w="6187" w:type="dxa"/>
        <w:tblInd w:w="1580" w:type="dxa"/>
        <w:tblLook w:val="0600" w:firstRow="0" w:lastRow="0" w:firstColumn="0" w:lastColumn="0" w:noHBand="1" w:noVBand="1"/>
      </w:tblPr>
      <w:tblGrid>
        <w:gridCol w:w="4543"/>
        <w:gridCol w:w="1644"/>
      </w:tblGrid>
      <w:tr w:rsidR="008543B1" w:rsidRPr="008543B1" w14:paraId="39D4B971" w14:textId="77777777" w:rsidTr="004B076A">
        <w:trPr>
          <w:trHeight w:val="285"/>
        </w:trPr>
        <w:tc>
          <w:tcPr>
            <w:tcW w:w="4543" w:type="dxa"/>
            <w:hideMark/>
          </w:tcPr>
          <w:p w14:paraId="759155D8" w14:textId="77777777" w:rsidR="008543B1" w:rsidRPr="008543B1" w:rsidRDefault="008543B1" w:rsidP="004B076A">
            <w:pPr>
              <w:jc w:val="center"/>
              <w:rPr>
                <w:rFonts w:cs="Arial"/>
                <w:b/>
                <w:bCs/>
                <w:szCs w:val="22"/>
              </w:rPr>
            </w:pPr>
            <w:r w:rsidRPr="008543B1">
              <w:rPr>
                <w:rFonts w:cs="Arial"/>
                <w:b/>
                <w:bCs/>
                <w:szCs w:val="22"/>
              </w:rPr>
              <w:t>Material</w:t>
            </w:r>
          </w:p>
        </w:tc>
        <w:tc>
          <w:tcPr>
            <w:tcW w:w="1644" w:type="dxa"/>
            <w:hideMark/>
          </w:tcPr>
          <w:p w14:paraId="63972E36" w14:textId="77777777" w:rsidR="008543B1" w:rsidRPr="008543B1" w:rsidRDefault="008543B1" w:rsidP="004B076A">
            <w:pPr>
              <w:jc w:val="center"/>
              <w:rPr>
                <w:rFonts w:cs="Arial"/>
                <w:b/>
                <w:bCs/>
                <w:szCs w:val="22"/>
              </w:rPr>
            </w:pPr>
            <w:proofErr w:type="spellStart"/>
            <w:r w:rsidRPr="008543B1">
              <w:rPr>
                <w:rFonts w:cs="Arial"/>
                <w:b/>
                <w:bCs/>
                <w:szCs w:val="22"/>
              </w:rPr>
              <w:t>lb</w:t>
            </w:r>
            <w:proofErr w:type="spellEnd"/>
            <w:r w:rsidRPr="008543B1">
              <w:rPr>
                <w:rFonts w:cs="Arial"/>
                <w:b/>
                <w:bCs/>
                <w:szCs w:val="22"/>
              </w:rPr>
              <w:t>/</w:t>
            </w:r>
            <w:proofErr w:type="spellStart"/>
            <w:r w:rsidRPr="008543B1">
              <w:rPr>
                <w:rFonts w:cs="Arial"/>
                <w:b/>
                <w:bCs/>
                <w:szCs w:val="22"/>
              </w:rPr>
              <w:t>cyd</w:t>
            </w:r>
            <w:proofErr w:type="spellEnd"/>
          </w:p>
        </w:tc>
      </w:tr>
      <w:tr w:rsidR="008543B1" w:rsidRPr="008543B1" w14:paraId="3322198D" w14:textId="77777777" w:rsidTr="004B076A">
        <w:trPr>
          <w:trHeight w:val="318"/>
        </w:trPr>
        <w:tc>
          <w:tcPr>
            <w:tcW w:w="4543" w:type="dxa"/>
            <w:hideMark/>
          </w:tcPr>
          <w:p w14:paraId="30DAE624" w14:textId="77777777" w:rsidR="008543B1" w:rsidRPr="008543B1" w:rsidRDefault="008543B1" w:rsidP="004B076A">
            <w:pPr>
              <w:jc w:val="center"/>
              <w:rPr>
                <w:rFonts w:cs="Arial"/>
                <w:szCs w:val="22"/>
              </w:rPr>
            </w:pPr>
            <w:r w:rsidRPr="008543B1">
              <w:rPr>
                <w:rFonts w:cs="Arial"/>
                <w:szCs w:val="22"/>
              </w:rPr>
              <w:t>Coarse aggregate (SSD)</w:t>
            </w:r>
          </w:p>
        </w:tc>
        <w:tc>
          <w:tcPr>
            <w:tcW w:w="1644" w:type="dxa"/>
            <w:hideMark/>
          </w:tcPr>
          <w:p w14:paraId="58BBAE7F" w14:textId="77777777" w:rsidR="008543B1" w:rsidRPr="008543B1" w:rsidRDefault="008543B1" w:rsidP="004B076A">
            <w:pPr>
              <w:jc w:val="center"/>
              <w:rPr>
                <w:rFonts w:cs="Arial"/>
                <w:szCs w:val="22"/>
              </w:rPr>
            </w:pPr>
            <w:r w:rsidRPr="008543B1">
              <w:rPr>
                <w:rFonts w:cs="Arial"/>
                <w:szCs w:val="22"/>
              </w:rPr>
              <w:t>1709</w:t>
            </w:r>
          </w:p>
        </w:tc>
      </w:tr>
      <w:tr w:rsidR="008543B1" w:rsidRPr="008543B1" w14:paraId="38E397BE" w14:textId="77777777" w:rsidTr="004B076A">
        <w:trPr>
          <w:trHeight w:val="318"/>
        </w:trPr>
        <w:tc>
          <w:tcPr>
            <w:tcW w:w="4543" w:type="dxa"/>
            <w:hideMark/>
          </w:tcPr>
          <w:p w14:paraId="3E3B00C7" w14:textId="77777777" w:rsidR="008543B1" w:rsidRPr="008543B1" w:rsidRDefault="008543B1" w:rsidP="004B076A">
            <w:pPr>
              <w:jc w:val="center"/>
              <w:rPr>
                <w:rFonts w:cs="Arial"/>
                <w:szCs w:val="22"/>
              </w:rPr>
            </w:pPr>
            <w:r w:rsidRPr="008543B1">
              <w:rPr>
                <w:rFonts w:cs="Arial"/>
                <w:szCs w:val="22"/>
              </w:rPr>
              <w:t>Fine Aggregate (SSD)</w:t>
            </w:r>
          </w:p>
        </w:tc>
        <w:tc>
          <w:tcPr>
            <w:tcW w:w="1644" w:type="dxa"/>
            <w:hideMark/>
          </w:tcPr>
          <w:p w14:paraId="7899A1DD" w14:textId="77777777" w:rsidR="008543B1" w:rsidRPr="008543B1" w:rsidRDefault="008543B1" w:rsidP="004B076A">
            <w:pPr>
              <w:jc w:val="center"/>
              <w:rPr>
                <w:rFonts w:cs="Arial"/>
                <w:szCs w:val="22"/>
              </w:rPr>
            </w:pPr>
            <w:r w:rsidRPr="008543B1">
              <w:rPr>
                <w:rFonts w:cs="Arial"/>
                <w:szCs w:val="22"/>
              </w:rPr>
              <w:t>1343</w:t>
            </w:r>
          </w:p>
        </w:tc>
      </w:tr>
      <w:tr w:rsidR="008543B1" w:rsidRPr="008543B1" w14:paraId="117EACCC" w14:textId="77777777" w:rsidTr="004B076A">
        <w:trPr>
          <w:trHeight w:val="318"/>
        </w:trPr>
        <w:tc>
          <w:tcPr>
            <w:tcW w:w="4543" w:type="dxa"/>
            <w:hideMark/>
          </w:tcPr>
          <w:p w14:paraId="0E4122A0" w14:textId="77777777" w:rsidR="008543B1" w:rsidRPr="008543B1" w:rsidRDefault="008543B1" w:rsidP="004B076A">
            <w:pPr>
              <w:jc w:val="center"/>
              <w:rPr>
                <w:rFonts w:cs="Arial"/>
                <w:szCs w:val="22"/>
              </w:rPr>
            </w:pPr>
            <w:r w:rsidRPr="008543B1">
              <w:rPr>
                <w:rFonts w:cs="Arial"/>
                <w:szCs w:val="22"/>
              </w:rPr>
              <w:t>Cement (Type III)</w:t>
            </w:r>
          </w:p>
        </w:tc>
        <w:tc>
          <w:tcPr>
            <w:tcW w:w="1644" w:type="dxa"/>
            <w:hideMark/>
          </w:tcPr>
          <w:p w14:paraId="73DA1C5A" w14:textId="77777777" w:rsidR="008543B1" w:rsidRPr="008543B1" w:rsidRDefault="008543B1" w:rsidP="004B076A">
            <w:pPr>
              <w:jc w:val="center"/>
              <w:rPr>
                <w:rFonts w:cs="Arial"/>
                <w:szCs w:val="22"/>
              </w:rPr>
            </w:pPr>
            <w:r w:rsidRPr="008543B1">
              <w:rPr>
                <w:rFonts w:cs="Arial"/>
                <w:szCs w:val="22"/>
              </w:rPr>
              <w:t>700</w:t>
            </w:r>
          </w:p>
        </w:tc>
      </w:tr>
      <w:tr w:rsidR="008543B1" w:rsidRPr="008543B1" w14:paraId="38F2EC87" w14:textId="77777777" w:rsidTr="004B076A">
        <w:trPr>
          <w:trHeight w:val="318"/>
        </w:trPr>
        <w:tc>
          <w:tcPr>
            <w:tcW w:w="4543" w:type="dxa"/>
            <w:hideMark/>
          </w:tcPr>
          <w:p w14:paraId="43B7CA94" w14:textId="77777777" w:rsidR="008543B1" w:rsidRPr="008543B1" w:rsidRDefault="008543B1" w:rsidP="004B076A">
            <w:pPr>
              <w:jc w:val="center"/>
              <w:rPr>
                <w:rFonts w:cs="Arial"/>
                <w:szCs w:val="22"/>
              </w:rPr>
            </w:pPr>
            <w:r w:rsidRPr="008543B1">
              <w:rPr>
                <w:rFonts w:cs="Arial"/>
                <w:szCs w:val="22"/>
              </w:rPr>
              <w:t>Water</w:t>
            </w:r>
          </w:p>
        </w:tc>
        <w:tc>
          <w:tcPr>
            <w:tcW w:w="1644" w:type="dxa"/>
            <w:hideMark/>
          </w:tcPr>
          <w:p w14:paraId="7CE359A4" w14:textId="77777777" w:rsidR="008543B1" w:rsidRPr="008543B1" w:rsidRDefault="008543B1" w:rsidP="004B076A">
            <w:pPr>
              <w:jc w:val="center"/>
              <w:rPr>
                <w:rFonts w:cs="Arial"/>
                <w:szCs w:val="22"/>
              </w:rPr>
            </w:pPr>
            <w:r w:rsidRPr="008543B1">
              <w:rPr>
                <w:rFonts w:cs="Arial"/>
                <w:szCs w:val="22"/>
              </w:rPr>
              <w:t>245</w:t>
            </w:r>
          </w:p>
        </w:tc>
      </w:tr>
      <w:tr w:rsidR="008543B1" w:rsidRPr="008543B1" w14:paraId="08CE1B8A" w14:textId="77777777" w:rsidTr="004B076A">
        <w:trPr>
          <w:trHeight w:val="236"/>
        </w:trPr>
        <w:tc>
          <w:tcPr>
            <w:tcW w:w="4543" w:type="dxa"/>
            <w:hideMark/>
          </w:tcPr>
          <w:p w14:paraId="5A68CBEF" w14:textId="77777777" w:rsidR="008543B1" w:rsidRPr="008543B1" w:rsidRDefault="008543B1" w:rsidP="004B076A">
            <w:pPr>
              <w:jc w:val="center"/>
              <w:rPr>
                <w:rFonts w:cs="Arial"/>
                <w:szCs w:val="22"/>
              </w:rPr>
            </w:pPr>
            <w:r w:rsidRPr="008543B1">
              <w:rPr>
                <w:rFonts w:cs="Arial"/>
                <w:szCs w:val="22"/>
              </w:rPr>
              <w:t>High Range Water Reducing Admixture, HRWRA</w:t>
            </w:r>
          </w:p>
        </w:tc>
        <w:tc>
          <w:tcPr>
            <w:tcW w:w="1644" w:type="dxa"/>
            <w:hideMark/>
          </w:tcPr>
          <w:p w14:paraId="01648850" w14:textId="77777777" w:rsidR="008543B1" w:rsidRPr="008543B1" w:rsidRDefault="008543B1" w:rsidP="004B076A">
            <w:pPr>
              <w:jc w:val="center"/>
              <w:rPr>
                <w:rFonts w:cs="Arial"/>
                <w:szCs w:val="22"/>
              </w:rPr>
            </w:pPr>
            <w:r w:rsidRPr="008543B1">
              <w:rPr>
                <w:rFonts w:cs="Arial"/>
                <w:szCs w:val="22"/>
              </w:rPr>
              <w:t>12 oz/Cwt</w:t>
            </w:r>
          </w:p>
        </w:tc>
      </w:tr>
    </w:tbl>
    <w:p w14:paraId="660332A1" w14:textId="2042527F" w:rsidR="008D2F70" w:rsidRDefault="008D2F70" w:rsidP="004B076A">
      <w:pPr>
        <w:ind w:left="450"/>
        <w:contextualSpacing/>
        <w:jc w:val="center"/>
        <w:rPr>
          <w:rFonts w:cs="Arial"/>
          <w:i/>
          <w:iCs/>
          <w:szCs w:val="22"/>
        </w:rPr>
      </w:pPr>
    </w:p>
    <w:p w14:paraId="2B6386E3" w14:textId="77777777" w:rsidR="008D2F70" w:rsidRDefault="008D2F70">
      <w:pPr>
        <w:jc w:val="left"/>
        <w:rPr>
          <w:rFonts w:cs="Arial"/>
          <w:i/>
          <w:iCs/>
          <w:szCs w:val="22"/>
        </w:rPr>
      </w:pPr>
      <w:r>
        <w:rPr>
          <w:rFonts w:cs="Arial"/>
          <w:i/>
          <w:iCs/>
          <w:szCs w:val="22"/>
        </w:rPr>
        <w:br w:type="page"/>
      </w:r>
    </w:p>
    <w:p w14:paraId="23BA4A5B" w14:textId="01D260FC" w:rsidR="008543B1" w:rsidRPr="008543B1" w:rsidRDefault="008543B1" w:rsidP="008D2F70">
      <w:pPr>
        <w:spacing w:after="120"/>
        <w:jc w:val="center"/>
        <w:rPr>
          <w:rFonts w:cs="Arial"/>
          <w:i/>
          <w:iCs/>
          <w:szCs w:val="22"/>
        </w:rPr>
      </w:pPr>
      <w:r w:rsidRPr="008543B1">
        <w:rPr>
          <w:rFonts w:cs="Arial"/>
          <w:i/>
          <w:iCs/>
          <w:szCs w:val="22"/>
        </w:rPr>
        <w:lastRenderedPageBreak/>
        <w:t xml:space="preserve">Table </w:t>
      </w:r>
      <w:r w:rsidR="004B076A">
        <w:rPr>
          <w:rFonts w:cs="Arial"/>
          <w:i/>
          <w:iCs/>
          <w:szCs w:val="22"/>
        </w:rPr>
        <w:t>2</w:t>
      </w:r>
      <w:r w:rsidRPr="008543B1">
        <w:rPr>
          <w:rFonts w:cs="Arial"/>
          <w:i/>
          <w:iCs/>
          <w:szCs w:val="22"/>
        </w:rPr>
        <w:t xml:space="preserve">. Material properties </w:t>
      </w:r>
      <w:r w:rsidR="008D2F70">
        <w:rPr>
          <w:rFonts w:cs="Arial"/>
          <w:i/>
          <w:iCs/>
          <w:szCs w:val="22"/>
        </w:rPr>
        <w:t>of</w:t>
      </w:r>
      <w:r w:rsidRPr="008543B1">
        <w:rPr>
          <w:rFonts w:cs="Arial"/>
          <w:i/>
          <w:iCs/>
          <w:szCs w:val="22"/>
        </w:rPr>
        <w:t xml:space="preserve"> conventional concrete</w:t>
      </w:r>
      <w:r w:rsidR="008D2F70">
        <w:rPr>
          <w:rFonts w:cs="Arial"/>
          <w:i/>
          <w:iCs/>
          <w:szCs w:val="22"/>
        </w:rPr>
        <w:t>’s ingredients</w:t>
      </w:r>
    </w:p>
    <w:tbl>
      <w:tblPr>
        <w:tblStyle w:val="TableGrid3"/>
        <w:tblW w:w="0" w:type="auto"/>
        <w:tblInd w:w="1772" w:type="dxa"/>
        <w:tblLook w:val="04A0" w:firstRow="1" w:lastRow="0" w:firstColumn="1" w:lastColumn="0" w:noHBand="0" w:noVBand="1"/>
      </w:tblPr>
      <w:tblGrid>
        <w:gridCol w:w="4585"/>
        <w:gridCol w:w="1214"/>
      </w:tblGrid>
      <w:tr w:rsidR="008543B1" w:rsidRPr="008543B1" w14:paraId="2B117247" w14:textId="77777777" w:rsidTr="004B076A">
        <w:trPr>
          <w:trHeight w:val="242"/>
        </w:trPr>
        <w:tc>
          <w:tcPr>
            <w:tcW w:w="5799" w:type="dxa"/>
            <w:gridSpan w:val="2"/>
          </w:tcPr>
          <w:p w14:paraId="3CC34A98" w14:textId="77777777" w:rsidR="008543B1" w:rsidRPr="008543B1" w:rsidRDefault="008543B1" w:rsidP="004B076A">
            <w:pPr>
              <w:ind w:left="-105"/>
              <w:contextualSpacing/>
              <w:jc w:val="center"/>
              <w:rPr>
                <w:rFonts w:cs="Arial"/>
                <w:b/>
                <w:bCs/>
                <w:szCs w:val="22"/>
              </w:rPr>
            </w:pPr>
            <w:r w:rsidRPr="008543B1">
              <w:rPr>
                <w:rFonts w:cs="Arial"/>
                <w:b/>
                <w:bCs/>
                <w:szCs w:val="22"/>
              </w:rPr>
              <w:t>Fine aggregates:</w:t>
            </w:r>
          </w:p>
        </w:tc>
      </w:tr>
      <w:tr w:rsidR="008543B1" w:rsidRPr="008543B1" w14:paraId="327F5579" w14:textId="77777777" w:rsidTr="004B076A">
        <w:trPr>
          <w:trHeight w:val="260"/>
        </w:trPr>
        <w:tc>
          <w:tcPr>
            <w:tcW w:w="4585" w:type="dxa"/>
          </w:tcPr>
          <w:p w14:paraId="5759C517" w14:textId="77777777" w:rsidR="008543B1" w:rsidRPr="008543B1" w:rsidRDefault="008543B1" w:rsidP="004B076A">
            <w:pPr>
              <w:contextualSpacing/>
              <w:jc w:val="center"/>
              <w:rPr>
                <w:rFonts w:cs="Arial"/>
                <w:szCs w:val="22"/>
              </w:rPr>
            </w:pPr>
            <w:r w:rsidRPr="008543B1">
              <w:rPr>
                <w:rFonts w:cs="Arial"/>
                <w:szCs w:val="22"/>
              </w:rPr>
              <w:t>Fineness modulus</w:t>
            </w:r>
          </w:p>
        </w:tc>
        <w:tc>
          <w:tcPr>
            <w:tcW w:w="1214" w:type="dxa"/>
          </w:tcPr>
          <w:p w14:paraId="29EADF25" w14:textId="77777777" w:rsidR="008543B1" w:rsidRPr="008543B1" w:rsidRDefault="008543B1" w:rsidP="004B076A">
            <w:pPr>
              <w:contextualSpacing/>
              <w:jc w:val="center"/>
              <w:rPr>
                <w:rFonts w:cs="Arial"/>
                <w:szCs w:val="22"/>
              </w:rPr>
            </w:pPr>
            <w:r w:rsidRPr="008543B1">
              <w:rPr>
                <w:rFonts w:cs="Arial"/>
                <w:szCs w:val="22"/>
              </w:rPr>
              <w:t>3.74</w:t>
            </w:r>
          </w:p>
        </w:tc>
      </w:tr>
      <w:tr w:rsidR="008543B1" w:rsidRPr="008543B1" w14:paraId="73A7E21C" w14:textId="77777777" w:rsidTr="004B076A">
        <w:trPr>
          <w:trHeight w:val="260"/>
        </w:trPr>
        <w:tc>
          <w:tcPr>
            <w:tcW w:w="4585" w:type="dxa"/>
          </w:tcPr>
          <w:p w14:paraId="59FEE44A" w14:textId="77777777" w:rsidR="008543B1" w:rsidRPr="008543B1" w:rsidRDefault="008543B1" w:rsidP="004B076A">
            <w:pPr>
              <w:contextualSpacing/>
              <w:jc w:val="center"/>
              <w:rPr>
                <w:rFonts w:cs="Arial"/>
                <w:szCs w:val="22"/>
              </w:rPr>
            </w:pPr>
            <w:r w:rsidRPr="008543B1">
              <w:rPr>
                <w:rFonts w:cs="Arial"/>
                <w:szCs w:val="22"/>
              </w:rPr>
              <w:t>Bulk specific gravity in SSD state</w:t>
            </w:r>
          </w:p>
        </w:tc>
        <w:tc>
          <w:tcPr>
            <w:tcW w:w="1214" w:type="dxa"/>
          </w:tcPr>
          <w:p w14:paraId="2288C2DA" w14:textId="77777777" w:rsidR="008543B1" w:rsidRPr="008543B1" w:rsidRDefault="008543B1" w:rsidP="004B076A">
            <w:pPr>
              <w:contextualSpacing/>
              <w:jc w:val="center"/>
              <w:rPr>
                <w:rFonts w:cs="Arial"/>
                <w:szCs w:val="22"/>
              </w:rPr>
            </w:pPr>
            <w:r w:rsidRPr="008543B1">
              <w:rPr>
                <w:rFonts w:cs="Arial"/>
                <w:szCs w:val="22"/>
              </w:rPr>
              <w:t>2.40</w:t>
            </w:r>
          </w:p>
        </w:tc>
      </w:tr>
      <w:tr w:rsidR="008543B1" w:rsidRPr="008543B1" w14:paraId="5A90C625" w14:textId="77777777" w:rsidTr="004B076A">
        <w:trPr>
          <w:trHeight w:val="260"/>
        </w:trPr>
        <w:tc>
          <w:tcPr>
            <w:tcW w:w="5799" w:type="dxa"/>
            <w:gridSpan w:val="2"/>
          </w:tcPr>
          <w:p w14:paraId="0A9A3FDD" w14:textId="77777777" w:rsidR="008543B1" w:rsidRPr="008543B1" w:rsidRDefault="008543B1" w:rsidP="004B076A">
            <w:pPr>
              <w:ind w:left="-105"/>
              <w:contextualSpacing/>
              <w:jc w:val="center"/>
              <w:rPr>
                <w:rFonts w:cs="Arial"/>
                <w:b/>
                <w:bCs/>
                <w:szCs w:val="22"/>
              </w:rPr>
            </w:pPr>
            <w:r w:rsidRPr="008543B1">
              <w:rPr>
                <w:rFonts w:cs="Arial"/>
                <w:b/>
                <w:bCs/>
                <w:szCs w:val="22"/>
              </w:rPr>
              <w:t>Coarse aggregates:</w:t>
            </w:r>
          </w:p>
        </w:tc>
      </w:tr>
      <w:tr w:rsidR="008543B1" w:rsidRPr="008543B1" w14:paraId="461ACA87" w14:textId="77777777" w:rsidTr="004B076A">
        <w:trPr>
          <w:trHeight w:val="350"/>
        </w:trPr>
        <w:tc>
          <w:tcPr>
            <w:tcW w:w="4585" w:type="dxa"/>
          </w:tcPr>
          <w:p w14:paraId="7F0E5081" w14:textId="77777777" w:rsidR="008543B1" w:rsidRPr="008543B1" w:rsidRDefault="008543B1" w:rsidP="004B076A">
            <w:pPr>
              <w:contextualSpacing/>
              <w:jc w:val="center"/>
              <w:rPr>
                <w:rFonts w:cs="Arial"/>
                <w:szCs w:val="22"/>
              </w:rPr>
            </w:pPr>
            <w:r w:rsidRPr="008543B1">
              <w:rPr>
                <w:rFonts w:cs="Arial"/>
                <w:szCs w:val="22"/>
              </w:rPr>
              <w:t>Nominal maximum aggregate size</w:t>
            </w:r>
          </w:p>
        </w:tc>
        <w:tc>
          <w:tcPr>
            <w:tcW w:w="1214" w:type="dxa"/>
          </w:tcPr>
          <w:p w14:paraId="6333679D" w14:textId="77777777" w:rsidR="008543B1" w:rsidRPr="008543B1" w:rsidRDefault="008543B1" w:rsidP="004B076A">
            <w:pPr>
              <w:contextualSpacing/>
              <w:jc w:val="center"/>
              <w:rPr>
                <w:rFonts w:cs="Arial"/>
                <w:szCs w:val="22"/>
              </w:rPr>
            </w:pPr>
            <w:r w:rsidRPr="008543B1">
              <w:rPr>
                <w:rFonts w:cs="Arial"/>
                <w:szCs w:val="22"/>
              </w:rPr>
              <w:t>0.5”</w:t>
            </w:r>
          </w:p>
        </w:tc>
      </w:tr>
      <w:tr w:rsidR="008543B1" w:rsidRPr="008543B1" w14:paraId="723C9353" w14:textId="77777777" w:rsidTr="004B076A">
        <w:trPr>
          <w:trHeight w:val="314"/>
        </w:trPr>
        <w:tc>
          <w:tcPr>
            <w:tcW w:w="4585" w:type="dxa"/>
          </w:tcPr>
          <w:p w14:paraId="0CD86461" w14:textId="77777777" w:rsidR="008543B1" w:rsidRPr="008543B1" w:rsidRDefault="008543B1" w:rsidP="004B076A">
            <w:pPr>
              <w:contextualSpacing/>
              <w:jc w:val="center"/>
              <w:rPr>
                <w:rFonts w:cs="Arial"/>
                <w:szCs w:val="22"/>
              </w:rPr>
            </w:pPr>
            <w:r w:rsidRPr="008543B1">
              <w:rPr>
                <w:rFonts w:cs="Arial"/>
                <w:szCs w:val="22"/>
              </w:rPr>
              <w:t>Bulk specific gravity in SSD state</w:t>
            </w:r>
          </w:p>
        </w:tc>
        <w:tc>
          <w:tcPr>
            <w:tcW w:w="1214" w:type="dxa"/>
          </w:tcPr>
          <w:p w14:paraId="648F8DB7" w14:textId="77777777" w:rsidR="008543B1" w:rsidRPr="008543B1" w:rsidRDefault="008543B1" w:rsidP="004B076A">
            <w:pPr>
              <w:contextualSpacing/>
              <w:jc w:val="center"/>
              <w:rPr>
                <w:rFonts w:cs="Arial"/>
                <w:szCs w:val="22"/>
              </w:rPr>
            </w:pPr>
            <w:r w:rsidRPr="008543B1">
              <w:rPr>
                <w:rFonts w:cs="Arial"/>
                <w:szCs w:val="22"/>
              </w:rPr>
              <w:t>2.60</w:t>
            </w:r>
          </w:p>
        </w:tc>
      </w:tr>
      <w:tr w:rsidR="008543B1" w:rsidRPr="008543B1" w14:paraId="0E044E37" w14:textId="77777777" w:rsidTr="004B076A">
        <w:trPr>
          <w:trHeight w:val="260"/>
        </w:trPr>
        <w:tc>
          <w:tcPr>
            <w:tcW w:w="4585" w:type="dxa"/>
          </w:tcPr>
          <w:p w14:paraId="18ECBBEF" w14:textId="77777777" w:rsidR="008543B1" w:rsidRPr="008543B1" w:rsidRDefault="008543B1" w:rsidP="004B076A">
            <w:pPr>
              <w:contextualSpacing/>
              <w:jc w:val="center"/>
              <w:rPr>
                <w:rFonts w:cs="Arial"/>
                <w:b/>
                <w:bCs/>
                <w:szCs w:val="22"/>
              </w:rPr>
            </w:pPr>
            <w:r w:rsidRPr="008543B1">
              <w:rPr>
                <w:rFonts w:cs="Arial"/>
                <w:b/>
                <w:bCs/>
                <w:szCs w:val="22"/>
              </w:rPr>
              <w:t>Cement:</w:t>
            </w:r>
          </w:p>
        </w:tc>
        <w:tc>
          <w:tcPr>
            <w:tcW w:w="1214" w:type="dxa"/>
          </w:tcPr>
          <w:p w14:paraId="4CF27F23" w14:textId="77777777" w:rsidR="008543B1" w:rsidRPr="008543B1" w:rsidRDefault="008543B1" w:rsidP="004B076A">
            <w:pPr>
              <w:contextualSpacing/>
              <w:jc w:val="center"/>
              <w:rPr>
                <w:rFonts w:cs="Arial"/>
                <w:szCs w:val="22"/>
              </w:rPr>
            </w:pPr>
            <w:r w:rsidRPr="008543B1">
              <w:rPr>
                <w:rFonts w:cs="Arial"/>
                <w:szCs w:val="22"/>
              </w:rPr>
              <w:t>Type III</w:t>
            </w:r>
          </w:p>
        </w:tc>
      </w:tr>
    </w:tbl>
    <w:p w14:paraId="5639480E" w14:textId="77777777" w:rsidR="008543B1" w:rsidRPr="008543B1" w:rsidRDefault="008543B1" w:rsidP="004B076A">
      <w:pPr>
        <w:ind w:left="1080"/>
        <w:contextualSpacing/>
        <w:jc w:val="center"/>
        <w:rPr>
          <w:rFonts w:cs="Arial"/>
          <w:i/>
          <w:iCs/>
          <w:szCs w:val="22"/>
        </w:rPr>
      </w:pPr>
    </w:p>
    <w:p w14:paraId="6E8E2423" w14:textId="2F964FC6" w:rsidR="008543B1" w:rsidRPr="008543B1" w:rsidRDefault="008543B1" w:rsidP="008D2F70">
      <w:pPr>
        <w:spacing w:after="120"/>
        <w:jc w:val="center"/>
        <w:rPr>
          <w:rFonts w:cs="Arial"/>
          <w:i/>
          <w:iCs/>
          <w:szCs w:val="22"/>
        </w:rPr>
      </w:pPr>
      <w:r w:rsidRPr="008543B1">
        <w:rPr>
          <w:rFonts w:cs="Arial"/>
          <w:i/>
          <w:iCs/>
          <w:szCs w:val="22"/>
        </w:rPr>
        <w:t xml:space="preserve">Table </w:t>
      </w:r>
      <w:r w:rsidR="004B076A">
        <w:rPr>
          <w:rFonts w:cs="Arial"/>
          <w:i/>
          <w:iCs/>
          <w:szCs w:val="22"/>
        </w:rPr>
        <w:t>3</w:t>
      </w:r>
      <w:r w:rsidRPr="008543B1">
        <w:rPr>
          <w:rFonts w:cs="Arial"/>
          <w:i/>
          <w:iCs/>
          <w:szCs w:val="22"/>
        </w:rPr>
        <w:t>. Moisture content of aggregates used in conventional concrete</w:t>
      </w:r>
    </w:p>
    <w:tbl>
      <w:tblPr>
        <w:tblStyle w:val="TableGrid3"/>
        <w:tblW w:w="7236" w:type="dxa"/>
        <w:tblInd w:w="1059" w:type="dxa"/>
        <w:tblLook w:val="0420" w:firstRow="1" w:lastRow="0" w:firstColumn="0" w:lastColumn="0" w:noHBand="0" w:noVBand="1"/>
      </w:tblPr>
      <w:tblGrid>
        <w:gridCol w:w="2155"/>
        <w:gridCol w:w="2520"/>
        <w:gridCol w:w="2561"/>
      </w:tblGrid>
      <w:tr w:rsidR="008543B1" w:rsidRPr="008543B1" w14:paraId="6701530A" w14:textId="77777777" w:rsidTr="004B076A">
        <w:trPr>
          <w:trHeight w:val="296"/>
        </w:trPr>
        <w:tc>
          <w:tcPr>
            <w:tcW w:w="2155" w:type="dxa"/>
            <w:hideMark/>
          </w:tcPr>
          <w:p w14:paraId="5E0D57DC" w14:textId="77777777" w:rsidR="008543B1" w:rsidRPr="008543B1" w:rsidRDefault="008543B1" w:rsidP="004B076A">
            <w:pPr>
              <w:jc w:val="center"/>
              <w:rPr>
                <w:rFonts w:cs="Arial"/>
                <w:szCs w:val="22"/>
              </w:rPr>
            </w:pPr>
          </w:p>
        </w:tc>
        <w:tc>
          <w:tcPr>
            <w:tcW w:w="5081" w:type="dxa"/>
            <w:gridSpan w:val="2"/>
            <w:hideMark/>
          </w:tcPr>
          <w:p w14:paraId="40F08A95" w14:textId="77777777" w:rsidR="008543B1" w:rsidRPr="008543B1" w:rsidRDefault="008543B1" w:rsidP="004B076A">
            <w:pPr>
              <w:jc w:val="center"/>
              <w:rPr>
                <w:rFonts w:cs="Arial"/>
                <w:szCs w:val="22"/>
              </w:rPr>
            </w:pPr>
            <w:r w:rsidRPr="008543B1">
              <w:rPr>
                <w:rFonts w:cs="Arial"/>
                <w:szCs w:val="22"/>
              </w:rPr>
              <w:t>Moisture content (%)</w:t>
            </w:r>
          </w:p>
        </w:tc>
      </w:tr>
      <w:tr w:rsidR="008543B1" w:rsidRPr="008543B1" w14:paraId="0A55DE4D" w14:textId="77777777" w:rsidTr="004B076A">
        <w:trPr>
          <w:trHeight w:val="350"/>
        </w:trPr>
        <w:tc>
          <w:tcPr>
            <w:tcW w:w="2155" w:type="dxa"/>
            <w:hideMark/>
          </w:tcPr>
          <w:p w14:paraId="38DB8977" w14:textId="77777777" w:rsidR="008543B1" w:rsidRPr="008543B1" w:rsidRDefault="008543B1" w:rsidP="004B076A">
            <w:pPr>
              <w:jc w:val="center"/>
              <w:rPr>
                <w:rFonts w:cs="Arial"/>
                <w:szCs w:val="22"/>
              </w:rPr>
            </w:pPr>
          </w:p>
        </w:tc>
        <w:tc>
          <w:tcPr>
            <w:tcW w:w="2520" w:type="dxa"/>
            <w:hideMark/>
          </w:tcPr>
          <w:p w14:paraId="5935641C" w14:textId="2BEC738E" w:rsidR="008543B1" w:rsidRPr="008543B1" w:rsidRDefault="008543B1" w:rsidP="004B076A">
            <w:pPr>
              <w:jc w:val="center"/>
              <w:rPr>
                <w:rFonts w:cs="Arial"/>
                <w:szCs w:val="22"/>
              </w:rPr>
            </w:pPr>
            <w:r w:rsidRPr="008543B1">
              <w:rPr>
                <w:rFonts w:cs="Arial"/>
                <w:szCs w:val="22"/>
              </w:rPr>
              <w:t>Natural</w:t>
            </w:r>
          </w:p>
        </w:tc>
        <w:tc>
          <w:tcPr>
            <w:tcW w:w="2561" w:type="dxa"/>
            <w:hideMark/>
          </w:tcPr>
          <w:p w14:paraId="704E63C1" w14:textId="77777777" w:rsidR="008543B1" w:rsidRPr="008543B1" w:rsidRDefault="008543B1" w:rsidP="004B076A">
            <w:pPr>
              <w:jc w:val="center"/>
              <w:rPr>
                <w:rFonts w:cs="Arial"/>
                <w:szCs w:val="22"/>
              </w:rPr>
            </w:pPr>
            <w:r w:rsidRPr="008543B1">
              <w:rPr>
                <w:rFonts w:cs="Arial"/>
                <w:szCs w:val="22"/>
              </w:rPr>
              <w:t>SSD</w:t>
            </w:r>
          </w:p>
        </w:tc>
      </w:tr>
      <w:tr w:rsidR="008543B1" w:rsidRPr="008543B1" w14:paraId="0D701D1C" w14:textId="77777777" w:rsidTr="004B076A">
        <w:trPr>
          <w:trHeight w:val="341"/>
        </w:trPr>
        <w:tc>
          <w:tcPr>
            <w:tcW w:w="2155" w:type="dxa"/>
            <w:hideMark/>
          </w:tcPr>
          <w:p w14:paraId="1B3DD4C4" w14:textId="77777777" w:rsidR="008543B1" w:rsidRPr="008543B1" w:rsidRDefault="008543B1" w:rsidP="004B076A">
            <w:pPr>
              <w:jc w:val="center"/>
              <w:rPr>
                <w:rFonts w:cs="Arial"/>
                <w:szCs w:val="22"/>
              </w:rPr>
            </w:pPr>
            <w:r w:rsidRPr="008543B1">
              <w:rPr>
                <w:rFonts w:cs="Arial"/>
                <w:szCs w:val="22"/>
              </w:rPr>
              <w:t>Coarse aggregates</w:t>
            </w:r>
          </w:p>
        </w:tc>
        <w:tc>
          <w:tcPr>
            <w:tcW w:w="2520" w:type="dxa"/>
            <w:hideMark/>
          </w:tcPr>
          <w:p w14:paraId="2E181DCC" w14:textId="77777777" w:rsidR="008543B1" w:rsidRPr="008543B1" w:rsidRDefault="008543B1" w:rsidP="004B076A">
            <w:pPr>
              <w:jc w:val="center"/>
              <w:rPr>
                <w:rFonts w:cs="Arial"/>
                <w:szCs w:val="22"/>
              </w:rPr>
            </w:pPr>
            <w:r w:rsidRPr="008543B1">
              <w:rPr>
                <w:rFonts w:cs="Arial"/>
                <w:szCs w:val="22"/>
              </w:rPr>
              <w:t>0.56</w:t>
            </w:r>
          </w:p>
        </w:tc>
        <w:tc>
          <w:tcPr>
            <w:tcW w:w="2561" w:type="dxa"/>
            <w:hideMark/>
          </w:tcPr>
          <w:p w14:paraId="6E3BF698" w14:textId="77777777" w:rsidR="008543B1" w:rsidRPr="008543B1" w:rsidRDefault="008543B1" w:rsidP="004B076A">
            <w:pPr>
              <w:jc w:val="center"/>
              <w:rPr>
                <w:rFonts w:cs="Arial"/>
                <w:szCs w:val="22"/>
              </w:rPr>
            </w:pPr>
            <w:r w:rsidRPr="008543B1">
              <w:rPr>
                <w:rFonts w:cs="Arial"/>
                <w:szCs w:val="22"/>
              </w:rPr>
              <w:t>0.74</w:t>
            </w:r>
          </w:p>
        </w:tc>
      </w:tr>
      <w:tr w:rsidR="008543B1" w:rsidRPr="008543B1" w14:paraId="5BB3EDE9" w14:textId="77777777" w:rsidTr="004B076A">
        <w:trPr>
          <w:trHeight w:val="323"/>
        </w:trPr>
        <w:tc>
          <w:tcPr>
            <w:tcW w:w="2155" w:type="dxa"/>
            <w:hideMark/>
          </w:tcPr>
          <w:p w14:paraId="21196043" w14:textId="77777777" w:rsidR="008543B1" w:rsidRPr="008543B1" w:rsidRDefault="008543B1" w:rsidP="004B076A">
            <w:pPr>
              <w:jc w:val="center"/>
              <w:rPr>
                <w:rFonts w:cs="Arial"/>
                <w:szCs w:val="22"/>
              </w:rPr>
            </w:pPr>
            <w:r w:rsidRPr="008543B1">
              <w:rPr>
                <w:rFonts w:cs="Arial"/>
                <w:szCs w:val="22"/>
              </w:rPr>
              <w:t>Fine aggregates</w:t>
            </w:r>
          </w:p>
        </w:tc>
        <w:tc>
          <w:tcPr>
            <w:tcW w:w="2520" w:type="dxa"/>
            <w:hideMark/>
          </w:tcPr>
          <w:p w14:paraId="658EC0CE" w14:textId="77777777" w:rsidR="008543B1" w:rsidRPr="008543B1" w:rsidRDefault="008543B1" w:rsidP="004B076A">
            <w:pPr>
              <w:jc w:val="center"/>
              <w:rPr>
                <w:rFonts w:cs="Arial"/>
                <w:szCs w:val="22"/>
              </w:rPr>
            </w:pPr>
            <w:r w:rsidRPr="008543B1">
              <w:rPr>
                <w:rFonts w:cs="Arial"/>
                <w:szCs w:val="22"/>
              </w:rPr>
              <w:t>4.40</w:t>
            </w:r>
          </w:p>
        </w:tc>
        <w:tc>
          <w:tcPr>
            <w:tcW w:w="2561" w:type="dxa"/>
            <w:hideMark/>
          </w:tcPr>
          <w:p w14:paraId="30879034" w14:textId="77777777" w:rsidR="008543B1" w:rsidRPr="008543B1" w:rsidRDefault="008543B1" w:rsidP="004B076A">
            <w:pPr>
              <w:jc w:val="center"/>
              <w:rPr>
                <w:rFonts w:cs="Arial"/>
                <w:szCs w:val="22"/>
              </w:rPr>
            </w:pPr>
            <w:r w:rsidRPr="008543B1">
              <w:rPr>
                <w:rFonts w:cs="Arial"/>
                <w:szCs w:val="22"/>
              </w:rPr>
              <w:t>2.40</w:t>
            </w:r>
          </w:p>
        </w:tc>
      </w:tr>
    </w:tbl>
    <w:p w14:paraId="20BAE760" w14:textId="77777777" w:rsidR="008543B1" w:rsidRPr="008543B1" w:rsidRDefault="008543B1" w:rsidP="008543B1">
      <w:pPr>
        <w:ind w:left="450"/>
        <w:contextualSpacing/>
        <w:rPr>
          <w:rFonts w:cs="Arial"/>
          <w:i/>
          <w:iCs/>
          <w:szCs w:val="22"/>
        </w:rPr>
      </w:pPr>
    </w:p>
    <w:p w14:paraId="5CA5BCD7" w14:textId="77777777" w:rsidR="008D2F70" w:rsidRDefault="008543B1" w:rsidP="00AD7B65">
      <w:r w:rsidRPr="008543B1">
        <w:rPr>
          <w:u w:val="single"/>
        </w:rPr>
        <w:t>Cross-section design</w:t>
      </w:r>
      <w:r w:rsidRPr="008543B1">
        <w:t xml:space="preserve">: </w:t>
      </w:r>
      <w:r w:rsidR="008D2F70">
        <w:t>Given the project's scope</w:t>
      </w:r>
      <w:r w:rsidRPr="008543B1">
        <w:t xml:space="preserve">, a trial section for a rectangular beam was designed. The objectives for the design were to achieve a beam section with reasonable rebar sizes and a small (considering 3D printer size, testing equipment capabilities, </w:t>
      </w:r>
      <w:r w:rsidR="008D2F70">
        <w:t xml:space="preserve">and </w:t>
      </w:r>
      <w:r w:rsidRPr="008543B1">
        <w:t xml:space="preserve">minimizing material waste) but sufficient cross-sectional area to accommodate a 3D-printed SHCC shell and a conventional concrete layer in the cover zone. Additionally, the beam was </w:t>
      </w:r>
      <w:r w:rsidR="008D2F70">
        <w:t>designed</w:t>
      </w:r>
      <w:r w:rsidRPr="008543B1">
        <w:t xml:space="preserve"> to fail in flexure as the SHCC cover is intended for use in the flexural cracking zone. </w:t>
      </w:r>
    </w:p>
    <w:p w14:paraId="0CC5D344" w14:textId="77777777" w:rsidR="008D2F70" w:rsidRDefault="008D2F70" w:rsidP="00AD7B65"/>
    <w:p w14:paraId="3D4B1EA6" w14:textId="5D4A770B" w:rsidR="008543B1" w:rsidRPr="008543B1" w:rsidRDefault="008543B1" w:rsidP="00AD7B65">
      <w:r w:rsidRPr="008543B1">
        <w:t xml:space="preserve">With these underlying </w:t>
      </w:r>
      <w:r w:rsidR="008D2F70">
        <w:t xml:space="preserve">design </w:t>
      </w:r>
      <w:r w:rsidRPr="008543B1">
        <w:t xml:space="preserve">objectives, multiple cross-sections were explored, and the selected section is shown in Figure </w:t>
      </w:r>
      <w:r w:rsidR="004B076A">
        <w:t>9</w:t>
      </w:r>
      <w:r w:rsidRPr="008543B1">
        <w:t>. The section ha</w:t>
      </w:r>
      <w:r w:rsidR="008D2F70">
        <w:t>d</w:t>
      </w:r>
      <w:r w:rsidRPr="008543B1">
        <w:t xml:space="preserve"> a U-shaped 3D-printed SHCC shell </w:t>
      </w:r>
      <w:r w:rsidR="008D2F70">
        <w:t>with a thickness of</w:t>
      </w:r>
      <w:r w:rsidRPr="008543B1">
        <w:t xml:space="preserve"> </w:t>
      </w:r>
      <w:proofErr w:type="gramStart"/>
      <w:r w:rsidRPr="008543B1">
        <w:t>0.8″.</w:t>
      </w:r>
      <w:proofErr w:type="gramEnd"/>
      <w:r w:rsidRPr="008543B1">
        <w:t xml:space="preserve"> A clear spacing of 0.7″ between the 3D-printed cover and stirrups </w:t>
      </w:r>
      <w:r w:rsidR="008D2F70">
        <w:t>was</w:t>
      </w:r>
      <w:r w:rsidRPr="008543B1">
        <w:t xml:space="preserve"> </w:t>
      </w:r>
      <w:r w:rsidR="008D2F70">
        <w:t>provided</w:t>
      </w:r>
      <w:r w:rsidRPr="008543B1">
        <w:t xml:space="preserve"> to reduce any hindrance to aggregate flow around the stirrup. Two No.</w:t>
      </w:r>
      <w:r w:rsidR="008D2F70">
        <w:t xml:space="preserve"> </w:t>
      </w:r>
      <w:r w:rsidRPr="008543B1">
        <w:t xml:space="preserve">4 rebars </w:t>
      </w:r>
      <w:r w:rsidR="008D2F70">
        <w:t>were</w:t>
      </w:r>
      <w:r w:rsidRPr="008543B1">
        <w:t xml:space="preserve"> used as main reinforcement. Additionally, No.</w:t>
      </w:r>
      <w:r w:rsidR="008D2F70">
        <w:t xml:space="preserve"> </w:t>
      </w:r>
      <w:r w:rsidRPr="008543B1">
        <w:t>3 rebars with 3″ center</w:t>
      </w:r>
      <w:r w:rsidR="008D2F70">
        <w:t>-</w:t>
      </w:r>
      <w:r w:rsidRPr="008543B1">
        <w:t>to</w:t>
      </w:r>
      <w:r w:rsidR="008D2F70">
        <w:t>-</w:t>
      </w:r>
      <w:r w:rsidRPr="008543B1">
        <w:t>center spacing in shear</w:t>
      </w:r>
      <w:r w:rsidR="008D2F70">
        <w:t>-</w:t>
      </w:r>
      <w:r w:rsidRPr="008543B1">
        <w:t>critical zones and 6″ center</w:t>
      </w:r>
      <w:r w:rsidR="008D2F70">
        <w:t>-</w:t>
      </w:r>
      <w:r w:rsidRPr="008543B1">
        <w:t>to</w:t>
      </w:r>
      <w:r w:rsidR="008D2F70">
        <w:t>-</w:t>
      </w:r>
      <w:r w:rsidRPr="008543B1">
        <w:t xml:space="preserve">center spacing in non-critical zones </w:t>
      </w:r>
      <w:r w:rsidR="008D2F70">
        <w:t>were</w:t>
      </w:r>
      <w:r w:rsidRPr="008543B1">
        <w:t xml:space="preserve"> employed as stirrups to maintain shear load capacity more than twice the flexural load capacity of the beam. </w:t>
      </w:r>
    </w:p>
    <w:p w14:paraId="05E398CE" w14:textId="77777777" w:rsidR="008543B1" w:rsidRPr="008543B1" w:rsidRDefault="008543B1" w:rsidP="008543B1">
      <w:pPr>
        <w:rPr>
          <w:rFonts w:cs="Arial"/>
          <w:szCs w:val="22"/>
        </w:rPr>
      </w:pPr>
    </w:p>
    <w:p w14:paraId="0769C9CA" w14:textId="1C468B42" w:rsidR="008543B1" w:rsidRPr="008543B1" w:rsidRDefault="008543B1" w:rsidP="004B076A">
      <w:pPr>
        <w:rPr>
          <w:u w:val="single"/>
        </w:rPr>
      </w:pPr>
      <w:r w:rsidRPr="008543B1">
        <w:rPr>
          <w:u w:val="single"/>
        </w:rPr>
        <w:t>3D-printing of SHCC cover</w:t>
      </w:r>
      <w:r w:rsidRPr="008543B1">
        <w:t xml:space="preserve">: An SHCC cover was printed using the M9-MS 3D-printable SHCC mixture developed </w:t>
      </w:r>
      <w:r w:rsidR="004B076A">
        <w:t>earlier</w:t>
      </w:r>
      <w:r w:rsidRPr="008543B1">
        <w:t xml:space="preserve">. As a first step, the printer parameters for the adopted material were optimized to achieve suitable printing. Initial iterations were performed to print a multi-layered wall using the selected mixture, adjusting feed rates and offset distances. The objective was to avoid under-extrusion or scraping (over-extrusion) while printing, as shown in Figure </w:t>
      </w:r>
      <w:r w:rsidR="004B076A">
        <w:t>10</w:t>
      </w:r>
      <w:r w:rsidRPr="008543B1">
        <w:t xml:space="preserve">. Once finely printed layers were achieved, the cover was printed. </w:t>
      </w:r>
    </w:p>
    <w:p w14:paraId="006F11A5" w14:textId="77777777" w:rsidR="008543B1" w:rsidRPr="008543B1" w:rsidRDefault="008543B1" w:rsidP="008543B1">
      <w:pPr>
        <w:ind w:left="720"/>
        <w:contextualSpacing/>
        <w:jc w:val="left"/>
        <w:rPr>
          <w:rFonts w:cs="Arial"/>
          <w:color w:val="000000" w:themeColor="text1"/>
          <w:szCs w:val="22"/>
          <w:u w:val="single"/>
        </w:rPr>
      </w:pPr>
    </w:p>
    <w:p w14:paraId="62953BB5" w14:textId="64C4441A" w:rsidR="008D2F70" w:rsidRPr="008543B1" w:rsidRDefault="008D2F70" w:rsidP="008D2F70">
      <w:pPr>
        <w:rPr>
          <w:rFonts w:cs="Arial"/>
          <w:szCs w:val="22"/>
        </w:rPr>
      </w:pPr>
      <w:r>
        <w:rPr>
          <w:rFonts w:cs="Arial"/>
          <w:color w:val="000000" w:themeColor="text1"/>
          <w:szCs w:val="22"/>
        </w:rPr>
        <w:t>O</w:t>
      </w:r>
      <w:r w:rsidR="008543B1" w:rsidRPr="008543B1">
        <w:rPr>
          <w:rFonts w:cs="Arial"/>
          <w:color w:val="000000" w:themeColor="text1"/>
          <w:szCs w:val="22"/>
        </w:rPr>
        <w:t xml:space="preserve">ur laboratory’s existing continuous extrusion system creates material buildup at the ends while printing </w:t>
      </w:r>
      <w:proofErr w:type="gramStart"/>
      <w:r w:rsidR="008543B1" w:rsidRPr="008543B1">
        <w:rPr>
          <w:rFonts w:cs="Arial"/>
          <w:color w:val="000000" w:themeColor="text1"/>
          <w:szCs w:val="22"/>
        </w:rPr>
        <w:t>a U</w:t>
      </w:r>
      <w:proofErr w:type="gramEnd"/>
      <w:r w:rsidR="008543B1" w:rsidRPr="008543B1">
        <w:rPr>
          <w:rFonts w:cs="Arial"/>
          <w:color w:val="000000" w:themeColor="text1"/>
          <w:szCs w:val="22"/>
        </w:rPr>
        <w:t xml:space="preserve">-shape. This problem </w:t>
      </w:r>
      <w:r>
        <w:rPr>
          <w:rFonts w:cs="Arial"/>
          <w:color w:val="000000" w:themeColor="text1"/>
          <w:szCs w:val="22"/>
        </w:rPr>
        <w:t>is</w:t>
      </w:r>
      <w:r w:rsidR="008543B1" w:rsidRPr="008543B1">
        <w:rPr>
          <w:rFonts w:cs="Arial"/>
          <w:color w:val="000000" w:themeColor="text1"/>
          <w:szCs w:val="22"/>
        </w:rPr>
        <w:t xml:space="preserve"> not observed with commercial printers. </w:t>
      </w:r>
      <w:r>
        <w:rPr>
          <w:rFonts w:cs="Arial"/>
          <w:color w:val="000000" w:themeColor="text1"/>
          <w:szCs w:val="22"/>
        </w:rPr>
        <w:t>For this research, a rectangular SHCC cover with 5 sides was initially 3D-printed, and 2</w:t>
      </w:r>
      <w:r w:rsidR="008543B1" w:rsidRPr="008543B1">
        <w:rPr>
          <w:rFonts w:cs="Arial"/>
          <w:color w:val="000000" w:themeColor="text1"/>
          <w:szCs w:val="22"/>
        </w:rPr>
        <w:t xml:space="preserve"> sides were cut off to create a U-shaped cover. </w:t>
      </w:r>
      <w:r>
        <w:rPr>
          <w:rFonts w:cs="Arial"/>
          <w:color w:val="000000" w:themeColor="text1"/>
          <w:szCs w:val="22"/>
        </w:rPr>
        <w:t>Two b</w:t>
      </w:r>
      <w:r>
        <w:rPr>
          <w:rFonts w:cs="Arial"/>
          <w:szCs w:val="22"/>
        </w:rPr>
        <w:t xml:space="preserve">eam specimens were prepared with the above dimensions, as shown in Figure 11. One of the two specimens was a monolithic control specimen made of only conventional concrete, and the other was a composite specimen made with a pre-printed SHCC shell (placed in the middle third of the beam) and conventional concrete. </w:t>
      </w:r>
      <w:r w:rsidRPr="008543B1">
        <w:rPr>
          <w:rFonts w:cs="Arial"/>
          <w:szCs w:val="22"/>
        </w:rPr>
        <w:t>The beams w</w:t>
      </w:r>
      <w:r>
        <w:rPr>
          <w:rFonts w:cs="Arial"/>
          <w:szCs w:val="22"/>
        </w:rPr>
        <w:t xml:space="preserve">ere </w:t>
      </w:r>
      <w:r w:rsidRPr="008543B1">
        <w:rPr>
          <w:rFonts w:cs="Arial"/>
          <w:szCs w:val="22"/>
        </w:rPr>
        <w:t>tested using a four-point bend setup, as shown in Figure 1</w:t>
      </w:r>
      <w:r>
        <w:rPr>
          <w:rFonts w:cs="Arial"/>
          <w:szCs w:val="22"/>
        </w:rPr>
        <w:t>2</w:t>
      </w:r>
      <w:r w:rsidRPr="008543B1">
        <w:rPr>
          <w:rFonts w:cs="Arial"/>
          <w:szCs w:val="22"/>
        </w:rPr>
        <w:t>.</w:t>
      </w:r>
    </w:p>
    <w:p w14:paraId="40049074" w14:textId="12206EE4" w:rsidR="008543B1" w:rsidRPr="008543B1" w:rsidRDefault="008543B1" w:rsidP="008D2F70">
      <w:pPr>
        <w:contextualSpacing/>
        <w:rPr>
          <w:rFonts w:cs="Arial"/>
          <w:color w:val="000000" w:themeColor="text1"/>
          <w:szCs w:val="22"/>
        </w:rPr>
      </w:pPr>
    </w:p>
    <w:p w14:paraId="0A267DC0" w14:textId="77777777" w:rsidR="008543B1" w:rsidRPr="008543B1" w:rsidRDefault="008543B1" w:rsidP="008543B1">
      <w:pPr>
        <w:rPr>
          <w:rFonts w:cs="Arial"/>
          <w:szCs w:val="22"/>
        </w:rPr>
      </w:pPr>
    </w:p>
    <w:p w14:paraId="01B2D1E5" w14:textId="77777777" w:rsidR="008543B1" w:rsidRPr="008543B1" w:rsidRDefault="008543B1" w:rsidP="008543B1">
      <w:pPr>
        <w:ind w:firstLine="720"/>
        <w:jc w:val="center"/>
        <w:rPr>
          <w:rFonts w:cs="Arial"/>
          <w:i/>
          <w:iCs/>
          <w:szCs w:val="22"/>
        </w:rPr>
      </w:pPr>
      <w:r w:rsidRPr="008543B1">
        <w:rPr>
          <w:rFonts w:cs="Arial"/>
          <w:i/>
          <w:iCs/>
          <w:noProof/>
          <w:szCs w:val="22"/>
        </w:rPr>
        <w:lastRenderedPageBreak/>
        <w:drawing>
          <wp:inline distT="0" distB="0" distL="0" distR="0" wp14:anchorId="1314CC7E" wp14:editId="1FF5A736">
            <wp:extent cx="2801816" cy="2590378"/>
            <wp:effectExtent l="0" t="0" r="0" b="635"/>
            <wp:docPr id="2070806476" name="Picture 1" descr="A drawing of a square with dimens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06476" name="Picture 1" descr="A drawing of a square with dimension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0098" cy="2635017"/>
                    </a:xfrm>
                    <a:prstGeom prst="rect">
                      <a:avLst/>
                    </a:prstGeom>
                    <a:noFill/>
                  </pic:spPr>
                </pic:pic>
              </a:graphicData>
            </a:graphic>
          </wp:inline>
        </w:drawing>
      </w:r>
    </w:p>
    <w:p w14:paraId="4C9636DC" w14:textId="77777777" w:rsidR="008D2F70" w:rsidRDefault="008543B1" w:rsidP="008543B1">
      <w:pPr>
        <w:ind w:firstLine="720"/>
        <w:jc w:val="center"/>
        <w:rPr>
          <w:rFonts w:cs="Arial"/>
          <w:i/>
          <w:iCs/>
          <w:color w:val="000000" w:themeColor="text1"/>
          <w:szCs w:val="22"/>
        </w:rPr>
      </w:pPr>
      <w:r w:rsidRPr="008543B1">
        <w:rPr>
          <w:rFonts w:cs="Arial"/>
          <w:i/>
          <w:iCs/>
          <w:color w:val="000000" w:themeColor="text1"/>
          <w:szCs w:val="22"/>
        </w:rPr>
        <w:t xml:space="preserve">Figure </w:t>
      </w:r>
      <w:r w:rsidR="004B076A">
        <w:rPr>
          <w:rFonts w:cs="Arial"/>
          <w:i/>
          <w:iCs/>
          <w:color w:val="000000" w:themeColor="text1"/>
          <w:szCs w:val="22"/>
        </w:rPr>
        <w:t>9</w:t>
      </w:r>
      <w:r w:rsidRPr="008543B1">
        <w:rPr>
          <w:rFonts w:cs="Arial"/>
          <w:i/>
          <w:iCs/>
          <w:color w:val="000000" w:themeColor="text1"/>
          <w:szCs w:val="22"/>
        </w:rPr>
        <w:t xml:space="preserve">. </w:t>
      </w:r>
      <w:r w:rsidR="008D2F70">
        <w:rPr>
          <w:rFonts w:cs="Arial"/>
          <w:i/>
          <w:iCs/>
          <w:color w:val="000000" w:themeColor="text1"/>
          <w:szCs w:val="22"/>
        </w:rPr>
        <w:t>Beam cross-section</w:t>
      </w:r>
      <w:r w:rsidRPr="008543B1">
        <w:rPr>
          <w:rFonts w:cs="Arial"/>
          <w:i/>
          <w:iCs/>
          <w:color w:val="000000" w:themeColor="text1"/>
          <w:szCs w:val="22"/>
        </w:rPr>
        <w:t xml:space="preserve"> </w:t>
      </w:r>
    </w:p>
    <w:p w14:paraId="442AF8EF" w14:textId="41B9846E" w:rsidR="008543B1" w:rsidRDefault="008543B1" w:rsidP="008543B1">
      <w:pPr>
        <w:ind w:firstLine="720"/>
        <w:jc w:val="center"/>
        <w:rPr>
          <w:rFonts w:cs="Arial"/>
          <w:i/>
          <w:iCs/>
          <w:color w:val="000000" w:themeColor="text1"/>
          <w:szCs w:val="22"/>
        </w:rPr>
      </w:pPr>
      <w:r w:rsidRPr="008543B1">
        <w:rPr>
          <w:rFonts w:cs="Arial"/>
          <w:i/>
          <w:iCs/>
          <w:color w:val="000000" w:themeColor="text1"/>
          <w:szCs w:val="22"/>
        </w:rPr>
        <w:t xml:space="preserve">(all dimensions in inches rounded to </w:t>
      </w:r>
      <w:r w:rsidR="008D2F70">
        <w:rPr>
          <w:rFonts w:cs="Arial"/>
          <w:i/>
          <w:iCs/>
          <w:color w:val="000000" w:themeColor="text1"/>
          <w:szCs w:val="22"/>
        </w:rPr>
        <w:t xml:space="preserve">the </w:t>
      </w:r>
      <w:r w:rsidRPr="008543B1">
        <w:rPr>
          <w:rFonts w:cs="Arial"/>
          <w:i/>
          <w:iCs/>
          <w:color w:val="000000" w:themeColor="text1"/>
          <w:szCs w:val="22"/>
        </w:rPr>
        <w:t>first decimal place)</w:t>
      </w:r>
    </w:p>
    <w:p w14:paraId="276751CA" w14:textId="77777777" w:rsidR="00F658B2" w:rsidRPr="008543B1" w:rsidRDefault="00F658B2" w:rsidP="008543B1">
      <w:pPr>
        <w:ind w:firstLine="720"/>
        <w:jc w:val="center"/>
        <w:rPr>
          <w:rFonts w:cs="Arial"/>
          <w:i/>
          <w:iCs/>
          <w:color w:val="000000" w:themeColor="text1"/>
          <w:szCs w:val="22"/>
        </w:rPr>
      </w:pPr>
    </w:p>
    <w:p w14:paraId="3F9CD240" w14:textId="77777777" w:rsidR="008543B1" w:rsidRPr="008543B1" w:rsidRDefault="008543B1" w:rsidP="008543B1">
      <w:pPr>
        <w:jc w:val="center"/>
        <w:rPr>
          <w:rFonts w:cs="Arial"/>
          <w:i/>
          <w:iCs/>
          <w:color w:val="000000" w:themeColor="text1"/>
          <w:szCs w:val="22"/>
        </w:rPr>
      </w:pPr>
    </w:p>
    <w:p w14:paraId="7E3AC188" w14:textId="23D10E11" w:rsidR="008543B1" w:rsidRPr="008543B1" w:rsidRDefault="00BC7AC1" w:rsidP="008543B1">
      <w:pPr>
        <w:contextualSpacing/>
        <w:rPr>
          <w:rFonts w:cs="Arial"/>
          <w:color w:val="000000" w:themeColor="text1"/>
          <w:szCs w:val="22"/>
        </w:rPr>
      </w:pPr>
      <w:r>
        <w:rPr>
          <w:noProof/>
        </w:rPr>
        <w:drawing>
          <wp:inline distT="0" distB="0" distL="0" distR="0" wp14:anchorId="1EDEF3EF" wp14:editId="7E2D1D7C">
            <wp:extent cx="5883910" cy="1876425"/>
            <wp:effectExtent l="0" t="0" r="2540" b="9525"/>
            <wp:docPr id="28163600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3910" cy="1876425"/>
                    </a:xfrm>
                    <a:prstGeom prst="rect">
                      <a:avLst/>
                    </a:prstGeom>
                    <a:noFill/>
                    <a:ln>
                      <a:noFill/>
                    </a:ln>
                  </pic:spPr>
                </pic:pic>
              </a:graphicData>
            </a:graphic>
          </wp:inline>
        </w:drawing>
      </w:r>
    </w:p>
    <w:p w14:paraId="6DE35FDC" w14:textId="77777777" w:rsidR="008D2F70" w:rsidRDefault="008543B1" w:rsidP="008543B1">
      <w:pPr>
        <w:spacing w:before="120"/>
        <w:ind w:firstLine="720"/>
        <w:jc w:val="center"/>
        <w:rPr>
          <w:rFonts w:cs="Arial"/>
          <w:i/>
          <w:iCs/>
          <w:color w:val="000000" w:themeColor="text1"/>
          <w:szCs w:val="22"/>
        </w:rPr>
      </w:pPr>
      <w:r w:rsidRPr="008543B1">
        <w:rPr>
          <w:rFonts w:cs="Arial"/>
          <w:i/>
          <w:iCs/>
          <w:color w:val="000000" w:themeColor="text1"/>
          <w:szCs w:val="22"/>
        </w:rPr>
        <w:t xml:space="preserve">Figure </w:t>
      </w:r>
      <w:r w:rsidR="004B076A">
        <w:rPr>
          <w:rFonts w:cs="Arial"/>
          <w:i/>
          <w:iCs/>
          <w:color w:val="000000" w:themeColor="text1"/>
          <w:szCs w:val="22"/>
        </w:rPr>
        <w:t>10</w:t>
      </w:r>
      <w:r w:rsidRPr="008543B1">
        <w:rPr>
          <w:rFonts w:cs="Arial"/>
          <w:i/>
          <w:iCs/>
          <w:color w:val="000000" w:themeColor="text1"/>
          <w:szCs w:val="22"/>
        </w:rPr>
        <w:t xml:space="preserve">. Machine-material interaction parameters optimization: </w:t>
      </w:r>
    </w:p>
    <w:p w14:paraId="2F1F67E8" w14:textId="1BB445B8" w:rsidR="008543B1" w:rsidRPr="008543B1" w:rsidRDefault="008543B1" w:rsidP="008D2F70">
      <w:pPr>
        <w:ind w:firstLine="720"/>
        <w:jc w:val="center"/>
        <w:rPr>
          <w:rFonts w:cs="Arial"/>
          <w:i/>
          <w:iCs/>
          <w:color w:val="000000" w:themeColor="text1"/>
          <w:szCs w:val="22"/>
        </w:rPr>
      </w:pPr>
      <w:r w:rsidRPr="008543B1">
        <w:rPr>
          <w:rFonts w:cs="Arial"/>
          <w:i/>
          <w:iCs/>
          <w:color w:val="000000" w:themeColor="text1"/>
          <w:szCs w:val="22"/>
        </w:rPr>
        <w:t>(a) Under-extrusion (b) Over-extrusion (Scraping) (c) Printing with optimized parameters.</w:t>
      </w:r>
    </w:p>
    <w:p w14:paraId="65FD987C" w14:textId="77777777" w:rsidR="008543B1" w:rsidRDefault="008543B1" w:rsidP="008543B1">
      <w:pPr>
        <w:contextualSpacing/>
        <w:rPr>
          <w:rFonts w:cs="Arial"/>
          <w:i/>
          <w:iCs/>
          <w:szCs w:val="22"/>
        </w:rPr>
      </w:pPr>
    </w:p>
    <w:p w14:paraId="796FF313" w14:textId="77777777" w:rsidR="008D2F70" w:rsidRPr="008543B1" w:rsidRDefault="008D2F70" w:rsidP="008543B1">
      <w:pPr>
        <w:contextualSpacing/>
        <w:rPr>
          <w:rFonts w:cs="Arial"/>
          <w:i/>
          <w:iCs/>
          <w:szCs w:val="22"/>
        </w:rPr>
      </w:pPr>
    </w:p>
    <w:p w14:paraId="4CCFAA08" w14:textId="77777777" w:rsidR="008543B1" w:rsidRPr="008543B1" w:rsidRDefault="008543B1" w:rsidP="008543B1">
      <w:pPr>
        <w:contextualSpacing/>
        <w:jc w:val="center"/>
        <w:rPr>
          <w:rFonts w:cs="Arial"/>
          <w:i/>
          <w:iCs/>
          <w:szCs w:val="22"/>
        </w:rPr>
      </w:pPr>
      <w:r w:rsidRPr="008543B1">
        <w:rPr>
          <w:rFonts w:cs="Arial"/>
          <w:i/>
          <w:iCs/>
          <w:noProof/>
          <w:szCs w:val="22"/>
        </w:rPr>
        <w:lastRenderedPageBreak/>
        <w:drawing>
          <wp:inline distT="0" distB="0" distL="0" distR="0" wp14:anchorId="09961EB0" wp14:editId="4A4BF5D2">
            <wp:extent cx="5705475" cy="2694168"/>
            <wp:effectExtent l="0" t="0" r="0" b="0"/>
            <wp:docPr id="428838727" name="Picture 15" descr="A close-up of a concrete sla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38727" name="Picture 15" descr="A close-up of a concrete slab&#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9890" cy="2705697"/>
                    </a:xfrm>
                    <a:prstGeom prst="rect">
                      <a:avLst/>
                    </a:prstGeom>
                    <a:noFill/>
                  </pic:spPr>
                </pic:pic>
              </a:graphicData>
            </a:graphic>
          </wp:inline>
        </w:drawing>
      </w:r>
    </w:p>
    <w:p w14:paraId="55BADEB4" w14:textId="78347F77" w:rsidR="008543B1" w:rsidRPr="008543B1" w:rsidRDefault="008543B1" w:rsidP="008543B1">
      <w:pPr>
        <w:contextualSpacing/>
        <w:jc w:val="center"/>
        <w:rPr>
          <w:rFonts w:cs="Arial"/>
          <w:i/>
          <w:iCs/>
          <w:szCs w:val="22"/>
        </w:rPr>
      </w:pPr>
      <w:r w:rsidRPr="008543B1">
        <w:rPr>
          <w:rFonts w:cs="Arial"/>
          <w:i/>
          <w:iCs/>
          <w:szCs w:val="22"/>
        </w:rPr>
        <w:t>Figure 11. Beam specimens (bottom surface)</w:t>
      </w:r>
    </w:p>
    <w:p w14:paraId="7CFE8B82" w14:textId="77777777" w:rsidR="008543B1" w:rsidRPr="008543B1" w:rsidRDefault="008543B1" w:rsidP="008543B1">
      <w:pPr>
        <w:contextualSpacing/>
        <w:jc w:val="left"/>
        <w:rPr>
          <w:rFonts w:cs="Arial"/>
          <w:i/>
          <w:iCs/>
          <w:szCs w:val="22"/>
        </w:rPr>
      </w:pPr>
    </w:p>
    <w:p w14:paraId="4C3AFE8D" w14:textId="77777777" w:rsidR="008543B1" w:rsidRPr="008543B1" w:rsidRDefault="008543B1" w:rsidP="008543B1">
      <w:pPr>
        <w:contextualSpacing/>
        <w:jc w:val="left"/>
        <w:rPr>
          <w:rFonts w:cs="Arial"/>
          <w:i/>
          <w:iCs/>
          <w:szCs w:val="22"/>
        </w:rPr>
      </w:pPr>
    </w:p>
    <w:p w14:paraId="0E4438AC" w14:textId="77777777" w:rsidR="008543B1" w:rsidRPr="008543B1" w:rsidRDefault="008543B1" w:rsidP="008543B1">
      <w:pPr>
        <w:contextualSpacing/>
        <w:jc w:val="center"/>
        <w:rPr>
          <w:rFonts w:cs="Arial"/>
          <w:i/>
          <w:iCs/>
          <w:szCs w:val="22"/>
        </w:rPr>
      </w:pPr>
      <w:r w:rsidRPr="008543B1">
        <w:rPr>
          <w:rFonts w:cs="Arial"/>
          <w:i/>
          <w:iCs/>
          <w:noProof/>
          <w:szCs w:val="22"/>
        </w:rPr>
        <w:drawing>
          <wp:inline distT="0" distB="0" distL="0" distR="0" wp14:anchorId="7FDCA36E" wp14:editId="4E76AB4C">
            <wp:extent cx="5366303" cy="1549293"/>
            <wp:effectExtent l="0" t="0" r="6350" b="0"/>
            <wp:docPr id="275179324" name="Picture 5" descr="A line of arrows pointing to different dire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79324" name="Picture 5" descr="A line of arrows pointing to different directions&#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0179" cy="1561960"/>
                    </a:xfrm>
                    <a:prstGeom prst="rect">
                      <a:avLst/>
                    </a:prstGeom>
                    <a:noFill/>
                  </pic:spPr>
                </pic:pic>
              </a:graphicData>
            </a:graphic>
          </wp:inline>
        </w:drawing>
      </w:r>
    </w:p>
    <w:p w14:paraId="6A3EE2F7" w14:textId="1414ACC3" w:rsidR="008543B1" w:rsidRPr="008543B1" w:rsidRDefault="008543B1" w:rsidP="008543B1">
      <w:pPr>
        <w:contextualSpacing/>
        <w:jc w:val="center"/>
        <w:rPr>
          <w:rFonts w:cs="Arial"/>
          <w:i/>
          <w:iCs/>
          <w:szCs w:val="22"/>
        </w:rPr>
      </w:pPr>
      <w:r w:rsidRPr="008543B1">
        <w:rPr>
          <w:rFonts w:cs="Arial"/>
          <w:i/>
          <w:iCs/>
          <w:szCs w:val="22"/>
        </w:rPr>
        <w:t xml:space="preserve">Figure 12. </w:t>
      </w:r>
      <w:r w:rsidR="008D2F70">
        <w:rPr>
          <w:rFonts w:cs="Arial"/>
          <w:i/>
          <w:iCs/>
          <w:szCs w:val="22"/>
        </w:rPr>
        <w:t>Beam l</w:t>
      </w:r>
      <w:r w:rsidRPr="008543B1">
        <w:rPr>
          <w:rFonts w:cs="Arial"/>
          <w:i/>
          <w:iCs/>
          <w:szCs w:val="22"/>
        </w:rPr>
        <w:t>oading diagram</w:t>
      </w:r>
    </w:p>
    <w:p w14:paraId="420DB0F8" w14:textId="77777777" w:rsidR="008543B1" w:rsidRDefault="008543B1" w:rsidP="00AE3A89">
      <w:pPr>
        <w:rPr>
          <w:b/>
          <w:bCs/>
        </w:rPr>
      </w:pPr>
    </w:p>
    <w:p w14:paraId="63645E06" w14:textId="438008C9" w:rsidR="008D2F70" w:rsidRPr="00552724" w:rsidRDefault="008D2F70" w:rsidP="008D2F70">
      <w:pPr>
        <w:pStyle w:val="Heading2"/>
        <w:rPr>
          <w:rFonts w:eastAsia="Times New Roman"/>
          <w:lang w:bidi="hi-IN"/>
        </w:rPr>
      </w:pPr>
      <w:r w:rsidRPr="00552724">
        <w:rPr>
          <w:rFonts w:eastAsia="Times New Roman"/>
          <w:lang w:bidi="hi-IN"/>
        </w:rPr>
        <w:t xml:space="preserve">Year </w:t>
      </w:r>
      <w:r>
        <w:rPr>
          <w:rFonts w:eastAsia="Times New Roman"/>
          <w:lang w:bidi="hi-IN"/>
        </w:rPr>
        <w:t>2</w:t>
      </w:r>
    </w:p>
    <w:p w14:paraId="54A8319C" w14:textId="77777777" w:rsidR="000458B9" w:rsidRDefault="000458B9" w:rsidP="000458B9"/>
    <w:p w14:paraId="21CA7095" w14:textId="751BBDA6" w:rsidR="008D2F70" w:rsidRDefault="00E61A05" w:rsidP="000458B9">
      <w:r>
        <w:t>Building on the Year 1 research, t</w:t>
      </w:r>
      <w:r w:rsidR="008D2F70">
        <w:t>he Year 2 research</w:t>
      </w:r>
      <w:r>
        <w:t xml:space="preserve"> tasks focused on </w:t>
      </w:r>
      <w:r w:rsidR="008D2F70">
        <w:t xml:space="preserve">the inter-material bond (between concrete and SHCC) and the </w:t>
      </w:r>
      <w:r w:rsidR="00661AE4">
        <w:t>interlayer</w:t>
      </w:r>
      <w:r w:rsidR="008D2F70">
        <w:t xml:space="preserve"> bond (between printed SHCC layers)</w:t>
      </w:r>
      <w:r>
        <w:t>, both of which are critical to ensuring the desired performance of the 3D-printed SHCC shell</w:t>
      </w:r>
      <w:r w:rsidR="008D2F70">
        <w:t xml:space="preserve">. At the same time, the </w:t>
      </w:r>
      <w:r>
        <w:t xml:space="preserve">effect of the </w:t>
      </w:r>
      <w:r w:rsidR="008D2F70">
        <w:t xml:space="preserve">3D-printed SHCC shell </w:t>
      </w:r>
      <w:r>
        <w:t xml:space="preserve">on the durability of reinforced-concrete specimens </w:t>
      </w:r>
      <w:r w:rsidR="008D2F70">
        <w:t xml:space="preserve">was evaluated. Finally, the constructability of composite beams with 3D-printed SHCC shells was demonstrated. </w:t>
      </w:r>
      <w:r>
        <w:t>Thus, Year 2 tasks</w:t>
      </w:r>
      <w:r w:rsidR="00A07CA5">
        <w:t xml:space="preserve"> (numbered 2.X below)</w:t>
      </w:r>
      <w:r>
        <w:t xml:space="preserve"> focused on</w:t>
      </w:r>
      <w:r w:rsidR="008D2F70">
        <w:t xml:space="preserve"> achiev</w:t>
      </w:r>
      <w:r>
        <w:t>ing</w:t>
      </w:r>
      <w:r w:rsidR="008D2F70">
        <w:t xml:space="preserve"> </w:t>
      </w:r>
      <w:r>
        <w:t xml:space="preserve">research </w:t>
      </w:r>
      <w:r w:rsidR="008D2F70">
        <w:t xml:space="preserve">objectives 4 to 8 </w:t>
      </w:r>
      <w:r>
        <w:t>and are described below</w:t>
      </w:r>
      <w:r w:rsidR="008D2F70">
        <w:t>.</w:t>
      </w:r>
    </w:p>
    <w:p w14:paraId="37C2D8E2" w14:textId="77777777" w:rsidR="008D2F70" w:rsidRDefault="008D2F70" w:rsidP="000458B9"/>
    <w:p w14:paraId="5C57C468" w14:textId="67E9CFC9" w:rsidR="000458B9" w:rsidRDefault="00A07CA5" w:rsidP="00A07CA5">
      <w:pPr>
        <w:pStyle w:val="Heading3"/>
      </w:pPr>
      <w:r w:rsidRPr="00A07CA5">
        <w:rPr>
          <w:rFonts w:ascii="Arial" w:hAnsi="Arial" w:cs="Arial"/>
          <w:b/>
          <w:bCs/>
          <w:color w:val="auto"/>
          <w:sz w:val="22"/>
          <w:szCs w:val="22"/>
        </w:rPr>
        <w:t xml:space="preserve">Task 2.1 </w:t>
      </w:r>
      <w:r w:rsidR="000458B9" w:rsidRPr="00A07CA5">
        <w:rPr>
          <w:rFonts w:ascii="Arial" w:hAnsi="Arial" w:cs="Arial"/>
          <w:b/>
          <w:bCs/>
          <w:color w:val="auto"/>
          <w:sz w:val="22"/>
          <w:szCs w:val="22"/>
        </w:rPr>
        <w:t xml:space="preserve">Inter-material bond characterization </w:t>
      </w:r>
    </w:p>
    <w:p w14:paraId="083A0289" w14:textId="77777777" w:rsidR="008543B1" w:rsidRDefault="008543B1" w:rsidP="0034514B">
      <w:pPr>
        <w:jc w:val="left"/>
      </w:pPr>
    </w:p>
    <w:p w14:paraId="65A3F9D1" w14:textId="77777777" w:rsidR="0034514B" w:rsidRPr="0034514B" w:rsidRDefault="0034514B" w:rsidP="0034514B">
      <w:r w:rsidRPr="0034514B">
        <w:t>The bond strength between the developed 3D-printable SHCC and a conventional concrete typically used for bridge girders was evaluated through experimental testing. Two complementary experimental methods were employed to characterize the inter-material bonding behavior under axial tension and shear loading.</w:t>
      </w:r>
    </w:p>
    <w:p w14:paraId="5EB3B18C" w14:textId="77777777" w:rsidR="0034514B" w:rsidRPr="0034514B" w:rsidRDefault="0034514B" w:rsidP="0034514B">
      <w:pPr>
        <w:jc w:val="left"/>
        <w:rPr>
          <w:rFonts w:eastAsia="Times New Roman" w:cs="Arial"/>
          <w:i/>
          <w:iCs/>
          <w:kern w:val="0"/>
          <w:sz w:val="20"/>
          <w:szCs w:val="20"/>
          <w14:ligatures w14:val="none"/>
        </w:rPr>
      </w:pPr>
    </w:p>
    <w:p w14:paraId="2EAF33E8" w14:textId="17A97D31" w:rsidR="0034514B" w:rsidRPr="0034514B" w:rsidRDefault="0034514B" w:rsidP="0034514B">
      <w:r w:rsidRPr="0034514B">
        <w:t xml:space="preserve">Axial pull-off experiments were conducted </w:t>
      </w:r>
      <w:r w:rsidR="003224D7">
        <w:t>on</w:t>
      </w:r>
      <w:r w:rsidRPr="0034514B">
        <w:t xml:space="preserve"> cylindrical specimens with a bonded circular interface of 3 in. diameter, as shown in Figure 1</w:t>
      </w:r>
      <w:r w:rsidR="004B076A">
        <w:t>3</w:t>
      </w:r>
      <w:r w:rsidRPr="0034514B">
        <w:t xml:space="preserve">(a). These specimens were loaded under uniaxial </w:t>
      </w:r>
      <w:r w:rsidRPr="0034514B">
        <w:lastRenderedPageBreak/>
        <w:t xml:space="preserve">tension to </w:t>
      </w:r>
      <w:r w:rsidR="003224D7">
        <w:t>determine</w:t>
      </w:r>
      <w:r w:rsidRPr="0034514B">
        <w:t xml:space="preserve"> the lower bound of the bond strength between SHCC and conventional concrete.</w:t>
      </w:r>
    </w:p>
    <w:p w14:paraId="12672247" w14:textId="77777777" w:rsidR="0034514B" w:rsidRPr="0034514B" w:rsidRDefault="0034514B" w:rsidP="0034514B">
      <w:pPr>
        <w:jc w:val="left"/>
        <w:rPr>
          <w:rFonts w:eastAsia="Times New Roman" w:cs="Arial"/>
          <w:i/>
          <w:iCs/>
          <w:kern w:val="0"/>
          <w:sz w:val="20"/>
          <w:szCs w:val="20"/>
          <w14:ligatures w14:val="none"/>
        </w:rPr>
      </w:pPr>
    </w:p>
    <w:p w14:paraId="347FFFF6" w14:textId="77777777" w:rsidR="008543B1" w:rsidRPr="008543B1" w:rsidRDefault="008543B1" w:rsidP="008543B1">
      <w:pPr>
        <w:ind w:left="360"/>
        <w:jc w:val="center"/>
        <w:rPr>
          <w:rFonts w:eastAsia="Times New Roman" w:cs="Arial"/>
          <w:i/>
          <w:iCs/>
          <w:kern w:val="0"/>
          <w:sz w:val="20"/>
          <w:szCs w:val="20"/>
          <w14:ligatures w14:val="none"/>
        </w:rPr>
      </w:pPr>
      <w:r w:rsidRPr="008543B1">
        <w:rPr>
          <w:rFonts w:eastAsia="Times New Roman" w:cs="Arial"/>
          <w:i/>
          <w:iCs/>
          <w:noProof/>
          <w:kern w:val="0"/>
          <w:sz w:val="20"/>
          <w:szCs w:val="20"/>
        </w:rPr>
        <mc:AlternateContent>
          <mc:Choice Requires="wps">
            <w:drawing>
              <wp:anchor distT="0" distB="0" distL="114300" distR="114300" simplePos="0" relativeHeight="251657216" behindDoc="0" locked="0" layoutInCell="1" allowOverlap="1" wp14:anchorId="51F2B46C" wp14:editId="708AD7F8">
                <wp:simplePos x="0" y="0"/>
                <wp:positionH relativeFrom="column">
                  <wp:posOffset>3323192</wp:posOffset>
                </wp:positionH>
                <wp:positionV relativeFrom="paragraph">
                  <wp:posOffset>1394460</wp:posOffset>
                </wp:positionV>
                <wp:extent cx="279400" cy="285750"/>
                <wp:effectExtent l="19050" t="0" r="25400" b="38100"/>
                <wp:wrapNone/>
                <wp:docPr id="1107291353" name="Arrow: Up 4"/>
                <wp:cNvGraphicFramePr/>
                <a:graphic xmlns:a="http://schemas.openxmlformats.org/drawingml/2006/main">
                  <a:graphicData uri="http://schemas.microsoft.com/office/word/2010/wordprocessingShape">
                    <wps:wsp>
                      <wps:cNvSpPr/>
                      <wps:spPr>
                        <a:xfrm rot="10800000">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BDA47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 o:spid="_x0000_s1026" type="#_x0000_t68" style="position:absolute;margin-left:261.65pt;margin-top:109.8pt;width:22pt;height:22.5pt;rotation:180;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" adj="10560" fillcolor="#4472c4" strokecolor="#172c51" strokeweight="1pt"/>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56192" behindDoc="0" locked="0" layoutInCell="1" allowOverlap="1" wp14:anchorId="156B2ED4" wp14:editId="506FEAAD">
                <wp:simplePos x="0" y="0"/>
                <wp:positionH relativeFrom="column">
                  <wp:posOffset>3297845</wp:posOffset>
                </wp:positionH>
                <wp:positionV relativeFrom="paragraph">
                  <wp:posOffset>463550</wp:posOffset>
                </wp:positionV>
                <wp:extent cx="279400" cy="285750"/>
                <wp:effectExtent l="19050" t="19050" r="44450" b="19050"/>
                <wp:wrapNone/>
                <wp:docPr id="58540851" name="Arrow: Up 4"/>
                <wp:cNvGraphicFramePr/>
                <a:graphic xmlns:a="http://schemas.openxmlformats.org/drawingml/2006/main">
                  <a:graphicData uri="http://schemas.microsoft.com/office/word/2010/wordprocessingShape">
                    <wps:wsp>
                      <wps:cNvSpPr/>
                      <wps:spPr>
                        <a:xfrm>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32BFFE" id="Arrow: Up 4" o:spid="_x0000_s1026" type="#_x0000_t68" style="position:absolute;margin-left:259.65pt;margin-top:36.5pt;width:22pt;height:2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" adj="10560" fillcolor="#4472c4" strokecolor="#172c51" strokeweight="1pt"/>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59264" behindDoc="0" locked="0" layoutInCell="1" allowOverlap="1" wp14:anchorId="5A1FF354" wp14:editId="346270E8">
                <wp:simplePos x="0" y="0"/>
                <wp:positionH relativeFrom="column">
                  <wp:posOffset>4470400</wp:posOffset>
                </wp:positionH>
                <wp:positionV relativeFrom="paragraph">
                  <wp:posOffset>158750</wp:posOffset>
                </wp:positionV>
                <wp:extent cx="453224" cy="318053"/>
                <wp:effectExtent l="0" t="0" r="0" b="6350"/>
                <wp:wrapNone/>
                <wp:docPr id="587927057"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16541DE2" w14:textId="77777777" w:rsidR="008543B1" w:rsidRDefault="008543B1" w:rsidP="008543B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FF354" id="Text Box 6" o:spid="_x0000_s1047" type="#_x0000_t202" style="position:absolute;left:0;text-align:left;margin-left:352pt;margin-top:12.5pt;width:35.7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" filled="f" stroked="f" strokeweight=".5pt">
                <v:textbox>
                  <w:txbxContent>
                    <w:p w14:paraId="16541DE2" w14:textId="77777777" w:rsidR="008543B1" w:rsidRDefault="008543B1" w:rsidP="008543B1">
                      <w:r>
                        <w:t>(c)</w:t>
                      </w:r>
                    </w:p>
                  </w:txbxContent>
                </v:textbox>
              </v:shape>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58240" behindDoc="0" locked="0" layoutInCell="1" allowOverlap="1" wp14:anchorId="640426BB" wp14:editId="198C3F3B">
                <wp:simplePos x="0" y="0"/>
                <wp:positionH relativeFrom="column">
                  <wp:posOffset>2603500</wp:posOffset>
                </wp:positionH>
                <wp:positionV relativeFrom="paragraph">
                  <wp:posOffset>165100</wp:posOffset>
                </wp:positionV>
                <wp:extent cx="453224" cy="318053"/>
                <wp:effectExtent l="0" t="0" r="0" b="6350"/>
                <wp:wrapNone/>
                <wp:docPr id="608731281"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340B27FE" w14:textId="77777777" w:rsidR="008543B1" w:rsidRDefault="008543B1" w:rsidP="008543B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426BB" id="_x0000_s1048" type="#_x0000_t202" style="position:absolute;left:0;text-align:left;margin-left:205pt;margin-top:13pt;width:35.7pt;height:2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wJGg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" filled="f" stroked="f" strokeweight=".5pt">
                <v:textbox>
                  <w:txbxContent>
                    <w:p w14:paraId="340B27FE" w14:textId="77777777" w:rsidR="008543B1" w:rsidRDefault="008543B1" w:rsidP="008543B1">
                      <w:r>
                        <w:t>(b)</w:t>
                      </w:r>
                    </w:p>
                  </w:txbxContent>
                </v:textbox>
              </v:shape>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55168" behindDoc="0" locked="0" layoutInCell="1" allowOverlap="1" wp14:anchorId="00CE38A9" wp14:editId="49B56EFE">
                <wp:simplePos x="0" y="0"/>
                <wp:positionH relativeFrom="column">
                  <wp:posOffset>455211</wp:posOffset>
                </wp:positionH>
                <wp:positionV relativeFrom="paragraph">
                  <wp:posOffset>147871</wp:posOffset>
                </wp:positionV>
                <wp:extent cx="453224" cy="318053"/>
                <wp:effectExtent l="0" t="0" r="0" b="6350"/>
                <wp:wrapNone/>
                <wp:docPr id="1905868837"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2B09FA4A" w14:textId="77777777" w:rsidR="008543B1" w:rsidRDefault="008543B1" w:rsidP="008543B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E38A9" id="_x0000_s1049" type="#_x0000_t202" style="position:absolute;left:0;text-align:left;margin-left:35.85pt;margin-top:11.65pt;width:35.7pt;height:2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FOGg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" filled="f" stroked="f" strokeweight=".5pt">
                <v:textbox>
                  <w:txbxContent>
                    <w:p w14:paraId="2B09FA4A" w14:textId="77777777" w:rsidR="008543B1" w:rsidRDefault="008543B1" w:rsidP="008543B1">
                      <w:r>
                        <w:t>(a)</w:t>
                      </w:r>
                    </w:p>
                  </w:txbxContent>
                </v:textbox>
              </v:shape>
            </w:pict>
          </mc:Fallback>
        </mc:AlternateContent>
      </w:r>
      <w:r w:rsidRPr="008543B1">
        <w:rPr>
          <w:rFonts w:eastAsia="Times New Roman" w:cs="Arial"/>
          <w:i/>
          <w:iCs/>
          <w:noProof/>
          <w:kern w:val="0"/>
          <w:sz w:val="20"/>
          <w:szCs w:val="20"/>
          <w14:ligatures w14:val="none"/>
        </w:rPr>
        <w:drawing>
          <wp:inline distT="0" distB="0" distL="0" distR="0" wp14:anchorId="43756198" wp14:editId="092DDC99">
            <wp:extent cx="2294890" cy="1974374"/>
            <wp:effectExtent l="0" t="0" r="0" b="0"/>
            <wp:docPr id="1295413535" name="Picture 1" descr="A couple of pip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13535" name="Picture 1" descr="A couple of pipes with text&#10;&#10;AI-generated content may be incorrect."/>
                    <pic:cNvPicPr/>
                  </pic:nvPicPr>
                  <pic:blipFill rotWithShape="1">
                    <a:blip r:embed="rId29"/>
                    <a:srcRect l="4855" t="7183" r="2668" b="-4209"/>
                    <a:stretch>
                      <a:fillRect/>
                    </a:stretch>
                  </pic:blipFill>
                  <pic:spPr bwMode="auto">
                    <a:xfrm>
                      <a:off x="0" y="0"/>
                      <a:ext cx="2314706" cy="1991422"/>
                    </a:xfrm>
                    <a:prstGeom prst="rect">
                      <a:avLst/>
                    </a:prstGeom>
                    <a:ln>
                      <a:noFill/>
                    </a:ln>
                    <a:extLst>
                      <a:ext uri="{53640926-AAD7-44D8-BBD7-CCE9431645EC}">
                        <a14:shadowObscured xmlns:a14="http://schemas.microsoft.com/office/drawing/2010/main"/>
                      </a:ext>
                    </a:extLst>
                  </pic:spPr>
                </pic:pic>
              </a:graphicData>
            </a:graphic>
          </wp:inline>
        </w:drawing>
      </w:r>
      <w:r w:rsidRPr="008543B1">
        <w:rPr>
          <w:rFonts w:eastAsia="Times New Roman" w:cs="Arial"/>
          <w:i/>
          <w:iCs/>
          <w:kern w:val="0"/>
          <w:sz w:val="20"/>
          <w:szCs w:val="20"/>
          <w14:ligatures w14:val="none"/>
        </w:rPr>
        <w:t xml:space="preserve"> </w:t>
      </w:r>
      <w:r w:rsidRPr="008543B1">
        <w:rPr>
          <w:rFonts w:eastAsia="Times New Roman" w:cs="Arial"/>
          <w:i/>
          <w:iCs/>
          <w:noProof/>
          <w:kern w:val="0"/>
          <w:sz w:val="20"/>
          <w:szCs w:val="20"/>
          <w14:ligatures w14:val="none"/>
        </w:rPr>
        <w:drawing>
          <wp:inline distT="0" distB="0" distL="0" distR="0" wp14:anchorId="3F7492AE" wp14:editId="762BE06B">
            <wp:extent cx="1154522" cy="1955800"/>
            <wp:effectExtent l="0" t="0" r="7620" b="6350"/>
            <wp:docPr id="1775829208" name="Picture 6" descr="A machine with a round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29208" name="Picture 6" descr="A machine with a round cylinder&#10;&#10;AI-generated content may be incorrec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1740" t="15346" r="25188" b="31738"/>
                    <a:stretch>
                      <a:fillRect/>
                    </a:stretch>
                  </pic:blipFill>
                  <pic:spPr bwMode="auto">
                    <a:xfrm>
                      <a:off x="0" y="0"/>
                      <a:ext cx="1167328" cy="1977494"/>
                    </a:xfrm>
                    <a:prstGeom prst="rect">
                      <a:avLst/>
                    </a:prstGeom>
                    <a:noFill/>
                    <a:ln>
                      <a:noFill/>
                    </a:ln>
                    <a:extLst>
                      <a:ext uri="{53640926-AAD7-44D8-BBD7-CCE9431645EC}">
                        <a14:shadowObscured xmlns:a14="http://schemas.microsoft.com/office/drawing/2010/main"/>
                      </a:ext>
                    </a:extLst>
                  </pic:spPr>
                </pic:pic>
              </a:graphicData>
            </a:graphic>
          </wp:inline>
        </w:drawing>
      </w:r>
      <w:r w:rsidRPr="008543B1">
        <w:rPr>
          <w:rFonts w:eastAsia="Times New Roman" w:cs="Arial"/>
          <w:i/>
          <w:iCs/>
          <w:kern w:val="0"/>
          <w:sz w:val="20"/>
          <w:szCs w:val="20"/>
          <w14:ligatures w14:val="none"/>
        </w:rPr>
        <w:t xml:space="preserve">                    </w:t>
      </w:r>
      <w:r w:rsidRPr="008543B1">
        <w:rPr>
          <w:rFonts w:eastAsia="Times New Roman" w:cs="Arial"/>
          <w:i/>
          <w:iCs/>
          <w:noProof/>
          <w:kern w:val="0"/>
          <w:sz w:val="20"/>
          <w:szCs w:val="20"/>
          <w14:ligatures w14:val="none"/>
        </w:rPr>
        <w:drawing>
          <wp:inline distT="0" distB="0" distL="0" distR="0" wp14:anchorId="0C4D6674" wp14:editId="1060341B">
            <wp:extent cx="838200" cy="1917160"/>
            <wp:effectExtent l="0" t="0" r="0" b="6985"/>
            <wp:docPr id="2059755144" name="Picture 1" descr="A collage of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55144" name="Picture 1" descr="A collage of a pipe&#10;&#10;AI-generated content may be incorrect."/>
                    <pic:cNvPicPr/>
                  </pic:nvPicPr>
                  <pic:blipFill rotWithShape="1">
                    <a:blip r:embed="rId31"/>
                    <a:srcRect l="12311" t="13444" r="74232" b="17733"/>
                    <a:stretch>
                      <a:fillRect/>
                    </a:stretch>
                  </pic:blipFill>
                  <pic:spPr bwMode="auto">
                    <a:xfrm>
                      <a:off x="0" y="0"/>
                      <a:ext cx="849481" cy="1942961"/>
                    </a:xfrm>
                    <a:prstGeom prst="rect">
                      <a:avLst/>
                    </a:prstGeom>
                    <a:ln>
                      <a:noFill/>
                    </a:ln>
                    <a:extLst>
                      <a:ext uri="{53640926-AAD7-44D8-BBD7-CCE9431645EC}">
                        <a14:shadowObscured xmlns:a14="http://schemas.microsoft.com/office/drawing/2010/main"/>
                      </a:ext>
                    </a:extLst>
                  </pic:spPr>
                </pic:pic>
              </a:graphicData>
            </a:graphic>
          </wp:inline>
        </w:drawing>
      </w:r>
    </w:p>
    <w:p w14:paraId="2D8B5111" w14:textId="77777777" w:rsidR="008543B1" w:rsidRPr="008543B1" w:rsidRDefault="008543B1" w:rsidP="008543B1">
      <w:pPr>
        <w:ind w:left="360"/>
        <w:jc w:val="center"/>
        <w:rPr>
          <w:rFonts w:eastAsia="Times New Roman" w:cs="Arial"/>
          <w:i/>
          <w:iCs/>
          <w:kern w:val="0"/>
          <w:sz w:val="20"/>
          <w:szCs w:val="20"/>
          <w14:ligatures w14:val="none"/>
        </w:rPr>
      </w:pPr>
    </w:p>
    <w:p w14:paraId="54B1C4B4" w14:textId="30EAB4BF" w:rsidR="008543B1" w:rsidRPr="008543B1" w:rsidRDefault="008543B1" w:rsidP="008543B1">
      <w:pPr>
        <w:jc w:val="center"/>
        <w:rPr>
          <w:rFonts w:eastAsia="Times New Roman" w:cs="Arial"/>
          <w:i/>
          <w:iCs/>
          <w:kern w:val="0"/>
          <w:sz w:val="20"/>
          <w:szCs w:val="20"/>
          <w14:ligatures w14:val="none"/>
        </w:rPr>
      </w:pPr>
      <w:bookmarkStart w:id="6" w:name="_Hlk193455785"/>
      <w:r w:rsidRPr="008543B1">
        <w:rPr>
          <w:rFonts w:eastAsia="Times New Roman" w:cs="Arial"/>
          <w:i/>
          <w:iCs/>
          <w:kern w:val="0"/>
          <w:sz w:val="20"/>
          <w:szCs w:val="20"/>
          <w14:ligatures w14:val="none"/>
        </w:rPr>
        <w:t>Figure 1</w:t>
      </w:r>
      <w:r w:rsidR="004B076A">
        <w:rPr>
          <w:rFonts w:eastAsia="Times New Roman" w:cs="Arial"/>
          <w:i/>
          <w:iCs/>
          <w:kern w:val="0"/>
          <w:sz w:val="20"/>
          <w:szCs w:val="20"/>
          <w14:ligatures w14:val="none"/>
        </w:rPr>
        <w:t>3</w:t>
      </w:r>
      <w:r w:rsidRPr="008543B1">
        <w:rPr>
          <w:rFonts w:eastAsia="Times New Roman" w:cs="Arial"/>
          <w:i/>
          <w:iCs/>
          <w:kern w:val="0"/>
          <w:sz w:val="20"/>
          <w:szCs w:val="20"/>
          <w14:ligatures w14:val="none"/>
        </w:rPr>
        <w:t>. Axial pull-off test (a) Specimen (b) Loading arrangement</w:t>
      </w:r>
      <w:bookmarkEnd w:id="6"/>
      <w:r w:rsidRPr="008543B1">
        <w:rPr>
          <w:rFonts w:eastAsia="Times New Roman" w:cs="Arial"/>
          <w:i/>
          <w:iCs/>
          <w:kern w:val="0"/>
          <w:sz w:val="20"/>
          <w:szCs w:val="20"/>
          <w14:ligatures w14:val="none"/>
        </w:rPr>
        <w:t xml:space="preserve"> (c) Interface failure</w:t>
      </w:r>
    </w:p>
    <w:p w14:paraId="42D40AD4" w14:textId="77777777" w:rsidR="008543B1" w:rsidRPr="008543B1" w:rsidRDefault="008543B1" w:rsidP="008543B1">
      <w:pPr>
        <w:jc w:val="left"/>
        <w:rPr>
          <w:rFonts w:eastAsia="Times New Roman" w:cs="Arial"/>
          <w:i/>
          <w:iCs/>
          <w:kern w:val="0"/>
          <w:sz w:val="20"/>
          <w:szCs w:val="20"/>
          <w14:ligatures w14:val="none"/>
        </w:rPr>
      </w:pPr>
    </w:p>
    <w:p w14:paraId="10DDA3F4" w14:textId="2968BBC2" w:rsidR="008543B1" w:rsidRPr="008543B1" w:rsidRDefault="007116CE" w:rsidP="007116CE">
      <w:r w:rsidRPr="007116CE">
        <w:t>Shear bond behavior was evaluated using S-shaped specimens with a bonded interface area of 4</w:t>
      </w:r>
      <w:r w:rsidR="00D4542F">
        <w:t>″x</w:t>
      </w:r>
      <w:r w:rsidRPr="007116CE">
        <w:t>4</w:t>
      </w:r>
      <w:r w:rsidR="00D4542F">
        <w:t>″</w:t>
      </w:r>
      <w:r w:rsidRPr="007116CE">
        <w:t xml:space="preserve">, as illustrated in Figure </w:t>
      </w:r>
      <w:r w:rsidR="00CA3042">
        <w:t>14</w:t>
      </w:r>
      <w:r w:rsidRPr="007116CE">
        <w:t>. The specimens were loaded in compression to generate a predominantly shear stress state at the bonded interface. This test configuration enabled direct assessment of shear stress transfer across the concrete</w:t>
      </w:r>
      <w:r>
        <w:t>-</w:t>
      </w:r>
      <w:r w:rsidRPr="007116CE">
        <w:t>SHCC interface.</w:t>
      </w:r>
    </w:p>
    <w:p w14:paraId="21E7817D" w14:textId="77777777" w:rsidR="008543B1" w:rsidRPr="008543B1" w:rsidRDefault="008543B1" w:rsidP="008543B1">
      <w:pPr>
        <w:ind w:left="360"/>
        <w:contextualSpacing/>
        <w:jc w:val="left"/>
        <w:rPr>
          <w:rFonts w:eastAsia="Times New Roman" w:cs="Arial"/>
          <w:i/>
          <w:iCs/>
          <w:kern w:val="0"/>
          <w:sz w:val="20"/>
          <w:szCs w:val="20"/>
          <w14:ligatures w14:val="none"/>
        </w:rPr>
      </w:pPr>
    </w:p>
    <w:p w14:paraId="495F5494" w14:textId="77777777" w:rsidR="008543B1" w:rsidRPr="008543B1" w:rsidRDefault="008543B1" w:rsidP="008543B1">
      <w:pPr>
        <w:ind w:left="720"/>
        <w:contextualSpacing/>
        <w:jc w:val="left"/>
        <w:rPr>
          <w:rFonts w:eastAsia="Times New Roman" w:cs="Arial"/>
          <w:i/>
          <w:iCs/>
          <w:kern w:val="0"/>
          <w:sz w:val="20"/>
          <w:szCs w:val="20"/>
          <w14:ligatures w14:val="none"/>
        </w:rPr>
      </w:pPr>
      <w:r w:rsidRPr="008543B1">
        <w:rPr>
          <w:rFonts w:eastAsia="Times New Roman" w:cs="Arial"/>
          <w:i/>
          <w:iCs/>
          <w:noProof/>
          <w:kern w:val="0"/>
          <w:sz w:val="20"/>
          <w:szCs w:val="20"/>
        </w:rPr>
        <mc:AlternateContent>
          <mc:Choice Requires="wps">
            <w:drawing>
              <wp:anchor distT="0" distB="0" distL="114300" distR="114300" simplePos="0" relativeHeight="251661312" behindDoc="0" locked="0" layoutInCell="1" allowOverlap="1" wp14:anchorId="55BB999E" wp14:editId="6B196971">
                <wp:simplePos x="0" y="0"/>
                <wp:positionH relativeFrom="column">
                  <wp:posOffset>2810718</wp:posOffset>
                </wp:positionH>
                <wp:positionV relativeFrom="paragraph">
                  <wp:posOffset>554991</wp:posOffset>
                </wp:positionV>
                <wp:extent cx="279400" cy="285750"/>
                <wp:effectExtent l="19050" t="0" r="25400" b="38100"/>
                <wp:wrapNone/>
                <wp:docPr id="2078282451" name="Arrow: Up 4"/>
                <wp:cNvGraphicFramePr/>
                <a:graphic xmlns:a="http://schemas.openxmlformats.org/drawingml/2006/main">
                  <a:graphicData uri="http://schemas.microsoft.com/office/word/2010/wordprocessingShape">
                    <wps:wsp>
                      <wps:cNvSpPr/>
                      <wps:spPr>
                        <a:xfrm rot="10800000">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FD31D" id="Arrow: Up 4" o:spid="_x0000_s1026" type="#_x0000_t68" style="position:absolute;margin-left:221.3pt;margin-top:43.7pt;width:22pt;height:22.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" adj="10560" fillcolor="#4472c4" strokecolor="#172c51" strokeweight="1pt"/>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60288" behindDoc="0" locked="0" layoutInCell="1" allowOverlap="1" wp14:anchorId="5CB04A4B" wp14:editId="3F925025">
                <wp:simplePos x="0" y="0"/>
                <wp:positionH relativeFrom="column">
                  <wp:posOffset>2811590</wp:posOffset>
                </wp:positionH>
                <wp:positionV relativeFrom="paragraph">
                  <wp:posOffset>1520190</wp:posOffset>
                </wp:positionV>
                <wp:extent cx="279400" cy="285750"/>
                <wp:effectExtent l="19050" t="19050" r="44450" b="19050"/>
                <wp:wrapNone/>
                <wp:docPr id="1319039065" name="Arrow: Up 4"/>
                <wp:cNvGraphicFramePr/>
                <a:graphic xmlns:a="http://schemas.openxmlformats.org/drawingml/2006/main">
                  <a:graphicData uri="http://schemas.microsoft.com/office/word/2010/wordprocessingShape">
                    <wps:wsp>
                      <wps:cNvSpPr/>
                      <wps:spPr>
                        <a:xfrm>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38AFCC" id="Arrow: Up 4" o:spid="_x0000_s1026" type="#_x0000_t68" style="position:absolute;margin-left:221.4pt;margin-top:119.7pt;width:22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" adj="10560" fillcolor="#4472c4" strokecolor="#172c51" strokeweight="1pt"/>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64384" behindDoc="0" locked="0" layoutInCell="1" allowOverlap="1" wp14:anchorId="2BCA75B2" wp14:editId="528B45F8">
                <wp:simplePos x="0" y="0"/>
                <wp:positionH relativeFrom="column">
                  <wp:posOffset>3647042</wp:posOffset>
                </wp:positionH>
                <wp:positionV relativeFrom="paragraph">
                  <wp:posOffset>6350</wp:posOffset>
                </wp:positionV>
                <wp:extent cx="453224" cy="318053"/>
                <wp:effectExtent l="0" t="0" r="0" b="6350"/>
                <wp:wrapNone/>
                <wp:docPr id="2127169029"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38D3B982" w14:textId="77777777" w:rsidR="008543B1" w:rsidRDefault="008543B1" w:rsidP="008543B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A75B2" id="_x0000_s1050" type="#_x0000_t202" style="position:absolute;left:0;text-align:left;margin-left:287.15pt;margin-top:.5pt;width:35.7pt;height:2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6bGw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" filled="f" stroked="f" strokeweight=".5pt">
                <v:textbox>
                  <w:txbxContent>
                    <w:p w14:paraId="38D3B982" w14:textId="77777777" w:rsidR="008543B1" w:rsidRDefault="008543B1" w:rsidP="008543B1">
                      <w:r>
                        <w:t>(c)</w:t>
                      </w:r>
                    </w:p>
                  </w:txbxContent>
                </v:textbox>
              </v:shape>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63360" behindDoc="0" locked="0" layoutInCell="1" allowOverlap="1" wp14:anchorId="7B4F3630" wp14:editId="11AA6FAF">
                <wp:simplePos x="0" y="0"/>
                <wp:positionH relativeFrom="column">
                  <wp:posOffset>1997283</wp:posOffset>
                </wp:positionH>
                <wp:positionV relativeFrom="paragraph">
                  <wp:posOffset>6985</wp:posOffset>
                </wp:positionV>
                <wp:extent cx="453224" cy="318053"/>
                <wp:effectExtent l="0" t="0" r="0" b="6350"/>
                <wp:wrapNone/>
                <wp:docPr id="573866453"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340D2494" w14:textId="77777777" w:rsidR="008543B1" w:rsidRDefault="008543B1" w:rsidP="008543B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F3630" id="_x0000_s1051" type="#_x0000_t202" style="position:absolute;left:0;text-align:left;margin-left:157.25pt;margin-top:.55pt;width:35.7pt;height:2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" filled="f" stroked="f" strokeweight=".5pt">
                <v:textbox>
                  <w:txbxContent>
                    <w:p w14:paraId="340D2494" w14:textId="77777777" w:rsidR="008543B1" w:rsidRDefault="008543B1" w:rsidP="008543B1">
                      <w:r>
                        <w:t>(b)</w:t>
                      </w:r>
                    </w:p>
                  </w:txbxContent>
                </v:textbox>
              </v:shape>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62336" behindDoc="0" locked="0" layoutInCell="1" allowOverlap="1" wp14:anchorId="05FBE1E6" wp14:editId="48EEF143">
                <wp:simplePos x="0" y="0"/>
                <wp:positionH relativeFrom="column">
                  <wp:posOffset>538385</wp:posOffset>
                </wp:positionH>
                <wp:positionV relativeFrom="paragraph">
                  <wp:posOffset>0</wp:posOffset>
                </wp:positionV>
                <wp:extent cx="453224" cy="318053"/>
                <wp:effectExtent l="0" t="0" r="0" b="6350"/>
                <wp:wrapNone/>
                <wp:docPr id="1195723763"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14E73C59" w14:textId="77777777" w:rsidR="008543B1" w:rsidRDefault="008543B1" w:rsidP="008543B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BE1E6" id="_x0000_s1052" type="#_x0000_t202" style="position:absolute;left:0;text-align:left;margin-left:42.4pt;margin-top:0;width:35.7pt;height:2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DqGgIAADI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" filled="f" stroked="f" strokeweight=".5pt">
                <v:textbox>
                  <w:txbxContent>
                    <w:p w14:paraId="14E73C59" w14:textId="77777777" w:rsidR="008543B1" w:rsidRDefault="008543B1" w:rsidP="008543B1">
                      <w:r>
                        <w:t>(a)</w:t>
                      </w:r>
                    </w:p>
                  </w:txbxContent>
                </v:textbox>
              </v:shape>
            </w:pict>
          </mc:Fallback>
        </mc:AlternateContent>
      </w:r>
      <w:r w:rsidRPr="008543B1">
        <w:rPr>
          <w:rFonts w:eastAsia="Times New Roman" w:cs="Arial"/>
          <w:i/>
          <w:iCs/>
          <w:kern w:val="0"/>
          <w:sz w:val="20"/>
          <w:szCs w:val="20"/>
          <w14:ligatures w14:val="none"/>
        </w:rPr>
        <w:t xml:space="preserve">           </w:t>
      </w:r>
      <w:r w:rsidRPr="008543B1">
        <w:rPr>
          <w:rFonts w:asciiTheme="minorHAnsi" w:hAnsiTheme="minorHAnsi"/>
          <w:noProof/>
          <w:sz w:val="24"/>
        </w:rPr>
        <w:drawing>
          <wp:inline distT="0" distB="0" distL="0" distR="0" wp14:anchorId="0322A4B1" wp14:editId="1148859F">
            <wp:extent cx="1110954" cy="2305604"/>
            <wp:effectExtent l="0" t="0" r="0" b="0"/>
            <wp:docPr id="1216687785" name="Picture 3" descr="A grey rectangular object with a wire attached to it&#10;&#10;AI-generated content may be incorrect.">
              <a:extLst xmlns:a="http://schemas.openxmlformats.org/drawingml/2006/main">
                <a:ext uri="{FF2B5EF4-FFF2-40B4-BE49-F238E27FC236}">
                  <a16:creationId xmlns:a16="http://schemas.microsoft.com/office/drawing/2014/main" id="{80029ABC-0695-83DC-EB12-683E2343AB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87785" name="Picture 3" descr="A grey rectangular object with a wire attached to it&#10;&#10;AI-generated content may be incorrect.">
                      <a:extLst>
                        <a:ext uri="{FF2B5EF4-FFF2-40B4-BE49-F238E27FC236}">
                          <a16:creationId xmlns:a16="http://schemas.microsoft.com/office/drawing/2014/main" id="{80029ABC-0695-83DC-EB12-683E2343AB0C}"/>
                        </a:ext>
                      </a:extLst>
                    </pic:cNvPr>
                    <pic:cNvPicPr>
                      <a:picLocks noChangeAspect="1"/>
                    </pic:cNvPicPr>
                  </pic:nvPicPr>
                  <pic:blipFill rotWithShape="1">
                    <a:blip r:embed="rId32"/>
                    <a:srcRect l="13666" t="8948" r="34497" b="10366"/>
                    <a:stretch>
                      <a:fillRect/>
                    </a:stretch>
                  </pic:blipFill>
                  <pic:spPr bwMode="auto">
                    <a:xfrm>
                      <a:off x="0" y="0"/>
                      <a:ext cx="1123673" cy="2332000"/>
                    </a:xfrm>
                    <a:prstGeom prst="rect">
                      <a:avLst/>
                    </a:prstGeom>
                    <a:ln>
                      <a:noFill/>
                    </a:ln>
                    <a:extLst>
                      <a:ext uri="{53640926-AAD7-44D8-BBD7-CCE9431645EC}">
                        <a14:shadowObscured xmlns:a14="http://schemas.microsoft.com/office/drawing/2010/main"/>
                      </a:ext>
                    </a:extLst>
                  </pic:spPr>
                </pic:pic>
              </a:graphicData>
            </a:graphic>
          </wp:inline>
        </w:drawing>
      </w:r>
      <w:r w:rsidRPr="008543B1">
        <w:rPr>
          <w:rFonts w:eastAsia="Times New Roman" w:cs="Arial"/>
          <w:i/>
          <w:iCs/>
          <w:kern w:val="0"/>
          <w:sz w:val="20"/>
          <w:szCs w:val="20"/>
          <w14:ligatures w14:val="none"/>
        </w:rPr>
        <w:t xml:space="preserve">         </w:t>
      </w:r>
      <w:r w:rsidRPr="008543B1">
        <w:rPr>
          <w:rFonts w:asciiTheme="minorHAnsi" w:hAnsiTheme="minorHAnsi"/>
          <w:noProof/>
          <w:sz w:val="24"/>
        </w:rPr>
        <w:drawing>
          <wp:inline distT="0" distB="0" distL="0" distR="0" wp14:anchorId="32A82021" wp14:editId="263AEEA5">
            <wp:extent cx="1398029" cy="2306747"/>
            <wp:effectExtent l="0" t="0" r="0" b="0"/>
            <wp:docPr id="1315023471" name="Picture 1" descr="A machine in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23471" name="Picture 1" descr="A machine in a factory&#10;&#10;AI-generated content may be incorrect."/>
                    <pic:cNvPicPr>
                      <a:picLocks noChangeAspect="1" noChangeArrowheads="1"/>
                    </pic:cNvPicPr>
                  </pic:nvPicPr>
                  <pic:blipFill rotWithShape="1">
                    <a:blip r:embed="rId33">
                      <a:extLst>
                        <a:ext uri="{28A0092B-C50C-407E-A947-70E740481C1C}">
                          <a14:useLocalDpi xmlns:a14="http://schemas.microsoft.com/office/drawing/2010/main" val="0"/>
                        </a:ext>
                      </a:extLst>
                    </a:blip>
                    <a:srcRect l="27086" t="22639" r="31562" b="26189"/>
                    <a:stretch>
                      <a:fillRect/>
                    </a:stretch>
                  </pic:blipFill>
                  <pic:spPr bwMode="auto">
                    <a:xfrm>
                      <a:off x="0" y="0"/>
                      <a:ext cx="1401386" cy="2312286"/>
                    </a:xfrm>
                    <a:prstGeom prst="rect">
                      <a:avLst/>
                    </a:prstGeom>
                    <a:noFill/>
                    <a:ln>
                      <a:noFill/>
                    </a:ln>
                    <a:extLst>
                      <a:ext uri="{53640926-AAD7-44D8-BBD7-CCE9431645EC}">
                        <a14:shadowObscured xmlns:a14="http://schemas.microsoft.com/office/drawing/2010/main"/>
                      </a:ext>
                    </a:extLst>
                  </pic:spPr>
                </pic:pic>
              </a:graphicData>
            </a:graphic>
          </wp:inline>
        </w:drawing>
      </w:r>
      <w:r w:rsidRPr="008543B1">
        <w:rPr>
          <w:rFonts w:eastAsia="Times New Roman" w:cs="Arial"/>
          <w:i/>
          <w:iCs/>
          <w:kern w:val="0"/>
          <w:sz w:val="20"/>
          <w:szCs w:val="20"/>
          <w14:ligatures w14:val="none"/>
        </w:rPr>
        <w:t xml:space="preserve">       </w:t>
      </w:r>
      <w:r w:rsidRPr="008543B1">
        <w:rPr>
          <w:rFonts w:asciiTheme="minorHAnsi" w:hAnsiTheme="minorHAnsi"/>
          <w:noProof/>
          <w:sz w:val="24"/>
        </w:rPr>
        <w:drawing>
          <wp:inline distT="0" distB="0" distL="0" distR="0" wp14:anchorId="584A0E00" wp14:editId="2C07F709">
            <wp:extent cx="1707453" cy="2276968"/>
            <wp:effectExtent l="0" t="0" r="7620" b="0"/>
            <wp:docPr id="1501005553" name="Picture 2" descr="A concrete object with a wire and a t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05553" name="Picture 2" descr="A concrete object with a wire and a tag&#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27364" cy="2303520"/>
                    </a:xfrm>
                    <a:prstGeom prst="rect">
                      <a:avLst/>
                    </a:prstGeom>
                    <a:noFill/>
                    <a:ln>
                      <a:noFill/>
                    </a:ln>
                  </pic:spPr>
                </pic:pic>
              </a:graphicData>
            </a:graphic>
          </wp:inline>
        </w:drawing>
      </w:r>
    </w:p>
    <w:p w14:paraId="693C8622" w14:textId="2AB9B72F" w:rsidR="008543B1" w:rsidRPr="008543B1" w:rsidRDefault="008543B1" w:rsidP="008543B1">
      <w:pPr>
        <w:spacing w:before="120"/>
        <w:ind w:left="360"/>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CA3042">
        <w:rPr>
          <w:rFonts w:eastAsia="Times New Roman" w:cs="Arial"/>
          <w:i/>
          <w:iCs/>
          <w:kern w:val="0"/>
          <w:sz w:val="20"/>
          <w:szCs w:val="20"/>
          <w14:ligatures w14:val="none"/>
        </w:rPr>
        <w:t>14</w:t>
      </w:r>
      <w:r w:rsidRPr="008543B1">
        <w:rPr>
          <w:rFonts w:eastAsia="Times New Roman" w:cs="Arial"/>
          <w:i/>
          <w:iCs/>
          <w:kern w:val="0"/>
          <w:sz w:val="20"/>
          <w:szCs w:val="20"/>
          <w14:ligatures w14:val="none"/>
        </w:rPr>
        <w:t>. Shear test (a) Specimen (b) Loading arrangement (c) Interface failure</w:t>
      </w:r>
    </w:p>
    <w:p w14:paraId="5FCD3938" w14:textId="77777777" w:rsidR="008543B1" w:rsidRDefault="008543B1" w:rsidP="000458B9"/>
    <w:p w14:paraId="7FCB4053" w14:textId="77777777" w:rsidR="008543B1" w:rsidRDefault="008543B1" w:rsidP="000458B9"/>
    <w:p w14:paraId="166BF092" w14:textId="1F205636" w:rsidR="000458B9"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2.2 </w:t>
      </w:r>
      <w:r w:rsidR="000458B9" w:rsidRPr="00A07CA5">
        <w:rPr>
          <w:rFonts w:ascii="Arial" w:hAnsi="Arial" w:cs="Arial"/>
          <w:b/>
          <w:bCs/>
          <w:color w:val="auto"/>
          <w:sz w:val="22"/>
          <w:szCs w:val="22"/>
        </w:rPr>
        <w:t xml:space="preserve">Numerical modeling </w:t>
      </w:r>
      <w:r w:rsidR="003224D7" w:rsidRPr="00A07CA5">
        <w:rPr>
          <w:rFonts w:ascii="Arial" w:hAnsi="Arial" w:cs="Arial"/>
          <w:b/>
          <w:bCs/>
          <w:color w:val="auto"/>
          <w:sz w:val="22"/>
          <w:szCs w:val="22"/>
        </w:rPr>
        <w:t>of</w:t>
      </w:r>
      <w:r w:rsidR="000458B9" w:rsidRPr="00A07CA5">
        <w:rPr>
          <w:rFonts w:ascii="Arial" w:hAnsi="Arial" w:cs="Arial"/>
          <w:b/>
          <w:bCs/>
          <w:color w:val="auto"/>
          <w:sz w:val="22"/>
          <w:szCs w:val="22"/>
        </w:rPr>
        <w:t xml:space="preserve"> interlayer bonding</w:t>
      </w:r>
    </w:p>
    <w:p w14:paraId="1E868812" w14:textId="77777777" w:rsidR="006F6BF4" w:rsidRDefault="006F6BF4" w:rsidP="000458B9">
      <w:pPr>
        <w:rPr>
          <w:b/>
          <w:bCs/>
        </w:rPr>
      </w:pPr>
    </w:p>
    <w:p w14:paraId="56D6CE68" w14:textId="068FBF66" w:rsidR="0096246C" w:rsidRDefault="005C36AC" w:rsidP="0096246C">
      <w:r>
        <w:t>For</w:t>
      </w:r>
      <w:r w:rsidR="0096246C">
        <w:t xml:space="preserve"> </w:t>
      </w:r>
      <w:r>
        <w:t xml:space="preserve">the numerical model developed in </w:t>
      </w:r>
      <w:r w:rsidR="003224D7">
        <w:t>Year 1</w:t>
      </w:r>
      <w:r w:rsidR="0096246C">
        <w:t>, the concrete–SHCC interface was idealized as</w:t>
      </w:r>
      <w:r>
        <w:t xml:space="preserve"> </w:t>
      </w:r>
      <w:r w:rsidR="0096246C">
        <w:t>perfect</w:t>
      </w:r>
      <w:r>
        <w:t>ly</w:t>
      </w:r>
      <w:r w:rsidR="0096246C">
        <w:t xml:space="preserve"> bond</w:t>
      </w:r>
      <w:r>
        <w:t>ed</w:t>
      </w:r>
      <w:r w:rsidR="0096246C">
        <w:t>, implying full strain compatibility and no relative slip or separation between the two materials. This assumption was adopted to establish conservative bond</w:t>
      </w:r>
      <w:r>
        <w:t>-strength demands</w:t>
      </w:r>
      <w:r w:rsidR="0096246C">
        <w:t xml:space="preserve"> to ensure composite action between the concrete and the SHCC cover under representative loading conditions.</w:t>
      </w:r>
    </w:p>
    <w:p w14:paraId="09B94087" w14:textId="77777777" w:rsidR="0096246C" w:rsidRDefault="0096246C" w:rsidP="0096246C"/>
    <w:p w14:paraId="7D78A29A" w14:textId="0C9A0B27" w:rsidR="006F6BF4" w:rsidRPr="000458B9" w:rsidRDefault="005C36AC" w:rsidP="0096246C">
      <w:pPr>
        <w:rPr>
          <w:b/>
          <w:bCs/>
        </w:rPr>
      </w:pPr>
      <w:r>
        <w:t>In Year 2, the numerical</w:t>
      </w:r>
      <w:r w:rsidR="0096246C">
        <w:t xml:space="preserve"> model was </w:t>
      </w:r>
      <w:r>
        <w:t xml:space="preserve">modified </w:t>
      </w:r>
      <w:r w:rsidR="0096246C">
        <w:t xml:space="preserve">to simulate stress transfer across the concrete–SHCC interface under axial tension and shear loading. Interface stresses were extracted from </w:t>
      </w:r>
      <w:r>
        <w:lastRenderedPageBreak/>
        <w:t>numerical results to quantify the bond strength required</w:t>
      </w:r>
      <w:r w:rsidR="0096246C">
        <w:t xml:space="preserve"> to maintain composite behavior. This modeling framework enabled </w:t>
      </w:r>
      <w:r>
        <w:t xml:space="preserve">the </w:t>
      </w:r>
      <w:r w:rsidR="0096246C">
        <w:t>identification of critical bond requirements without introducing additional uncertainty associated with interface slip or degradation mechanisms.</w:t>
      </w:r>
    </w:p>
    <w:p w14:paraId="39333288" w14:textId="77777777" w:rsidR="000458B9" w:rsidRDefault="000458B9" w:rsidP="000458B9"/>
    <w:p w14:paraId="4147D480" w14:textId="3B3465E6" w:rsidR="000458B9"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2.3 </w:t>
      </w:r>
      <w:r w:rsidR="000458B9" w:rsidRPr="00A07CA5">
        <w:rPr>
          <w:rFonts w:ascii="Arial" w:hAnsi="Arial" w:cs="Arial"/>
          <w:b/>
          <w:bCs/>
          <w:color w:val="auto"/>
          <w:sz w:val="22"/>
          <w:szCs w:val="22"/>
        </w:rPr>
        <w:t>Mechanical testing</w:t>
      </w:r>
      <w:r w:rsidR="005C36AC" w:rsidRPr="00A07CA5">
        <w:rPr>
          <w:rFonts w:ascii="Arial" w:hAnsi="Arial" w:cs="Arial"/>
          <w:b/>
          <w:bCs/>
          <w:color w:val="auto"/>
          <w:sz w:val="22"/>
          <w:szCs w:val="22"/>
        </w:rPr>
        <w:t xml:space="preserve"> of reinforced concrete cylinders</w:t>
      </w:r>
    </w:p>
    <w:p w14:paraId="3C3042BE" w14:textId="77777777" w:rsidR="00247FF6" w:rsidRDefault="00247FF6" w:rsidP="000458B9">
      <w:pPr>
        <w:rPr>
          <w:b/>
          <w:bCs/>
        </w:rPr>
      </w:pPr>
    </w:p>
    <w:p w14:paraId="344C6DD5" w14:textId="05E10A65" w:rsidR="005C36AC" w:rsidRDefault="00247FF6" w:rsidP="00247FF6">
      <w:r>
        <w:t xml:space="preserve">Mechanical testing of cylindrical specimens was conducted to evaluate the influence of 3D-printed </w:t>
      </w:r>
      <w:r w:rsidR="00F22AF9">
        <w:t>SHCC</w:t>
      </w:r>
      <w:r>
        <w:t xml:space="preserve"> cover-shells on cracking behavior. Two </w:t>
      </w:r>
      <w:r w:rsidR="005C36AC">
        <w:t>types</w:t>
      </w:r>
      <w:r>
        <w:t xml:space="preserve"> of cylindrical specimens were prepared: (i) </w:t>
      </w:r>
      <w:r w:rsidR="00F22AF9">
        <w:t xml:space="preserve">monolithic </w:t>
      </w:r>
      <w:r>
        <w:t>reinforced concrete cylinders without any surface protection</w:t>
      </w:r>
      <w:r w:rsidR="005C36AC">
        <w:t>,</w:t>
      </w:r>
      <w:r>
        <w:t xml:space="preserve"> and (ii) composite cylindrical specimens incorporating 3D-printed SHCC covers</w:t>
      </w:r>
      <w:r w:rsidR="005C36AC">
        <w:t xml:space="preserve"> and conventional concrete in the core. </w:t>
      </w:r>
    </w:p>
    <w:p w14:paraId="6ADE4C62" w14:textId="77777777" w:rsidR="005C36AC" w:rsidRDefault="005C36AC" w:rsidP="00247FF6"/>
    <w:p w14:paraId="5D50954A" w14:textId="13ADAACC" w:rsidR="00247FF6" w:rsidRDefault="00247FF6" w:rsidP="00247FF6">
      <w:r>
        <w:t>All the cylinders were designed with identical overall geometry</w:t>
      </w:r>
      <w:r w:rsidR="00DA014D">
        <w:t xml:space="preserve"> </w:t>
      </w:r>
      <w:r w:rsidR="005C36AC">
        <w:t>(6” diameter and 12” height), reinforcement, and concrete mix proportions,</w:t>
      </w:r>
      <w:r>
        <w:t xml:space="preserve"> to ensure that differences in behavior could be attributed solely to the presence of the SHCC cover.</w:t>
      </w:r>
      <w:r w:rsidR="00DA014D">
        <w:t xml:space="preserve"> A single #4 rebar </w:t>
      </w:r>
      <w:r w:rsidR="005C36AC">
        <w:t>was</w:t>
      </w:r>
      <w:r w:rsidR="00DA014D">
        <w:t xml:space="preserve"> provided at the center of </w:t>
      </w:r>
      <w:r w:rsidR="005820EE">
        <w:t>each specimen and</w:t>
      </w:r>
      <w:r w:rsidR="005C36AC">
        <w:t xml:space="preserve"> </w:t>
      </w:r>
      <w:r w:rsidR="00A6346C">
        <w:t>pulled in tension to induce cracking in the</w:t>
      </w:r>
      <w:r w:rsidR="005C36AC">
        <w:t xml:space="preserve"> concrete</w:t>
      </w:r>
      <w:r w:rsidR="00DA014D">
        <w:t xml:space="preserve">. </w:t>
      </w:r>
      <w:r w:rsidR="005C36AC">
        <w:t xml:space="preserve">The central rebars in </w:t>
      </w:r>
      <w:proofErr w:type="gramStart"/>
      <w:r w:rsidR="005C36AC">
        <w:t>both cylinder</w:t>
      </w:r>
      <w:proofErr w:type="gramEnd"/>
      <w:r w:rsidR="005C36AC">
        <w:t xml:space="preserve"> types were loaded to 20 kips using a servo-hydraulic universal testing machine operated in displacement control at a loading rate of 2 mm/min.</w:t>
      </w:r>
    </w:p>
    <w:p w14:paraId="22B5E687" w14:textId="77777777" w:rsidR="005C36AC" w:rsidRDefault="005C36AC" w:rsidP="00247FF6"/>
    <w:p w14:paraId="0A498ABA" w14:textId="6D252BBB" w:rsidR="00247FF6" w:rsidRPr="00CA3042" w:rsidRDefault="00247FF6" w:rsidP="00247FF6">
      <w:r>
        <w:t xml:space="preserve">For </w:t>
      </w:r>
      <w:r w:rsidR="005C36AC">
        <w:t xml:space="preserve">casting </w:t>
      </w:r>
      <w:r>
        <w:t xml:space="preserve">the composite specimens, </w:t>
      </w:r>
      <w:r w:rsidR="005C36AC">
        <w:t xml:space="preserve">pre-printed </w:t>
      </w:r>
      <w:r>
        <w:t>SHCC cover</w:t>
      </w:r>
      <w:r w:rsidR="005C36AC">
        <w:t xml:space="preserve"> shells, cured for 7 days in water, were</w:t>
      </w:r>
      <w:r>
        <w:t xml:space="preserve"> </w:t>
      </w:r>
      <w:r w:rsidR="005C36AC">
        <w:t xml:space="preserve">used </w:t>
      </w:r>
      <w:r>
        <w:t xml:space="preserve">as permanent formwork. Following printing, </w:t>
      </w:r>
      <w:r w:rsidR="005C36AC">
        <w:t xml:space="preserve">the </w:t>
      </w:r>
      <w:r>
        <w:t>reinforcement was placed</w:t>
      </w:r>
      <w:r w:rsidR="005C36AC">
        <w:t>,</w:t>
      </w:r>
      <w:r>
        <w:t xml:space="preserve"> and conventional concrete was cast within the SHCC shells. All specimens were cured </w:t>
      </w:r>
      <w:r w:rsidR="005C36AC">
        <w:t xml:space="preserve">in water </w:t>
      </w:r>
      <w:r>
        <w:t xml:space="preserve">under controlled laboratory conditions </w:t>
      </w:r>
      <w:r w:rsidR="00CA3042">
        <w:t xml:space="preserve">for 7 days </w:t>
      </w:r>
      <w:r w:rsidR="005C36AC">
        <w:t>before</w:t>
      </w:r>
      <w:r>
        <w:t xml:space="preserve"> testing.</w:t>
      </w:r>
      <w:r w:rsidR="00DA014D">
        <w:t xml:space="preserve"> The cover thickness was 0.8”. </w:t>
      </w:r>
      <w:r w:rsidR="00DA014D" w:rsidRPr="00CA3042">
        <w:t>Figure</w:t>
      </w:r>
      <w:r w:rsidR="005C36AC">
        <w:t>s</w:t>
      </w:r>
      <w:r w:rsidR="00DA014D" w:rsidRPr="00CA3042">
        <w:t xml:space="preserve"> </w:t>
      </w:r>
      <w:r w:rsidR="00CA3042" w:rsidRPr="00CA3042">
        <w:t>16</w:t>
      </w:r>
      <w:r w:rsidR="00DA014D" w:rsidRPr="00CA3042">
        <w:t xml:space="preserve"> and </w:t>
      </w:r>
      <w:r w:rsidR="00CA3042" w:rsidRPr="00CA3042">
        <w:t>17</w:t>
      </w:r>
      <w:r w:rsidR="00DA014D" w:rsidRPr="00CA3042">
        <w:t xml:space="preserve"> show the preparation steps for the specimens. The loading arrangement is shown in Figure </w:t>
      </w:r>
      <w:r w:rsidR="00CA3042" w:rsidRPr="00CA3042">
        <w:t>18</w:t>
      </w:r>
      <w:r w:rsidR="00DA014D" w:rsidRPr="00CA3042">
        <w:t xml:space="preserve">. </w:t>
      </w:r>
    </w:p>
    <w:p w14:paraId="35BD3539" w14:textId="77777777" w:rsidR="00247FF6" w:rsidRDefault="00247FF6" w:rsidP="00247FF6">
      <w:pPr>
        <w:rPr>
          <w:b/>
          <w:bCs/>
        </w:rPr>
      </w:pPr>
    </w:p>
    <w:p w14:paraId="2E165241" w14:textId="77777777" w:rsidR="008543B1" w:rsidRPr="008543B1" w:rsidRDefault="008543B1" w:rsidP="00247FF6">
      <w:pPr>
        <w:rPr>
          <w:rFonts w:eastAsia="Times New Roman" w:cs="Arial"/>
          <w:i/>
          <w:iCs/>
          <w:kern w:val="0"/>
          <w:sz w:val="20"/>
          <w:szCs w:val="20"/>
          <w14:ligatures w14:val="none"/>
        </w:rPr>
      </w:pPr>
    </w:p>
    <w:p w14:paraId="295E5B76" w14:textId="77777777" w:rsidR="008543B1" w:rsidRPr="008543B1" w:rsidRDefault="008543B1" w:rsidP="008543B1">
      <w:pPr>
        <w:jc w:val="center"/>
        <w:rPr>
          <w:rFonts w:eastAsia="Times New Roman" w:cs="Arial"/>
          <w:i/>
          <w:iCs/>
          <w:kern w:val="0"/>
          <w:sz w:val="20"/>
          <w:szCs w:val="20"/>
          <w14:ligatures w14:val="none"/>
        </w:rPr>
      </w:pPr>
      <w:r w:rsidRPr="008543B1">
        <w:rPr>
          <w:rFonts w:eastAsia="Times New Roman" w:cs="Arial"/>
          <w:i/>
          <w:iCs/>
          <w:noProof/>
          <w:kern w:val="0"/>
          <w:sz w:val="20"/>
          <w:szCs w:val="20"/>
          <w14:ligatures w14:val="none"/>
        </w:rPr>
        <w:drawing>
          <wp:inline distT="0" distB="0" distL="0" distR="0" wp14:anchorId="764BEA81" wp14:editId="10170B6C">
            <wp:extent cx="5412384" cy="2867025"/>
            <wp:effectExtent l="0" t="0" r="0" b="0"/>
            <wp:docPr id="898056147" name="Picture 10" descr="A close-up of a roll of rolled mater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56147" name="Picture 10" descr="A close-up of a roll of rolled material&#10;&#10;AI-generated content may be incorrect."/>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5130" r="36475" b="12737"/>
                    <a:stretch>
                      <a:fillRect/>
                    </a:stretch>
                  </pic:blipFill>
                  <pic:spPr bwMode="auto">
                    <a:xfrm>
                      <a:off x="0" y="0"/>
                      <a:ext cx="5417941" cy="2869969"/>
                    </a:xfrm>
                    <a:prstGeom prst="rect">
                      <a:avLst/>
                    </a:prstGeom>
                    <a:noFill/>
                    <a:ln>
                      <a:noFill/>
                    </a:ln>
                    <a:extLst>
                      <a:ext uri="{53640926-AAD7-44D8-BBD7-CCE9431645EC}">
                        <a14:shadowObscured xmlns:a14="http://schemas.microsoft.com/office/drawing/2010/main"/>
                      </a:ext>
                    </a:extLst>
                  </pic:spPr>
                </pic:pic>
              </a:graphicData>
            </a:graphic>
          </wp:inline>
        </w:drawing>
      </w:r>
    </w:p>
    <w:p w14:paraId="23E77B29" w14:textId="564AD234" w:rsidR="008543B1" w:rsidRPr="008543B1" w:rsidRDefault="008543B1" w:rsidP="008543B1">
      <w:pPr>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CA3042">
        <w:rPr>
          <w:rFonts w:eastAsia="Times New Roman" w:cs="Arial"/>
          <w:i/>
          <w:iCs/>
          <w:kern w:val="0"/>
          <w:sz w:val="20"/>
          <w:szCs w:val="20"/>
          <w14:ligatures w14:val="none"/>
        </w:rPr>
        <w:t>16</w:t>
      </w:r>
      <w:r w:rsidRPr="008543B1">
        <w:rPr>
          <w:rFonts w:eastAsia="Times New Roman" w:cs="Arial"/>
          <w:i/>
          <w:iCs/>
          <w:kern w:val="0"/>
          <w:sz w:val="20"/>
          <w:szCs w:val="20"/>
          <w14:ligatures w14:val="none"/>
        </w:rPr>
        <w:t xml:space="preserve">. </w:t>
      </w:r>
      <w:r w:rsidR="005820EE">
        <w:rPr>
          <w:rFonts w:eastAsia="Times New Roman" w:cs="Arial"/>
          <w:i/>
          <w:iCs/>
          <w:kern w:val="0"/>
          <w:sz w:val="20"/>
          <w:szCs w:val="20"/>
          <w14:ligatures w14:val="none"/>
        </w:rPr>
        <w:t>Conventional and 3D-printed cylinder molds</w:t>
      </w:r>
    </w:p>
    <w:p w14:paraId="49CBB84D" w14:textId="361D071B" w:rsidR="00DA014D" w:rsidRDefault="008543B1" w:rsidP="00DA014D">
      <w:pPr>
        <w:jc w:val="center"/>
        <w:rPr>
          <w:rFonts w:eastAsia="Times New Roman" w:cs="Arial"/>
          <w:i/>
          <w:iCs/>
          <w:kern w:val="0"/>
          <w:sz w:val="20"/>
          <w:szCs w:val="20"/>
          <w14:ligatures w14:val="none"/>
        </w:rPr>
      </w:pPr>
      <w:r w:rsidRPr="008543B1">
        <w:rPr>
          <w:rFonts w:eastAsia="Times New Roman" w:cs="Arial"/>
          <w:i/>
          <w:iCs/>
          <w:noProof/>
          <w:kern w:val="0"/>
          <w:sz w:val="20"/>
          <w:szCs w:val="20"/>
          <w14:ligatures w14:val="none"/>
        </w:rPr>
        <w:lastRenderedPageBreak/>
        <w:drawing>
          <wp:inline distT="0" distB="0" distL="0" distR="0" wp14:anchorId="443F2AB7" wp14:editId="78834293">
            <wp:extent cx="5191125" cy="2192363"/>
            <wp:effectExtent l="0" t="0" r="0" b="0"/>
            <wp:docPr id="1712520440" name="Picture 1" descr="A collage of a concre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20440" name="Picture 1" descr="A collage of a concrete object&#10;&#10;AI-generated content may be incorrect."/>
                    <pic:cNvPicPr/>
                  </pic:nvPicPr>
                  <pic:blipFill>
                    <a:blip r:embed="rId36"/>
                    <a:stretch>
                      <a:fillRect/>
                    </a:stretch>
                  </pic:blipFill>
                  <pic:spPr>
                    <a:xfrm>
                      <a:off x="0" y="0"/>
                      <a:ext cx="5202822" cy="2197303"/>
                    </a:xfrm>
                    <a:prstGeom prst="rect">
                      <a:avLst/>
                    </a:prstGeom>
                  </pic:spPr>
                </pic:pic>
              </a:graphicData>
            </a:graphic>
          </wp:inline>
        </w:drawing>
      </w:r>
    </w:p>
    <w:p w14:paraId="6C081D8B" w14:textId="3F26B628" w:rsidR="00DA014D" w:rsidRDefault="00DA014D" w:rsidP="00026472">
      <w:pPr>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CA3042">
        <w:rPr>
          <w:rFonts w:eastAsia="Times New Roman" w:cs="Arial"/>
          <w:i/>
          <w:iCs/>
          <w:kern w:val="0"/>
          <w:sz w:val="20"/>
          <w:szCs w:val="20"/>
          <w14:ligatures w14:val="none"/>
        </w:rPr>
        <w:t>17</w:t>
      </w:r>
      <w:r w:rsidRPr="008543B1">
        <w:rPr>
          <w:rFonts w:eastAsia="Times New Roman" w:cs="Arial"/>
          <w:i/>
          <w:iCs/>
          <w:kern w:val="0"/>
          <w:sz w:val="20"/>
          <w:szCs w:val="20"/>
          <w14:ligatures w14:val="none"/>
        </w:rPr>
        <w:t xml:space="preserve">. Preparation of reinforced concrete cylinders </w:t>
      </w:r>
      <w:r w:rsidR="00026472">
        <w:rPr>
          <w:rFonts w:eastAsia="Times New Roman" w:cs="Arial"/>
          <w:i/>
          <w:iCs/>
          <w:kern w:val="0"/>
          <w:sz w:val="20"/>
          <w:szCs w:val="20"/>
          <w14:ligatures w14:val="none"/>
        </w:rPr>
        <w:t>with</w:t>
      </w:r>
      <w:r w:rsidRPr="008543B1">
        <w:rPr>
          <w:rFonts w:eastAsia="Times New Roman" w:cs="Arial"/>
          <w:i/>
          <w:iCs/>
          <w:kern w:val="0"/>
          <w:sz w:val="20"/>
          <w:szCs w:val="20"/>
          <w14:ligatures w14:val="none"/>
        </w:rPr>
        <w:t xml:space="preserve"> 3D prin</w:t>
      </w:r>
      <w:r w:rsidR="00A6346C">
        <w:rPr>
          <w:rFonts w:eastAsia="Times New Roman" w:cs="Arial"/>
          <w:i/>
          <w:iCs/>
          <w:kern w:val="0"/>
          <w:sz w:val="20"/>
          <w:szCs w:val="20"/>
          <w14:ligatures w14:val="none"/>
        </w:rPr>
        <w:t>ted</w:t>
      </w:r>
      <w:r w:rsidRPr="008543B1">
        <w:rPr>
          <w:rFonts w:eastAsia="Times New Roman" w:cs="Arial"/>
          <w:i/>
          <w:iCs/>
          <w:kern w:val="0"/>
          <w:sz w:val="20"/>
          <w:szCs w:val="20"/>
          <w14:ligatures w14:val="none"/>
        </w:rPr>
        <w:t xml:space="preserve"> SHCC covers</w:t>
      </w:r>
    </w:p>
    <w:p w14:paraId="6A5BDFB1" w14:textId="77777777" w:rsidR="00DA014D" w:rsidRPr="008543B1" w:rsidRDefault="00DA014D" w:rsidP="008543B1">
      <w:pPr>
        <w:jc w:val="center"/>
        <w:rPr>
          <w:rFonts w:eastAsia="Times New Roman" w:cs="Arial"/>
          <w:i/>
          <w:iCs/>
          <w:kern w:val="0"/>
          <w:sz w:val="20"/>
          <w:szCs w:val="20"/>
          <w14:ligatures w14:val="none"/>
        </w:rPr>
      </w:pPr>
    </w:p>
    <w:p w14:paraId="1BEAB2A6" w14:textId="77777777" w:rsidR="008543B1" w:rsidRPr="008543B1" w:rsidRDefault="008543B1" w:rsidP="008543B1">
      <w:pPr>
        <w:jc w:val="center"/>
        <w:rPr>
          <w:rFonts w:eastAsia="Times New Roman" w:cs="Arial"/>
          <w:i/>
          <w:iCs/>
          <w:kern w:val="0"/>
          <w:sz w:val="20"/>
          <w:szCs w:val="20"/>
          <w14:ligatures w14:val="none"/>
        </w:rPr>
      </w:pPr>
    </w:p>
    <w:p w14:paraId="15D43CE3" w14:textId="6F6D85C3" w:rsidR="008543B1" w:rsidRPr="008543B1" w:rsidRDefault="00DA014D" w:rsidP="008543B1">
      <w:pPr>
        <w:jc w:val="center"/>
        <w:rPr>
          <w:rFonts w:eastAsia="Times New Roman" w:cs="Arial"/>
          <w:i/>
          <w:iCs/>
          <w:kern w:val="0"/>
          <w:sz w:val="20"/>
          <w:szCs w:val="20"/>
          <w14:ligatures w14:val="none"/>
        </w:rPr>
      </w:pPr>
      <w:r w:rsidRPr="008543B1">
        <w:rPr>
          <w:rFonts w:eastAsia="Times New Roman" w:cs="Arial"/>
          <w:i/>
          <w:iCs/>
          <w:noProof/>
          <w:kern w:val="0"/>
          <w:sz w:val="20"/>
          <w:szCs w:val="20"/>
          <w14:ligatures w14:val="none"/>
        </w:rPr>
        <w:drawing>
          <wp:inline distT="0" distB="0" distL="0" distR="0" wp14:anchorId="57B16D32" wp14:editId="5FFD6221">
            <wp:extent cx="2802255" cy="4100815"/>
            <wp:effectExtent l="0" t="0" r="0" b="0"/>
            <wp:docPr id="1767080091" name="Picture 10" descr="A close-up of a roll of rolled mater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56147" name="Picture 10" descr="A close-up of a roll of rolled material&#10;&#10;AI-generated content may be incorrect."/>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8122"/>
                    <a:stretch>
                      <a:fillRect/>
                    </a:stretch>
                  </pic:blipFill>
                  <pic:spPr bwMode="auto">
                    <a:xfrm>
                      <a:off x="0" y="0"/>
                      <a:ext cx="2849581" cy="4170071"/>
                    </a:xfrm>
                    <a:prstGeom prst="rect">
                      <a:avLst/>
                    </a:prstGeom>
                    <a:noFill/>
                    <a:ln>
                      <a:noFill/>
                    </a:ln>
                    <a:extLst>
                      <a:ext uri="{53640926-AAD7-44D8-BBD7-CCE9431645EC}">
                        <a14:shadowObscured xmlns:a14="http://schemas.microsoft.com/office/drawing/2010/main"/>
                      </a:ext>
                    </a:extLst>
                  </pic:spPr>
                </pic:pic>
              </a:graphicData>
            </a:graphic>
          </wp:inline>
        </w:drawing>
      </w:r>
      <w:r w:rsidR="008543B1" w:rsidRPr="008543B1">
        <w:rPr>
          <w:rFonts w:eastAsia="Times New Roman" w:cs="Arial"/>
          <w:i/>
          <w:iCs/>
          <w:kern w:val="0"/>
          <w:sz w:val="20"/>
          <w:szCs w:val="20"/>
          <w14:ligatures w14:val="none"/>
        </w:rPr>
        <w:t xml:space="preserve"> </w:t>
      </w:r>
      <w:r w:rsidR="008543B1" w:rsidRPr="008543B1">
        <w:rPr>
          <w:rFonts w:eastAsia="Times New Roman" w:cs="Arial"/>
          <w:i/>
          <w:iCs/>
          <w:noProof/>
          <w:kern w:val="0"/>
          <w:sz w:val="20"/>
          <w:szCs w:val="20"/>
          <w14:ligatures w14:val="none"/>
        </w:rPr>
        <w:drawing>
          <wp:inline distT="0" distB="0" distL="0" distR="0" wp14:anchorId="011D1EF0" wp14:editId="52443D76">
            <wp:extent cx="2244437" cy="4081152"/>
            <wp:effectExtent l="0" t="0" r="3810" b="0"/>
            <wp:docPr id="441696575" name="Picture 4" descr="A close-up of a r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96575" name="Picture 4" descr="A close-up of a rope&#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5156" cy="4155194"/>
                    </a:xfrm>
                    <a:prstGeom prst="rect">
                      <a:avLst/>
                    </a:prstGeom>
                    <a:noFill/>
                  </pic:spPr>
                </pic:pic>
              </a:graphicData>
            </a:graphic>
          </wp:inline>
        </w:drawing>
      </w:r>
      <w:r w:rsidR="008543B1" w:rsidRPr="008543B1">
        <w:rPr>
          <w:rFonts w:eastAsia="Times New Roman" w:cs="Arial"/>
          <w:i/>
          <w:iCs/>
          <w:kern w:val="0"/>
          <w:sz w:val="20"/>
          <w:szCs w:val="20"/>
          <w14:ligatures w14:val="none"/>
        </w:rPr>
        <w:t xml:space="preserve">  </w:t>
      </w:r>
    </w:p>
    <w:p w14:paraId="0A308BE3" w14:textId="77777777" w:rsidR="008543B1" w:rsidRPr="008543B1" w:rsidRDefault="008543B1" w:rsidP="008543B1">
      <w:pPr>
        <w:jc w:val="center"/>
        <w:rPr>
          <w:rFonts w:eastAsia="Times New Roman" w:cs="Arial"/>
          <w:i/>
          <w:iCs/>
          <w:kern w:val="0"/>
          <w:sz w:val="20"/>
          <w:szCs w:val="20"/>
          <w14:ligatures w14:val="none"/>
        </w:rPr>
      </w:pPr>
    </w:p>
    <w:p w14:paraId="03733885" w14:textId="012E6A85" w:rsidR="008543B1" w:rsidRPr="008543B1" w:rsidRDefault="008543B1" w:rsidP="008543B1">
      <w:pPr>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CA3042">
        <w:rPr>
          <w:rFonts w:eastAsia="Times New Roman" w:cs="Arial"/>
          <w:i/>
          <w:iCs/>
          <w:kern w:val="0"/>
          <w:sz w:val="20"/>
          <w:szCs w:val="20"/>
          <w14:ligatures w14:val="none"/>
        </w:rPr>
        <w:t>18</w:t>
      </w:r>
      <w:r w:rsidRPr="008543B1">
        <w:rPr>
          <w:rFonts w:eastAsia="Times New Roman" w:cs="Arial"/>
          <w:i/>
          <w:iCs/>
          <w:kern w:val="0"/>
          <w:sz w:val="20"/>
          <w:szCs w:val="20"/>
          <w14:ligatures w14:val="none"/>
        </w:rPr>
        <w:t xml:space="preserve">.  </w:t>
      </w:r>
      <w:r w:rsidR="00026472">
        <w:rPr>
          <w:rFonts w:eastAsia="Times New Roman" w:cs="Arial"/>
          <w:i/>
          <w:iCs/>
          <w:kern w:val="0"/>
          <w:sz w:val="20"/>
          <w:szCs w:val="20"/>
          <w14:ligatures w14:val="none"/>
        </w:rPr>
        <w:t>M</w:t>
      </w:r>
      <w:r w:rsidRPr="008543B1">
        <w:rPr>
          <w:rFonts w:eastAsia="Times New Roman" w:cs="Arial"/>
          <w:i/>
          <w:iCs/>
          <w:kern w:val="0"/>
          <w:sz w:val="20"/>
          <w:szCs w:val="20"/>
          <w14:ligatures w14:val="none"/>
        </w:rPr>
        <w:t>echanical loading of cylinders with 3D printed covers</w:t>
      </w:r>
    </w:p>
    <w:p w14:paraId="49E667F4" w14:textId="77777777" w:rsidR="008543B1" w:rsidRDefault="008543B1" w:rsidP="000458B9">
      <w:pPr>
        <w:rPr>
          <w:b/>
          <w:bCs/>
        </w:rPr>
      </w:pPr>
    </w:p>
    <w:p w14:paraId="5DFC3BF1" w14:textId="77777777" w:rsidR="008543B1" w:rsidRDefault="008543B1" w:rsidP="000458B9">
      <w:pPr>
        <w:rPr>
          <w:b/>
          <w:bCs/>
        </w:rPr>
      </w:pPr>
    </w:p>
    <w:p w14:paraId="1C37521D" w14:textId="3E42270A" w:rsidR="000458B9"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2.4 </w:t>
      </w:r>
      <w:r w:rsidR="000458B9" w:rsidRPr="00A07CA5">
        <w:rPr>
          <w:rFonts w:ascii="Arial" w:hAnsi="Arial" w:cs="Arial"/>
          <w:b/>
          <w:bCs/>
          <w:color w:val="auto"/>
          <w:sz w:val="22"/>
          <w:szCs w:val="22"/>
        </w:rPr>
        <w:t>Bond modifications</w:t>
      </w:r>
    </w:p>
    <w:p w14:paraId="102DC168" w14:textId="77777777" w:rsidR="00CA3042" w:rsidRDefault="00CA3042" w:rsidP="0096246C">
      <w:pPr>
        <w:rPr>
          <w:b/>
          <w:bCs/>
        </w:rPr>
      </w:pPr>
    </w:p>
    <w:p w14:paraId="577234A7" w14:textId="653DDF70" w:rsidR="0096246C" w:rsidRDefault="0096246C" w:rsidP="0096246C">
      <w:r>
        <w:t xml:space="preserve">The adequacy of the bond strength between conventional concrete and SHCC was evaluated based on the experimental findings obtained from axial and shear bond testing. The results were compared </w:t>
      </w:r>
      <w:r w:rsidR="00A6346C">
        <w:t>with bond-</w:t>
      </w:r>
      <w:r>
        <w:t xml:space="preserve">strength requirements established through numerical analysis to determine </w:t>
      </w:r>
      <w:r>
        <w:lastRenderedPageBreak/>
        <w:t>whether bond modification was necessary and to assess the effectiveness of proposed improvement strategies.</w:t>
      </w:r>
    </w:p>
    <w:p w14:paraId="535ABFA3" w14:textId="77777777" w:rsidR="0096246C" w:rsidRDefault="0096246C" w:rsidP="0096246C"/>
    <w:p w14:paraId="5B76A94E" w14:textId="111B445B" w:rsidR="0096246C" w:rsidRPr="00CA3042" w:rsidRDefault="0096246C" w:rsidP="0096246C">
      <w:pPr>
        <w:rPr>
          <w:i/>
          <w:iCs/>
          <w:u w:val="single"/>
        </w:rPr>
      </w:pPr>
      <w:r w:rsidRPr="00CA3042">
        <w:rPr>
          <w:i/>
          <w:iCs/>
          <w:u w:val="single"/>
        </w:rPr>
        <w:t xml:space="preserve">Bond </w:t>
      </w:r>
      <w:r w:rsidR="00AA4110">
        <w:rPr>
          <w:i/>
          <w:iCs/>
          <w:u w:val="single"/>
        </w:rPr>
        <w:t>s</w:t>
      </w:r>
      <w:r w:rsidRPr="00CA3042">
        <w:rPr>
          <w:i/>
          <w:iCs/>
          <w:u w:val="single"/>
        </w:rPr>
        <w:t xml:space="preserve">trength in </w:t>
      </w:r>
      <w:r w:rsidR="00AA4110">
        <w:rPr>
          <w:i/>
          <w:iCs/>
          <w:u w:val="single"/>
        </w:rPr>
        <w:t>a</w:t>
      </w:r>
      <w:r w:rsidRPr="00CA3042">
        <w:rPr>
          <w:i/>
          <w:iCs/>
          <w:u w:val="single"/>
        </w:rPr>
        <w:t xml:space="preserve">xial </w:t>
      </w:r>
      <w:r w:rsidR="00AA4110">
        <w:rPr>
          <w:i/>
          <w:iCs/>
          <w:u w:val="single"/>
        </w:rPr>
        <w:t>t</w:t>
      </w:r>
      <w:r w:rsidRPr="00CA3042">
        <w:rPr>
          <w:i/>
          <w:iCs/>
          <w:u w:val="single"/>
        </w:rPr>
        <w:t>ension</w:t>
      </w:r>
    </w:p>
    <w:p w14:paraId="7249EE0C" w14:textId="77777777" w:rsidR="0096246C" w:rsidRDefault="0096246C" w:rsidP="0096246C"/>
    <w:p w14:paraId="193E44F6" w14:textId="69D0028A" w:rsidR="0096246C" w:rsidRDefault="0096246C" w:rsidP="0096246C">
      <w:r>
        <w:t xml:space="preserve">Axial pull-off tests indicated that the concrete–SHCC interface achieved a bond strength of 0.19 </w:t>
      </w:r>
      <w:proofErr w:type="spellStart"/>
      <w:r>
        <w:t>ksi</w:t>
      </w:r>
      <w:proofErr w:type="spellEnd"/>
      <w:r>
        <w:t xml:space="preserve">. This value exceeded the target axial bond strength of 0.07 </w:t>
      </w:r>
      <w:proofErr w:type="spellStart"/>
      <w:r>
        <w:t>ksi</w:t>
      </w:r>
      <w:proofErr w:type="spellEnd"/>
      <w:r w:rsidR="00A6346C">
        <w:t>, as determin</w:t>
      </w:r>
      <w:r>
        <w:t>ed from finite element analysis. The results demonstrate</w:t>
      </w:r>
      <w:r w:rsidR="00A6346C">
        <w:t>d</w:t>
      </w:r>
      <w:r>
        <w:t xml:space="preserve"> that the bond between SHCC and conventional concrete was sufficient to transfer axial tensile </w:t>
      </w:r>
      <w:proofErr w:type="gramStart"/>
      <w:r>
        <w:t>stresses</w:t>
      </w:r>
      <w:proofErr w:type="gramEnd"/>
      <w:r>
        <w:t xml:space="preserve"> without premature debonding. Consequently, no bond modification was deemed necessary for axial tension.</w:t>
      </w:r>
    </w:p>
    <w:p w14:paraId="04E85BED" w14:textId="77777777" w:rsidR="0096246C" w:rsidRDefault="0096246C" w:rsidP="0096246C"/>
    <w:p w14:paraId="611B3C4E" w14:textId="1278FECE" w:rsidR="0096246C" w:rsidRPr="00CA3042" w:rsidRDefault="0096246C" w:rsidP="0096246C">
      <w:pPr>
        <w:rPr>
          <w:i/>
          <w:iCs/>
          <w:u w:val="single"/>
        </w:rPr>
      </w:pPr>
      <w:r w:rsidRPr="00CA3042">
        <w:rPr>
          <w:i/>
          <w:iCs/>
          <w:u w:val="single"/>
        </w:rPr>
        <w:t xml:space="preserve">Bond </w:t>
      </w:r>
      <w:r w:rsidR="00AA4110">
        <w:rPr>
          <w:i/>
          <w:iCs/>
          <w:u w:val="single"/>
        </w:rPr>
        <w:t>s</w:t>
      </w:r>
      <w:r w:rsidRPr="00CA3042">
        <w:rPr>
          <w:i/>
          <w:iCs/>
          <w:u w:val="single"/>
        </w:rPr>
        <w:t xml:space="preserve">trength in </w:t>
      </w:r>
      <w:proofErr w:type="gramStart"/>
      <w:r w:rsidR="00AA4110">
        <w:rPr>
          <w:i/>
          <w:iCs/>
          <w:u w:val="single"/>
        </w:rPr>
        <w:t>s</w:t>
      </w:r>
      <w:r w:rsidRPr="00CA3042">
        <w:rPr>
          <w:i/>
          <w:iCs/>
          <w:u w:val="single"/>
        </w:rPr>
        <w:t>hear</w:t>
      </w:r>
      <w:proofErr w:type="gramEnd"/>
    </w:p>
    <w:p w14:paraId="6CE578CA" w14:textId="77777777" w:rsidR="0096246C" w:rsidRDefault="0096246C" w:rsidP="0096246C"/>
    <w:p w14:paraId="3A57D246" w14:textId="77777777" w:rsidR="0096246C" w:rsidRDefault="0096246C" w:rsidP="0096246C">
      <w:r>
        <w:t xml:space="preserve">Shear bond performance was evaluated by comparing experimentally measured bond strength with the shear bond demand obtained from numerical analysis. The required shear bond strength was identified as 0.61 </w:t>
      </w:r>
      <w:proofErr w:type="spellStart"/>
      <w:r>
        <w:t>ksi</w:t>
      </w:r>
      <w:proofErr w:type="spellEnd"/>
      <w:r>
        <w:t xml:space="preserve">, while experimental shear testing yielded a bond strength of 0.28 </w:t>
      </w:r>
      <w:proofErr w:type="spellStart"/>
      <w:r>
        <w:t>ksi</w:t>
      </w:r>
      <w:proofErr w:type="spellEnd"/>
      <w:r>
        <w:t>. This value was significantly lower than the required shear capacity, indicating that the concrete–SHCC interface was inadequate to resist shear stresses and that bond modification was necessary to enhance shear transfer across the interface.</w:t>
      </w:r>
    </w:p>
    <w:p w14:paraId="562A88B1" w14:textId="77777777" w:rsidR="0096246C" w:rsidRDefault="0096246C" w:rsidP="0096246C"/>
    <w:p w14:paraId="38CAD028" w14:textId="0675A90A" w:rsidR="0096246C" w:rsidRPr="00CA3042" w:rsidRDefault="0096246C" w:rsidP="0096246C">
      <w:pPr>
        <w:rPr>
          <w:i/>
          <w:iCs/>
          <w:u w:val="single"/>
        </w:rPr>
      </w:pPr>
      <w:r w:rsidRPr="00CA3042">
        <w:rPr>
          <w:i/>
          <w:iCs/>
          <w:u w:val="single"/>
        </w:rPr>
        <w:t xml:space="preserve">Bond </w:t>
      </w:r>
      <w:r w:rsidR="00AA4110">
        <w:rPr>
          <w:i/>
          <w:iCs/>
          <w:u w:val="single"/>
        </w:rPr>
        <w:t>i</w:t>
      </w:r>
      <w:r w:rsidRPr="00CA3042">
        <w:rPr>
          <w:i/>
          <w:iCs/>
          <w:u w:val="single"/>
        </w:rPr>
        <w:t xml:space="preserve">mprovement in </w:t>
      </w:r>
      <w:r w:rsidR="00AA4110">
        <w:rPr>
          <w:i/>
          <w:iCs/>
          <w:u w:val="single"/>
        </w:rPr>
        <w:t>s</w:t>
      </w:r>
      <w:r w:rsidRPr="00CA3042">
        <w:rPr>
          <w:i/>
          <w:iCs/>
          <w:u w:val="single"/>
        </w:rPr>
        <w:t>hear</w:t>
      </w:r>
    </w:p>
    <w:p w14:paraId="57A070E9" w14:textId="77777777" w:rsidR="0096246C" w:rsidRDefault="0096246C" w:rsidP="0096246C"/>
    <w:p w14:paraId="41188771" w14:textId="4247DCB2" w:rsidR="0096246C" w:rsidRDefault="00A6346C" w:rsidP="0096246C">
      <w:r>
        <w:t xml:space="preserve">Two </w:t>
      </w:r>
      <w:r w:rsidR="0096246C">
        <w:t xml:space="preserve">surface modification techniques were investigated to </w:t>
      </w:r>
      <w:r>
        <w:t>improve shear bond performance as described below.</w:t>
      </w:r>
    </w:p>
    <w:p w14:paraId="6510C9FF" w14:textId="77777777" w:rsidR="0096246C" w:rsidRDefault="0096246C" w:rsidP="0096246C"/>
    <w:p w14:paraId="50223492" w14:textId="0FDB93E7" w:rsidR="0096246C" w:rsidRPr="00CA3042" w:rsidRDefault="0096246C" w:rsidP="00A6346C">
      <w:pPr>
        <w:rPr>
          <w:i/>
          <w:iCs/>
        </w:rPr>
      </w:pPr>
      <w:r w:rsidRPr="00CA3042">
        <w:rPr>
          <w:i/>
          <w:iCs/>
        </w:rPr>
        <w:t xml:space="preserve">Grooved </w:t>
      </w:r>
      <w:r w:rsidR="00AA4110">
        <w:rPr>
          <w:i/>
          <w:iCs/>
        </w:rPr>
        <w:t>i</w:t>
      </w:r>
      <w:r w:rsidRPr="00CA3042">
        <w:rPr>
          <w:i/>
          <w:iCs/>
        </w:rPr>
        <w:t>nterface</w:t>
      </w:r>
    </w:p>
    <w:p w14:paraId="4B47A552" w14:textId="77777777" w:rsidR="0096246C" w:rsidRDefault="0096246C" w:rsidP="0096246C"/>
    <w:p w14:paraId="169E244A" w14:textId="2D5D7222" w:rsidR="0096246C" w:rsidRDefault="00A6346C" w:rsidP="0096246C">
      <w:r>
        <w:t>S</w:t>
      </w:r>
      <w:r w:rsidR="0096246C">
        <w:t xml:space="preserve">pecimens with grooved interfaces were </w:t>
      </w:r>
      <w:r>
        <w:t>used to enhance the shear bond between SHCC and concrete</w:t>
      </w:r>
      <w:r w:rsidR="0096246C">
        <w:t>. The grooves were introduced through the natural filament layering inherent to the 3D printing process. These grooves were expected to increase shear resistance by promoting mechanical interlocking between the SHCC cover and the conventional concrete substrate.</w:t>
      </w:r>
    </w:p>
    <w:p w14:paraId="4BE2FB21" w14:textId="77777777" w:rsidR="0096246C" w:rsidRDefault="0096246C" w:rsidP="0096246C"/>
    <w:p w14:paraId="5DC90F6E" w14:textId="1D987A13" w:rsidR="0096246C" w:rsidRPr="00CA3042" w:rsidRDefault="0096246C" w:rsidP="00A6346C">
      <w:pPr>
        <w:rPr>
          <w:i/>
          <w:iCs/>
        </w:rPr>
      </w:pPr>
      <w:r w:rsidRPr="00CA3042">
        <w:rPr>
          <w:i/>
          <w:iCs/>
        </w:rPr>
        <w:t xml:space="preserve">Sandblasted and </w:t>
      </w:r>
      <w:r w:rsidR="00AA4110">
        <w:rPr>
          <w:i/>
          <w:iCs/>
        </w:rPr>
        <w:t>g</w:t>
      </w:r>
      <w:r w:rsidRPr="00CA3042">
        <w:rPr>
          <w:i/>
          <w:iCs/>
        </w:rPr>
        <w:t xml:space="preserve">rooved </w:t>
      </w:r>
      <w:r w:rsidR="00AA4110">
        <w:rPr>
          <w:i/>
          <w:iCs/>
        </w:rPr>
        <w:t>i</w:t>
      </w:r>
      <w:r w:rsidRPr="00CA3042">
        <w:rPr>
          <w:i/>
          <w:iCs/>
        </w:rPr>
        <w:t>nterface</w:t>
      </w:r>
    </w:p>
    <w:p w14:paraId="0561E520" w14:textId="77777777" w:rsidR="0096246C" w:rsidRDefault="0096246C" w:rsidP="0096246C"/>
    <w:p w14:paraId="0802A374" w14:textId="3CBE77F4" w:rsidR="0096246C" w:rsidRDefault="0096246C" w:rsidP="0096246C">
      <w:r>
        <w:t xml:space="preserve">To further enhance </w:t>
      </w:r>
      <w:r w:rsidR="00961FA5">
        <w:t xml:space="preserve">the shear </w:t>
      </w:r>
      <w:r>
        <w:t xml:space="preserve">bond strength, an additional set of specimens was prepared using a combination of grooved interfaces and sandblasting. Sandblasting was applied to expose embedded fibers at the interface, thereby enabling potential fiber bridging and increased frictional resistance under shear loading. The combined use of surface roughening </w:t>
      </w:r>
      <w:r w:rsidR="00961FA5">
        <w:t>via grooving and fiber exposure via</w:t>
      </w:r>
      <w:r>
        <w:t xml:space="preserve"> sandblasting was expected to provide synergistic improvement in shear bond strength.</w:t>
      </w:r>
      <w:r w:rsidR="00CA3042">
        <w:t xml:space="preserve"> Figure 19 shows the surface profile</w:t>
      </w:r>
      <w:r w:rsidR="00961FA5">
        <w:t>s</w:t>
      </w:r>
      <w:r w:rsidR="00CA3042">
        <w:t xml:space="preserve"> </w:t>
      </w:r>
      <w:r w:rsidR="00961FA5">
        <w:t>of</w:t>
      </w:r>
      <w:r w:rsidR="00CA3042">
        <w:t xml:space="preserve"> the specimens prepared with </w:t>
      </w:r>
      <w:r w:rsidR="00961FA5">
        <w:t xml:space="preserve">the two types of </w:t>
      </w:r>
      <w:r w:rsidR="00CA3042">
        <w:t>bond improvements.</w:t>
      </w:r>
    </w:p>
    <w:p w14:paraId="2E673EB6" w14:textId="77777777" w:rsidR="008543B1" w:rsidRPr="008543B1" w:rsidRDefault="008543B1" w:rsidP="008543B1">
      <w:pPr>
        <w:jc w:val="center"/>
        <w:rPr>
          <w:rFonts w:eastAsia="Times New Roman" w:cs="Arial"/>
          <w:i/>
          <w:iCs/>
          <w:kern w:val="0"/>
          <w:sz w:val="20"/>
          <w:szCs w:val="20"/>
          <w14:ligatures w14:val="none"/>
        </w:rPr>
      </w:pPr>
      <w:r w:rsidRPr="008543B1">
        <w:rPr>
          <w:rFonts w:eastAsia="Times New Roman" w:cs="Arial"/>
          <w:i/>
          <w:iCs/>
          <w:noProof/>
          <w:kern w:val="0"/>
          <w:sz w:val="20"/>
          <w:szCs w:val="20"/>
          <w14:ligatures w14:val="none"/>
        </w:rPr>
        <w:lastRenderedPageBreak/>
        <w:drawing>
          <wp:inline distT="0" distB="0" distL="0" distR="0" wp14:anchorId="600B5900" wp14:editId="77A92DB6">
            <wp:extent cx="4091910" cy="2069217"/>
            <wp:effectExtent l="0" t="0" r="4445" b="7620"/>
            <wp:docPr id="317462530" name="Picture 6" descr="A comparison of a sample of a fabr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2530" name="Picture 6" descr="A comparison of a sample of a fabric&#10;&#10;AI-generated content may be incorrec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341" r="3964"/>
                    <a:stretch>
                      <a:fillRect/>
                    </a:stretch>
                  </pic:blipFill>
                  <pic:spPr bwMode="auto">
                    <a:xfrm>
                      <a:off x="0" y="0"/>
                      <a:ext cx="4112556" cy="2079657"/>
                    </a:xfrm>
                    <a:prstGeom prst="rect">
                      <a:avLst/>
                    </a:prstGeom>
                    <a:noFill/>
                    <a:ln>
                      <a:noFill/>
                    </a:ln>
                    <a:extLst>
                      <a:ext uri="{53640926-AAD7-44D8-BBD7-CCE9431645EC}">
                        <a14:shadowObscured xmlns:a14="http://schemas.microsoft.com/office/drawing/2010/main"/>
                      </a:ext>
                    </a:extLst>
                  </pic:spPr>
                </pic:pic>
              </a:graphicData>
            </a:graphic>
          </wp:inline>
        </w:drawing>
      </w:r>
    </w:p>
    <w:p w14:paraId="49DD8656" w14:textId="77777777" w:rsidR="008543B1" w:rsidRPr="008543B1" w:rsidRDefault="008543B1" w:rsidP="008543B1">
      <w:pPr>
        <w:jc w:val="center"/>
        <w:rPr>
          <w:rFonts w:eastAsia="Times New Roman" w:cs="Arial"/>
          <w:i/>
          <w:iCs/>
          <w:kern w:val="0"/>
          <w:sz w:val="20"/>
          <w:szCs w:val="20"/>
          <w14:ligatures w14:val="none"/>
        </w:rPr>
      </w:pPr>
    </w:p>
    <w:p w14:paraId="52777040" w14:textId="77777777" w:rsidR="008543B1" w:rsidRPr="008543B1" w:rsidRDefault="008543B1" w:rsidP="008543B1">
      <w:pPr>
        <w:jc w:val="center"/>
        <w:rPr>
          <w:rFonts w:eastAsia="Times New Roman" w:cs="Arial"/>
          <w:i/>
          <w:iCs/>
          <w:kern w:val="0"/>
          <w:sz w:val="20"/>
          <w:szCs w:val="20"/>
          <w14:ligatures w14:val="none"/>
        </w:rPr>
      </w:pPr>
      <w:r w:rsidRPr="008543B1">
        <w:rPr>
          <w:rFonts w:eastAsia="Times New Roman" w:cs="Arial"/>
          <w:i/>
          <w:iCs/>
          <w:noProof/>
          <w:kern w:val="0"/>
          <w:sz w:val="20"/>
          <w:szCs w:val="20"/>
          <w14:ligatures w14:val="none"/>
        </w:rPr>
        <w:drawing>
          <wp:inline distT="0" distB="0" distL="0" distR="0" wp14:anchorId="09638BFE" wp14:editId="304BA23E">
            <wp:extent cx="3076486" cy="2067636"/>
            <wp:effectExtent l="0" t="0" r="0" b="8890"/>
            <wp:docPr id="1946100004" name="Picture 7"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00004" name="Picture 7" descr="A close up of a stone&#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64141" cy="2126547"/>
                    </a:xfrm>
                    <a:prstGeom prst="rect">
                      <a:avLst/>
                    </a:prstGeom>
                    <a:noFill/>
                  </pic:spPr>
                </pic:pic>
              </a:graphicData>
            </a:graphic>
          </wp:inline>
        </w:drawing>
      </w:r>
    </w:p>
    <w:p w14:paraId="4B1A2D60" w14:textId="77777777" w:rsidR="008543B1" w:rsidRPr="008543B1" w:rsidRDefault="008543B1" w:rsidP="008543B1">
      <w:pPr>
        <w:jc w:val="center"/>
        <w:rPr>
          <w:rFonts w:eastAsia="Times New Roman" w:cs="Arial"/>
          <w:i/>
          <w:iCs/>
          <w:kern w:val="0"/>
          <w:sz w:val="20"/>
          <w:szCs w:val="20"/>
          <w14:ligatures w14:val="none"/>
        </w:rPr>
      </w:pPr>
    </w:p>
    <w:p w14:paraId="464BABD1" w14:textId="28152042" w:rsidR="008543B1" w:rsidRPr="008543B1" w:rsidRDefault="008543B1" w:rsidP="008543B1">
      <w:pPr>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CA3042">
        <w:rPr>
          <w:rFonts w:eastAsia="Times New Roman" w:cs="Arial"/>
          <w:i/>
          <w:iCs/>
          <w:kern w:val="0"/>
          <w:sz w:val="20"/>
          <w:szCs w:val="20"/>
          <w14:ligatures w14:val="none"/>
        </w:rPr>
        <w:t>19</w:t>
      </w:r>
      <w:r w:rsidRPr="008543B1">
        <w:rPr>
          <w:rFonts w:eastAsia="Times New Roman" w:cs="Arial"/>
          <w:i/>
          <w:iCs/>
          <w:kern w:val="0"/>
          <w:sz w:val="20"/>
          <w:szCs w:val="20"/>
          <w14:ligatures w14:val="none"/>
        </w:rPr>
        <w:t xml:space="preserve">. Specimens </w:t>
      </w:r>
      <w:r w:rsidR="00961FA5">
        <w:rPr>
          <w:rFonts w:eastAsia="Times New Roman" w:cs="Arial"/>
          <w:i/>
          <w:iCs/>
          <w:kern w:val="0"/>
          <w:sz w:val="20"/>
          <w:szCs w:val="20"/>
          <w14:ligatures w14:val="none"/>
        </w:rPr>
        <w:t>for</w:t>
      </w:r>
      <w:r w:rsidRPr="008543B1">
        <w:rPr>
          <w:rFonts w:eastAsia="Times New Roman" w:cs="Arial"/>
          <w:i/>
          <w:iCs/>
          <w:kern w:val="0"/>
          <w:sz w:val="20"/>
          <w:szCs w:val="20"/>
          <w14:ligatures w14:val="none"/>
        </w:rPr>
        <w:t xml:space="preserve"> bond improvement in shear</w:t>
      </w:r>
    </w:p>
    <w:p w14:paraId="6D2CCA98" w14:textId="77777777" w:rsidR="008543B1" w:rsidRDefault="008543B1" w:rsidP="000458B9">
      <w:pPr>
        <w:rPr>
          <w:b/>
          <w:bCs/>
        </w:rPr>
      </w:pPr>
    </w:p>
    <w:p w14:paraId="1C9C645F" w14:textId="77777777" w:rsidR="000458B9" w:rsidRDefault="000458B9" w:rsidP="000458B9">
      <w:pPr>
        <w:rPr>
          <w:b/>
          <w:bCs/>
        </w:rPr>
      </w:pPr>
    </w:p>
    <w:p w14:paraId="00990E88" w14:textId="62C076BA" w:rsidR="000458B9"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2.5 </w:t>
      </w:r>
      <w:r w:rsidR="00661AE4">
        <w:rPr>
          <w:rFonts w:ascii="Arial" w:hAnsi="Arial" w:cs="Arial"/>
          <w:b/>
          <w:bCs/>
          <w:color w:val="auto"/>
          <w:sz w:val="22"/>
          <w:szCs w:val="22"/>
        </w:rPr>
        <w:t>Interlayer</w:t>
      </w:r>
      <w:r w:rsidR="000458B9" w:rsidRPr="00A07CA5">
        <w:rPr>
          <w:rFonts w:ascii="Arial" w:hAnsi="Arial" w:cs="Arial"/>
          <w:b/>
          <w:bCs/>
          <w:color w:val="auto"/>
          <w:sz w:val="22"/>
          <w:szCs w:val="22"/>
        </w:rPr>
        <w:t xml:space="preserve"> bond evaluation</w:t>
      </w:r>
    </w:p>
    <w:p w14:paraId="232C51AD" w14:textId="77777777" w:rsidR="00CA3042" w:rsidRDefault="00CA3042" w:rsidP="000458B9">
      <w:pPr>
        <w:rPr>
          <w:b/>
          <w:bCs/>
        </w:rPr>
      </w:pPr>
    </w:p>
    <w:p w14:paraId="63782CE5" w14:textId="63ADFDDE" w:rsidR="00E74D2C" w:rsidRDefault="00E74D2C" w:rsidP="00E74D2C">
      <w:r>
        <w:t>The interlayer bond strength of the 3D-printable SHCC was evaluated using two complementary experimental methods. These tests were designed to quantify t</w:t>
      </w:r>
      <w:r w:rsidR="00E45915">
        <w:t xml:space="preserve">ensile resistance across printed </w:t>
      </w:r>
      <w:r>
        <w:t>layer interfaces and to capture the effects of printing-induced anisotropy on bond performance.</w:t>
      </w:r>
    </w:p>
    <w:p w14:paraId="145F33FF" w14:textId="77777777" w:rsidR="00E74D2C" w:rsidRDefault="00E74D2C" w:rsidP="00E74D2C"/>
    <w:p w14:paraId="235A7935" w14:textId="4CFF8FE1" w:rsidR="00E74D2C" w:rsidRPr="00CA3042" w:rsidRDefault="00E74D2C" w:rsidP="00E74D2C">
      <w:pPr>
        <w:rPr>
          <w:i/>
          <w:iCs/>
          <w:u w:val="single"/>
        </w:rPr>
      </w:pPr>
      <w:r w:rsidRPr="00CA3042">
        <w:rPr>
          <w:i/>
          <w:iCs/>
          <w:u w:val="single"/>
        </w:rPr>
        <w:t xml:space="preserve">Uniaxial </w:t>
      </w:r>
      <w:r w:rsidR="00AA4110">
        <w:rPr>
          <w:i/>
          <w:iCs/>
          <w:u w:val="single"/>
        </w:rPr>
        <w:t>t</w:t>
      </w:r>
      <w:r w:rsidRPr="00CA3042">
        <w:rPr>
          <w:i/>
          <w:iCs/>
          <w:u w:val="single"/>
        </w:rPr>
        <w:t xml:space="preserve">ensile </w:t>
      </w:r>
      <w:r w:rsidR="00AA4110">
        <w:rPr>
          <w:i/>
          <w:iCs/>
          <w:u w:val="single"/>
        </w:rPr>
        <w:t>t</w:t>
      </w:r>
      <w:r w:rsidRPr="00CA3042">
        <w:rPr>
          <w:i/>
          <w:iCs/>
          <w:u w:val="single"/>
        </w:rPr>
        <w:t>est</w:t>
      </w:r>
    </w:p>
    <w:p w14:paraId="60E8A93D" w14:textId="77777777" w:rsidR="00E74D2C" w:rsidRDefault="00E74D2C" w:rsidP="00E74D2C"/>
    <w:p w14:paraId="58B171D5" w14:textId="2E7E881F" w:rsidR="00E74D2C" w:rsidRDefault="00E74D2C" w:rsidP="00E74D2C">
      <w:r>
        <w:t xml:space="preserve">Uniaxial tensile tests were conducted to evaluate interlayer bond strength under direct tension. Single-filament–thick SHCC sheets were printed and subsequently cut into dogbone-shaped specimens. The orientation of the specimens was selected such that tensile loading acted across the interlayer interface. The specimens were tested following a protocol similar to that used for tensile characterization of SHCC materials reported in the literature </w:t>
      </w:r>
      <w:r w:rsidR="00B578FE">
        <w:fldChar w:fldCharType="begin"/>
      </w:r>
      <w:r w:rsidR="00B578FE">
        <w:instrText xml:space="preserve"> ADDIN EN.CITE &lt;EndNote&gt;&lt;Cite&gt;&lt;Author&gt;Kumar&lt;/Author&gt;&lt;Year&gt;2021&lt;/Year&gt;&lt;RecNum&gt;47&lt;/RecNum&gt;&lt;DisplayText&gt;[36]&lt;/DisplayText&gt;&lt;record&gt;&lt;rec-number&gt;47&lt;/rec-number&gt;&lt;foreign-keys&gt;&lt;key app="EN" db-id="ptpptv0ffsxz22exrxipr00sss9tswtwxr9a" timestamp="1766153656"&gt;47&lt;/key&gt;&lt;/foreign-keys&gt;&lt;ref-type name="Journal Article"&gt;17&lt;/ref-type&gt;&lt;contributors&gt;&lt;authors&gt;&lt;author&gt;Kumar, Dhanendra&lt;/author&gt;&lt;author&gt;Ranade, Ravi&lt;/author&gt;&lt;/authors&gt;&lt;/contributors&gt;&lt;titles&gt;&lt;title&gt;Influence of matrix-modification and fiber-hybridization on high-temperature residual mechanical performance of strain-hardening cementitious composites&lt;/title&gt;&lt;secondary-title&gt;Construction and Building Materials&lt;/secondary-title&gt;&lt;/titles&gt;&lt;periodical&gt;&lt;full-title&gt;Construction and Building Materials&lt;/full-title&gt;&lt;/periodical&gt;&lt;volume&gt;302&lt;/volume&gt;&lt;section&gt;124157&lt;/section&gt;&lt;dates&gt;&lt;year&gt;2021&lt;/year&gt;&lt;/dates&gt;&lt;isbn&gt;09500618&lt;/isbn&gt;&lt;urls&gt;&lt;/urls&gt;&lt;electronic-resource-num&gt;10.1016/j.conbuildmat.2021.124157&lt;/electronic-resource-num&gt;&lt;/record&gt;&lt;/Cite&gt;&lt;/EndNote&gt;</w:instrText>
      </w:r>
      <w:r w:rsidR="00B578FE">
        <w:fldChar w:fldCharType="separate"/>
      </w:r>
      <w:r w:rsidR="00B578FE">
        <w:rPr>
          <w:noProof/>
        </w:rPr>
        <w:t>[36]</w:t>
      </w:r>
      <w:r w:rsidR="00B578FE">
        <w:fldChar w:fldCharType="end"/>
      </w:r>
      <w:r>
        <w:t>. The tests provided direct measurements of interlayer tensile capacity and enabled comparison with reference axial tensile strengths obtained from cast and printed SHCC specimens.</w:t>
      </w:r>
    </w:p>
    <w:p w14:paraId="5017D0F8" w14:textId="77777777" w:rsidR="00E74D2C" w:rsidRDefault="00E74D2C" w:rsidP="00E74D2C"/>
    <w:p w14:paraId="273E38D6" w14:textId="4B99621C" w:rsidR="00443FF3" w:rsidRDefault="00443FF3" w:rsidP="00443FF3">
      <w:pPr>
        <w:jc w:val="center"/>
      </w:pPr>
      <w:r>
        <w:rPr>
          <w:noProof/>
        </w:rPr>
        <w:lastRenderedPageBreak/>
        <w:drawing>
          <wp:inline distT="0" distB="0" distL="0" distR="0" wp14:anchorId="44FD7FF6" wp14:editId="189C9F56">
            <wp:extent cx="5254625" cy="2392680"/>
            <wp:effectExtent l="0" t="0" r="3175" b="7620"/>
            <wp:docPr id="90251784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4625" cy="2392680"/>
                    </a:xfrm>
                    <a:prstGeom prst="rect">
                      <a:avLst/>
                    </a:prstGeom>
                    <a:noFill/>
                    <a:ln>
                      <a:noFill/>
                    </a:ln>
                  </pic:spPr>
                </pic:pic>
              </a:graphicData>
            </a:graphic>
          </wp:inline>
        </w:drawing>
      </w:r>
    </w:p>
    <w:p w14:paraId="7F469D9B" w14:textId="5655AB08" w:rsidR="00E74D2C" w:rsidRPr="008543B1" w:rsidRDefault="00E74D2C" w:rsidP="00443FF3">
      <w:pPr>
        <w:jc w:val="center"/>
        <w:rPr>
          <w:rFonts w:eastAsia="Times New Roman" w:cs="Arial"/>
          <w:i/>
          <w:iCs/>
          <w:kern w:val="0"/>
          <w:sz w:val="20"/>
          <w:szCs w:val="20"/>
          <w14:ligatures w14:val="none"/>
        </w:rPr>
      </w:pPr>
    </w:p>
    <w:p w14:paraId="53193D84" w14:textId="7E3D2557" w:rsidR="00E74D2C" w:rsidRPr="008543B1" w:rsidRDefault="00E74D2C" w:rsidP="00AA4110">
      <w:pPr>
        <w:contextualSpacing/>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CA3042">
        <w:rPr>
          <w:rFonts w:eastAsia="Times New Roman" w:cs="Arial"/>
          <w:i/>
          <w:iCs/>
          <w:kern w:val="0"/>
          <w:sz w:val="20"/>
          <w:szCs w:val="20"/>
          <w14:ligatures w14:val="none"/>
        </w:rPr>
        <w:t>20</w:t>
      </w:r>
      <w:r w:rsidRPr="008543B1">
        <w:rPr>
          <w:rFonts w:eastAsia="Times New Roman" w:cs="Arial"/>
          <w:i/>
          <w:iCs/>
          <w:kern w:val="0"/>
          <w:sz w:val="20"/>
          <w:szCs w:val="20"/>
          <w14:ligatures w14:val="none"/>
        </w:rPr>
        <w:t>. Axial tensile test for interlayer bond strength of 3D printed SHCC</w:t>
      </w:r>
    </w:p>
    <w:p w14:paraId="11747976" w14:textId="77777777" w:rsidR="00E74D2C" w:rsidRDefault="00E74D2C" w:rsidP="00E74D2C"/>
    <w:p w14:paraId="2A68EF11" w14:textId="77777777" w:rsidR="00E74D2C" w:rsidRDefault="00E74D2C" w:rsidP="00E74D2C"/>
    <w:p w14:paraId="16A82E3A" w14:textId="72B2B32D" w:rsidR="00E74D2C" w:rsidRPr="00CA3042" w:rsidRDefault="00AA4110" w:rsidP="00E74D2C">
      <w:pPr>
        <w:rPr>
          <w:i/>
          <w:iCs/>
          <w:u w:val="single"/>
        </w:rPr>
      </w:pPr>
      <w:r w:rsidRPr="00CA3042">
        <w:rPr>
          <w:i/>
          <w:iCs/>
          <w:u w:val="single"/>
        </w:rPr>
        <w:t>Split tensile test</w:t>
      </w:r>
    </w:p>
    <w:p w14:paraId="4D0232BF" w14:textId="77777777" w:rsidR="00E74D2C" w:rsidRDefault="00E74D2C" w:rsidP="00E74D2C"/>
    <w:p w14:paraId="356A50C9" w14:textId="121C8A52" w:rsidR="00E74D2C" w:rsidRDefault="00E74D2C" w:rsidP="00E74D2C">
      <w:r>
        <w:t xml:space="preserve">In addition to direct tension testing, split tensile tests were performed to evaluate interlayer bond strength under indirect tensile loading. </w:t>
      </w:r>
      <w:proofErr w:type="gramStart"/>
      <w:r>
        <w:t>Two-layered</w:t>
      </w:r>
      <w:proofErr w:type="gramEnd"/>
      <w:r>
        <w:t xml:space="preserve"> SHCC sheets were printed and cut into cubic specimens with a total thickness corresponding to two filaments. The specimens were loaded in a compression testing machine using steel cylindrical loading elements positioned at the interlayer interface to induce tensile </w:t>
      </w:r>
      <w:proofErr w:type="gramStart"/>
      <w:r>
        <w:t>stresses</w:t>
      </w:r>
      <w:proofErr w:type="gramEnd"/>
      <w:r>
        <w:t xml:space="preserve"> across the printed layers.</w:t>
      </w:r>
      <w:r w:rsidR="00CA3042">
        <w:t xml:space="preserve"> Figure 21 shows the test setup and specimen failure pattern for</w:t>
      </w:r>
      <w:r w:rsidR="004D7174">
        <w:t xml:space="preserve"> the</w:t>
      </w:r>
      <w:r w:rsidR="00CA3042">
        <w:t xml:space="preserve"> split tensile test.</w:t>
      </w:r>
      <w:r>
        <w:t xml:space="preserve"> This testing configuration enabled assessment of interlayer bond behavior under stress states representative of confinement and splitting conditions commonly encountered in structural applications.</w:t>
      </w:r>
    </w:p>
    <w:p w14:paraId="0D072455" w14:textId="77777777" w:rsidR="00E74D2C" w:rsidRDefault="00E74D2C" w:rsidP="00E74D2C"/>
    <w:p w14:paraId="58E51AB7" w14:textId="5D5EE21C" w:rsidR="00E74D2C" w:rsidRPr="008543B1" w:rsidRDefault="00E74D2C" w:rsidP="00AA4110">
      <w:pPr>
        <w:contextualSpacing/>
        <w:jc w:val="center"/>
        <w:rPr>
          <w:rFonts w:eastAsia="Times New Roman" w:cs="Arial"/>
          <w:i/>
          <w:iCs/>
          <w:kern w:val="0"/>
          <w:sz w:val="20"/>
          <w:szCs w:val="20"/>
          <w14:ligatures w14:val="none"/>
        </w:rPr>
      </w:pPr>
      <w:r w:rsidRPr="008543B1">
        <w:rPr>
          <w:rFonts w:eastAsia="Times New Roman" w:cs="Arial"/>
          <w:i/>
          <w:iCs/>
          <w:noProof/>
          <w:kern w:val="0"/>
          <w:sz w:val="20"/>
          <w:szCs w:val="20"/>
        </w:rPr>
        <mc:AlternateContent>
          <mc:Choice Requires="wps">
            <w:drawing>
              <wp:anchor distT="0" distB="0" distL="114300" distR="114300" simplePos="0" relativeHeight="251684864" behindDoc="0" locked="0" layoutInCell="1" allowOverlap="1" wp14:anchorId="4D385507" wp14:editId="7D9F25B7">
                <wp:simplePos x="0" y="0"/>
                <wp:positionH relativeFrom="column">
                  <wp:posOffset>2443664</wp:posOffset>
                </wp:positionH>
                <wp:positionV relativeFrom="paragraph">
                  <wp:posOffset>224208</wp:posOffset>
                </wp:positionV>
                <wp:extent cx="279400" cy="285750"/>
                <wp:effectExtent l="19050" t="0" r="25400" b="38100"/>
                <wp:wrapNone/>
                <wp:docPr id="1926087993" name="Arrow: Up 4"/>
                <wp:cNvGraphicFramePr/>
                <a:graphic xmlns:a="http://schemas.openxmlformats.org/drawingml/2006/main">
                  <a:graphicData uri="http://schemas.microsoft.com/office/word/2010/wordprocessingShape">
                    <wps:wsp>
                      <wps:cNvSpPr/>
                      <wps:spPr>
                        <a:xfrm rot="10800000">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2D7071" id="Arrow: Up 4" o:spid="_x0000_s1026" type="#_x0000_t68" style="position:absolute;margin-left:192.4pt;margin-top:17.65pt;width:22pt;height:22.5pt;rotation:18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" adj="10560" fillcolor="#4472c4" strokecolor="#172c51" strokeweight="1pt"/>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82816" behindDoc="0" locked="0" layoutInCell="1" allowOverlap="1" wp14:anchorId="252D6AE9" wp14:editId="568B4A76">
                <wp:simplePos x="0" y="0"/>
                <wp:positionH relativeFrom="column">
                  <wp:posOffset>1023246</wp:posOffset>
                </wp:positionH>
                <wp:positionV relativeFrom="paragraph">
                  <wp:posOffset>67340</wp:posOffset>
                </wp:positionV>
                <wp:extent cx="279400" cy="285750"/>
                <wp:effectExtent l="19050" t="0" r="25400" b="38100"/>
                <wp:wrapNone/>
                <wp:docPr id="1152093193" name="Arrow: Up 4"/>
                <wp:cNvGraphicFramePr/>
                <a:graphic xmlns:a="http://schemas.openxmlformats.org/drawingml/2006/main">
                  <a:graphicData uri="http://schemas.microsoft.com/office/word/2010/wordprocessingShape">
                    <wps:wsp>
                      <wps:cNvSpPr/>
                      <wps:spPr>
                        <a:xfrm rot="10800000">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F19462" id="Arrow: Up 4" o:spid="_x0000_s1026" type="#_x0000_t68" style="position:absolute;margin-left:80.55pt;margin-top:5.3pt;width:22pt;height:22.5pt;rotation:18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" adj="10560" fillcolor="#4472c4" strokecolor="#172c51" strokeweight="1pt"/>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83840" behindDoc="0" locked="0" layoutInCell="1" allowOverlap="1" wp14:anchorId="5C4E84D4" wp14:editId="38B472A6">
                <wp:simplePos x="0" y="0"/>
                <wp:positionH relativeFrom="column">
                  <wp:posOffset>1033008</wp:posOffset>
                </wp:positionH>
                <wp:positionV relativeFrom="paragraph">
                  <wp:posOffset>1698969</wp:posOffset>
                </wp:positionV>
                <wp:extent cx="279400" cy="285750"/>
                <wp:effectExtent l="19050" t="19050" r="44450" b="19050"/>
                <wp:wrapNone/>
                <wp:docPr id="1079968558" name="Arrow: Up 4"/>
                <wp:cNvGraphicFramePr/>
                <a:graphic xmlns:a="http://schemas.openxmlformats.org/drawingml/2006/main">
                  <a:graphicData uri="http://schemas.microsoft.com/office/word/2010/wordprocessingShape">
                    <wps:wsp>
                      <wps:cNvSpPr/>
                      <wps:spPr>
                        <a:xfrm>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760398" id="Arrow: Up 4" o:spid="_x0000_s1026" type="#_x0000_t68" style="position:absolute;margin-left:81.35pt;margin-top:133.8pt;width:22pt;height:2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" adj="10560" fillcolor="#4472c4" strokecolor="#172c51" strokeweight="1pt"/>
            </w:pict>
          </mc:Fallback>
        </mc:AlternateContent>
      </w:r>
      <w:r w:rsidRPr="008543B1">
        <w:rPr>
          <w:rFonts w:eastAsia="Times New Roman" w:cs="Arial"/>
          <w:i/>
          <w:iCs/>
          <w:noProof/>
          <w:kern w:val="0"/>
          <w:sz w:val="20"/>
          <w:szCs w:val="20"/>
        </w:rPr>
        <mc:AlternateContent>
          <mc:Choice Requires="wps">
            <w:drawing>
              <wp:anchor distT="0" distB="0" distL="114300" distR="114300" simplePos="0" relativeHeight="251685888" behindDoc="0" locked="0" layoutInCell="1" allowOverlap="1" wp14:anchorId="06A5F099" wp14:editId="5D76CE65">
                <wp:simplePos x="0" y="0"/>
                <wp:positionH relativeFrom="column">
                  <wp:posOffset>2460969</wp:posOffset>
                </wp:positionH>
                <wp:positionV relativeFrom="paragraph">
                  <wp:posOffset>1375653</wp:posOffset>
                </wp:positionV>
                <wp:extent cx="279400" cy="285750"/>
                <wp:effectExtent l="19050" t="19050" r="44450" b="19050"/>
                <wp:wrapNone/>
                <wp:docPr id="440238489" name="Arrow: Up 4"/>
                <wp:cNvGraphicFramePr/>
                <a:graphic xmlns:a="http://schemas.openxmlformats.org/drawingml/2006/main">
                  <a:graphicData uri="http://schemas.microsoft.com/office/word/2010/wordprocessingShape">
                    <wps:wsp>
                      <wps:cNvSpPr/>
                      <wps:spPr>
                        <a:xfrm>
                          <a:off x="0" y="0"/>
                          <a:ext cx="279400" cy="28575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A19806" id="Arrow: Up 4" o:spid="_x0000_s1026" type="#_x0000_t68" style="position:absolute;margin-left:193.8pt;margin-top:108.3pt;width:22pt;height: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" adj="10560" fillcolor="#4472c4" strokecolor="#172c51" strokeweight="1pt"/>
            </w:pict>
          </mc:Fallback>
        </mc:AlternateContent>
      </w:r>
      <w:r w:rsidRPr="008543B1">
        <w:rPr>
          <w:rFonts w:asciiTheme="minorHAnsi" w:hAnsiTheme="minorHAnsi"/>
          <w:noProof/>
          <w:sz w:val="24"/>
        </w:rPr>
        <w:drawing>
          <wp:inline distT="0" distB="0" distL="0" distR="0" wp14:anchorId="0A1E0C9C" wp14:editId="3DD670E6">
            <wp:extent cx="1452785" cy="1791970"/>
            <wp:effectExtent l="0" t="0" r="0" b="0"/>
            <wp:docPr id="88" name="Picture 87" descr="A drawing of a cube&#10;&#10;AI-generated content may be incorrect.">
              <a:extLst xmlns:a="http://schemas.openxmlformats.org/drawingml/2006/main">
                <a:ext uri="{FF2B5EF4-FFF2-40B4-BE49-F238E27FC236}">
                  <a16:creationId xmlns:a16="http://schemas.microsoft.com/office/drawing/2014/main" id="{1F89CD62-F2C5-1182-EB83-2BAAB715A1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7" descr="A drawing of a cube&#10;&#10;AI-generated content may be incorrect.">
                      <a:extLst>
                        <a:ext uri="{FF2B5EF4-FFF2-40B4-BE49-F238E27FC236}">
                          <a16:creationId xmlns:a16="http://schemas.microsoft.com/office/drawing/2014/main" id="{1F89CD62-F2C5-1182-EB83-2BAAB715A14D}"/>
                        </a:ext>
                      </a:extLst>
                    </pic:cNvPr>
                    <pic:cNvPicPr>
                      <a:picLocks noChangeAspect="1"/>
                    </pic:cNvPicPr>
                  </pic:nvPicPr>
                  <pic:blipFill rotWithShape="1">
                    <a:blip r:embed="rId41"/>
                    <a:srcRect l="10060" t="5358" r="8481" b="4240"/>
                    <a:stretch>
                      <a:fillRect/>
                    </a:stretch>
                  </pic:blipFill>
                  <pic:spPr bwMode="auto">
                    <a:xfrm>
                      <a:off x="0" y="0"/>
                      <a:ext cx="1461058" cy="1802175"/>
                    </a:xfrm>
                    <a:prstGeom prst="rect">
                      <a:avLst/>
                    </a:prstGeom>
                    <a:ln>
                      <a:noFill/>
                    </a:ln>
                    <a:extLst>
                      <a:ext uri="{53640926-AAD7-44D8-BBD7-CCE9431645EC}">
                        <a14:shadowObscured xmlns:a14="http://schemas.microsoft.com/office/drawing/2010/main"/>
                      </a:ext>
                    </a:extLst>
                  </pic:spPr>
                </pic:pic>
              </a:graphicData>
            </a:graphic>
          </wp:inline>
        </w:drawing>
      </w:r>
      <w:r w:rsidRPr="008543B1">
        <w:rPr>
          <w:rFonts w:asciiTheme="minorHAnsi" w:hAnsiTheme="minorHAnsi"/>
          <w:noProof/>
          <w:sz w:val="24"/>
        </w:rPr>
        <w:drawing>
          <wp:inline distT="0" distB="0" distL="0" distR="0" wp14:anchorId="66B5F22E" wp14:editId="6D18CB9D">
            <wp:extent cx="1412570" cy="1883728"/>
            <wp:effectExtent l="0" t="0" r="0" b="2540"/>
            <wp:docPr id="286964107" name="Picture 8" descr="A metal object with a round objec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64107" name="Picture 8" descr="A metal object with a round object on it&#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33740" cy="1911959"/>
                    </a:xfrm>
                    <a:prstGeom prst="rect">
                      <a:avLst/>
                    </a:prstGeom>
                    <a:noFill/>
                    <a:ln>
                      <a:noFill/>
                    </a:ln>
                  </pic:spPr>
                </pic:pic>
              </a:graphicData>
            </a:graphic>
          </wp:inline>
        </w:drawing>
      </w:r>
      <w:r w:rsidRPr="008543B1">
        <w:rPr>
          <w:rFonts w:eastAsia="Times New Roman" w:cs="Arial"/>
          <w:i/>
          <w:iCs/>
          <w:noProof/>
          <w:kern w:val="0"/>
          <w:sz w:val="20"/>
          <w:szCs w:val="20"/>
          <w14:ligatures w14:val="none"/>
        </w:rPr>
        <w:drawing>
          <wp:inline distT="0" distB="0" distL="0" distR="0" wp14:anchorId="6B483E5E" wp14:editId="4D8D9190">
            <wp:extent cx="2059364" cy="1883937"/>
            <wp:effectExtent l="0" t="0" r="0" b="2540"/>
            <wp:docPr id="628691221" name="Picture 9" descr="A group of white bri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91221" name="Picture 9" descr="A group of white bricks&#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78037" cy="1901020"/>
                    </a:xfrm>
                    <a:prstGeom prst="rect">
                      <a:avLst/>
                    </a:prstGeom>
                    <a:noFill/>
                  </pic:spPr>
                </pic:pic>
              </a:graphicData>
            </a:graphic>
          </wp:inline>
        </w:drawing>
      </w:r>
    </w:p>
    <w:p w14:paraId="683EC62E" w14:textId="77777777" w:rsidR="00E74D2C" w:rsidRPr="008543B1" w:rsidRDefault="00E74D2C" w:rsidP="00E74D2C">
      <w:pPr>
        <w:ind w:left="720"/>
        <w:contextualSpacing/>
        <w:jc w:val="left"/>
        <w:rPr>
          <w:rFonts w:eastAsia="Times New Roman" w:cs="Arial"/>
          <w:i/>
          <w:iCs/>
          <w:kern w:val="0"/>
          <w:sz w:val="20"/>
          <w:szCs w:val="20"/>
          <w14:ligatures w14:val="none"/>
        </w:rPr>
      </w:pPr>
    </w:p>
    <w:p w14:paraId="4B45BB89" w14:textId="3F0BA81A" w:rsidR="00E74D2C" w:rsidRPr="008543B1" w:rsidRDefault="00E74D2C" w:rsidP="00AA4110">
      <w:pPr>
        <w:contextualSpacing/>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CA3042">
        <w:rPr>
          <w:rFonts w:eastAsia="Times New Roman" w:cs="Arial"/>
          <w:i/>
          <w:iCs/>
          <w:kern w:val="0"/>
          <w:sz w:val="20"/>
          <w:szCs w:val="20"/>
          <w14:ligatures w14:val="none"/>
        </w:rPr>
        <w:t>21</w:t>
      </w:r>
      <w:r w:rsidRPr="008543B1">
        <w:rPr>
          <w:rFonts w:eastAsia="Times New Roman" w:cs="Arial"/>
          <w:i/>
          <w:iCs/>
          <w:kern w:val="0"/>
          <w:sz w:val="20"/>
          <w:szCs w:val="20"/>
          <w14:ligatures w14:val="none"/>
        </w:rPr>
        <w:t>. Split tensile test for interlayer bond strength of 3D printed samples</w:t>
      </w:r>
    </w:p>
    <w:p w14:paraId="191E4697" w14:textId="77777777" w:rsidR="00E74D2C" w:rsidRDefault="00E74D2C" w:rsidP="00E74D2C"/>
    <w:p w14:paraId="325024DB" w14:textId="77777777" w:rsidR="000458B9" w:rsidRDefault="000458B9" w:rsidP="000458B9">
      <w:pPr>
        <w:rPr>
          <w:b/>
          <w:bCs/>
        </w:rPr>
      </w:pPr>
    </w:p>
    <w:p w14:paraId="48075FA3" w14:textId="317287F8" w:rsidR="000458B9"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2.6 </w:t>
      </w:r>
      <w:r w:rsidR="00661AE4">
        <w:rPr>
          <w:rFonts w:ascii="Arial" w:hAnsi="Arial" w:cs="Arial"/>
          <w:b/>
          <w:bCs/>
          <w:color w:val="auto"/>
          <w:sz w:val="22"/>
          <w:szCs w:val="22"/>
        </w:rPr>
        <w:t>Interlayer</w:t>
      </w:r>
      <w:r>
        <w:rPr>
          <w:rFonts w:ascii="Arial" w:hAnsi="Arial" w:cs="Arial"/>
          <w:b/>
          <w:bCs/>
          <w:color w:val="auto"/>
          <w:sz w:val="22"/>
          <w:szCs w:val="22"/>
        </w:rPr>
        <w:t xml:space="preserve"> b</w:t>
      </w:r>
      <w:r w:rsidR="000458B9" w:rsidRPr="00A07CA5">
        <w:rPr>
          <w:rFonts w:ascii="Arial" w:hAnsi="Arial" w:cs="Arial"/>
          <w:b/>
          <w:bCs/>
          <w:color w:val="auto"/>
          <w:sz w:val="22"/>
          <w:szCs w:val="22"/>
        </w:rPr>
        <w:t>ond improvement</w:t>
      </w:r>
    </w:p>
    <w:p w14:paraId="61B0CEDD" w14:textId="77777777" w:rsidR="000458B9" w:rsidRDefault="000458B9" w:rsidP="000458B9">
      <w:pPr>
        <w:rPr>
          <w:b/>
          <w:bCs/>
        </w:rPr>
      </w:pPr>
    </w:p>
    <w:p w14:paraId="1D252133" w14:textId="7517A99F" w:rsidR="00FE4AE7" w:rsidRDefault="00FE4AE7" w:rsidP="00DB78E1">
      <w:r>
        <w:t xml:space="preserve">The interlayer bond strength of the 3D-printed SHCC specimens </w:t>
      </w:r>
      <w:r w:rsidR="004D7174">
        <w:t>was significantly lower than that in</w:t>
      </w:r>
      <w:r>
        <w:t xml:space="preserve"> the in-layer direction, indicating pronounced material anisotropy associated with the layer-by-</w:t>
      </w:r>
      <w:r>
        <w:lastRenderedPageBreak/>
        <w:t>layer printing process. To address this limitation and improve interlayer bonding, two approaches were investigated: modification</w:t>
      </w:r>
      <w:r w:rsidR="004D7174">
        <w:t>s to printing parameters and alterations to</w:t>
      </w:r>
      <w:r>
        <w:t xml:space="preserve"> nozzle geometry.</w:t>
      </w:r>
    </w:p>
    <w:p w14:paraId="34775BD3" w14:textId="77777777" w:rsidR="00FE4AE7" w:rsidRDefault="00FE4AE7" w:rsidP="00FE4AE7">
      <w:pPr>
        <w:jc w:val="left"/>
      </w:pPr>
    </w:p>
    <w:p w14:paraId="620A6D44" w14:textId="44AACC52" w:rsidR="00FE4AE7" w:rsidRPr="00AE4E75" w:rsidRDefault="004D7174" w:rsidP="00FE4AE7">
      <w:pPr>
        <w:jc w:val="left"/>
        <w:rPr>
          <w:i/>
          <w:iCs/>
          <w:u w:val="single"/>
        </w:rPr>
      </w:pPr>
      <w:r>
        <w:rPr>
          <w:i/>
          <w:iCs/>
          <w:u w:val="single"/>
        </w:rPr>
        <w:t>Modifications of printing parameters</w:t>
      </w:r>
    </w:p>
    <w:p w14:paraId="450EABB6" w14:textId="77777777" w:rsidR="00FE4AE7" w:rsidRDefault="00FE4AE7" w:rsidP="00FE4AE7">
      <w:pPr>
        <w:jc w:val="left"/>
      </w:pPr>
    </w:p>
    <w:p w14:paraId="564A2B6A" w14:textId="33887056" w:rsidR="00FE4AE7" w:rsidRDefault="00FE4AE7" w:rsidP="00DB78E1">
      <w:r>
        <w:t>The first approach focused on modifying printing parameters, specifically the offset distance and feed rate, to enhance interlayer bonding. The offset distance, defined as the vertical movement of the nozzle in the z-direction between successive layers, was varied to control interlayer contact and compression. Specimens were printed using three different offset distances: (i) 4 mm, (ii) 8 mm, and (iii) 12 mm. For each offset distance, the feed rate, corresponding to the material extrusion rate, was adjusted to maintain print stability and adequate buildability.</w:t>
      </w:r>
    </w:p>
    <w:p w14:paraId="76707365" w14:textId="77777777" w:rsidR="00FE4AE7" w:rsidRDefault="00FE4AE7" w:rsidP="00FE4AE7">
      <w:pPr>
        <w:jc w:val="left"/>
      </w:pPr>
    </w:p>
    <w:p w14:paraId="6309241F" w14:textId="14E23779" w:rsidR="008543B1" w:rsidRDefault="00FE4AE7" w:rsidP="00DB78E1">
      <w:r>
        <w:t xml:space="preserve">After printing, the specimens were cut into test coupons and prepared for tensile testing </w:t>
      </w:r>
      <w:r w:rsidR="00DB78E1">
        <w:t>t</w:t>
      </w:r>
      <w:r>
        <w:t xml:space="preserve">o quantify interlayer bond strength. Visual inspection of the printed specimens revealed that samples produced with a 12 mm offset distance exhibited poor surface texture, inadequate layer cohesion, and reduced print quality. Consequently, specimens printed with a 12 mm offset distance were excluded from further mechanical testing. Figure </w:t>
      </w:r>
      <w:r w:rsidR="00AE4E75">
        <w:t>22</w:t>
      </w:r>
      <w:r>
        <w:t xml:space="preserve"> presents representative surface textures and print quality associated with the different offset distances.</w:t>
      </w:r>
    </w:p>
    <w:p w14:paraId="1012B2E2" w14:textId="77777777" w:rsidR="00443FF3" w:rsidRDefault="00443FF3" w:rsidP="00DB78E1"/>
    <w:p w14:paraId="1D389F1F" w14:textId="16E0250F" w:rsidR="00443FF3" w:rsidRDefault="00443FF3" w:rsidP="00443FF3">
      <w:pPr>
        <w:jc w:val="center"/>
      </w:pPr>
      <w:r>
        <w:rPr>
          <w:noProof/>
        </w:rPr>
        <w:drawing>
          <wp:inline distT="0" distB="0" distL="0" distR="0" wp14:anchorId="01E51618" wp14:editId="486647E0">
            <wp:extent cx="4364355" cy="1971040"/>
            <wp:effectExtent l="0" t="0" r="0" b="0"/>
            <wp:docPr id="52096402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64355" cy="1971040"/>
                    </a:xfrm>
                    <a:prstGeom prst="rect">
                      <a:avLst/>
                    </a:prstGeom>
                    <a:noFill/>
                    <a:ln>
                      <a:noFill/>
                    </a:ln>
                  </pic:spPr>
                </pic:pic>
              </a:graphicData>
            </a:graphic>
          </wp:inline>
        </w:drawing>
      </w:r>
    </w:p>
    <w:p w14:paraId="48744BD6" w14:textId="77777777" w:rsidR="00FE4AE7" w:rsidRPr="008543B1" w:rsidRDefault="00FE4AE7" w:rsidP="00FE4AE7">
      <w:pPr>
        <w:jc w:val="left"/>
        <w:rPr>
          <w:rFonts w:eastAsia="Times New Roman" w:cs="Arial"/>
          <w:i/>
          <w:iCs/>
          <w:kern w:val="0"/>
          <w:sz w:val="20"/>
          <w:szCs w:val="20"/>
          <w14:ligatures w14:val="none"/>
        </w:rPr>
      </w:pPr>
    </w:p>
    <w:p w14:paraId="6BE985DC" w14:textId="77D211B8" w:rsidR="008543B1" w:rsidRPr="008543B1" w:rsidRDefault="008543B1" w:rsidP="00AA4110">
      <w:pPr>
        <w:contextualSpacing/>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AE4E75">
        <w:rPr>
          <w:rFonts w:eastAsia="Times New Roman" w:cs="Arial"/>
          <w:i/>
          <w:iCs/>
          <w:kern w:val="0"/>
          <w:sz w:val="20"/>
          <w:szCs w:val="20"/>
          <w14:ligatures w14:val="none"/>
        </w:rPr>
        <w:t>22</w:t>
      </w:r>
      <w:r w:rsidRPr="008543B1">
        <w:rPr>
          <w:rFonts w:eastAsia="Times New Roman" w:cs="Arial"/>
          <w:i/>
          <w:iCs/>
          <w:kern w:val="0"/>
          <w:sz w:val="20"/>
          <w:szCs w:val="20"/>
          <w14:ligatures w14:val="none"/>
        </w:rPr>
        <w:t>. Printed layers with different offset distances</w:t>
      </w:r>
    </w:p>
    <w:p w14:paraId="78C12CCC" w14:textId="77777777" w:rsidR="008543B1" w:rsidRPr="008543B1" w:rsidRDefault="008543B1" w:rsidP="008543B1">
      <w:pPr>
        <w:ind w:left="720"/>
        <w:contextualSpacing/>
        <w:jc w:val="center"/>
        <w:rPr>
          <w:rFonts w:eastAsia="Times New Roman" w:cs="Arial"/>
          <w:i/>
          <w:iCs/>
          <w:kern w:val="0"/>
          <w:sz w:val="20"/>
          <w:szCs w:val="20"/>
          <w14:ligatures w14:val="none"/>
        </w:rPr>
      </w:pPr>
    </w:p>
    <w:p w14:paraId="292841FC" w14:textId="6B3C237C" w:rsidR="00DB78E1" w:rsidRPr="00AE4E75" w:rsidRDefault="00DB78E1" w:rsidP="00DB78E1">
      <w:pPr>
        <w:jc w:val="left"/>
        <w:rPr>
          <w:i/>
          <w:iCs/>
          <w:u w:val="single"/>
        </w:rPr>
      </w:pPr>
      <w:r w:rsidRPr="00AE4E75">
        <w:rPr>
          <w:i/>
          <w:iCs/>
          <w:u w:val="single"/>
        </w:rPr>
        <w:t xml:space="preserve">Use of </w:t>
      </w:r>
      <w:r w:rsidR="00AA4110">
        <w:rPr>
          <w:i/>
          <w:iCs/>
          <w:u w:val="single"/>
        </w:rPr>
        <w:t>g</w:t>
      </w:r>
      <w:r w:rsidRPr="00AE4E75">
        <w:rPr>
          <w:i/>
          <w:iCs/>
          <w:u w:val="single"/>
        </w:rPr>
        <w:t xml:space="preserve">rooved </w:t>
      </w:r>
      <w:r w:rsidR="00AA4110">
        <w:rPr>
          <w:i/>
          <w:iCs/>
          <w:u w:val="single"/>
        </w:rPr>
        <w:t>n</w:t>
      </w:r>
      <w:r w:rsidRPr="00AE4E75">
        <w:rPr>
          <w:i/>
          <w:iCs/>
          <w:u w:val="single"/>
        </w:rPr>
        <w:t>ozzles</w:t>
      </w:r>
    </w:p>
    <w:p w14:paraId="0878300D" w14:textId="77777777" w:rsidR="00DB78E1" w:rsidRDefault="00DB78E1" w:rsidP="00DB78E1">
      <w:pPr>
        <w:jc w:val="left"/>
      </w:pPr>
    </w:p>
    <w:p w14:paraId="337E1C46" w14:textId="77D63685" w:rsidR="008543B1" w:rsidRDefault="00DB78E1" w:rsidP="00DB78E1">
      <w:r>
        <w:t>The second approach investigated the use of grooved nozzles to improve interlayer bond strength. Unlike conventional flat nozzles, the grooved nozzles were designed to intentionally roughen the top surface of each deposited layer, thereby enhancing mechanical interlocking between successive layers.</w:t>
      </w:r>
      <w:r w:rsidR="004D7174">
        <w:t xml:space="preserve"> </w:t>
      </w:r>
      <w:r>
        <w:t xml:space="preserve">Specimens printed using grooved nozzles were produced under otherwise identical printing conditions and were compared directly with specimens printed using flat nozzles. The effectiveness of this approach was evaluated through mechanical testing of interlayer bond strength. Figure </w:t>
      </w:r>
      <w:r w:rsidR="00AE4E75">
        <w:t>23</w:t>
      </w:r>
      <w:r>
        <w:t xml:space="preserve"> illustrates the geometry of the grooved nozzle in comparison with the flat nozzle used for baseline printing.</w:t>
      </w:r>
    </w:p>
    <w:p w14:paraId="4E51B38F" w14:textId="77777777" w:rsidR="00FF6DF2" w:rsidRDefault="00FF6DF2" w:rsidP="00DB78E1"/>
    <w:p w14:paraId="7345EAEF" w14:textId="3287E4D9" w:rsidR="00DB78E1" w:rsidRPr="008543B1" w:rsidRDefault="00FF6DF2" w:rsidP="00FF6DF2">
      <w:pPr>
        <w:jc w:val="center"/>
        <w:rPr>
          <w:rFonts w:eastAsia="Times New Roman" w:cs="Arial"/>
          <w:i/>
          <w:iCs/>
          <w:kern w:val="0"/>
          <w:sz w:val="20"/>
          <w:szCs w:val="20"/>
          <w14:ligatures w14:val="none"/>
        </w:rPr>
      </w:pPr>
      <w:r>
        <w:rPr>
          <w:noProof/>
        </w:rPr>
        <w:lastRenderedPageBreak/>
        <w:drawing>
          <wp:inline distT="0" distB="0" distL="0" distR="0" wp14:anchorId="740581EA" wp14:editId="044A5412">
            <wp:extent cx="4993640" cy="2208530"/>
            <wp:effectExtent l="0" t="0" r="0" b="1270"/>
            <wp:docPr id="50693810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3640" cy="2208530"/>
                    </a:xfrm>
                    <a:prstGeom prst="rect">
                      <a:avLst/>
                    </a:prstGeom>
                    <a:noFill/>
                    <a:ln>
                      <a:noFill/>
                    </a:ln>
                  </pic:spPr>
                </pic:pic>
              </a:graphicData>
            </a:graphic>
          </wp:inline>
        </w:drawing>
      </w:r>
    </w:p>
    <w:p w14:paraId="77382985" w14:textId="77777777" w:rsidR="00AE4E75" w:rsidRDefault="00AE4E75" w:rsidP="008543B1">
      <w:pPr>
        <w:ind w:left="720"/>
        <w:contextualSpacing/>
        <w:jc w:val="center"/>
        <w:rPr>
          <w:rFonts w:eastAsia="Times New Roman" w:cs="Arial"/>
          <w:i/>
          <w:iCs/>
          <w:kern w:val="0"/>
          <w:sz w:val="20"/>
          <w:szCs w:val="20"/>
          <w14:ligatures w14:val="none"/>
        </w:rPr>
      </w:pPr>
    </w:p>
    <w:p w14:paraId="56A19A6F" w14:textId="7737D63E" w:rsidR="008543B1" w:rsidRPr="008543B1" w:rsidRDefault="008543B1" w:rsidP="00AA4110">
      <w:pPr>
        <w:contextualSpacing/>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sidR="00AE4E75">
        <w:rPr>
          <w:rFonts w:eastAsia="Times New Roman" w:cs="Arial"/>
          <w:i/>
          <w:iCs/>
          <w:kern w:val="0"/>
          <w:sz w:val="20"/>
          <w:szCs w:val="20"/>
          <w14:ligatures w14:val="none"/>
        </w:rPr>
        <w:t>23</w:t>
      </w:r>
      <w:r w:rsidRPr="008543B1">
        <w:rPr>
          <w:rFonts w:eastAsia="Times New Roman" w:cs="Arial"/>
          <w:i/>
          <w:iCs/>
          <w:kern w:val="0"/>
          <w:sz w:val="20"/>
          <w:szCs w:val="20"/>
          <w14:ligatures w14:val="none"/>
        </w:rPr>
        <w:t xml:space="preserve">. Printed layers with different </w:t>
      </w:r>
      <w:r w:rsidR="00F22AF9">
        <w:rPr>
          <w:rFonts w:eastAsia="Times New Roman" w:cs="Arial"/>
          <w:i/>
          <w:iCs/>
          <w:kern w:val="0"/>
          <w:sz w:val="20"/>
          <w:szCs w:val="20"/>
          <w14:ligatures w14:val="none"/>
        </w:rPr>
        <w:t>nozzles</w:t>
      </w:r>
    </w:p>
    <w:p w14:paraId="06454448" w14:textId="77777777" w:rsidR="008543B1" w:rsidRDefault="008543B1" w:rsidP="000458B9">
      <w:pPr>
        <w:rPr>
          <w:b/>
          <w:bCs/>
        </w:rPr>
      </w:pPr>
    </w:p>
    <w:p w14:paraId="5DCEAD53" w14:textId="77777777" w:rsidR="008543B1" w:rsidRDefault="008543B1" w:rsidP="000458B9">
      <w:pPr>
        <w:rPr>
          <w:b/>
          <w:bCs/>
        </w:rPr>
      </w:pPr>
    </w:p>
    <w:p w14:paraId="3DC9B8C9" w14:textId="63D010E5" w:rsidR="000458B9"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2.7 </w:t>
      </w:r>
      <w:r w:rsidR="000458B9" w:rsidRPr="00A07CA5">
        <w:rPr>
          <w:rFonts w:ascii="Arial" w:hAnsi="Arial" w:cs="Arial"/>
          <w:b/>
          <w:bCs/>
          <w:color w:val="auto"/>
          <w:sz w:val="22"/>
          <w:szCs w:val="22"/>
        </w:rPr>
        <w:t>Durability evaluation</w:t>
      </w:r>
    </w:p>
    <w:p w14:paraId="279F3719" w14:textId="77777777" w:rsidR="00C218D7" w:rsidRDefault="00C218D7" w:rsidP="00AD7B65"/>
    <w:p w14:paraId="4F780B60" w14:textId="2DCD7D43" w:rsidR="00C218D7" w:rsidRDefault="00C218D7" w:rsidP="00C218D7">
      <w:r>
        <w:t>Durability evaluation was performed to assess the influence of mechanically induced surface crack patterns on the corrosion behavior of embedded steel reinforcement</w:t>
      </w:r>
      <w:r w:rsidR="004D7174">
        <w:t xml:space="preserve"> in cylindrical specimens described above</w:t>
      </w:r>
      <w:r>
        <w:t xml:space="preserve">. </w:t>
      </w:r>
      <w:proofErr w:type="gramStart"/>
      <w:r>
        <w:t>Particular emphasis</w:t>
      </w:r>
      <w:proofErr w:type="gramEnd"/>
      <w:r>
        <w:t xml:space="preserve"> was placed on comparing conventional reinforced concrete specimens with and without protective covers after mechanical loading. Accelerated corrosion testing (ACT) was employed to simulate the corrosion propagation phase within a shortened experimental timeframe and to evaluate how crack morphology and crack confinement affect corrosion progression. The experimental methodology was adapted from established </w:t>
      </w:r>
      <w:proofErr w:type="spellStart"/>
      <w:r>
        <w:t>potentiostatic</w:t>
      </w:r>
      <w:proofErr w:type="spellEnd"/>
      <w:r>
        <w:t xml:space="preserve"> accelerated corrosion procedures reported in the literature</w:t>
      </w:r>
      <w:r w:rsidR="00AE4E75">
        <w:t xml:space="preserve"> </w:t>
      </w:r>
      <w:r w:rsidR="00B578FE">
        <w:fldChar w:fldCharType="begin"/>
      </w:r>
      <w:r w:rsidR="00174427">
        <w:instrText xml:space="preserve"> ADDIN EN.CITE &lt;EndNote&gt;&lt;Cite&gt;&lt;Author&gt;Fakhri&lt;/Author&gt;&lt;Year&gt;2019&lt;/Year&gt;&lt;RecNum&gt;34&lt;/RecNum&gt;&lt;DisplayText&gt;[29]&lt;/DisplayText&gt;&lt;record&gt;&lt;rec-number&gt;34&lt;/rec-number&gt;&lt;foreign-keys&gt;&lt;key app="EN" db-id="ptpptv0ffsxz22exrxipr00sss9tswtwxr9a" timestamp="1765877980"&gt;34&lt;/key&gt;&lt;/foreign-keys&gt;&lt;ref-type name="Journal Article"&gt;17&lt;/ref-type&gt;&lt;contributors&gt;&lt;authors&gt;&lt;author&gt;Fakhri, Hamidreza&lt;/author&gt;&lt;author&gt;Ragalwar, Ketan A.&lt;/author&gt;&lt;author&gt;Ranade, Ravi&lt;/author&gt;&lt;/authors&gt;&lt;/contributors&gt;&lt;titles&gt;&lt;title&gt;On the use of Strain-Hardening Cementitious Composite covers to mitigate corrosion in reinforced concrete structures&lt;/title&gt;&lt;secondary-title&gt;Construction and Building Materials&lt;/secondary-title&gt;&lt;/titles&gt;&lt;periodical&gt;&lt;full-title&gt;Construction and Building Materials&lt;/full-title&gt;&lt;/periodical&gt;&lt;pages&gt;850-862&lt;/pages&gt;&lt;volume&gt;224&lt;/volume&gt;&lt;section&gt;850&lt;/section&gt;&lt;dates&gt;&lt;year&gt;2019&lt;/year&gt;&lt;/dates&gt;&lt;isbn&gt;09500618&lt;/isbn&gt;&lt;urls&gt;&lt;/urls&gt;&lt;electronic-resource-num&gt;10.1016/j.conbuildmat.2019.07.052&lt;/electronic-resource-num&gt;&lt;/record&gt;&lt;/Cite&gt;&lt;/EndNote&gt;</w:instrText>
      </w:r>
      <w:r w:rsidR="00B578FE">
        <w:fldChar w:fldCharType="separate"/>
      </w:r>
      <w:r w:rsidR="00174427">
        <w:rPr>
          <w:noProof/>
        </w:rPr>
        <w:t>[29]</w:t>
      </w:r>
      <w:r w:rsidR="00B578FE">
        <w:fldChar w:fldCharType="end"/>
      </w:r>
      <w:r>
        <w:t>.</w:t>
      </w:r>
    </w:p>
    <w:p w14:paraId="54D1F225" w14:textId="21CB0CB2" w:rsidR="00C218D7" w:rsidRDefault="00C218D7" w:rsidP="00C218D7"/>
    <w:p w14:paraId="2FF2C951" w14:textId="36806616" w:rsidR="00FE17A7" w:rsidRDefault="00FE17A7" w:rsidP="00FE17A7">
      <w:r>
        <w:t xml:space="preserve">All specimens subjected to accelerated corrosion testing were first mechanically loaded to induce cracking representative of service-level damage, as described above </w:t>
      </w:r>
      <w:r w:rsidR="00AA4110">
        <w:t>in Task 2.3</w:t>
      </w:r>
      <w:r>
        <w:t xml:space="preserve">. The mechanical loading created visible surface cracking, after which the specimens were unloaded and visually inspected. Following the mechanical loading, no repair or crack sealing was </w:t>
      </w:r>
      <w:proofErr w:type="gramStart"/>
      <w:r>
        <w:t>performed</w:t>
      </w:r>
      <w:proofErr w:type="gramEnd"/>
      <w:r>
        <w:t xml:space="preserve"> and the specimens were allowed to stabilize under wet conditions for 24 hours to eliminate transient moisture effects. The exposed steel reinforcement was electrically connected to enable controlled electrochemical corrosion during the accelerated testing phase.</w:t>
      </w:r>
    </w:p>
    <w:p w14:paraId="5472F5BD" w14:textId="77777777" w:rsidR="00C218D7" w:rsidRDefault="00C218D7" w:rsidP="00C218D7"/>
    <w:p w14:paraId="6BCDF165" w14:textId="0F276891" w:rsidR="00C218D7" w:rsidRPr="00AE4E75" w:rsidRDefault="00C218D7" w:rsidP="00C218D7">
      <w:pPr>
        <w:rPr>
          <w:i/>
          <w:iCs/>
          <w:u w:val="single"/>
        </w:rPr>
      </w:pPr>
      <w:r w:rsidRPr="00AE4E75">
        <w:rPr>
          <w:i/>
          <w:iCs/>
          <w:u w:val="single"/>
        </w:rPr>
        <w:t xml:space="preserve">Accelerated </w:t>
      </w:r>
      <w:r w:rsidR="004D7174">
        <w:rPr>
          <w:i/>
          <w:iCs/>
          <w:u w:val="single"/>
        </w:rPr>
        <w:t>c</w:t>
      </w:r>
      <w:r w:rsidRPr="00AE4E75">
        <w:rPr>
          <w:i/>
          <w:iCs/>
          <w:u w:val="single"/>
        </w:rPr>
        <w:t xml:space="preserve">orrosion </w:t>
      </w:r>
      <w:r w:rsidR="004D7174">
        <w:rPr>
          <w:i/>
          <w:iCs/>
          <w:u w:val="single"/>
        </w:rPr>
        <w:t>t</w:t>
      </w:r>
      <w:r w:rsidRPr="00AE4E75">
        <w:rPr>
          <w:i/>
          <w:iCs/>
          <w:u w:val="single"/>
        </w:rPr>
        <w:t>est</w:t>
      </w:r>
      <w:r w:rsidR="00AA4110">
        <w:rPr>
          <w:i/>
          <w:iCs/>
          <w:u w:val="single"/>
        </w:rPr>
        <w:t>ing</w:t>
      </w:r>
      <w:r w:rsidRPr="00AE4E75">
        <w:rPr>
          <w:i/>
          <w:iCs/>
          <w:u w:val="single"/>
        </w:rPr>
        <w:t xml:space="preserve"> </w:t>
      </w:r>
      <w:r w:rsidR="004D7174">
        <w:rPr>
          <w:i/>
          <w:iCs/>
          <w:u w:val="single"/>
        </w:rPr>
        <w:t>m</w:t>
      </w:r>
      <w:r w:rsidRPr="00AE4E75">
        <w:rPr>
          <w:i/>
          <w:iCs/>
          <w:u w:val="single"/>
        </w:rPr>
        <w:t>ethodology</w:t>
      </w:r>
    </w:p>
    <w:p w14:paraId="56B29C7C" w14:textId="77777777" w:rsidR="00C218D7" w:rsidRDefault="00C218D7" w:rsidP="00C218D7"/>
    <w:p w14:paraId="1D2A375C" w14:textId="738CEFC8" w:rsidR="00C218D7" w:rsidRDefault="00C218D7" w:rsidP="00C218D7">
      <w:r>
        <w:t xml:space="preserve">Accelerated corrosion tests were conducted using a </w:t>
      </w:r>
      <w:proofErr w:type="spellStart"/>
      <w:r>
        <w:t>potentiostatic</w:t>
      </w:r>
      <w:proofErr w:type="spellEnd"/>
      <w:r>
        <w:t xml:space="preserve"> macro-cell corrosion setup, in which an external electrical potential </w:t>
      </w:r>
      <w:r w:rsidR="00455211">
        <w:t xml:space="preserve">of 10 volts </w:t>
      </w:r>
      <w:r>
        <w:t xml:space="preserve">was applied to drive corrosion of the embedded reinforcement. This method accelerates the transport of ionic species and promotes anodic dissolution of steel, allowing corrosion-induced damage mechanisms to be examined within a practical laboratory timeframe. </w:t>
      </w:r>
      <w:r w:rsidR="00AA4110">
        <w:t>The ACT</w:t>
      </w:r>
      <w:r>
        <w:t xml:space="preserve"> </w:t>
      </w:r>
      <w:r w:rsidR="00AA4110">
        <w:t>targets explicitly</w:t>
      </w:r>
      <w:r>
        <w:t xml:space="preserve"> the corrosion propagation phase, which is most sensitive to crack width, crack connectivity, and cover integrity.</w:t>
      </w:r>
    </w:p>
    <w:p w14:paraId="779A96FD" w14:textId="77777777" w:rsidR="00C218D7" w:rsidRDefault="00C218D7" w:rsidP="00C218D7"/>
    <w:p w14:paraId="009F6E8F" w14:textId="2A9448A4" w:rsidR="00C218D7" w:rsidRPr="00AE4E75" w:rsidRDefault="00C218D7" w:rsidP="00C218D7">
      <w:pPr>
        <w:rPr>
          <w:i/>
          <w:iCs/>
          <w:u w:val="single"/>
        </w:rPr>
      </w:pPr>
      <w:r w:rsidRPr="00AE4E75">
        <w:rPr>
          <w:i/>
          <w:iCs/>
          <w:u w:val="single"/>
        </w:rPr>
        <w:t xml:space="preserve">Electrochemical </w:t>
      </w:r>
      <w:r w:rsidR="004D7174">
        <w:rPr>
          <w:i/>
          <w:iCs/>
          <w:u w:val="single"/>
        </w:rPr>
        <w:t>c</w:t>
      </w:r>
      <w:r w:rsidRPr="00AE4E75">
        <w:rPr>
          <w:i/>
          <w:iCs/>
          <w:u w:val="single"/>
        </w:rPr>
        <w:t>onfiguration</w:t>
      </w:r>
    </w:p>
    <w:p w14:paraId="7F612728" w14:textId="77777777" w:rsidR="00C218D7" w:rsidRDefault="00C218D7" w:rsidP="00C218D7"/>
    <w:p w14:paraId="4E8B4F65" w14:textId="26B89DD4" w:rsidR="00C218D7" w:rsidRDefault="00C218D7" w:rsidP="00C218D7">
      <w:r>
        <w:t xml:space="preserve">In each specimen, the embedded steel reinforcement served as the anode, while an external stainless-steel mesh wrapped around the specimen surface functioned as the cathode. A direct current (DC) power supply was used to apply a constant electrical potential between the anode </w:t>
      </w:r>
      <w:r>
        <w:lastRenderedPageBreak/>
        <w:t>and cathode. Electrical connections</w:t>
      </w:r>
      <w:r w:rsidR="00455211">
        <w:t xml:space="preserve"> </w:t>
      </w:r>
      <w:r>
        <w:t>were carefully insulated to prevent unintended current leakage or short-circuiting.</w:t>
      </w:r>
      <w:r w:rsidR="00455211">
        <w:t xml:space="preserve"> </w:t>
      </w:r>
      <w:r>
        <w:t xml:space="preserve">To prevent preferential corrosion at exposed bar ends, all protruding reinforcement was coated with epoxy </w:t>
      </w:r>
      <w:r w:rsidR="00AA4110">
        <w:t>before</w:t>
      </w:r>
      <w:r>
        <w:t xml:space="preserve"> testing, ensuring that corrosion was localized to the embedded region of the specimen.</w:t>
      </w:r>
    </w:p>
    <w:p w14:paraId="5171A856" w14:textId="77777777" w:rsidR="00C218D7" w:rsidRDefault="00C218D7" w:rsidP="00C218D7"/>
    <w:p w14:paraId="1053D27F" w14:textId="7DE6971F" w:rsidR="00C218D7" w:rsidRPr="00AE4E75" w:rsidRDefault="00C218D7" w:rsidP="00C218D7">
      <w:pPr>
        <w:rPr>
          <w:i/>
          <w:iCs/>
          <w:u w:val="single"/>
        </w:rPr>
      </w:pPr>
      <w:r w:rsidRPr="00AE4E75">
        <w:rPr>
          <w:i/>
          <w:iCs/>
          <w:u w:val="single"/>
        </w:rPr>
        <w:t xml:space="preserve">Exposure </w:t>
      </w:r>
      <w:r w:rsidR="004D7174">
        <w:rPr>
          <w:i/>
          <w:iCs/>
          <w:u w:val="single"/>
        </w:rPr>
        <w:t>e</w:t>
      </w:r>
      <w:r w:rsidRPr="00AE4E75">
        <w:rPr>
          <w:i/>
          <w:iCs/>
          <w:u w:val="single"/>
        </w:rPr>
        <w:t xml:space="preserve">nvironment and </w:t>
      </w:r>
      <w:r w:rsidR="004D7174">
        <w:rPr>
          <w:i/>
          <w:iCs/>
          <w:u w:val="single"/>
        </w:rPr>
        <w:t>w</w:t>
      </w:r>
      <w:r w:rsidRPr="00AE4E75">
        <w:rPr>
          <w:i/>
          <w:iCs/>
          <w:u w:val="single"/>
        </w:rPr>
        <w:t>et–</w:t>
      </w:r>
      <w:r w:rsidR="004D7174">
        <w:rPr>
          <w:i/>
          <w:iCs/>
          <w:u w:val="single"/>
        </w:rPr>
        <w:t>d</w:t>
      </w:r>
      <w:r w:rsidRPr="00AE4E75">
        <w:rPr>
          <w:i/>
          <w:iCs/>
          <w:u w:val="single"/>
        </w:rPr>
        <w:t xml:space="preserve">ry </w:t>
      </w:r>
      <w:r w:rsidR="004D7174">
        <w:rPr>
          <w:i/>
          <w:iCs/>
          <w:u w:val="single"/>
        </w:rPr>
        <w:t>c</w:t>
      </w:r>
      <w:r w:rsidRPr="00AE4E75">
        <w:rPr>
          <w:i/>
          <w:iCs/>
          <w:u w:val="single"/>
        </w:rPr>
        <w:t>ycling</w:t>
      </w:r>
    </w:p>
    <w:p w14:paraId="7ABF1126" w14:textId="77777777" w:rsidR="00C218D7" w:rsidRDefault="00C218D7" w:rsidP="00C218D7"/>
    <w:p w14:paraId="0F01D5CB" w14:textId="2EC640FA" w:rsidR="00C218D7" w:rsidRDefault="00C218D7" w:rsidP="00C218D7">
      <w:r>
        <w:t xml:space="preserve">Chloride exposure was provided using polyurethane sponges saturated with a </w:t>
      </w:r>
      <w:r w:rsidR="00455211">
        <w:t xml:space="preserve">5% by weight </w:t>
      </w:r>
      <w:r>
        <w:t>sodium chloride (NaCl) solution and wrapped circumferentially around the specimens. The salt concentration was selected to represent an aggressive chloride environment capable of sustaining corrosion activity throughout the test duration.</w:t>
      </w:r>
    </w:p>
    <w:p w14:paraId="5473914E" w14:textId="77777777" w:rsidR="00C218D7" w:rsidRDefault="00C218D7" w:rsidP="00C218D7"/>
    <w:p w14:paraId="678B8655" w14:textId="1B5B4B9F" w:rsidR="00C218D7" w:rsidRDefault="00C218D7" w:rsidP="00C218D7">
      <w:r>
        <w:t xml:space="preserve">Rather than continuous immersion, a cyclic wetting–drying regime was employed. The sponges were periodically </w:t>
      </w:r>
      <w:proofErr w:type="gramStart"/>
      <w:r>
        <w:t>rewetted</w:t>
      </w:r>
      <w:proofErr w:type="gramEnd"/>
      <w:r>
        <w:t xml:space="preserve"> with the salt solution</w:t>
      </w:r>
      <w:r w:rsidR="00455211">
        <w:t xml:space="preserve"> at </w:t>
      </w:r>
      <w:r w:rsidR="00AA4110">
        <w:t>24-hour interval</w:t>
      </w:r>
      <w:r w:rsidR="00455211">
        <w:t>s</w:t>
      </w:r>
      <w:r>
        <w:t xml:space="preserve">, followed by partial drying under laboratory conditions. This exposure protocol was selected to </w:t>
      </w:r>
      <w:r w:rsidR="00AA4110">
        <w:t>simulate field-relevant conditions, in which</w:t>
      </w:r>
      <w:r>
        <w:t xml:space="preserve"> alternating access to moisture and oxygen governs corrosion kinetics. The wet</w:t>
      </w:r>
      <w:r w:rsidR="00455211">
        <w:t>-</w:t>
      </w:r>
      <w:r>
        <w:t>dry cycles also promote repeated ingress of chlorides through existing cracks, making the test particularly sensitive to crack width</w:t>
      </w:r>
      <w:r w:rsidR="00AA4110">
        <w:t>.</w:t>
      </w:r>
      <w:r>
        <w:t xml:space="preserve"> </w:t>
      </w:r>
      <w:r w:rsidR="00AA4110">
        <w:t xml:space="preserve">The ACT </w:t>
      </w:r>
      <w:r w:rsidR="00AE4E75">
        <w:t xml:space="preserve">setup </w:t>
      </w:r>
      <w:r w:rsidR="00AA4110">
        <w:t>used in</w:t>
      </w:r>
      <w:r w:rsidR="00AE4E75">
        <w:t xml:space="preserve"> th</w:t>
      </w:r>
      <w:r w:rsidR="00AA4110">
        <w:t>is</w:t>
      </w:r>
      <w:r w:rsidR="00AE4E75">
        <w:t xml:space="preserve"> study is shown </w:t>
      </w:r>
      <w:r w:rsidR="00AA4110">
        <w:t>i</w:t>
      </w:r>
      <w:r w:rsidR="00AE4E75">
        <w:t>n Figure 24.</w:t>
      </w:r>
    </w:p>
    <w:p w14:paraId="2FF63B7D" w14:textId="77777777" w:rsidR="00C404A8" w:rsidRDefault="00C404A8" w:rsidP="00C218D7"/>
    <w:p w14:paraId="11CE49E1" w14:textId="73908BD0" w:rsidR="00C404A8" w:rsidRDefault="00C404A8" w:rsidP="00C404A8">
      <w:pPr>
        <w:jc w:val="center"/>
      </w:pPr>
      <w:r>
        <w:rPr>
          <w:noProof/>
        </w:rPr>
        <w:drawing>
          <wp:inline distT="0" distB="0" distL="0" distR="0" wp14:anchorId="3245837F" wp14:editId="49739E66">
            <wp:extent cx="5183505" cy="2945130"/>
            <wp:effectExtent l="0" t="0" r="0" b="7620"/>
            <wp:docPr id="168866441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83505" cy="2945130"/>
                    </a:xfrm>
                    <a:prstGeom prst="rect">
                      <a:avLst/>
                    </a:prstGeom>
                    <a:noFill/>
                    <a:ln>
                      <a:noFill/>
                    </a:ln>
                  </pic:spPr>
                </pic:pic>
              </a:graphicData>
            </a:graphic>
          </wp:inline>
        </w:drawing>
      </w:r>
    </w:p>
    <w:p w14:paraId="5A666C6F" w14:textId="77777777" w:rsidR="00AE4E75" w:rsidRDefault="00AE4E75" w:rsidP="00C218D7"/>
    <w:p w14:paraId="05ECC02B" w14:textId="3C0A7C3C" w:rsidR="00AE4E75" w:rsidRPr="00AE4E75" w:rsidRDefault="00AE4E75" w:rsidP="00AA4110">
      <w:pPr>
        <w:contextualSpacing/>
        <w:jc w:val="center"/>
        <w:rPr>
          <w:rFonts w:eastAsia="Times New Roman" w:cs="Arial"/>
          <w:i/>
          <w:iCs/>
          <w:kern w:val="0"/>
          <w:sz w:val="20"/>
          <w:szCs w:val="20"/>
          <w14:ligatures w14:val="none"/>
        </w:rPr>
      </w:pPr>
      <w:r w:rsidRPr="008543B1">
        <w:rPr>
          <w:rFonts w:eastAsia="Times New Roman" w:cs="Arial"/>
          <w:i/>
          <w:iCs/>
          <w:kern w:val="0"/>
          <w:sz w:val="20"/>
          <w:szCs w:val="20"/>
          <w14:ligatures w14:val="none"/>
        </w:rPr>
        <w:t xml:space="preserve">Figure </w:t>
      </w:r>
      <w:r>
        <w:rPr>
          <w:rFonts w:eastAsia="Times New Roman" w:cs="Arial"/>
          <w:i/>
          <w:iCs/>
          <w:kern w:val="0"/>
          <w:sz w:val="20"/>
          <w:szCs w:val="20"/>
          <w14:ligatures w14:val="none"/>
        </w:rPr>
        <w:t>24</w:t>
      </w:r>
      <w:r w:rsidRPr="008543B1">
        <w:rPr>
          <w:rFonts w:eastAsia="Times New Roman" w:cs="Arial"/>
          <w:i/>
          <w:iCs/>
          <w:kern w:val="0"/>
          <w:sz w:val="20"/>
          <w:szCs w:val="20"/>
          <w14:ligatures w14:val="none"/>
        </w:rPr>
        <w:t xml:space="preserve">. Accelerated </w:t>
      </w:r>
      <w:r w:rsidR="00F22AF9" w:rsidRPr="008543B1">
        <w:rPr>
          <w:rFonts w:eastAsia="Times New Roman" w:cs="Arial"/>
          <w:i/>
          <w:iCs/>
          <w:kern w:val="0"/>
          <w:sz w:val="20"/>
          <w:szCs w:val="20"/>
          <w14:ligatures w14:val="none"/>
        </w:rPr>
        <w:t>corrosion test setup</w:t>
      </w:r>
    </w:p>
    <w:p w14:paraId="6EAD514E" w14:textId="77777777" w:rsidR="00C218D7" w:rsidRDefault="00C218D7" w:rsidP="00C218D7"/>
    <w:p w14:paraId="0A1502CB" w14:textId="3ADDF40E" w:rsidR="00C218D7" w:rsidRPr="00AE4E75" w:rsidRDefault="00C218D7" w:rsidP="00C218D7">
      <w:pPr>
        <w:rPr>
          <w:i/>
          <w:iCs/>
          <w:u w:val="single"/>
        </w:rPr>
      </w:pPr>
      <w:r w:rsidRPr="00AE4E75">
        <w:rPr>
          <w:i/>
          <w:iCs/>
          <w:u w:val="single"/>
        </w:rPr>
        <w:t xml:space="preserve">Monitoring and </w:t>
      </w:r>
      <w:r w:rsidR="004D7174">
        <w:rPr>
          <w:i/>
          <w:iCs/>
          <w:u w:val="single"/>
        </w:rPr>
        <w:t>t</w:t>
      </w:r>
      <w:r w:rsidRPr="00AE4E75">
        <w:rPr>
          <w:i/>
          <w:iCs/>
          <w:u w:val="single"/>
        </w:rPr>
        <w:t xml:space="preserve">est </w:t>
      </w:r>
      <w:r w:rsidR="004D7174">
        <w:rPr>
          <w:i/>
          <w:iCs/>
          <w:u w:val="single"/>
        </w:rPr>
        <w:t>d</w:t>
      </w:r>
      <w:r w:rsidRPr="00AE4E75">
        <w:rPr>
          <w:i/>
          <w:iCs/>
          <w:u w:val="single"/>
        </w:rPr>
        <w:t>uration</w:t>
      </w:r>
    </w:p>
    <w:p w14:paraId="6318D71F" w14:textId="77777777" w:rsidR="00C218D7" w:rsidRDefault="00C218D7" w:rsidP="00C218D7"/>
    <w:p w14:paraId="1B899AB1" w14:textId="46302DF3" w:rsidR="00C218D7" w:rsidRDefault="00C218D7" w:rsidP="00C218D7">
      <w:r>
        <w:t xml:space="preserve">The corrosion process was monitored by recording </w:t>
      </w:r>
      <w:r w:rsidR="00AA4110">
        <w:t>anodic current throughout the test</w:t>
      </w:r>
      <w:r>
        <w:t xml:space="preserve">. The applied electrical potential was </w:t>
      </w:r>
      <w:r w:rsidR="00AA4110">
        <w:t xml:space="preserve">constantly </w:t>
      </w:r>
      <w:r>
        <w:t xml:space="preserve">maintained </w:t>
      </w:r>
      <w:r w:rsidR="00AA4110">
        <w:t xml:space="preserve">at </w:t>
      </w:r>
      <w:r w:rsidR="00455211">
        <w:t>10 volts</w:t>
      </w:r>
      <w:r>
        <w:t>, and the resulting current response was continuously logged. The magnitude and evolution of the anodic current provided a qualitative indicator of corrosion activity and ionic transport through the cracked concrete cover.</w:t>
      </w:r>
      <w:r w:rsidR="003E1364">
        <w:t xml:space="preserve"> </w:t>
      </w:r>
    </w:p>
    <w:p w14:paraId="4F7C3B4E" w14:textId="1161FE55" w:rsidR="000458B9" w:rsidRPr="00AE4E75" w:rsidRDefault="00C218D7" w:rsidP="000458B9">
      <w:r>
        <w:t>Testing was continued for a predefined duration</w:t>
      </w:r>
      <w:r w:rsidR="00455211">
        <w:t xml:space="preserve"> of </w:t>
      </w:r>
      <w:r w:rsidR="0002019C">
        <w:t xml:space="preserve">1000 hours for </w:t>
      </w:r>
      <w:r w:rsidR="003E1364">
        <w:t>the</w:t>
      </w:r>
      <w:r w:rsidR="0002019C">
        <w:t xml:space="preserve"> </w:t>
      </w:r>
      <w:r w:rsidR="00284FB3">
        <w:t>monolithic</w:t>
      </w:r>
      <w:r w:rsidR="0002019C">
        <w:t xml:space="preserve"> concrete cylinder without cover and 400 hours for </w:t>
      </w:r>
      <w:r w:rsidR="003E1364">
        <w:t>the composite</w:t>
      </w:r>
      <w:r w:rsidR="0002019C">
        <w:t xml:space="preserve"> cylinder with </w:t>
      </w:r>
      <w:r w:rsidR="003E1364">
        <w:t xml:space="preserve">printed SHCC </w:t>
      </w:r>
      <w:r w:rsidR="0002019C">
        <w:t>cover</w:t>
      </w:r>
      <w:r w:rsidR="00455211">
        <w:t>,</w:t>
      </w:r>
      <w:r>
        <w:t xml:space="preserve"> sufficient to induce measurable corrosion-related damage while maintaining the structural integrity of the specimens for post-test examination.</w:t>
      </w:r>
    </w:p>
    <w:p w14:paraId="3C11AAD7" w14:textId="3ABD8683" w:rsidR="000458B9" w:rsidRPr="00AE4E75" w:rsidRDefault="000458B9" w:rsidP="003E1364">
      <w:pPr>
        <w:spacing w:before="240"/>
        <w:rPr>
          <w:i/>
          <w:iCs/>
          <w:u w:val="single"/>
        </w:rPr>
      </w:pPr>
      <w:r w:rsidRPr="00AE4E75">
        <w:rPr>
          <w:i/>
          <w:iCs/>
          <w:u w:val="single"/>
        </w:rPr>
        <w:lastRenderedPageBreak/>
        <w:t>Post-processing and analysis of results</w:t>
      </w:r>
    </w:p>
    <w:p w14:paraId="2E5335D8" w14:textId="77777777" w:rsidR="008543B1" w:rsidRDefault="008543B1" w:rsidP="000458B9">
      <w:pPr>
        <w:rPr>
          <w:b/>
          <w:bCs/>
        </w:rPr>
      </w:pPr>
    </w:p>
    <w:p w14:paraId="05626B57" w14:textId="790D38EA" w:rsidR="00FA75EA" w:rsidRDefault="00FA75EA" w:rsidP="00FA75EA">
      <w:r>
        <w:t xml:space="preserve">The anodic current recorded during the accelerated corrosion tests was integrated over </w:t>
      </w:r>
      <w:r w:rsidR="00FE3754">
        <w:t>time</w:t>
      </w:r>
      <w:r>
        <w:t xml:space="preserve"> of exposure to estimate reinforcement mass loss based on Faraday’s Law of Electrolysis. The estimated mass loss served as a quantitative indicator of corrosion</w:t>
      </w:r>
      <w:r w:rsidR="001E5221">
        <w:t>.</w:t>
      </w:r>
      <w:r>
        <w:t xml:space="preserve"> </w:t>
      </w:r>
      <w:r w:rsidR="001E5221">
        <w:t xml:space="preserve">It </w:t>
      </w:r>
      <w:r>
        <w:t xml:space="preserve">was used to compare the relative severity of corrosion between </w:t>
      </w:r>
      <w:r w:rsidR="001E5221">
        <w:t>monolithic and composite specimens</w:t>
      </w:r>
      <w:r>
        <w:t>.</w:t>
      </w:r>
    </w:p>
    <w:p w14:paraId="2BBC9830" w14:textId="77777777" w:rsidR="00FA75EA" w:rsidRDefault="00FA75EA" w:rsidP="00FA75EA"/>
    <w:p w14:paraId="7D272A06" w14:textId="34C1433E" w:rsidR="00FA75EA" w:rsidRDefault="00FA75EA" w:rsidP="00FA75EA">
      <w:r>
        <w:t>Upon completion of the accelerated corrosion tests, the specimens were carefully dismantled to retrieve the embedded steel reinforcement. The extracted reinforcement was cleaned to remove corrosion products using standardized chemical cleaning procedures in accordance with ASTM G1</w:t>
      </w:r>
      <w:r w:rsidR="00AE4E75">
        <w:t xml:space="preserve"> </w:t>
      </w:r>
      <w:r w:rsidR="00B578FE">
        <w:fldChar w:fldCharType="begin"/>
      </w:r>
      <w:r w:rsidR="00B578FE">
        <w:instrText xml:space="preserve"> ADDIN EN.CITE &lt;EndNote&gt;&lt;Cite ExcludeAuth="1"&gt;&lt;Year&gt;2025&lt;/Year&gt;&lt;RecNum&gt;49&lt;/RecNum&gt;&lt;DisplayText&gt;[38]&lt;/DisplayText&gt;&lt;record&gt;&lt;rec-number&gt;49&lt;/rec-number&gt;&lt;foreign-keys&gt;&lt;key app="EN" db-id="ptpptv0ffsxz22exrxipr00sss9tswtwxr9a" timestamp="1766155354"&gt;49&lt;/key&gt;&lt;/foreign-keys&gt;&lt;ref-type name="Book"&gt;6&lt;/ref-type&gt;&lt;contributors&gt;&lt;/contributors&gt;&lt;titles&gt;&lt;title&gt;ASTM G1-25, Standard Practice for Preparing, Cleaning, and Evaluating Corrosion Test Specimens&lt;/title&gt;&lt;/titles&gt;&lt;dates&gt;&lt;year&gt;2025&lt;/year&gt;&lt;/dates&gt;&lt;publisher&gt;ASTM International, West Conshohocken, PA, 2025&lt;/publisher&gt;&lt;urls&gt;&lt;/urls&gt;&lt;/record&gt;&lt;/Cite&gt;&lt;/EndNote&gt;</w:instrText>
      </w:r>
      <w:r w:rsidR="00B578FE">
        <w:fldChar w:fldCharType="separate"/>
      </w:r>
      <w:r w:rsidR="00B578FE">
        <w:rPr>
          <w:noProof/>
        </w:rPr>
        <w:t>[38]</w:t>
      </w:r>
      <w:r w:rsidR="00B578FE">
        <w:fldChar w:fldCharType="end"/>
      </w:r>
      <w:r>
        <w:t xml:space="preserve">. This procedure ensured </w:t>
      </w:r>
      <w:r w:rsidR="00381DF5">
        <w:t xml:space="preserve">the </w:t>
      </w:r>
      <w:r>
        <w:t>removal of corrosion products without significant loss of base metal, enabling accurate determination of the remaining steel mass.</w:t>
      </w:r>
    </w:p>
    <w:p w14:paraId="6284180C" w14:textId="77777777" w:rsidR="00FA75EA" w:rsidRDefault="00FA75EA" w:rsidP="00FA75EA"/>
    <w:p w14:paraId="009B658C" w14:textId="5682274B" w:rsidR="00FA75EA" w:rsidRDefault="00FA75EA" w:rsidP="00FA75EA">
      <w:r>
        <w:t xml:space="preserve">The cleaned reinforcement was subsequently dried and weighed, and the measured post-test mass was compared with the pre-test mass to determine the actual mass loss due to corrosion. The experimentally observed mass loss was evaluated alongside the electrochemically estimated mass loss derived from anodic current integration. This comparison provided insight into the effectiveness of the accelerated corrosion methodology and enabled assessment of the influence of </w:t>
      </w:r>
      <w:r w:rsidR="00381DF5">
        <w:t>cracking</w:t>
      </w:r>
      <w:r>
        <w:t xml:space="preserve"> on corrosion propagation.</w:t>
      </w:r>
    </w:p>
    <w:p w14:paraId="0598689F" w14:textId="77777777" w:rsidR="000458B9" w:rsidRDefault="000458B9" w:rsidP="000458B9">
      <w:pPr>
        <w:rPr>
          <w:b/>
          <w:bCs/>
        </w:rPr>
      </w:pPr>
    </w:p>
    <w:p w14:paraId="09919B02" w14:textId="174D3B2F" w:rsidR="00B578FE"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2.8 </w:t>
      </w:r>
      <w:r w:rsidR="00B578FE" w:rsidRPr="00A07CA5">
        <w:rPr>
          <w:rFonts w:ascii="Arial" w:hAnsi="Arial" w:cs="Arial"/>
          <w:b/>
          <w:bCs/>
          <w:color w:val="auto"/>
          <w:sz w:val="22"/>
          <w:szCs w:val="22"/>
        </w:rPr>
        <w:t>Mechanical testing of beams</w:t>
      </w:r>
    </w:p>
    <w:p w14:paraId="31F444B7" w14:textId="77777777" w:rsidR="00B578FE" w:rsidRPr="00B578FE" w:rsidRDefault="00B578FE" w:rsidP="00B578FE">
      <w:pPr>
        <w:rPr>
          <w:rFonts w:eastAsia="Calibri" w:cs="Mangal"/>
          <w:b/>
          <w:bCs/>
        </w:rPr>
      </w:pPr>
    </w:p>
    <w:p w14:paraId="3A6A3803" w14:textId="0AD5DAE0" w:rsidR="00B578FE" w:rsidRPr="00B578FE" w:rsidRDefault="00B578FE" w:rsidP="00B578FE">
      <w:pPr>
        <w:rPr>
          <w:rFonts w:eastAsia="Calibri" w:cs="Mangal"/>
          <w:b/>
          <w:bCs/>
          <w:color w:val="FF0000"/>
          <w:lang w:eastAsia="zh-CN"/>
        </w:rPr>
      </w:pPr>
      <w:r w:rsidRPr="00B578FE">
        <w:rPr>
          <w:rFonts w:eastAsia="Calibri" w:cs="Mangal"/>
          <w:lang w:eastAsia="zh-CN"/>
        </w:rPr>
        <w:t xml:space="preserve">The experimental program was designed to investigate the </w:t>
      </w:r>
      <w:r w:rsidR="00381DF5">
        <w:rPr>
          <w:rFonts w:eastAsia="Calibri" w:cs="Mangal"/>
          <w:lang w:eastAsia="zh-CN"/>
        </w:rPr>
        <w:t>shear and flexural</w:t>
      </w:r>
      <w:r w:rsidRPr="00B578FE">
        <w:rPr>
          <w:rFonts w:eastAsia="Calibri" w:cs="Mangal"/>
          <w:lang w:eastAsia="zh-CN"/>
        </w:rPr>
        <w:t xml:space="preserve"> behavior</w:t>
      </w:r>
      <w:r w:rsidR="00381DF5">
        <w:rPr>
          <w:rFonts w:eastAsia="Calibri" w:cs="Mangal"/>
          <w:lang w:eastAsia="zh-CN"/>
        </w:rPr>
        <w:t>s</w:t>
      </w:r>
      <w:r w:rsidRPr="00B578FE">
        <w:rPr>
          <w:rFonts w:eastAsia="Calibri" w:cs="Mangal"/>
          <w:lang w:eastAsia="zh-CN"/>
        </w:rPr>
        <w:t xml:space="preserve"> of reinforced concrete</w:t>
      </w:r>
      <w:r w:rsidR="00381DF5">
        <w:rPr>
          <w:rFonts w:eastAsia="Calibri" w:cs="Mangal"/>
          <w:lang w:eastAsia="zh-CN"/>
        </w:rPr>
        <w:t xml:space="preserve"> (RC)</w:t>
      </w:r>
      <w:r w:rsidRPr="00B578FE">
        <w:rPr>
          <w:rFonts w:eastAsia="Calibri" w:cs="Mangal"/>
          <w:lang w:eastAsia="zh-CN"/>
        </w:rPr>
        <w:t xml:space="preserve"> beams </w:t>
      </w:r>
      <w:r w:rsidR="00381DF5">
        <w:rPr>
          <w:rFonts w:eastAsia="Calibri" w:cs="Mangal"/>
          <w:lang w:eastAsia="zh-CN"/>
        </w:rPr>
        <w:t>with and without</w:t>
      </w:r>
      <w:r w:rsidRPr="00B578FE">
        <w:rPr>
          <w:rFonts w:eastAsia="Calibri" w:cs="Mangal"/>
          <w:lang w:eastAsia="zh-CN"/>
        </w:rPr>
        <w:t xml:space="preserve"> SHCC covers. A total of four RC beams with identical overall outer dimensions of 8”x8”x40” were cast and tested. O</w:t>
      </w:r>
      <w:r w:rsidR="0093628B">
        <w:rPr>
          <w:rFonts w:eastAsia="Calibri" w:cs="Mangal"/>
          <w:lang w:eastAsia="zh-CN"/>
        </w:rPr>
        <w:t>f these four beams, two were monolithic, made entirely of conventional concrete (without SHCC cover), and the other two were composite, also made of conventional concrete but with printed SHCC cover in the maximum flexure and shear zones. One of the two monolithic beams was designed to fail first in flexure, whereas the other was designed to fail first in shear. Similarly, the two composite beams were designed to fail in flexure and shear</w:t>
      </w:r>
      <w:r w:rsidRPr="00B578FE">
        <w:rPr>
          <w:rFonts w:eastAsia="Calibri" w:cs="Mangal"/>
          <w:lang w:eastAsia="zh-CN"/>
        </w:rPr>
        <w:t>. The geometry</w:t>
      </w:r>
      <w:r w:rsidR="0093628B">
        <w:rPr>
          <w:rFonts w:eastAsia="Calibri" w:cs="Mangal"/>
          <w:lang w:eastAsia="zh-CN"/>
        </w:rPr>
        <w:t>, loading configuration,</w:t>
      </w:r>
      <w:r w:rsidRPr="00B578FE">
        <w:rPr>
          <w:rFonts w:eastAsia="Calibri" w:cs="Mangal"/>
          <w:lang w:eastAsia="zh-CN"/>
        </w:rPr>
        <w:t xml:space="preserve"> and reinforcement detailing for the </w:t>
      </w:r>
      <w:r w:rsidR="0093628B">
        <w:rPr>
          <w:rFonts w:eastAsia="Calibri" w:cs="Mangal"/>
          <w:lang w:eastAsia="zh-CN"/>
        </w:rPr>
        <w:t>composite</w:t>
      </w:r>
      <w:r w:rsidRPr="00B578FE">
        <w:rPr>
          <w:rFonts w:eastAsia="Calibri" w:cs="Mangal"/>
          <w:lang w:eastAsia="zh-CN"/>
        </w:rPr>
        <w:t xml:space="preserve"> beams are shown in Figure 25.</w:t>
      </w:r>
    </w:p>
    <w:p w14:paraId="17F38B3C" w14:textId="77777777" w:rsidR="00B578FE" w:rsidRDefault="00B578FE" w:rsidP="00B578FE">
      <w:pPr>
        <w:jc w:val="center"/>
        <w:rPr>
          <w:rFonts w:eastAsia="Calibri" w:cs="Mangal"/>
          <w:lang w:eastAsia="zh-CN"/>
        </w:rPr>
      </w:pPr>
      <w:r w:rsidRPr="00B578FE">
        <w:rPr>
          <w:rFonts w:eastAsia="Calibri" w:cs="Mangal"/>
          <w:noProof/>
          <w:lang w:eastAsia="zh-CN"/>
        </w:rPr>
        <w:drawing>
          <wp:inline distT="0" distB="0" distL="0" distR="0" wp14:anchorId="736C2E72" wp14:editId="183EB60A">
            <wp:extent cx="5604510" cy="2802255"/>
            <wp:effectExtent l="0" t="0" r="0" b="0"/>
            <wp:docPr id="723553506" name="Picture 7" descr="A diagram of a rectangular object with yellow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53506" name="Picture 7" descr="A diagram of a rectangular object with yellow and blue lines&#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08808" cy="2804404"/>
                    </a:xfrm>
                    <a:prstGeom prst="rect">
                      <a:avLst/>
                    </a:prstGeom>
                    <a:noFill/>
                  </pic:spPr>
                </pic:pic>
              </a:graphicData>
            </a:graphic>
          </wp:inline>
        </w:drawing>
      </w:r>
    </w:p>
    <w:p w14:paraId="1BD79D50" w14:textId="3242173C" w:rsidR="0093628B" w:rsidRPr="00B578FE" w:rsidRDefault="0093628B" w:rsidP="00B578FE">
      <w:pPr>
        <w:jc w:val="center"/>
        <w:rPr>
          <w:rFonts w:eastAsia="Calibri" w:cs="Mangal"/>
          <w:lang w:eastAsia="zh-CN"/>
        </w:rPr>
      </w:pPr>
      <w:r>
        <w:rPr>
          <w:rFonts w:eastAsia="Calibri" w:cs="Mangal"/>
          <w:lang w:eastAsia="zh-CN"/>
        </w:rPr>
        <w:t>(a) Flexure-critical beam</w:t>
      </w:r>
    </w:p>
    <w:p w14:paraId="7531337E" w14:textId="77777777" w:rsidR="00B578FE" w:rsidRDefault="00B578FE" w:rsidP="00B578FE">
      <w:pPr>
        <w:jc w:val="center"/>
        <w:rPr>
          <w:rFonts w:eastAsia="Calibri" w:cs="Mangal"/>
          <w:lang w:eastAsia="zh-CN"/>
        </w:rPr>
      </w:pPr>
      <w:r w:rsidRPr="00B578FE">
        <w:rPr>
          <w:rFonts w:eastAsia="Calibri" w:cs="Mangal"/>
          <w:noProof/>
          <w:lang w:eastAsia="zh-CN"/>
        </w:rPr>
        <w:lastRenderedPageBreak/>
        <w:drawing>
          <wp:inline distT="0" distB="0" distL="0" distR="0" wp14:anchorId="38DA6364" wp14:editId="2D23D14A">
            <wp:extent cx="5360423" cy="2691050"/>
            <wp:effectExtent l="0" t="0" r="0" b="0"/>
            <wp:docPr id="738328221" name="Picture 8" descr="A black and white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28221" name="Picture 8" descr="A black and white diagram of a rectangular object&#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360423" cy="2691050"/>
                    </a:xfrm>
                    <a:prstGeom prst="rect">
                      <a:avLst/>
                    </a:prstGeom>
                    <a:noFill/>
                  </pic:spPr>
                </pic:pic>
              </a:graphicData>
            </a:graphic>
          </wp:inline>
        </w:drawing>
      </w:r>
    </w:p>
    <w:p w14:paraId="15E6B68B" w14:textId="2FB47238" w:rsidR="0093628B" w:rsidRPr="00B578FE" w:rsidRDefault="0093628B" w:rsidP="00B578FE">
      <w:pPr>
        <w:jc w:val="center"/>
        <w:rPr>
          <w:rFonts w:eastAsia="Calibri" w:cs="Mangal"/>
          <w:lang w:eastAsia="zh-CN"/>
        </w:rPr>
      </w:pPr>
      <w:r>
        <w:rPr>
          <w:rFonts w:eastAsia="Calibri" w:cs="Mangal"/>
          <w:lang w:eastAsia="zh-CN"/>
        </w:rPr>
        <w:t>(b) Shear-critical beam</w:t>
      </w:r>
    </w:p>
    <w:p w14:paraId="7B91598A" w14:textId="77777777" w:rsidR="00B578FE" w:rsidRPr="00B578FE" w:rsidRDefault="00B578FE" w:rsidP="00B578FE">
      <w:pPr>
        <w:rPr>
          <w:rFonts w:eastAsia="Calibri" w:cs="Mangal"/>
          <w:color w:val="FF0000"/>
          <w:lang w:eastAsia="zh-CN"/>
        </w:rPr>
      </w:pPr>
    </w:p>
    <w:p w14:paraId="1224EB36" w14:textId="388E8ABD" w:rsidR="00B578FE" w:rsidRPr="00F658B2" w:rsidRDefault="00B578FE" w:rsidP="00B578FE">
      <w:pPr>
        <w:contextualSpacing/>
        <w:jc w:val="center"/>
        <w:rPr>
          <w:rFonts w:cs="Arial"/>
          <w:i/>
          <w:iCs/>
          <w:szCs w:val="22"/>
        </w:rPr>
      </w:pPr>
      <w:r w:rsidRPr="00F658B2">
        <w:rPr>
          <w:rFonts w:cs="Arial"/>
          <w:i/>
          <w:iCs/>
          <w:szCs w:val="22"/>
        </w:rPr>
        <w:t>Figure 25. Geometry</w:t>
      </w:r>
      <w:r w:rsidR="0093628B">
        <w:rPr>
          <w:rFonts w:cs="Arial"/>
          <w:i/>
          <w:iCs/>
          <w:szCs w:val="22"/>
        </w:rPr>
        <w:t>, loading,</w:t>
      </w:r>
      <w:r w:rsidRPr="00F658B2">
        <w:rPr>
          <w:rFonts w:cs="Arial"/>
          <w:i/>
          <w:iCs/>
          <w:szCs w:val="22"/>
        </w:rPr>
        <w:t xml:space="preserve"> and reinforcement detailing of reinforced concrete beams </w:t>
      </w:r>
    </w:p>
    <w:p w14:paraId="2D6035A2" w14:textId="77777777" w:rsidR="00B578FE" w:rsidRPr="00B578FE" w:rsidRDefault="00B578FE" w:rsidP="00B578FE">
      <w:pPr>
        <w:rPr>
          <w:rFonts w:eastAsia="Calibri" w:cs="Mangal"/>
          <w:lang w:eastAsia="zh-CN"/>
        </w:rPr>
      </w:pPr>
    </w:p>
    <w:p w14:paraId="5EF65879" w14:textId="420670A6" w:rsidR="00B578FE" w:rsidRPr="00B578FE" w:rsidRDefault="008D0D14" w:rsidP="00B578FE">
      <w:pPr>
        <w:rPr>
          <w:rFonts w:eastAsia="Calibri" w:cs="Mangal"/>
          <w:lang w:eastAsia="zh-CN"/>
        </w:rPr>
      </w:pPr>
      <w:r>
        <w:rPr>
          <w:rFonts w:eastAsia="Calibri" w:cs="Mangal"/>
          <w:lang w:eastAsia="zh-CN"/>
        </w:rPr>
        <w:t>The flexure-critical b</w:t>
      </w:r>
      <w:r w:rsidR="00B578FE" w:rsidRPr="00B578FE">
        <w:rPr>
          <w:rFonts w:eastAsia="Calibri" w:cs="Mangal"/>
          <w:lang w:eastAsia="zh-CN"/>
        </w:rPr>
        <w:t xml:space="preserve">eams </w:t>
      </w:r>
      <w:r>
        <w:rPr>
          <w:rFonts w:eastAsia="Calibri" w:cs="Mangal"/>
          <w:lang w:eastAsia="zh-CN"/>
        </w:rPr>
        <w:t>were</w:t>
      </w:r>
      <w:r w:rsidR="00B578FE" w:rsidRPr="00B578FE">
        <w:rPr>
          <w:rFonts w:eastAsia="Calibri" w:cs="Mangal"/>
          <w:lang w:eastAsia="zh-CN"/>
        </w:rPr>
        <w:t xml:space="preserve"> designed to </w:t>
      </w:r>
      <w:r>
        <w:rPr>
          <w:rFonts w:eastAsia="Calibri" w:cs="Mangal"/>
          <w:lang w:eastAsia="zh-CN"/>
        </w:rPr>
        <w:t>yield before concrete crushing</w:t>
      </w:r>
      <w:r w:rsidR="00B578FE" w:rsidRPr="00B578FE">
        <w:rPr>
          <w:rFonts w:eastAsia="Calibri" w:cs="Mangal"/>
          <w:lang w:eastAsia="zh-CN"/>
        </w:rPr>
        <w:t>. As shown in Figure 25</w:t>
      </w:r>
      <w:r>
        <w:rPr>
          <w:rFonts w:eastAsia="Calibri" w:cs="Mangal"/>
          <w:lang w:eastAsia="zh-CN"/>
        </w:rPr>
        <w:t>(a)</w:t>
      </w:r>
      <w:r w:rsidR="00B578FE" w:rsidRPr="00B578FE">
        <w:rPr>
          <w:rFonts w:eastAsia="Calibri" w:cs="Mangal"/>
          <w:lang w:eastAsia="zh-CN"/>
        </w:rPr>
        <w:t>, the</w:t>
      </w:r>
      <w:r>
        <w:rPr>
          <w:rFonts w:eastAsia="Calibri" w:cs="Mangal"/>
          <w:lang w:eastAsia="zh-CN"/>
        </w:rPr>
        <w:t>se</w:t>
      </w:r>
      <w:r w:rsidR="00B578FE" w:rsidRPr="00B578FE">
        <w:rPr>
          <w:rFonts w:eastAsia="Calibri" w:cs="Mangal"/>
          <w:lang w:eastAsia="zh-CN"/>
        </w:rPr>
        <w:t xml:space="preserve"> beams</w:t>
      </w:r>
      <w:r>
        <w:rPr>
          <w:rFonts w:eastAsia="Calibri" w:cs="Mangal"/>
          <w:lang w:eastAsia="zh-CN"/>
        </w:rPr>
        <w:t xml:space="preserve"> had</w:t>
      </w:r>
      <w:r w:rsidR="00B578FE" w:rsidRPr="00B578FE">
        <w:rPr>
          <w:rFonts w:eastAsia="Calibri" w:cs="Mangal"/>
          <w:lang w:eastAsia="zh-CN"/>
        </w:rPr>
        <w:t xml:space="preserve"> </w:t>
      </w:r>
      <w:r>
        <w:rPr>
          <w:rFonts w:eastAsia="Calibri" w:cs="Mangal"/>
          <w:lang w:eastAsia="zh-CN"/>
        </w:rPr>
        <w:t>three</w:t>
      </w:r>
      <w:r w:rsidR="00B578FE" w:rsidRPr="00B578FE">
        <w:rPr>
          <w:rFonts w:eastAsia="Calibri" w:cs="Mangal"/>
          <w:lang w:eastAsia="zh-CN"/>
        </w:rPr>
        <w:t xml:space="preserve"> #4 rebar</w:t>
      </w:r>
      <w:r>
        <w:rPr>
          <w:rFonts w:eastAsia="Calibri" w:cs="Mangal"/>
          <w:lang w:eastAsia="zh-CN"/>
        </w:rPr>
        <w:t>s</w:t>
      </w:r>
      <w:r w:rsidR="00B578FE" w:rsidRPr="00B578FE">
        <w:rPr>
          <w:rFonts w:eastAsia="Calibri" w:cs="Mangal"/>
          <w:lang w:eastAsia="zh-CN"/>
        </w:rPr>
        <w:t xml:space="preserve"> in the </w:t>
      </w:r>
      <w:r>
        <w:rPr>
          <w:rFonts w:eastAsia="Calibri" w:cs="Mangal"/>
          <w:lang w:eastAsia="zh-CN"/>
        </w:rPr>
        <w:t>bottom tensile</w:t>
      </w:r>
      <w:r w:rsidR="00B578FE" w:rsidRPr="00B578FE">
        <w:rPr>
          <w:rFonts w:eastAsia="Calibri" w:cs="Mangal"/>
          <w:lang w:eastAsia="zh-CN"/>
        </w:rPr>
        <w:t xml:space="preserve"> zone. </w:t>
      </w:r>
      <w:r>
        <w:rPr>
          <w:rFonts w:eastAsia="Calibri" w:cs="Mangal"/>
          <w:lang w:eastAsia="zh-CN"/>
        </w:rPr>
        <w:t>Two</w:t>
      </w:r>
      <w:r w:rsidR="00B578FE" w:rsidRPr="00B578FE">
        <w:rPr>
          <w:rFonts w:eastAsia="Calibri" w:cs="Mangal"/>
          <w:lang w:eastAsia="zh-CN"/>
        </w:rPr>
        <w:t xml:space="preserve"> #3 rebars </w:t>
      </w:r>
      <w:r>
        <w:rPr>
          <w:rFonts w:eastAsia="Calibri" w:cs="Mangal"/>
          <w:lang w:eastAsia="zh-CN"/>
        </w:rPr>
        <w:t xml:space="preserve">were used at the top of the beam </w:t>
      </w:r>
      <w:r w:rsidR="00B578FE" w:rsidRPr="00B578FE">
        <w:rPr>
          <w:rFonts w:eastAsia="Calibri" w:cs="Mangal"/>
          <w:lang w:eastAsia="zh-CN"/>
        </w:rPr>
        <w:t xml:space="preserve">to hold the stirrups in place. </w:t>
      </w:r>
      <w:r>
        <w:rPr>
          <w:rFonts w:eastAsia="Calibri" w:cs="Mangal"/>
          <w:lang w:eastAsia="zh-CN"/>
        </w:rPr>
        <w:t xml:space="preserve">The shear </w:t>
      </w:r>
      <w:r w:rsidR="00B578FE" w:rsidRPr="00B578FE">
        <w:rPr>
          <w:rFonts w:eastAsia="Calibri" w:cs="Mangal"/>
          <w:lang w:eastAsia="zh-CN"/>
        </w:rPr>
        <w:t xml:space="preserve">stirrups </w:t>
      </w:r>
      <w:r>
        <w:rPr>
          <w:rFonts w:eastAsia="Calibri" w:cs="Mangal"/>
          <w:lang w:eastAsia="zh-CN"/>
        </w:rPr>
        <w:t>were</w:t>
      </w:r>
      <w:r w:rsidR="00B578FE" w:rsidRPr="00B578FE">
        <w:rPr>
          <w:rFonts w:eastAsia="Calibri" w:cs="Mangal"/>
          <w:lang w:eastAsia="zh-CN"/>
        </w:rPr>
        <w:t xml:space="preserve"> #3 rebars </w:t>
      </w:r>
      <w:r>
        <w:rPr>
          <w:rFonts w:eastAsia="Calibri" w:cs="Mangal"/>
          <w:lang w:eastAsia="zh-CN"/>
        </w:rPr>
        <w:t xml:space="preserve">placed </w:t>
      </w:r>
      <w:r w:rsidR="00B578FE" w:rsidRPr="00B578FE">
        <w:rPr>
          <w:rFonts w:eastAsia="Calibri" w:cs="Mangal"/>
          <w:lang w:eastAsia="zh-CN"/>
        </w:rPr>
        <w:t>at a center-to-center spacing of 3”. This result</w:t>
      </w:r>
      <w:r>
        <w:rPr>
          <w:rFonts w:eastAsia="Calibri" w:cs="Mangal"/>
          <w:lang w:eastAsia="zh-CN"/>
        </w:rPr>
        <w:t>ed</w:t>
      </w:r>
      <w:r w:rsidR="00B578FE" w:rsidRPr="00B578FE">
        <w:rPr>
          <w:rFonts w:eastAsia="Calibri" w:cs="Mangal"/>
          <w:lang w:eastAsia="zh-CN"/>
        </w:rPr>
        <w:t xml:space="preserve"> in a </w:t>
      </w:r>
      <w:r>
        <w:rPr>
          <w:rFonts w:eastAsia="Calibri" w:cs="Mangal"/>
          <w:lang w:eastAsia="zh-CN"/>
        </w:rPr>
        <w:t xml:space="preserve">design </w:t>
      </w:r>
      <w:r w:rsidR="00B578FE" w:rsidRPr="00B578FE">
        <w:rPr>
          <w:rFonts w:eastAsia="Calibri" w:cs="Mangal"/>
          <w:lang w:eastAsia="zh-CN"/>
        </w:rPr>
        <w:t xml:space="preserve">shear to flexural capacity ratio of 2.3 based on ACI </w:t>
      </w:r>
      <w:r>
        <w:rPr>
          <w:rFonts w:eastAsia="Calibri" w:cs="Mangal"/>
          <w:lang w:eastAsia="zh-CN"/>
        </w:rPr>
        <w:t xml:space="preserve">318-19 </w:t>
      </w:r>
      <w:r w:rsidR="00B578FE" w:rsidRPr="00B578FE">
        <w:rPr>
          <w:rFonts w:eastAsia="Calibri" w:cs="Mangal"/>
          <w:lang w:eastAsia="zh-CN"/>
        </w:rPr>
        <w:fldChar w:fldCharType="begin"/>
      </w:r>
      <w:r w:rsidR="00B578FE">
        <w:rPr>
          <w:rFonts w:eastAsia="Calibri" w:cs="Mangal"/>
          <w:lang w:eastAsia="zh-CN"/>
        </w:rPr>
        <w:instrText xml:space="preserve"> ADDIN EN.CITE &lt;EndNote&gt;&lt;Cite&gt;&lt;Year&gt;2019&lt;/Year&gt;&lt;RecNum&gt;40&lt;/RecNum&gt;&lt;DisplayText&gt;[39]&lt;/DisplayText&gt;&lt;record&gt;&lt;rec-number&gt;40&lt;/rec-number&gt;&lt;foreign-keys&gt;&lt;key app="EN" db-id="ptpptv0ffsxz22exrxipr00sss9tswtwxr9a" timestamp="1766153183"&gt;40&lt;/key&gt;&lt;/foreign-keys&gt;&lt;ref-type name="Book"&gt;6&lt;/ref-type&gt;&lt;contributors&gt;&lt;/contributors&gt;&lt;titles&gt;&lt;title&gt;Building Code Requirements for Structural Concrete and Commentary (Reapproved 2022): ACI CODE-318-19(22)&lt;/title&gt;&lt;/titles&gt;&lt;dates&gt;&lt;year&gt;2019&lt;/year&gt;&lt;/dates&gt;&lt;publisher&gt;Farmington Hills, MI : American Concrete Institute&lt;/publisher&gt;&lt;urls&gt;&lt;/urls&gt;&lt;/record&gt;&lt;/Cite&gt;&lt;/EndNote&gt;</w:instrText>
      </w:r>
      <w:r w:rsidR="00B578FE" w:rsidRPr="00B578FE">
        <w:rPr>
          <w:rFonts w:eastAsia="Calibri" w:cs="Mangal"/>
          <w:lang w:eastAsia="zh-CN"/>
        </w:rPr>
        <w:fldChar w:fldCharType="separate"/>
      </w:r>
      <w:r w:rsidR="00B578FE">
        <w:rPr>
          <w:rFonts w:eastAsia="Calibri" w:cs="Mangal"/>
          <w:noProof/>
          <w:lang w:eastAsia="zh-CN"/>
        </w:rPr>
        <w:t>[39]</w:t>
      </w:r>
      <w:r w:rsidR="00B578FE" w:rsidRPr="00B578FE">
        <w:rPr>
          <w:rFonts w:eastAsia="Calibri" w:cs="Mangal"/>
          <w:lang w:eastAsia="zh-CN"/>
        </w:rPr>
        <w:fldChar w:fldCharType="end"/>
      </w:r>
      <w:r w:rsidR="00B578FE" w:rsidRPr="00B578FE">
        <w:rPr>
          <w:rFonts w:eastAsia="Calibri" w:cs="Mangal"/>
          <w:lang w:eastAsia="zh-CN"/>
        </w:rPr>
        <w:t xml:space="preserve">. The </w:t>
      </w:r>
      <w:r>
        <w:rPr>
          <w:rFonts w:eastAsia="Calibri" w:cs="Mangal"/>
          <w:lang w:eastAsia="zh-CN"/>
        </w:rPr>
        <w:t xml:space="preserve">printed SHCC </w:t>
      </w:r>
      <w:r w:rsidR="00B578FE" w:rsidRPr="00B578FE">
        <w:rPr>
          <w:rFonts w:eastAsia="Calibri" w:cs="Mangal"/>
          <w:lang w:eastAsia="zh-CN"/>
        </w:rPr>
        <w:t>covers</w:t>
      </w:r>
      <w:r>
        <w:rPr>
          <w:rFonts w:eastAsia="Calibri" w:cs="Mangal"/>
          <w:lang w:eastAsia="zh-CN"/>
        </w:rPr>
        <w:t>, 14” in length, were</w:t>
      </w:r>
      <w:r w:rsidR="00B578FE" w:rsidRPr="00B578FE">
        <w:rPr>
          <w:rFonts w:eastAsia="Calibri" w:cs="Mangal"/>
          <w:lang w:eastAsia="zh-CN"/>
        </w:rPr>
        <w:t xml:space="preserve"> </w:t>
      </w:r>
      <w:r>
        <w:rPr>
          <w:rFonts w:eastAsia="Calibri" w:cs="Mangal"/>
          <w:lang w:eastAsia="zh-CN"/>
        </w:rPr>
        <w:t>placed</w:t>
      </w:r>
      <w:r w:rsidR="00B578FE" w:rsidRPr="00B578FE">
        <w:rPr>
          <w:rFonts w:eastAsia="Calibri" w:cs="Mangal"/>
          <w:lang w:eastAsia="zh-CN"/>
        </w:rPr>
        <w:t xml:space="preserve"> at </w:t>
      </w:r>
      <w:r>
        <w:rPr>
          <w:rFonts w:eastAsia="Calibri" w:cs="Mangal"/>
          <w:lang w:eastAsia="zh-CN"/>
        </w:rPr>
        <w:t xml:space="preserve">the </w:t>
      </w:r>
      <w:r w:rsidR="00B578FE" w:rsidRPr="00B578FE">
        <w:rPr>
          <w:rFonts w:eastAsia="Calibri" w:cs="Mangal"/>
          <w:lang w:eastAsia="zh-CN"/>
        </w:rPr>
        <w:t>mid-span</w:t>
      </w:r>
      <w:r>
        <w:rPr>
          <w:rFonts w:eastAsia="Calibri" w:cs="Mangal"/>
          <w:lang w:eastAsia="zh-CN"/>
        </w:rPr>
        <w:t xml:space="preserve"> of these beams as shown in </w:t>
      </w:r>
      <w:r w:rsidRPr="00B578FE">
        <w:rPr>
          <w:rFonts w:eastAsia="Calibri" w:cs="Mangal"/>
          <w:lang w:eastAsia="zh-CN"/>
        </w:rPr>
        <w:t>Figure 25</w:t>
      </w:r>
      <w:r>
        <w:rPr>
          <w:rFonts w:eastAsia="Calibri" w:cs="Mangal"/>
          <w:lang w:eastAsia="zh-CN"/>
        </w:rPr>
        <w:t>(a)</w:t>
      </w:r>
      <w:r w:rsidR="00B578FE" w:rsidRPr="00B578FE">
        <w:rPr>
          <w:rFonts w:eastAsia="Calibri" w:cs="Mangal"/>
          <w:lang w:eastAsia="zh-CN"/>
        </w:rPr>
        <w:t xml:space="preserve">. </w:t>
      </w:r>
    </w:p>
    <w:p w14:paraId="2BAD04E2" w14:textId="77777777" w:rsidR="00B578FE" w:rsidRPr="00B578FE" w:rsidRDefault="00B578FE" w:rsidP="00B578FE">
      <w:pPr>
        <w:rPr>
          <w:rFonts w:eastAsia="Calibri" w:cs="Mangal"/>
          <w:lang w:eastAsia="zh-CN"/>
        </w:rPr>
      </w:pPr>
    </w:p>
    <w:p w14:paraId="27A10D4C" w14:textId="5ABD2EF0" w:rsidR="00B578FE" w:rsidRPr="00B578FE" w:rsidRDefault="008D0D14" w:rsidP="00B578FE">
      <w:pPr>
        <w:rPr>
          <w:rFonts w:eastAsia="Calibri" w:cs="Mangal"/>
          <w:lang w:eastAsia="zh-CN"/>
        </w:rPr>
      </w:pPr>
      <w:r>
        <w:rPr>
          <w:rFonts w:eastAsia="Calibri" w:cs="Mangal"/>
          <w:lang w:eastAsia="zh-CN"/>
        </w:rPr>
        <w:t>The shear-critical beams were</w:t>
      </w:r>
      <w:r w:rsidR="00B578FE" w:rsidRPr="00B578FE">
        <w:rPr>
          <w:rFonts w:eastAsia="Calibri" w:cs="Mangal"/>
          <w:lang w:eastAsia="zh-CN"/>
        </w:rPr>
        <w:t xml:space="preserve"> designed to fail in </w:t>
      </w:r>
      <w:r>
        <w:rPr>
          <w:rFonts w:eastAsia="Calibri" w:cs="Mangal"/>
          <w:lang w:eastAsia="zh-CN"/>
        </w:rPr>
        <w:t xml:space="preserve">a </w:t>
      </w:r>
      <w:r w:rsidR="00B578FE" w:rsidRPr="00B578FE">
        <w:rPr>
          <w:rFonts w:eastAsia="Calibri" w:cs="Mangal"/>
          <w:lang w:eastAsia="zh-CN"/>
        </w:rPr>
        <w:t>brittle mode</w:t>
      </w:r>
      <w:r>
        <w:rPr>
          <w:rFonts w:eastAsia="Calibri" w:cs="Mangal"/>
          <w:lang w:eastAsia="zh-CN"/>
        </w:rPr>
        <w:t xml:space="preserve"> to observe</w:t>
      </w:r>
      <w:r w:rsidR="00B578FE" w:rsidRPr="00B578FE">
        <w:rPr>
          <w:rFonts w:eastAsia="Calibri" w:cs="Mangal"/>
          <w:lang w:eastAsia="zh-CN"/>
        </w:rPr>
        <w:t xml:space="preserve"> the effect of SHCC covers in mitigating such failure and achieving crack width control. The</w:t>
      </w:r>
      <w:r>
        <w:rPr>
          <w:rFonts w:eastAsia="Calibri" w:cs="Mangal"/>
          <w:lang w:eastAsia="zh-CN"/>
        </w:rPr>
        <w:t>se</w:t>
      </w:r>
      <w:r w:rsidR="00B578FE" w:rsidRPr="00B578FE">
        <w:rPr>
          <w:rFonts w:eastAsia="Calibri" w:cs="Mangal"/>
          <w:lang w:eastAsia="zh-CN"/>
        </w:rPr>
        <w:t xml:space="preserve"> beams </w:t>
      </w:r>
      <w:r>
        <w:rPr>
          <w:rFonts w:eastAsia="Calibri" w:cs="Mangal"/>
          <w:lang w:eastAsia="zh-CN"/>
        </w:rPr>
        <w:t>had</w:t>
      </w:r>
      <w:r w:rsidR="00B578FE" w:rsidRPr="00B578FE">
        <w:rPr>
          <w:rFonts w:eastAsia="Calibri" w:cs="Mangal"/>
          <w:lang w:eastAsia="zh-CN"/>
        </w:rPr>
        <w:t xml:space="preserve"> a higher reinforcement ratio in the flexural zone to </w:t>
      </w:r>
      <w:r>
        <w:rPr>
          <w:rFonts w:eastAsia="Calibri" w:cs="Mangal"/>
          <w:lang w:eastAsia="zh-CN"/>
        </w:rPr>
        <w:t>reduce the likelihood of flexural failure, and no shear reinforcement to facilitate shear failure</w:t>
      </w:r>
      <w:r w:rsidR="00B578FE" w:rsidRPr="00B578FE">
        <w:rPr>
          <w:rFonts w:eastAsia="Calibri" w:cs="Mangal"/>
          <w:lang w:eastAsia="zh-CN"/>
        </w:rPr>
        <w:t xml:space="preserve">. The </w:t>
      </w:r>
      <w:r>
        <w:rPr>
          <w:rFonts w:eastAsia="Calibri" w:cs="Mangal"/>
          <w:lang w:eastAsia="zh-CN"/>
        </w:rPr>
        <w:t xml:space="preserve">design </w:t>
      </w:r>
      <w:r w:rsidR="00B578FE" w:rsidRPr="00B578FE">
        <w:rPr>
          <w:rFonts w:eastAsia="Calibri" w:cs="Mangal"/>
          <w:lang w:eastAsia="zh-CN"/>
        </w:rPr>
        <w:t xml:space="preserve">shear to flexural capacity ratio for these beams </w:t>
      </w:r>
      <w:r>
        <w:rPr>
          <w:rFonts w:eastAsia="Calibri" w:cs="Mangal"/>
          <w:lang w:eastAsia="zh-CN"/>
        </w:rPr>
        <w:t xml:space="preserve">was </w:t>
      </w:r>
      <w:r w:rsidR="00B578FE" w:rsidRPr="00B578FE">
        <w:rPr>
          <w:rFonts w:eastAsia="Calibri" w:cs="Mangal"/>
          <w:lang w:eastAsia="zh-CN"/>
        </w:rPr>
        <w:t xml:space="preserve">0.33 based on ACI </w:t>
      </w:r>
      <w:r>
        <w:rPr>
          <w:rFonts w:eastAsia="Calibri" w:cs="Mangal"/>
          <w:lang w:eastAsia="zh-CN"/>
        </w:rPr>
        <w:t>318-19</w:t>
      </w:r>
      <w:r w:rsidR="00B578FE" w:rsidRPr="00B578FE">
        <w:rPr>
          <w:rFonts w:eastAsia="Calibri" w:cs="Mangal"/>
          <w:lang w:eastAsia="zh-CN"/>
        </w:rPr>
        <w:t xml:space="preserve"> </w:t>
      </w:r>
      <w:r w:rsidR="00B578FE" w:rsidRPr="00B578FE">
        <w:rPr>
          <w:rFonts w:eastAsia="Calibri" w:cs="Mangal"/>
          <w:lang w:eastAsia="zh-CN"/>
        </w:rPr>
        <w:fldChar w:fldCharType="begin"/>
      </w:r>
      <w:r w:rsidR="00B578FE">
        <w:rPr>
          <w:rFonts w:eastAsia="Calibri" w:cs="Mangal"/>
          <w:lang w:eastAsia="zh-CN"/>
        </w:rPr>
        <w:instrText xml:space="preserve"> ADDIN EN.CITE &lt;EndNote&gt;&lt;Cite&gt;&lt;Year&gt;2019&lt;/Year&gt;&lt;RecNum&gt;40&lt;/RecNum&gt;&lt;DisplayText&gt;[39]&lt;/DisplayText&gt;&lt;record&gt;&lt;rec-number&gt;40&lt;/rec-number&gt;&lt;foreign-keys&gt;&lt;key app="EN" db-id="ptpptv0ffsxz22exrxipr00sss9tswtwxr9a" timestamp="1766153183"&gt;40&lt;/key&gt;&lt;/foreign-keys&gt;&lt;ref-type name="Book"&gt;6&lt;/ref-type&gt;&lt;contributors&gt;&lt;/contributors&gt;&lt;titles&gt;&lt;title&gt;Building Code Requirements for Structural Concrete and Commentary (Reapproved 2022): ACI CODE-318-19(22)&lt;/title&gt;&lt;/titles&gt;&lt;dates&gt;&lt;year&gt;2019&lt;/year&gt;&lt;/dates&gt;&lt;publisher&gt;Farmington Hills, MI : American Concrete Institute&lt;/publisher&gt;&lt;urls&gt;&lt;/urls&gt;&lt;/record&gt;&lt;/Cite&gt;&lt;/EndNote&gt;</w:instrText>
      </w:r>
      <w:r w:rsidR="00B578FE" w:rsidRPr="00B578FE">
        <w:rPr>
          <w:rFonts w:eastAsia="Calibri" w:cs="Mangal"/>
          <w:lang w:eastAsia="zh-CN"/>
        </w:rPr>
        <w:fldChar w:fldCharType="separate"/>
      </w:r>
      <w:r w:rsidR="00B578FE">
        <w:rPr>
          <w:rFonts w:eastAsia="Calibri" w:cs="Mangal"/>
          <w:noProof/>
          <w:lang w:eastAsia="zh-CN"/>
        </w:rPr>
        <w:t>[39]</w:t>
      </w:r>
      <w:r w:rsidR="00B578FE" w:rsidRPr="00B578FE">
        <w:rPr>
          <w:rFonts w:eastAsia="Calibri" w:cs="Mangal"/>
          <w:lang w:eastAsia="zh-CN"/>
        </w:rPr>
        <w:fldChar w:fldCharType="end"/>
      </w:r>
      <w:r w:rsidR="00B578FE" w:rsidRPr="00B578FE">
        <w:rPr>
          <w:rFonts w:eastAsia="Calibri" w:cs="Mangal"/>
          <w:lang w:eastAsia="zh-CN"/>
        </w:rPr>
        <w:t xml:space="preserve">, increasing the likelihood of shear failure. Additionally, the loading </w:t>
      </w:r>
      <w:r>
        <w:rPr>
          <w:rFonts w:eastAsia="Calibri" w:cs="Mangal"/>
          <w:lang w:eastAsia="zh-CN"/>
        </w:rPr>
        <w:t>was</w:t>
      </w:r>
      <w:r w:rsidR="00B578FE" w:rsidRPr="00B578FE">
        <w:rPr>
          <w:rFonts w:eastAsia="Calibri" w:cs="Mangal"/>
          <w:lang w:eastAsia="zh-CN"/>
        </w:rPr>
        <w:t xml:space="preserve"> altered</w:t>
      </w:r>
      <w:r>
        <w:rPr>
          <w:rFonts w:eastAsia="Calibri" w:cs="Mangal"/>
          <w:lang w:eastAsia="zh-CN"/>
        </w:rPr>
        <w:t xml:space="preserve"> as shown in </w:t>
      </w:r>
      <w:r w:rsidRPr="00B578FE">
        <w:rPr>
          <w:rFonts w:eastAsia="Calibri" w:cs="Mangal"/>
          <w:lang w:eastAsia="zh-CN"/>
        </w:rPr>
        <w:t>Figure 25</w:t>
      </w:r>
      <w:r>
        <w:rPr>
          <w:rFonts w:eastAsia="Calibri" w:cs="Mangal"/>
          <w:lang w:eastAsia="zh-CN"/>
        </w:rPr>
        <w:t>(b)</w:t>
      </w:r>
      <w:r w:rsidR="00B578FE" w:rsidRPr="00B578FE">
        <w:rPr>
          <w:rFonts w:eastAsia="Calibri" w:cs="Mangal"/>
          <w:lang w:eastAsia="zh-CN"/>
        </w:rPr>
        <w:t xml:space="preserve"> to increase the </w:t>
      </w:r>
      <w:r>
        <w:rPr>
          <w:rFonts w:eastAsia="Calibri" w:cs="Mangal"/>
          <w:lang w:eastAsia="zh-CN"/>
        </w:rPr>
        <w:t>probability</w:t>
      </w:r>
      <w:r w:rsidR="00B578FE" w:rsidRPr="00B578FE">
        <w:rPr>
          <w:rFonts w:eastAsia="Calibri" w:cs="Mangal"/>
          <w:lang w:eastAsia="zh-CN"/>
        </w:rPr>
        <w:t xml:space="preserve"> of shear failure. The </w:t>
      </w:r>
      <w:r>
        <w:rPr>
          <w:rFonts w:eastAsia="Calibri" w:cs="Mangal"/>
          <w:lang w:eastAsia="zh-CN"/>
        </w:rPr>
        <w:t xml:space="preserve">printed SHCC </w:t>
      </w:r>
      <w:r w:rsidR="00B578FE" w:rsidRPr="00B578FE">
        <w:rPr>
          <w:rFonts w:eastAsia="Calibri" w:cs="Mangal"/>
          <w:lang w:eastAsia="zh-CN"/>
        </w:rPr>
        <w:t xml:space="preserve">cover </w:t>
      </w:r>
      <w:r>
        <w:rPr>
          <w:rFonts w:eastAsia="Calibri" w:cs="Mangal"/>
          <w:lang w:eastAsia="zh-CN"/>
        </w:rPr>
        <w:t>was</w:t>
      </w:r>
      <w:r w:rsidR="00B578FE" w:rsidRPr="00B578FE">
        <w:rPr>
          <w:rFonts w:eastAsia="Calibri" w:cs="Mangal"/>
          <w:lang w:eastAsia="zh-CN"/>
        </w:rPr>
        <w:t xml:space="preserve"> placed in the </w:t>
      </w:r>
      <w:r>
        <w:rPr>
          <w:rFonts w:eastAsia="Calibri" w:cs="Mangal"/>
          <w:lang w:eastAsia="zh-CN"/>
        </w:rPr>
        <w:t xml:space="preserve">maximum </w:t>
      </w:r>
      <w:r w:rsidR="00B578FE" w:rsidRPr="00B578FE">
        <w:rPr>
          <w:rFonts w:eastAsia="Calibri" w:cs="Mangal"/>
          <w:lang w:eastAsia="zh-CN"/>
        </w:rPr>
        <w:t xml:space="preserve">shear zone </w:t>
      </w:r>
      <w:r>
        <w:rPr>
          <w:rFonts w:eastAsia="Calibri" w:cs="Mangal"/>
          <w:lang w:eastAsia="zh-CN"/>
        </w:rPr>
        <w:t>of one of the end spans</w:t>
      </w:r>
      <w:r w:rsidR="00B578FE" w:rsidRPr="00B578FE">
        <w:rPr>
          <w:rFonts w:eastAsia="Calibri" w:cs="Mangal"/>
          <w:lang w:eastAsia="zh-CN"/>
        </w:rPr>
        <w:t xml:space="preserve">. The </w:t>
      </w:r>
      <w:r>
        <w:rPr>
          <w:rFonts w:eastAsia="Calibri" w:cs="Mangal"/>
          <w:lang w:eastAsia="zh-CN"/>
        </w:rPr>
        <w:t>overall</w:t>
      </w:r>
      <w:r w:rsidR="00B578FE" w:rsidRPr="00B578FE">
        <w:rPr>
          <w:rFonts w:eastAsia="Calibri" w:cs="Mangal"/>
          <w:lang w:eastAsia="zh-CN"/>
        </w:rPr>
        <w:t xml:space="preserve"> length of the cover used in </w:t>
      </w:r>
      <w:r>
        <w:rPr>
          <w:rFonts w:eastAsia="Calibri" w:cs="Mangal"/>
          <w:lang w:eastAsia="zh-CN"/>
        </w:rPr>
        <w:t xml:space="preserve">the </w:t>
      </w:r>
      <w:r w:rsidR="00B578FE" w:rsidRPr="00B578FE">
        <w:rPr>
          <w:rFonts w:eastAsia="Calibri" w:cs="Mangal"/>
          <w:lang w:eastAsia="zh-CN"/>
        </w:rPr>
        <w:t xml:space="preserve">shear zone </w:t>
      </w:r>
      <w:r>
        <w:rPr>
          <w:rFonts w:eastAsia="Calibri" w:cs="Mangal"/>
          <w:lang w:eastAsia="zh-CN"/>
        </w:rPr>
        <w:t>was</w:t>
      </w:r>
      <w:r w:rsidR="00B578FE" w:rsidRPr="00B578FE">
        <w:rPr>
          <w:rFonts w:eastAsia="Calibri" w:cs="Mangal"/>
          <w:lang w:eastAsia="zh-CN"/>
        </w:rPr>
        <w:t xml:space="preserve"> 15”.</w:t>
      </w:r>
    </w:p>
    <w:p w14:paraId="6887E31D" w14:textId="77777777" w:rsidR="00B578FE" w:rsidRPr="00B578FE" w:rsidRDefault="00B578FE" w:rsidP="00B578FE">
      <w:pPr>
        <w:rPr>
          <w:rFonts w:eastAsia="Calibri" w:cs="Mangal"/>
          <w:lang w:eastAsia="zh-CN"/>
        </w:rPr>
      </w:pPr>
    </w:p>
    <w:p w14:paraId="3580EA14" w14:textId="77777777" w:rsidR="00324BDD" w:rsidRDefault="00B578FE" w:rsidP="00B578FE">
      <w:pPr>
        <w:rPr>
          <w:rFonts w:eastAsia="Calibri" w:cs="Mangal"/>
          <w:lang w:eastAsia="zh-CN"/>
        </w:rPr>
      </w:pPr>
      <w:r w:rsidRPr="00B578FE">
        <w:rPr>
          <w:rFonts w:eastAsia="Calibri" w:cs="Mangal"/>
          <w:lang w:eastAsia="zh-CN"/>
        </w:rPr>
        <w:t xml:space="preserve">The beams were tested under a four-point loading setup using a servo-hydraulic actuator, with pin-roller end </w:t>
      </w:r>
      <w:proofErr w:type="gramStart"/>
      <w:r w:rsidRPr="00B578FE">
        <w:rPr>
          <w:rFonts w:eastAsia="Calibri" w:cs="Mangal"/>
          <w:lang w:eastAsia="zh-CN"/>
        </w:rPr>
        <w:t>support</w:t>
      </w:r>
      <w:r w:rsidR="008D0D14">
        <w:rPr>
          <w:rFonts w:eastAsia="Calibri" w:cs="Mangal"/>
          <w:lang w:eastAsia="zh-CN"/>
        </w:rPr>
        <w:t>s</w:t>
      </w:r>
      <w:proofErr w:type="gramEnd"/>
      <w:r w:rsidR="008D0D14">
        <w:rPr>
          <w:rFonts w:eastAsia="Calibri" w:cs="Mangal"/>
          <w:lang w:eastAsia="zh-CN"/>
        </w:rPr>
        <w:t xml:space="preserve"> providing </w:t>
      </w:r>
      <w:proofErr w:type="gramStart"/>
      <w:r w:rsidR="008D0D14">
        <w:rPr>
          <w:rFonts w:eastAsia="Calibri" w:cs="Mangal"/>
          <w:lang w:eastAsia="zh-CN"/>
        </w:rPr>
        <w:t>simply-</w:t>
      </w:r>
      <w:r w:rsidRPr="00B578FE">
        <w:rPr>
          <w:rFonts w:eastAsia="Calibri" w:cs="Mangal"/>
          <w:lang w:eastAsia="zh-CN"/>
        </w:rPr>
        <w:t>supported</w:t>
      </w:r>
      <w:proofErr w:type="gramEnd"/>
      <w:r w:rsidRPr="00B578FE">
        <w:rPr>
          <w:rFonts w:eastAsia="Calibri" w:cs="Mangal"/>
          <w:lang w:eastAsia="zh-CN"/>
        </w:rPr>
        <w:t xml:space="preserve"> boundary conditions. Loading was applied incrementally under displacement control</w:t>
      </w:r>
      <w:r w:rsidR="008D0D14">
        <w:rPr>
          <w:rFonts w:eastAsia="Calibri" w:cs="Mangal"/>
          <w:lang w:eastAsia="zh-CN"/>
        </w:rPr>
        <w:t>, with intermediate stoppages every 2 mm of actuator displacement to observe cracks and measure crack counts and</w:t>
      </w:r>
      <w:r w:rsidRPr="00B578FE">
        <w:rPr>
          <w:rFonts w:eastAsia="Calibri" w:cs="Mangal"/>
          <w:lang w:eastAsia="zh-CN"/>
        </w:rPr>
        <w:t xml:space="preserve"> widths. Midspan deflection and support rotations were measured </w:t>
      </w:r>
      <w:r w:rsidR="008D0D14">
        <w:rPr>
          <w:rFonts w:eastAsia="Calibri" w:cs="Mangal"/>
          <w:lang w:eastAsia="zh-CN"/>
        </w:rPr>
        <w:t>with linear potentiometers. Strains in the longitudinal rebars were monitored using strain gauges installed on the rebars prior to concrete casting</w:t>
      </w:r>
      <w:r w:rsidRPr="00B578FE">
        <w:rPr>
          <w:rFonts w:eastAsia="Calibri" w:cs="Mangal"/>
          <w:lang w:eastAsia="zh-CN"/>
        </w:rPr>
        <w:t xml:space="preserve">. </w:t>
      </w:r>
    </w:p>
    <w:p w14:paraId="0F6707F5" w14:textId="77777777" w:rsidR="00324BDD" w:rsidRDefault="00324BDD" w:rsidP="00B578FE">
      <w:pPr>
        <w:rPr>
          <w:rFonts w:eastAsia="Calibri" w:cs="Mangal"/>
          <w:lang w:eastAsia="zh-CN"/>
        </w:rPr>
      </w:pPr>
    </w:p>
    <w:p w14:paraId="4020CCD1" w14:textId="2DA0DDBB" w:rsidR="00B578FE" w:rsidRDefault="00B578FE" w:rsidP="00B578FE">
      <w:pPr>
        <w:rPr>
          <w:rFonts w:eastAsia="Calibri" w:cs="Mangal"/>
          <w:lang w:eastAsia="zh-CN"/>
        </w:rPr>
      </w:pPr>
      <w:r w:rsidRPr="00B578FE">
        <w:rPr>
          <w:rFonts w:eastAsia="Calibri" w:cs="Mangal"/>
          <w:lang w:eastAsia="zh-CN"/>
        </w:rPr>
        <w:t>The test data were recorded using a synchronized data</w:t>
      </w:r>
      <w:r w:rsidR="008D0D14">
        <w:rPr>
          <w:rFonts w:eastAsia="Calibri" w:cs="Mangal"/>
          <w:lang w:eastAsia="zh-CN"/>
        </w:rPr>
        <w:t>-acquisition system, enabling the</w:t>
      </w:r>
      <w:r w:rsidRPr="00B578FE">
        <w:rPr>
          <w:rFonts w:eastAsia="Calibri" w:cs="Mangal"/>
          <w:lang w:eastAsia="zh-CN"/>
        </w:rPr>
        <w:t xml:space="preserve"> computation of load-deflection characteristics, stiffness degradation, ductility indices, and energy absorption. Figure </w:t>
      </w:r>
      <w:r w:rsidR="00A1214C" w:rsidRPr="00A1214C">
        <w:rPr>
          <w:rFonts w:eastAsia="Calibri" w:cs="Mangal"/>
          <w:lang w:eastAsia="zh-CN"/>
        </w:rPr>
        <w:t>26</w:t>
      </w:r>
      <w:r w:rsidRPr="00B578FE">
        <w:rPr>
          <w:rFonts w:eastAsia="Calibri" w:cs="Mangal"/>
          <w:lang w:eastAsia="zh-CN"/>
        </w:rPr>
        <w:t xml:space="preserve"> shows </w:t>
      </w:r>
      <w:r w:rsidR="008D0D14">
        <w:rPr>
          <w:rFonts w:eastAsia="Calibri" w:cs="Mangal"/>
          <w:lang w:eastAsia="zh-CN"/>
        </w:rPr>
        <w:t xml:space="preserve">the </w:t>
      </w:r>
      <w:r w:rsidRPr="00B578FE">
        <w:rPr>
          <w:rFonts w:eastAsia="Calibri" w:cs="Mangal"/>
          <w:lang w:eastAsia="zh-CN"/>
        </w:rPr>
        <w:t xml:space="preserve">test setup and instrumentation details for reinforced concrete beams. </w:t>
      </w:r>
      <w:r w:rsidR="008D0D14" w:rsidRPr="00B578FE">
        <w:rPr>
          <w:rFonts w:eastAsia="Calibri" w:cs="Mangal"/>
          <w:lang w:eastAsia="zh-CN"/>
        </w:rPr>
        <w:t>The measured ultimate moments and shear capacities were subsequently compared with theoretical predictions from sectional analysis and current design code provisions to assess the structural implications of 3D</w:t>
      </w:r>
      <w:r w:rsidR="008D0D14">
        <w:rPr>
          <w:rFonts w:eastAsia="Calibri" w:cs="Mangal"/>
          <w:lang w:eastAsia="zh-CN"/>
        </w:rPr>
        <w:t>-</w:t>
      </w:r>
      <w:r w:rsidR="008D0D14" w:rsidRPr="00B578FE">
        <w:rPr>
          <w:rFonts w:eastAsia="Calibri" w:cs="Mangal"/>
          <w:lang w:eastAsia="zh-CN"/>
        </w:rPr>
        <w:t xml:space="preserve">printed SHCC covers. </w:t>
      </w:r>
    </w:p>
    <w:p w14:paraId="42FA843E" w14:textId="77777777" w:rsidR="00443FF3" w:rsidRPr="00B578FE" w:rsidRDefault="00443FF3" w:rsidP="00B578FE">
      <w:pPr>
        <w:rPr>
          <w:rFonts w:eastAsia="Calibri" w:cs="Mangal"/>
          <w:lang w:eastAsia="zh-CN"/>
        </w:rPr>
      </w:pPr>
    </w:p>
    <w:p w14:paraId="455E3C60" w14:textId="77777777" w:rsidR="00B578FE" w:rsidRPr="00B578FE" w:rsidRDefault="00B578FE" w:rsidP="00B578FE">
      <w:pPr>
        <w:rPr>
          <w:rFonts w:eastAsia="Calibri" w:cs="Mangal"/>
          <w:lang w:eastAsia="zh-CN"/>
        </w:rPr>
      </w:pPr>
    </w:p>
    <w:p w14:paraId="3B6A4C43" w14:textId="3D603A7F" w:rsidR="00443FF3" w:rsidRDefault="00443FF3" w:rsidP="00B578FE">
      <w:pPr>
        <w:jc w:val="center"/>
        <w:rPr>
          <w:rFonts w:eastAsia="Calibri" w:cs="Mangal"/>
          <w:lang w:eastAsia="zh-CN"/>
        </w:rPr>
      </w:pPr>
      <w:r>
        <w:rPr>
          <w:noProof/>
        </w:rPr>
        <w:drawing>
          <wp:inline distT="0" distB="0" distL="0" distR="0" wp14:anchorId="03B6D1B3" wp14:editId="1469E418">
            <wp:extent cx="5005705" cy="2470150"/>
            <wp:effectExtent l="0" t="0" r="4445" b="6350"/>
            <wp:docPr id="93094358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05705" cy="2470150"/>
                    </a:xfrm>
                    <a:prstGeom prst="rect">
                      <a:avLst/>
                    </a:prstGeom>
                    <a:noFill/>
                    <a:ln>
                      <a:noFill/>
                    </a:ln>
                  </pic:spPr>
                </pic:pic>
              </a:graphicData>
            </a:graphic>
          </wp:inline>
        </w:drawing>
      </w:r>
    </w:p>
    <w:p w14:paraId="4D43BA62" w14:textId="2F749CDF" w:rsidR="00B578FE" w:rsidRPr="00F658B2" w:rsidRDefault="00B578FE" w:rsidP="00A1214C">
      <w:pPr>
        <w:contextualSpacing/>
        <w:jc w:val="center"/>
        <w:rPr>
          <w:rFonts w:cs="Arial"/>
          <w:i/>
          <w:iCs/>
          <w:szCs w:val="22"/>
        </w:rPr>
      </w:pPr>
      <w:r w:rsidRPr="00F658B2">
        <w:rPr>
          <w:rFonts w:cs="Arial"/>
          <w:i/>
          <w:iCs/>
          <w:szCs w:val="22"/>
        </w:rPr>
        <w:t>Figure 26. Test setup and instrumentation details for reinforced concrete beams</w:t>
      </w:r>
    </w:p>
    <w:p w14:paraId="3A52239C" w14:textId="77777777" w:rsidR="00B578FE" w:rsidRPr="00B578FE" w:rsidRDefault="00B578FE" w:rsidP="00B578FE">
      <w:pPr>
        <w:rPr>
          <w:rFonts w:eastAsia="Calibri" w:cs="Mangal"/>
          <w:lang w:eastAsia="zh-CN"/>
        </w:rPr>
      </w:pPr>
    </w:p>
    <w:p w14:paraId="70D9330E" w14:textId="3625E48D" w:rsidR="00B578FE" w:rsidRPr="00B578FE" w:rsidRDefault="008D0D14" w:rsidP="00B578FE">
      <w:pPr>
        <w:rPr>
          <w:rFonts w:eastAsia="Calibri" w:cs="Mangal"/>
          <w:lang w:eastAsia="zh-CN"/>
        </w:rPr>
      </w:pPr>
      <w:r>
        <w:rPr>
          <w:rFonts w:eastAsia="Calibri" w:cs="Mangal"/>
          <w:lang w:eastAsia="zh-CN"/>
        </w:rPr>
        <w:t>The mixture proportions for concrete and SHCC are given in Table 4. Type IL</w:t>
      </w:r>
      <w:r w:rsidR="00B578FE" w:rsidRPr="00B578FE">
        <w:rPr>
          <w:rFonts w:eastAsia="Calibri" w:cs="Mangal"/>
          <w:lang w:eastAsia="zh-CN"/>
        </w:rPr>
        <w:t xml:space="preserve"> Portland</w:t>
      </w:r>
      <w:r>
        <w:rPr>
          <w:rFonts w:eastAsia="Calibri" w:cs="Mangal"/>
          <w:lang w:eastAsia="zh-CN"/>
        </w:rPr>
        <w:t>-limestone</w:t>
      </w:r>
      <w:r w:rsidR="00B578FE" w:rsidRPr="00B578FE">
        <w:rPr>
          <w:rFonts w:eastAsia="Calibri" w:cs="Mangal"/>
          <w:lang w:eastAsia="zh-CN"/>
        </w:rPr>
        <w:t xml:space="preserve"> </w:t>
      </w:r>
      <w:r>
        <w:rPr>
          <w:rFonts w:eastAsia="Calibri" w:cs="Mangal"/>
          <w:lang w:eastAsia="zh-CN"/>
        </w:rPr>
        <w:t>c</w:t>
      </w:r>
      <w:r w:rsidR="00B578FE" w:rsidRPr="00B578FE">
        <w:rPr>
          <w:rFonts w:eastAsia="Calibri" w:cs="Mangal"/>
          <w:lang w:eastAsia="zh-CN"/>
        </w:rPr>
        <w:t xml:space="preserve">ement conforming to ASTM C595 </w:t>
      </w:r>
      <w:r w:rsidR="00B578FE" w:rsidRPr="00B578FE">
        <w:rPr>
          <w:rFonts w:eastAsia="Calibri" w:cs="Mangal"/>
          <w:lang w:eastAsia="zh-CN"/>
        </w:rPr>
        <w:fldChar w:fldCharType="begin"/>
      </w:r>
      <w:r w:rsidR="00B578FE">
        <w:rPr>
          <w:rFonts w:eastAsia="Calibri" w:cs="Mangal"/>
          <w:lang w:eastAsia="zh-CN"/>
        </w:rPr>
        <w:instrText xml:space="preserve"> ADDIN EN.CITE &lt;EndNote&gt;&lt;Cite&gt;&lt;Year&gt;2025&lt;/Year&gt;&lt;RecNum&gt;43&lt;/RecNum&gt;&lt;DisplayText&gt;[40]&lt;/DisplayText&gt;&lt;record&gt;&lt;rec-number&gt;43&lt;/rec-number&gt;&lt;foreign-keys&gt;&lt;key app="EN" db-id="ptpptv0ffsxz22exrxipr00sss9tswtwxr9a" timestamp="1766153183"&gt;43&lt;/key&gt;&lt;/foreign-keys&gt;&lt;ref-type name="Book"&gt;6&lt;/ref-type&gt;&lt;contributors&gt;&lt;/contributors&gt;&lt;titles&gt;&lt;title&gt;ASTM C595-08a, Standard Specification for Blended Hydraulic Cements&lt;/title&gt;&lt;/titles&gt;&lt;dates&gt;&lt;year&gt;2025&lt;/year&gt;&lt;/dates&gt;&lt;publisher&gt;ASTM International, West Conshohocken, PA, 2016&lt;/publisher&gt;&lt;urls&gt;&lt;/urls&gt;&lt;/record&gt;&lt;/Cite&gt;&lt;/EndNote&gt;</w:instrText>
      </w:r>
      <w:r w:rsidR="00B578FE" w:rsidRPr="00B578FE">
        <w:rPr>
          <w:rFonts w:eastAsia="Calibri" w:cs="Mangal"/>
          <w:lang w:eastAsia="zh-CN"/>
        </w:rPr>
        <w:fldChar w:fldCharType="separate"/>
      </w:r>
      <w:r w:rsidR="00B578FE">
        <w:rPr>
          <w:rFonts w:eastAsia="Calibri" w:cs="Mangal"/>
          <w:noProof/>
          <w:lang w:eastAsia="zh-CN"/>
        </w:rPr>
        <w:t>[40]</w:t>
      </w:r>
      <w:r w:rsidR="00B578FE" w:rsidRPr="00B578FE">
        <w:rPr>
          <w:rFonts w:eastAsia="Calibri" w:cs="Mangal"/>
          <w:lang w:eastAsia="zh-CN"/>
        </w:rPr>
        <w:fldChar w:fldCharType="end"/>
      </w:r>
      <w:r w:rsidR="00B578FE" w:rsidRPr="00B578FE">
        <w:rPr>
          <w:rFonts w:eastAsia="Calibri" w:cs="Mangal"/>
          <w:lang w:eastAsia="zh-CN"/>
        </w:rPr>
        <w:t xml:space="preserve"> was used for </w:t>
      </w:r>
      <w:r>
        <w:rPr>
          <w:rFonts w:eastAsia="Calibri" w:cs="Mangal"/>
          <w:lang w:eastAsia="zh-CN"/>
        </w:rPr>
        <w:t>concrete</w:t>
      </w:r>
      <w:r w:rsidR="00B578FE" w:rsidRPr="00B578FE">
        <w:rPr>
          <w:rFonts w:eastAsia="Calibri" w:cs="Mangal"/>
          <w:lang w:eastAsia="zh-CN"/>
        </w:rPr>
        <w:t xml:space="preserve">. Natural river sand with a fineness modulus of 2.7 served as fine aggregate, and crushed limestone with a maximum nominal aggregate size of 0.5” was used as coarse aggregate. Potable tap water was used for mixing and curing. Concrete mix design was proportioned for a target 28-day compressive </w:t>
      </w:r>
      <w:r w:rsidR="00B578FE" w:rsidRPr="00F33463">
        <w:rPr>
          <w:rFonts w:eastAsia="Calibri" w:cs="Mangal"/>
          <w:lang w:eastAsia="zh-CN"/>
        </w:rPr>
        <w:t xml:space="preserve">strength of 6 </w:t>
      </w:r>
      <w:proofErr w:type="spellStart"/>
      <w:r w:rsidR="00B578FE" w:rsidRPr="00F33463">
        <w:rPr>
          <w:rFonts w:eastAsia="Calibri" w:cs="Mangal"/>
          <w:lang w:eastAsia="zh-CN"/>
        </w:rPr>
        <w:t>ksi</w:t>
      </w:r>
      <w:proofErr w:type="spellEnd"/>
      <w:r w:rsidR="00B578FE" w:rsidRPr="00F33463">
        <w:rPr>
          <w:rFonts w:eastAsia="Calibri" w:cs="Mangal"/>
          <w:lang w:eastAsia="zh-CN"/>
        </w:rPr>
        <w:t xml:space="preserve">, </w:t>
      </w:r>
      <w:r w:rsidR="00B578FE" w:rsidRPr="00B578FE">
        <w:rPr>
          <w:rFonts w:eastAsia="Calibri" w:cs="Mangal"/>
          <w:lang w:eastAsia="zh-CN"/>
        </w:rPr>
        <w:t xml:space="preserve">determined using trial mixes and adjusted for workability based on slump tests performed in accordance with ASTM C143 </w:t>
      </w:r>
      <w:r w:rsidR="00B578FE" w:rsidRPr="00B578FE">
        <w:rPr>
          <w:rFonts w:eastAsia="Calibri" w:cs="Mangal"/>
          <w:lang w:eastAsia="zh-CN"/>
        </w:rPr>
        <w:fldChar w:fldCharType="begin"/>
      </w:r>
      <w:r w:rsidR="00B578FE">
        <w:rPr>
          <w:rFonts w:eastAsia="Calibri" w:cs="Mangal"/>
          <w:lang w:eastAsia="zh-CN"/>
        </w:rPr>
        <w:instrText xml:space="preserve"> ADDIN EN.CITE &lt;EndNote&gt;&lt;Cite&gt;&lt;Year&gt;2020&lt;/Year&gt;&lt;RecNum&gt;41&lt;/RecNum&gt;&lt;DisplayText&gt;[34]&lt;/DisplayText&gt;&lt;record&gt;&lt;rec-number&gt;41&lt;/rec-number&gt;&lt;foreign-keys&gt;&lt;key app="EN" db-id="ptpptv0ffsxz22exrxipr00sss9tswtwxr9a" timestamp="1766153183"&gt;41&lt;/key&gt;&lt;/foreign-keys&gt;&lt;ref-type name="Book"&gt;6&lt;/ref-type&gt;&lt;contributors&gt;&lt;/contributors&gt;&lt;titles&gt;&lt;title&gt;ASTM C143, Standard Test Method for Slump of Hydraulic-Cement Concrete&lt;/title&gt;&lt;/titles&gt;&lt;dates&gt;&lt;year&gt;2020&lt;/year&gt;&lt;/dates&gt;&lt;publisher&gt;ASTM International, West Conshohocken, PA, 2016&lt;/publisher&gt;&lt;urls&gt;&lt;/urls&gt;&lt;/record&gt;&lt;/Cite&gt;&lt;/EndNote&gt;</w:instrText>
      </w:r>
      <w:r w:rsidR="00B578FE" w:rsidRPr="00B578FE">
        <w:rPr>
          <w:rFonts w:eastAsia="Calibri" w:cs="Mangal"/>
          <w:lang w:eastAsia="zh-CN"/>
        </w:rPr>
        <w:fldChar w:fldCharType="separate"/>
      </w:r>
      <w:r w:rsidR="00B578FE">
        <w:rPr>
          <w:rFonts w:eastAsia="Calibri" w:cs="Mangal"/>
          <w:noProof/>
          <w:lang w:eastAsia="zh-CN"/>
        </w:rPr>
        <w:t>[34]</w:t>
      </w:r>
      <w:r w:rsidR="00B578FE" w:rsidRPr="00B578FE">
        <w:rPr>
          <w:rFonts w:eastAsia="Calibri" w:cs="Mangal"/>
          <w:lang w:eastAsia="zh-CN"/>
        </w:rPr>
        <w:fldChar w:fldCharType="end"/>
      </w:r>
      <w:r w:rsidR="00B578FE" w:rsidRPr="00B578FE">
        <w:rPr>
          <w:rFonts w:eastAsia="Calibri" w:cs="Mangal"/>
          <w:lang w:eastAsia="zh-CN"/>
        </w:rPr>
        <w:t>. The water</w:t>
      </w:r>
      <w:r>
        <w:rPr>
          <w:rFonts w:eastAsia="Calibri" w:cs="Mangal"/>
          <w:lang w:eastAsia="zh-CN"/>
        </w:rPr>
        <w:t>/</w:t>
      </w:r>
      <w:r w:rsidR="00B578FE" w:rsidRPr="00B578FE">
        <w:rPr>
          <w:rFonts w:eastAsia="Calibri" w:cs="Mangal"/>
          <w:lang w:eastAsia="zh-CN"/>
        </w:rPr>
        <w:t>cement ratio was maintained at 0.35, and a Type F (ASTM C494 [68]) polycarboxylate ether-based high</w:t>
      </w:r>
      <w:r>
        <w:rPr>
          <w:rFonts w:eastAsia="Calibri" w:cs="Mangal"/>
          <w:lang w:eastAsia="zh-CN"/>
        </w:rPr>
        <w:t>-range water-</w:t>
      </w:r>
      <w:r w:rsidR="00B578FE" w:rsidRPr="00B578FE">
        <w:rPr>
          <w:rFonts w:eastAsia="Calibri" w:cs="Mangal"/>
          <w:lang w:eastAsia="zh-CN"/>
        </w:rPr>
        <w:t xml:space="preserve">reducing admixture (HRWRA) was added at 0.35% by weight of cement to ensure adequate workability. Concrete batches were prepared </w:t>
      </w:r>
      <w:r>
        <w:rPr>
          <w:rFonts w:eastAsia="Calibri" w:cs="Mangal"/>
          <w:lang w:eastAsia="zh-CN"/>
        </w:rPr>
        <w:t xml:space="preserve">in a 3.5 </w:t>
      </w:r>
      <w:proofErr w:type="spellStart"/>
      <w:r>
        <w:rPr>
          <w:rFonts w:eastAsia="Calibri" w:cs="Mangal"/>
          <w:lang w:eastAsia="zh-CN"/>
        </w:rPr>
        <w:t>cft</w:t>
      </w:r>
      <w:proofErr w:type="spellEnd"/>
      <w:r>
        <w:rPr>
          <w:rFonts w:eastAsia="Calibri" w:cs="Mangal"/>
          <w:lang w:eastAsia="zh-CN"/>
        </w:rPr>
        <w:t xml:space="preserve"> gravity mixer in accordance with</w:t>
      </w:r>
      <w:r w:rsidR="00B578FE" w:rsidRPr="00B578FE">
        <w:rPr>
          <w:rFonts w:eastAsia="Calibri" w:cs="Mangal"/>
          <w:lang w:eastAsia="zh-CN"/>
        </w:rPr>
        <w:t xml:space="preserve"> ASTM C192 </w:t>
      </w:r>
      <w:r w:rsidR="00B578FE" w:rsidRPr="00B578FE">
        <w:rPr>
          <w:rFonts w:eastAsia="Calibri" w:cs="Mangal"/>
          <w:lang w:eastAsia="zh-CN"/>
        </w:rPr>
        <w:fldChar w:fldCharType="begin"/>
      </w:r>
      <w:r w:rsidR="00B578FE">
        <w:rPr>
          <w:rFonts w:eastAsia="Calibri" w:cs="Mangal"/>
          <w:lang w:eastAsia="zh-CN"/>
        </w:rPr>
        <w:instrText xml:space="preserve"> ADDIN EN.CITE &lt;EndNote&gt;&lt;Cite&gt;&lt;Year&gt;2025&lt;/Year&gt;&lt;RecNum&gt;44&lt;/RecNum&gt;&lt;DisplayText&gt;[41]&lt;/DisplayText&gt;&lt;record&gt;&lt;rec-number&gt;44&lt;/rec-number&gt;&lt;foreign-keys&gt;&lt;key app="EN" db-id="ptpptv0ffsxz22exrxipr00sss9tswtwxr9a" timestamp="1766153183"&gt;44&lt;/key&gt;&lt;/foreign-keys&gt;&lt;ref-type name="Book"&gt;6&lt;/ref-type&gt;&lt;contributors&gt;&lt;/contributors&gt;&lt;titles&gt;&lt;title&gt;ASTM C192, Standard Practice for Making and Curing Concrete Test Specimens in the Laboratory&lt;/title&gt;&lt;/titles&gt;&lt;dates&gt;&lt;year&gt;2025&lt;/year&gt;&lt;/dates&gt;&lt;publisher&gt;ASTM International, West Conshohocken, PA, 2016&lt;/publisher&gt;&lt;urls&gt;&lt;/urls&gt;&lt;/record&gt;&lt;/Cite&gt;&lt;/EndNote&gt;</w:instrText>
      </w:r>
      <w:r w:rsidR="00B578FE" w:rsidRPr="00B578FE">
        <w:rPr>
          <w:rFonts w:eastAsia="Calibri" w:cs="Mangal"/>
          <w:lang w:eastAsia="zh-CN"/>
        </w:rPr>
        <w:fldChar w:fldCharType="separate"/>
      </w:r>
      <w:r w:rsidR="00B578FE">
        <w:rPr>
          <w:rFonts w:eastAsia="Calibri" w:cs="Mangal"/>
          <w:noProof/>
          <w:lang w:eastAsia="zh-CN"/>
        </w:rPr>
        <w:t>[41]</w:t>
      </w:r>
      <w:r w:rsidR="00B578FE" w:rsidRPr="00B578FE">
        <w:rPr>
          <w:rFonts w:eastAsia="Calibri" w:cs="Mangal"/>
          <w:lang w:eastAsia="zh-CN"/>
        </w:rPr>
        <w:fldChar w:fldCharType="end"/>
      </w:r>
      <w:r w:rsidR="00B578FE" w:rsidRPr="00B578FE">
        <w:rPr>
          <w:rFonts w:eastAsia="Calibri" w:cs="Mangal"/>
          <w:lang w:eastAsia="zh-CN"/>
        </w:rPr>
        <w:t xml:space="preserve">. </w:t>
      </w:r>
    </w:p>
    <w:p w14:paraId="57889FEA" w14:textId="77777777" w:rsidR="00B578FE" w:rsidRPr="00B578FE" w:rsidRDefault="00B578FE" w:rsidP="00B578FE">
      <w:pPr>
        <w:rPr>
          <w:rFonts w:eastAsia="Calibri" w:cs="Mangal"/>
          <w:lang w:eastAsia="zh-CN"/>
        </w:rPr>
      </w:pPr>
    </w:p>
    <w:p w14:paraId="2F6BA95A" w14:textId="3D5CB95C" w:rsidR="00B578FE" w:rsidRDefault="00B578FE" w:rsidP="00B578FE">
      <w:pPr>
        <w:rPr>
          <w:rFonts w:eastAsia="Calibri" w:cs="Mangal"/>
          <w:lang w:eastAsia="zh-CN"/>
        </w:rPr>
      </w:pPr>
      <w:r w:rsidRPr="00B578FE">
        <w:rPr>
          <w:rFonts w:eastAsia="Calibri" w:cs="Mangal"/>
          <w:lang w:eastAsia="zh-CN"/>
        </w:rPr>
        <w:t>The 3D</w:t>
      </w:r>
      <w:r w:rsidR="008D0D14">
        <w:rPr>
          <w:rFonts w:eastAsia="Calibri" w:cs="Mangal"/>
          <w:lang w:eastAsia="zh-CN"/>
        </w:rPr>
        <w:t>-</w:t>
      </w:r>
      <w:r w:rsidRPr="00B578FE">
        <w:rPr>
          <w:rFonts w:eastAsia="Calibri" w:cs="Mangal"/>
          <w:lang w:eastAsia="zh-CN"/>
        </w:rPr>
        <w:t>printable SHCC consist</w:t>
      </w:r>
      <w:r w:rsidR="008D0D14">
        <w:rPr>
          <w:rFonts w:eastAsia="Calibri" w:cs="Mangal"/>
          <w:lang w:eastAsia="zh-CN"/>
        </w:rPr>
        <w:t>ed</w:t>
      </w:r>
      <w:r w:rsidRPr="00B578FE">
        <w:rPr>
          <w:rFonts w:eastAsia="Calibri" w:cs="Mangal"/>
          <w:lang w:eastAsia="zh-CN"/>
        </w:rPr>
        <w:t xml:space="preserve"> of </w:t>
      </w:r>
      <w:r w:rsidR="008D0D14">
        <w:rPr>
          <w:rFonts w:eastAsia="Calibri" w:cs="Mangal"/>
          <w:lang w:eastAsia="zh-CN"/>
        </w:rPr>
        <w:t>Type IL cement</w:t>
      </w:r>
      <w:r w:rsidRPr="00B578FE">
        <w:rPr>
          <w:rFonts w:eastAsia="Calibri" w:cs="Mangal"/>
          <w:lang w:eastAsia="zh-CN"/>
        </w:rPr>
        <w:t xml:space="preserve">, </w:t>
      </w:r>
      <w:r w:rsidR="008D0D14">
        <w:rPr>
          <w:rFonts w:eastAsia="Calibri" w:cs="Mangal"/>
          <w:lang w:eastAsia="zh-CN"/>
        </w:rPr>
        <w:t>class F f</w:t>
      </w:r>
      <w:r w:rsidRPr="00B578FE">
        <w:rPr>
          <w:rFonts w:eastAsia="Calibri" w:cs="Mangal"/>
          <w:lang w:eastAsia="zh-CN"/>
        </w:rPr>
        <w:t>ly ash conf</w:t>
      </w:r>
      <w:r w:rsidR="008D0D14">
        <w:rPr>
          <w:rFonts w:eastAsia="Calibri" w:cs="Mangal"/>
          <w:lang w:eastAsia="zh-CN"/>
        </w:rPr>
        <w:t>o</w:t>
      </w:r>
      <w:r w:rsidRPr="00B578FE">
        <w:rPr>
          <w:rFonts w:eastAsia="Calibri" w:cs="Mangal"/>
          <w:lang w:eastAsia="zh-CN"/>
        </w:rPr>
        <w:t xml:space="preserve">rming to ASTM C618 </w:t>
      </w:r>
      <w:r w:rsidRPr="00B578FE">
        <w:rPr>
          <w:rFonts w:eastAsia="Calibri" w:cs="Mangal"/>
          <w:lang w:eastAsia="zh-CN"/>
        </w:rPr>
        <w:fldChar w:fldCharType="begin"/>
      </w:r>
      <w:r>
        <w:rPr>
          <w:rFonts w:eastAsia="Calibri" w:cs="Mangal"/>
          <w:lang w:eastAsia="zh-CN"/>
        </w:rPr>
        <w:instrText xml:space="preserve"> ADDIN EN.CITE &lt;EndNote&gt;&lt;Cite&gt;&lt;Year&gt;2025&lt;/Year&gt;&lt;RecNum&gt;45&lt;/RecNum&gt;&lt;DisplayText&gt;[42]&lt;/DisplayText&gt;&lt;record&gt;&lt;rec-number&gt;45&lt;/rec-number&gt;&lt;foreign-keys&gt;&lt;key app="EN" db-id="ptpptv0ffsxz22exrxipr00sss9tswtwxr9a" timestamp="1766153183"&gt;45&lt;/key&gt;&lt;/foreign-keys&gt;&lt;ref-type name="Book"&gt;6&lt;/ref-type&gt;&lt;contributors&gt;&lt;/contributors&gt;&lt;titles&gt;&lt;title&gt;ASTM C618, Standard Specification for Coal Ash and Raw or Calcined Natural Pozzolan for Use in Concrete&lt;/title&gt;&lt;/titles&gt;&lt;dates&gt;&lt;year&gt;2025&lt;/year&gt;&lt;/dates&gt;&lt;publisher&gt;ASTM International, West Conshohocken, PA, 2016&lt;/publisher&gt;&lt;urls&gt;&lt;/urls&gt;&lt;/record&gt;&lt;/Cite&gt;&lt;/EndNote&gt;</w:instrText>
      </w:r>
      <w:r w:rsidRPr="00B578FE">
        <w:rPr>
          <w:rFonts w:eastAsia="Calibri" w:cs="Mangal"/>
          <w:lang w:eastAsia="zh-CN"/>
        </w:rPr>
        <w:fldChar w:fldCharType="separate"/>
      </w:r>
      <w:r>
        <w:rPr>
          <w:rFonts w:eastAsia="Calibri" w:cs="Mangal"/>
          <w:noProof/>
          <w:lang w:eastAsia="zh-CN"/>
        </w:rPr>
        <w:t>[42]</w:t>
      </w:r>
      <w:r w:rsidRPr="00B578FE">
        <w:rPr>
          <w:rFonts w:eastAsia="Calibri" w:cs="Mangal"/>
          <w:lang w:eastAsia="zh-CN"/>
        </w:rPr>
        <w:fldChar w:fldCharType="end"/>
      </w:r>
      <w:r w:rsidR="008D0D14">
        <w:rPr>
          <w:rFonts w:eastAsia="Calibri" w:cs="Mangal"/>
          <w:lang w:eastAsia="zh-CN"/>
        </w:rPr>
        <w:t>,</w:t>
      </w:r>
      <w:r w:rsidRPr="00B578FE">
        <w:rPr>
          <w:rFonts w:eastAsia="Calibri" w:cs="Mangal"/>
          <w:lang w:eastAsia="zh-CN"/>
        </w:rPr>
        <w:t xml:space="preserve"> </w:t>
      </w:r>
      <w:r w:rsidR="008D0D14">
        <w:rPr>
          <w:rFonts w:eastAsia="Calibri" w:cs="Mangal"/>
          <w:lang w:eastAsia="zh-CN"/>
        </w:rPr>
        <w:t>f</w:t>
      </w:r>
      <w:r w:rsidRPr="00B578FE">
        <w:rPr>
          <w:rFonts w:eastAsia="Calibri" w:cs="Mangal"/>
          <w:lang w:eastAsia="zh-CN"/>
        </w:rPr>
        <w:t xml:space="preserve">ine silica sand (F-75), ground silica with </w:t>
      </w:r>
      <w:r w:rsidR="001363D8">
        <w:rPr>
          <w:rFonts w:eastAsia="Calibri" w:cs="Mangal"/>
          <w:lang w:eastAsia="zh-CN"/>
        </w:rPr>
        <w:t xml:space="preserve">a median and maximum particle sizes of 3 </w:t>
      </w:r>
      <w:r w:rsidR="001363D8" w:rsidRPr="001363D8">
        <w:rPr>
          <w:rFonts w:ascii="Symbol" w:eastAsia="Calibri" w:hAnsi="Symbol" w:cs="Mangal"/>
          <w:lang w:eastAsia="zh-CN"/>
        </w:rPr>
        <w:t>m</w:t>
      </w:r>
      <w:r w:rsidR="001363D8">
        <w:rPr>
          <w:rFonts w:eastAsia="Calibri" w:cs="Mangal"/>
          <w:lang w:eastAsia="zh-CN"/>
        </w:rPr>
        <w:t xml:space="preserve">m and 10 </w:t>
      </w:r>
      <w:r w:rsidR="001363D8" w:rsidRPr="001363D8">
        <w:rPr>
          <w:rFonts w:ascii="Symbol" w:eastAsia="Calibri" w:hAnsi="Symbol" w:cs="Mangal"/>
          <w:lang w:eastAsia="zh-CN"/>
        </w:rPr>
        <w:t>m</w:t>
      </w:r>
      <w:r w:rsidR="001363D8">
        <w:rPr>
          <w:rFonts w:eastAsia="Calibri" w:cs="Mangal"/>
          <w:lang w:eastAsia="zh-CN"/>
        </w:rPr>
        <w:t>m</w:t>
      </w:r>
      <w:r w:rsidRPr="00B578FE">
        <w:rPr>
          <w:rFonts w:eastAsia="Calibri" w:cs="Mangal"/>
          <w:lang w:eastAsia="zh-CN"/>
        </w:rPr>
        <w:t>,</w:t>
      </w:r>
      <w:r w:rsidR="001363D8">
        <w:rPr>
          <w:rFonts w:eastAsia="Calibri" w:cs="Mangal"/>
          <w:lang w:eastAsia="zh-CN"/>
        </w:rPr>
        <w:t xml:space="preserve"> respectively,</w:t>
      </w:r>
      <w:r w:rsidRPr="00B578FE">
        <w:rPr>
          <w:rFonts w:eastAsia="Calibri" w:cs="Mangal"/>
          <w:lang w:eastAsia="zh-CN"/>
        </w:rPr>
        <w:t xml:space="preserve"> Type F (ASTM C494 </w:t>
      </w:r>
      <w:r w:rsidRPr="00B578FE">
        <w:rPr>
          <w:rFonts w:eastAsia="Calibri" w:cs="Mangal"/>
          <w:lang w:eastAsia="zh-CN"/>
        </w:rPr>
        <w:fldChar w:fldCharType="begin"/>
      </w:r>
      <w:r>
        <w:rPr>
          <w:rFonts w:eastAsia="Calibri" w:cs="Mangal"/>
          <w:lang w:eastAsia="zh-CN"/>
        </w:rPr>
        <w:instrText xml:space="preserve"> ADDIN EN.CITE &lt;EndNote&gt;&lt;Cite&gt;&lt;Year&gt;2025&lt;/Year&gt;&lt;RecNum&gt;46&lt;/RecNum&gt;&lt;DisplayText&gt;[43]&lt;/DisplayText&gt;&lt;record&gt;&lt;rec-number&gt;46&lt;/rec-number&gt;&lt;foreign-keys&gt;&lt;key app="EN" db-id="ptpptv0ffsxz22exrxipr00sss9tswtwxr9a" timestamp="1766153183"&gt;46&lt;/key&gt;&lt;/foreign-keys&gt;&lt;ref-type name="Book"&gt;6&lt;/ref-type&gt;&lt;contributors&gt;&lt;/contributors&gt;&lt;titles&gt;&lt;title&gt;ASTM C494, Standard Specification for Chemical Admixtures for Concrete&lt;/title&gt;&lt;/titles&gt;&lt;dates&gt;&lt;year&gt;2025&lt;/year&gt;&lt;/dates&gt;&lt;publisher&gt;ASTM International, West Conshohocken, PA, 2016&lt;/publisher&gt;&lt;urls&gt;&lt;/urls&gt;&lt;/record&gt;&lt;/Cite&gt;&lt;/EndNote&gt;</w:instrText>
      </w:r>
      <w:r w:rsidRPr="00B578FE">
        <w:rPr>
          <w:rFonts w:eastAsia="Calibri" w:cs="Mangal"/>
          <w:lang w:eastAsia="zh-CN"/>
        </w:rPr>
        <w:fldChar w:fldCharType="separate"/>
      </w:r>
      <w:r>
        <w:rPr>
          <w:rFonts w:eastAsia="Calibri" w:cs="Mangal"/>
          <w:noProof/>
          <w:lang w:eastAsia="zh-CN"/>
        </w:rPr>
        <w:t>[43]</w:t>
      </w:r>
      <w:r w:rsidRPr="00B578FE">
        <w:rPr>
          <w:rFonts w:eastAsia="Calibri" w:cs="Mangal"/>
          <w:lang w:eastAsia="zh-CN"/>
        </w:rPr>
        <w:fldChar w:fldCharType="end"/>
      </w:r>
      <w:r w:rsidRPr="00B578FE">
        <w:rPr>
          <w:rFonts w:eastAsia="Calibri" w:cs="Mangal"/>
          <w:lang w:eastAsia="zh-CN"/>
        </w:rPr>
        <w:t>) polycarboxylate ether-based HRWRA</w:t>
      </w:r>
      <w:r w:rsidR="008D0D14">
        <w:rPr>
          <w:rFonts w:eastAsia="Calibri" w:cs="Mangal"/>
          <w:lang w:eastAsia="zh-CN"/>
        </w:rPr>
        <w:t>,</w:t>
      </w:r>
      <w:r w:rsidRPr="00B578FE">
        <w:rPr>
          <w:rFonts w:eastAsia="Calibri" w:cs="Mangal"/>
          <w:lang w:eastAsia="zh-CN"/>
        </w:rPr>
        <w:t xml:space="preserve"> and Type S (ASTM C494 </w:t>
      </w:r>
      <w:r w:rsidRPr="00B578FE">
        <w:rPr>
          <w:rFonts w:eastAsia="Calibri" w:cs="Mangal"/>
          <w:lang w:eastAsia="zh-CN"/>
        </w:rPr>
        <w:fldChar w:fldCharType="begin"/>
      </w:r>
      <w:r>
        <w:rPr>
          <w:rFonts w:eastAsia="Calibri" w:cs="Mangal"/>
          <w:lang w:eastAsia="zh-CN"/>
        </w:rPr>
        <w:instrText xml:space="preserve"> ADDIN EN.CITE &lt;EndNote&gt;&lt;Cite&gt;&lt;Year&gt;2025&lt;/Year&gt;&lt;RecNum&gt;46&lt;/RecNum&gt;&lt;DisplayText&gt;[43]&lt;/DisplayText&gt;&lt;record&gt;&lt;rec-number&gt;46&lt;/rec-number&gt;&lt;foreign-keys&gt;&lt;key app="EN" db-id="ptpptv0ffsxz22exrxipr00sss9tswtwxr9a" timestamp="1766153183"&gt;46&lt;/key&gt;&lt;/foreign-keys&gt;&lt;ref-type name="Book"&gt;6&lt;/ref-type&gt;&lt;contributors&gt;&lt;/contributors&gt;&lt;titles&gt;&lt;title&gt;ASTM C494, Standard Specification for Chemical Admixtures for Concrete&lt;/title&gt;&lt;/titles&gt;&lt;dates&gt;&lt;year&gt;2025&lt;/year&gt;&lt;/dates&gt;&lt;publisher&gt;ASTM International, West Conshohocken, PA, 2016&lt;/publisher&gt;&lt;urls&gt;&lt;/urls&gt;&lt;/record&gt;&lt;/Cite&gt;&lt;/EndNote&gt;</w:instrText>
      </w:r>
      <w:r w:rsidRPr="00B578FE">
        <w:rPr>
          <w:rFonts w:eastAsia="Calibri" w:cs="Mangal"/>
          <w:lang w:eastAsia="zh-CN"/>
        </w:rPr>
        <w:fldChar w:fldCharType="separate"/>
      </w:r>
      <w:r>
        <w:rPr>
          <w:rFonts w:eastAsia="Calibri" w:cs="Mangal"/>
          <w:noProof/>
          <w:lang w:eastAsia="zh-CN"/>
        </w:rPr>
        <w:t>[43]</w:t>
      </w:r>
      <w:r w:rsidRPr="00B578FE">
        <w:rPr>
          <w:rFonts w:eastAsia="Calibri" w:cs="Mangal"/>
          <w:lang w:eastAsia="zh-CN"/>
        </w:rPr>
        <w:fldChar w:fldCharType="end"/>
      </w:r>
      <w:r w:rsidRPr="00B578FE">
        <w:rPr>
          <w:rFonts w:eastAsia="Calibri" w:cs="Mangal"/>
          <w:lang w:eastAsia="zh-CN"/>
        </w:rPr>
        <w:t xml:space="preserve">) Viscosity Modifying Admixture (VMA). Polyvinyl alcohol (PVA) microfibers with </w:t>
      </w:r>
      <w:r w:rsidR="008D0D14">
        <w:rPr>
          <w:rFonts w:eastAsia="Calibri" w:cs="Mangal"/>
          <w:lang w:eastAsia="zh-CN"/>
        </w:rPr>
        <w:t>a length of 8mm and a diameter of 38µm</w:t>
      </w:r>
      <w:r w:rsidRPr="00B578FE">
        <w:rPr>
          <w:rFonts w:eastAsia="Calibri" w:cs="Mangal"/>
          <w:lang w:eastAsia="zh-CN"/>
        </w:rPr>
        <w:t xml:space="preserve"> </w:t>
      </w:r>
      <w:r w:rsidR="008D0D14">
        <w:rPr>
          <w:rFonts w:eastAsia="Calibri" w:cs="Mangal"/>
          <w:lang w:eastAsia="zh-CN"/>
        </w:rPr>
        <w:t>were</w:t>
      </w:r>
      <w:r w:rsidRPr="00B578FE">
        <w:rPr>
          <w:rFonts w:eastAsia="Calibri" w:cs="Mangal"/>
          <w:lang w:eastAsia="zh-CN"/>
        </w:rPr>
        <w:t xml:space="preserve"> used in </w:t>
      </w:r>
      <w:r w:rsidR="008D0D14">
        <w:rPr>
          <w:rFonts w:eastAsia="Calibri" w:cs="Mangal"/>
          <w:lang w:eastAsia="zh-CN"/>
        </w:rPr>
        <w:t>SHCC</w:t>
      </w:r>
      <w:r w:rsidRPr="00B578FE">
        <w:rPr>
          <w:rFonts w:eastAsia="Calibri" w:cs="Mangal"/>
          <w:lang w:eastAsia="zh-CN"/>
        </w:rPr>
        <w:t xml:space="preserve">. The SHCC mixture </w:t>
      </w:r>
      <w:r w:rsidR="008D0D14">
        <w:rPr>
          <w:rFonts w:eastAsia="Calibri" w:cs="Mangal"/>
          <w:lang w:eastAsia="zh-CN"/>
        </w:rPr>
        <w:t>was</w:t>
      </w:r>
      <w:r w:rsidRPr="00B578FE">
        <w:rPr>
          <w:rFonts w:eastAsia="Calibri" w:cs="Mangal"/>
          <w:lang w:eastAsia="zh-CN"/>
        </w:rPr>
        <w:t xml:space="preserve"> prepared in a </w:t>
      </w:r>
      <w:r w:rsidR="008D0D14">
        <w:rPr>
          <w:rFonts w:eastAsia="Calibri" w:cs="Mangal"/>
          <w:lang w:eastAsia="zh-CN"/>
        </w:rPr>
        <w:t>30-qt planetary</w:t>
      </w:r>
      <w:r w:rsidRPr="00B578FE">
        <w:rPr>
          <w:rFonts w:eastAsia="Calibri" w:cs="Mangal"/>
          <w:lang w:eastAsia="zh-CN"/>
        </w:rPr>
        <w:t xml:space="preserve"> mix</w:t>
      </w:r>
      <w:r w:rsidR="001363D8">
        <w:rPr>
          <w:rFonts w:eastAsia="Calibri" w:cs="Mangal"/>
          <w:lang w:eastAsia="zh-CN"/>
        </w:rPr>
        <w:t>er</w:t>
      </w:r>
      <w:r w:rsidRPr="00B578FE">
        <w:rPr>
          <w:rFonts w:eastAsia="Calibri" w:cs="Mangal"/>
          <w:lang w:eastAsia="zh-CN"/>
        </w:rPr>
        <w:t xml:space="preserve">. </w:t>
      </w:r>
      <w:r w:rsidR="008D0D14">
        <w:rPr>
          <w:rFonts w:eastAsia="Calibri" w:cs="Mangal"/>
          <w:lang w:eastAsia="zh-CN"/>
        </w:rPr>
        <w:t>A</w:t>
      </w:r>
      <w:r w:rsidRPr="00B578FE">
        <w:rPr>
          <w:rFonts w:eastAsia="Calibri" w:cs="Mangal"/>
          <w:lang w:eastAsia="zh-CN"/>
        </w:rPr>
        <w:t>ll the solid ingredients were</w:t>
      </w:r>
      <w:r w:rsidR="008D0D14">
        <w:rPr>
          <w:rFonts w:eastAsia="Calibri" w:cs="Mangal"/>
          <w:lang w:eastAsia="zh-CN"/>
        </w:rPr>
        <w:t xml:space="preserve"> first</w:t>
      </w:r>
      <w:r w:rsidRPr="00B578FE">
        <w:rPr>
          <w:rFonts w:eastAsia="Calibri" w:cs="Mangal"/>
          <w:lang w:eastAsia="zh-CN"/>
        </w:rPr>
        <w:t xml:space="preserve"> </w:t>
      </w:r>
      <w:proofErr w:type="gramStart"/>
      <w:r w:rsidRPr="00B578FE">
        <w:rPr>
          <w:rFonts w:eastAsia="Calibri" w:cs="Mangal"/>
          <w:lang w:eastAsia="zh-CN"/>
        </w:rPr>
        <w:t>dry</w:t>
      </w:r>
      <w:r w:rsidR="008D0D14">
        <w:rPr>
          <w:rFonts w:eastAsia="Calibri" w:cs="Mangal"/>
          <w:lang w:eastAsia="zh-CN"/>
        </w:rPr>
        <w:t>-</w:t>
      </w:r>
      <w:r w:rsidRPr="00B578FE">
        <w:rPr>
          <w:rFonts w:eastAsia="Calibri" w:cs="Mangal"/>
          <w:lang w:eastAsia="zh-CN"/>
        </w:rPr>
        <w:t>mixed</w:t>
      </w:r>
      <w:proofErr w:type="gramEnd"/>
      <w:r w:rsidRPr="00B578FE">
        <w:rPr>
          <w:rFonts w:eastAsia="Calibri" w:cs="Mangal"/>
          <w:lang w:eastAsia="zh-CN"/>
        </w:rPr>
        <w:t xml:space="preserve"> for three minutes. After that</w:t>
      </w:r>
      <w:r w:rsidR="008D0D14">
        <w:rPr>
          <w:rFonts w:eastAsia="Calibri" w:cs="Mangal"/>
          <w:lang w:eastAsia="zh-CN"/>
        </w:rPr>
        <w:t>,</w:t>
      </w:r>
      <w:r w:rsidRPr="00B578FE">
        <w:rPr>
          <w:rFonts w:eastAsia="Calibri" w:cs="Mangal"/>
          <w:lang w:eastAsia="zh-CN"/>
        </w:rPr>
        <w:t xml:space="preserve"> water, HRWRA</w:t>
      </w:r>
      <w:r w:rsidR="008D0D14">
        <w:rPr>
          <w:rFonts w:eastAsia="Calibri" w:cs="Mangal"/>
          <w:lang w:eastAsia="zh-CN"/>
        </w:rPr>
        <w:t>, and VMA were added and mixed for another 5 minutes at a</w:t>
      </w:r>
      <w:r w:rsidRPr="00B578FE">
        <w:rPr>
          <w:rFonts w:eastAsia="Calibri" w:cs="Mangal"/>
          <w:lang w:eastAsia="zh-CN"/>
        </w:rPr>
        <w:t xml:space="preserve"> paddle speed of 100-120 rpm. Subsequently, fibers </w:t>
      </w:r>
      <w:r w:rsidR="008D0D14">
        <w:rPr>
          <w:rFonts w:eastAsia="Calibri" w:cs="Mangal"/>
          <w:lang w:eastAsia="zh-CN"/>
        </w:rPr>
        <w:t>were</w:t>
      </w:r>
      <w:r w:rsidRPr="00B578FE">
        <w:rPr>
          <w:rFonts w:eastAsia="Calibri" w:cs="Mangal"/>
          <w:lang w:eastAsia="zh-CN"/>
        </w:rPr>
        <w:t xml:space="preserve"> added, and the mixing </w:t>
      </w:r>
      <w:proofErr w:type="gramStart"/>
      <w:r w:rsidR="008D0D14">
        <w:rPr>
          <w:rFonts w:eastAsia="Calibri" w:cs="Mangal"/>
          <w:lang w:eastAsia="zh-CN"/>
        </w:rPr>
        <w:t xml:space="preserve">was </w:t>
      </w:r>
      <w:r w:rsidRPr="00B578FE">
        <w:rPr>
          <w:rFonts w:eastAsia="Calibri" w:cs="Mangal"/>
          <w:lang w:eastAsia="zh-CN"/>
        </w:rPr>
        <w:t>continue</w:t>
      </w:r>
      <w:r w:rsidR="008D0D14">
        <w:rPr>
          <w:rFonts w:eastAsia="Calibri" w:cs="Mangal"/>
          <w:lang w:eastAsia="zh-CN"/>
        </w:rPr>
        <w:t>d</w:t>
      </w:r>
      <w:proofErr w:type="gramEnd"/>
      <w:r w:rsidRPr="00B578FE">
        <w:rPr>
          <w:rFonts w:eastAsia="Calibri" w:cs="Mangal"/>
          <w:lang w:eastAsia="zh-CN"/>
        </w:rPr>
        <w:t xml:space="preserve"> for another five minutes at paddle speed of 180-200 rpm</w:t>
      </w:r>
      <w:r w:rsidR="008D0D14">
        <w:rPr>
          <w:rFonts w:eastAsia="Calibri" w:cs="Mangal"/>
          <w:lang w:eastAsia="zh-CN"/>
        </w:rPr>
        <w:t xml:space="preserve"> to achieve a homogeneous fiber dispersion</w:t>
      </w:r>
      <w:r w:rsidRPr="00B578FE">
        <w:rPr>
          <w:rFonts w:eastAsia="Calibri" w:cs="Mangal"/>
          <w:lang w:eastAsia="zh-CN"/>
        </w:rPr>
        <w:t xml:space="preserve">.   </w:t>
      </w:r>
    </w:p>
    <w:p w14:paraId="359ACFDC" w14:textId="77777777" w:rsidR="00747885" w:rsidRDefault="00747885" w:rsidP="00B578FE">
      <w:pPr>
        <w:rPr>
          <w:rFonts w:eastAsia="Calibri" w:cs="Mangal"/>
          <w:lang w:eastAsia="zh-CN"/>
        </w:rPr>
      </w:pPr>
    </w:p>
    <w:p w14:paraId="1A4B7D7B" w14:textId="5EA7B935" w:rsidR="00747885" w:rsidRPr="00B578FE" w:rsidRDefault="00747885" w:rsidP="00B578FE">
      <w:pPr>
        <w:rPr>
          <w:rFonts w:eastAsia="Calibri" w:cs="Mangal"/>
          <w:lang w:eastAsia="zh-CN"/>
        </w:rPr>
      </w:pPr>
      <w:r>
        <w:rPr>
          <w:rFonts w:eastAsia="Calibri" w:cs="Mangal"/>
          <w:lang w:eastAsia="zh-CN"/>
        </w:rPr>
        <w:t>Grade 60</w:t>
      </w:r>
      <w:r w:rsidRPr="00B578FE">
        <w:rPr>
          <w:rFonts w:eastAsia="Calibri" w:cs="Mangal"/>
          <w:lang w:eastAsia="zh-CN"/>
        </w:rPr>
        <w:t xml:space="preserve"> (ASTM A615 </w:t>
      </w:r>
      <w:r w:rsidRPr="00B578FE">
        <w:rPr>
          <w:rFonts w:eastAsia="Calibri" w:cs="Mangal"/>
          <w:lang w:eastAsia="zh-CN"/>
        </w:rPr>
        <w:fldChar w:fldCharType="begin"/>
      </w:r>
      <w:r>
        <w:rPr>
          <w:rFonts w:eastAsia="Calibri" w:cs="Mangal"/>
          <w:lang w:eastAsia="zh-CN"/>
        </w:rPr>
        <w:instrText xml:space="preserve"> ADDIN EN.CITE &lt;EndNote&gt;&lt;Cite&gt;&lt;Year&gt;2024&lt;/Year&gt;&lt;RecNum&gt;42&lt;/RecNum&gt;&lt;DisplayText&gt;[44]&lt;/DisplayText&gt;&lt;record&gt;&lt;rec-number&gt;42&lt;/rec-number&gt;&lt;foreign-keys&gt;&lt;key app="EN" db-id="ptpptv0ffsxz22exrxipr00sss9tswtwxr9a" timestamp="1766153183"&gt;42&lt;/key&gt;&lt;/foreign-keys&gt;&lt;ref-type name="Book"&gt;6&lt;/ref-type&gt;&lt;contributors&gt;&lt;/contributors&gt;&lt;titles&gt;&lt;title&gt;ASTM A615, Standard Specification for Deformed and Plain Carbon-Steel Bars for Concrete Reinforcement&lt;/title&gt;&lt;/titles&gt;&lt;dates&gt;&lt;year&gt;2024&lt;/year&gt;&lt;/dates&gt;&lt;publisher&gt;ASTM International, West Conshohocken, PA, 2016&lt;/publisher&gt;&lt;urls&gt;&lt;/urls&gt;&lt;/record&gt;&lt;/Cite&gt;&lt;/EndNote&gt;</w:instrText>
      </w:r>
      <w:r w:rsidRPr="00B578FE">
        <w:rPr>
          <w:rFonts w:eastAsia="Calibri" w:cs="Mangal"/>
          <w:lang w:eastAsia="zh-CN"/>
        </w:rPr>
        <w:fldChar w:fldCharType="separate"/>
      </w:r>
      <w:r>
        <w:rPr>
          <w:rFonts w:eastAsia="Calibri" w:cs="Mangal"/>
          <w:noProof/>
          <w:lang w:eastAsia="zh-CN"/>
        </w:rPr>
        <w:t>[44]</w:t>
      </w:r>
      <w:r w:rsidRPr="00B578FE">
        <w:rPr>
          <w:rFonts w:eastAsia="Calibri" w:cs="Mangal"/>
          <w:lang w:eastAsia="zh-CN"/>
        </w:rPr>
        <w:fldChar w:fldCharType="end"/>
      </w:r>
      <w:r w:rsidRPr="00B578FE">
        <w:rPr>
          <w:rFonts w:eastAsia="Calibri" w:cs="Mangal"/>
          <w:lang w:eastAsia="zh-CN"/>
        </w:rPr>
        <w:t>)</w:t>
      </w:r>
      <w:r>
        <w:rPr>
          <w:rFonts w:eastAsia="Calibri" w:cs="Mangal"/>
          <w:lang w:eastAsia="zh-CN"/>
        </w:rPr>
        <w:t xml:space="preserve"> </w:t>
      </w:r>
      <w:r w:rsidRPr="00B578FE">
        <w:rPr>
          <w:rFonts w:eastAsia="Calibri" w:cs="Mangal"/>
          <w:lang w:eastAsia="zh-CN"/>
        </w:rPr>
        <w:t xml:space="preserve">deformed steel bars were used for both tension and compression reinforcement. </w:t>
      </w:r>
    </w:p>
    <w:p w14:paraId="504CB743" w14:textId="3F64172F" w:rsidR="00B41EC2" w:rsidRDefault="00B41EC2">
      <w:pPr>
        <w:jc w:val="left"/>
        <w:rPr>
          <w:rFonts w:eastAsia="Calibri" w:cs="Mangal"/>
          <w:lang w:eastAsia="zh-CN"/>
        </w:rPr>
      </w:pPr>
      <w:r>
        <w:rPr>
          <w:rFonts w:eastAsia="Calibri" w:cs="Mangal"/>
          <w:lang w:eastAsia="zh-CN"/>
        </w:rPr>
        <w:br w:type="page"/>
      </w:r>
    </w:p>
    <w:p w14:paraId="13115CAD" w14:textId="3081CBA7" w:rsidR="00B578FE" w:rsidRPr="00B578FE" w:rsidRDefault="00B578FE" w:rsidP="00A07CA5">
      <w:pPr>
        <w:spacing w:after="120"/>
        <w:jc w:val="center"/>
        <w:rPr>
          <w:rFonts w:eastAsia="Calibri" w:cs="Mangal"/>
          <w:lang w:eastAsia="zh-CN"/>
        </w:rPr>
      </w:pPr>
      <w:r w:rsidRPr="00A07CA5">
        <w:rPr>
          <w:rFonts w:cs="Arial"/>
          <w:i/>
          <w:iCs/>
          <w:szCs w:val="22"/>
        </w:rPr>
        <w:lastRenderedPageBreak/>
        <w:t xml:space="preserve">Table </w:t>
      </w:r>
      <w:r w:rsidR="00A1214C" w:rsidRPr="00A07CA5">
        <w:rPr>
          <w:rFonts w:cs="Arial"/>
          <w:i/>
          <w:iCs/>
          <w:szCs w:val="22"/>
        </w:rPr>
        <w:t>4</w:t>
      </w:r>
      <w:r w:rsidRPr="00A07CA5">
        <w:rPr>
          <w:rFonts w:cs="Arial"/>
          <w:i/>
          <w:iCs/>
          <w:szCs w:val="22"/>
        </w:rPr>
        <w:t xml:space="preserve">. </w:t>
      </w:r>
      <w:r w:rsidR="008D0D14">
        <w:rPr>
          <w:rFonts w:cs="Arial"/>
          <w:i/>
          <w:iCs/>
          <w:szCs w:val="22"/>
        </w:rPr>
        <w:t>Mixture proportions</w:t>
      </w:r>
      <w:r w:rsidR="00354EB1">
        <w:rPr>
          <w:rFonts w:cs="Arial"/>
          <w:i/>
          <w:iCs/>
          <w:szCs w:val="22"/>
        </w:rPr>
        <w:t xml:space="preserve"> (by weight)</w:t>
      </w:r>
      <w:r w:rsidRPr="00A07CA5">
        <w:rPr>
          <w:rFonts w:cs="Arial"/>
          <w:i/>
          <w:iCs/>
          <w:szCs w:val="22"/>
        </w:rPr>
        <w:t xml:space="preserve"> for concrete and 3D</w:t>
      </w:r>
      <w:r w:rsidR="008D0D14">
        <w:rPr>
          <w:rFonts w:cs="Arial"/>
          <w:i/>
          <w:iCs/>
          <w:szCs w:val="22"/>
        </w:rPr>
        <w:t>-</w:t>
      </w:r>
      <w:r w:rsidRPr="00A07CA5">
        <w:rPr>
          <w:rFonts w:cs="Arial"/>
          <w:i/>
          <w:iCs/>
          <w:szCs w:val="22"/>
        </w:rPr>
        <w:t>printable SHCC</w:t>
      </w:r>
    </w:p>
    <w:tbl>
      <w:tblPr>
        <w:tblStyle w:val="TableGrid1"/>
        <w:tblW w:w="9336" w:type="dxa"/>
        <w:tblLayout w:type="fixed"/>
        <w:tblLook w:val="04A0" w:firstRow="1" w:lastRow="0" w:firstColumn="1" w:lastColumn="0" w:noHBand="0" w:noVBand="1"/>
      </w:tblPr>
      <w:tblGrid>
        <w:gridCol w:w="1345"/>
        <w:gridCol w:w="960"/>
        <w:gridCol w:w="660"/>
        <w:gridCol w:w="720"/>
        <w:gridCol w:w="720"/>
        <w:gridCol w:w="630"/>
        <w:gridCol w:w="900"/>
        <w:gridCol w:w="1043"/>
        <w:gridCol w:w="757"/>
        <w:gridCol w:w="720"/>
        <w:gridCol w:w="881"/>
      </w:tblGrid>
      <w:tr w:rsidR="00C01BEC" w:rsidRPr="00B578FE" w14:paraId="23F92A53" w14:textId="77777777" w:rsidTr="00354EB1">
        <w:trPr>
          <w:trHeight w:val="970"/>
        </w:trPr>
        <w:tc>
          <w:tcPr>
            <w:tcW w:w="1345" w:type="dxa"/>
            <w:noWrap/>
            <w:vAlign w:val="center"/>
            <w:hideMark/>
          </w:tcPr>
          <w:p w14:paraId="1C1D11B9" w14:textId="77777777" w:rsidR="00C01BEC" w:rsidRPr="00B578FE" w:rsidRDefault="00C01BEC" w:rsidP="008D0D14">
            <w:pPr>
              <w:spacing w:after="160"/>
              <w:ind w:right="-106"/>
              <w:jc w:val="left"/>
              <w:rPr>
                <w:rFonts w:cs="Arial"/>
                <w:b/>
                <w:bCs/>
                <w:kern w:val="0"/>
                <w:szCs w:val="22"/>
              </w:rPr>
            </w:pPr>
            <w:r w:rsidRPr="00B578FE">
              <w:rPr>
                <w:rFonts w:cs="Arial"/>
                <w:b/>
                <w:bCs/>
                <w:kern w:val="0"/>
                <w:szCs w:val="22"/>
              </w:rPr>
              <w:t>MATERIAL</w:t>
            </w:r>
          </w:p>
        </w:tc>
        <w:tc>
          <w:tcPr>
            <w:tcW w:w="960" w:type="dxa"/>
            <w:noWrap/>
            <w:vAlign w:val="center"/>
            <w:hideMark/>
          </w:tcPr>
          <w:p w14:paraId="223D9484" w14:textId="77777777" w:rsidR="00C01BEC" w:rsidRPr="008D0D14" w:rsidRDefault="00C01BEC" w:rsidP="00C01BEC">
            <w:pPr>
              <w:spacing w:after="160"/>
              <w:ind w:left="-107" w:right="-140"/>
              <w:jc w:val="center"/>
              <w:rPr>
                <w:rFonts w:cs="Arial"/>
                <w:b/>
                <w:bCs/>
                <w:kern w:val="0"/>
                <w:sz w:val="20"/>
                <w:szCs w:val="20"/>
              </w:rPr>
            </w:pPr>
            <w:r w:rsidRPr="008D0D14">
              <w:rPr>
                <w:rFonts w:cs="Arial"/>
                <w:b/>
                <w:bCs/>
                <w:kern w:val="0"/>
                <w:sz w:val="20"/>
                <w:szCs w:val="20"/>
              </w:rPr>
              <w:t>Cement (Type IL)</w:t>
            </w:r>
          </w:p>
        </w:tc>
        <w:tc>
          <w:tcPr>
            <w:tcW w:w="660" w:type="dxa"/>
            <w:vAlign w:val="center"/>
          </w:tcPr>
          <w:p w14:paraId="2F77492C" w14:textId="09D045C1" w:rsidR="00C01BEC" w:rsidRPr="008D0D14" w:rsidRDefault="00C01BEC" w:rsidP="00C01BEC">
            <w:pPr>
              <w:spacing w:after="160"/>
              <w:jc w:val="center"/>
              <w:rPr>
                <w:rFonts w:cs="Arial"/>
                <w:b/>
                <w:bCs/>
                <w:kern w:val="0"/>
                <w:sz w:val="20"/>
                <w:szCs w:val="20"/>
              </w:rPr>
            </w:pPr>
            <w:r w:rsidRPr="008D0D14">
              <w:rPr>
                <w:rFonts w:cs="Arial"/>
                <w:b/>
                <w:bCs/>
                <w:kern w:val="0"/>
                <w:sz w:val="20"/>
                <w:szCs w:val="20"/>
              </w:rPr>
              <w:t>Fly Ash</w:t>
            </w:r>
            <w:r>
              <w:rPr>
                <w:rFonts w:cs="Arial"/>
                <w:b/>
                <w:bCs/>
                <w:kern w:val="0"/>
                <w:sz w:val="20"/>
                <w:szCs w:val="20"/>
              </w:rPr>
              <w:t xml:space="preserve"> (F)</w:t>
            </w:r>
          </w:p>
        </w:tc>
        <w:tc>
          <w:tcPr>
            <w:tcW w:w="720" w:type="dxa"/>
            <w:vAlign w:val="center"/>
          </w:tcPr>
          <w:p w14:paraId="0E3EDFD3" w14:textId="491864B6" w:rsidR="00C01BEC" w:rsidRPr="008D0D14" w:rsidRDefault="00C01BEC" w:rsidP="00C01BEC">
            <w:pPr>
              <w:ind w:left="-102" w:right="-112"/>
              <w:jc w:val="center"/>
              <w:rPr>
                <w:rFonts w:cs="Arial"/>
                <w:b/>
                <w:bCs/>
                <w:kern w:val="0"/>
                <w:sz w:val="20"/>
                <w:szCs w:val="20"/>
              </w:rPr>
            </w:pPr>
            <w:r w:rsidRPr="008D0D14">
              <w:rPr>
                <w:rFonts w:cs="Arial"/>
                <w:b/>
                <w:bCs/>
                <w:kern w:val="0"/>
                <w:sz w:val="20"/>
                <w:szCs w:val="20"/>
              </w:rPr>
              <w:t>Sand</w:t>
            </w:r>
            <w:r>
              <w:rPr>
                <w:rFonts w:cs="Arial"/>
                <w:b/>
                <w:bCs/>
                <w:kern w:val="0"/>
                <w:sz w:val="20"/>
                <w:szCs w:val="20"/>
              </w:rPr>
              <w:t xml:space="preserve"> (</w:t>
            </w:r>
            <w:r w:rsidRPr="008D0D14">
              <w:rPr>
                <w:rFonts w:cs="Arial"/>
                <w:b/>
                <w:bCs/>
                <w:kern w:val="0"/>
                <w:sz w:val="20"/>
                <w:szCs w:val="20"/>
              </w:rPr>
              <w:t>F-75)</w:t>
            </w:r>
          </w:p>
        </w:tc>
        <w:tc>
          <w:tcPr>
            <w:tcW w:w="720" w:type="dxa"/>
            <w:noWrap/>
            <w:vAlign w:val="center"/>
            <w:hideMark/>
          </w:tcPr>
          <w:p w14:paraId="1D1D5608" w14:textId="27053A9D" w:rsidR="00C01BEC" w:rsidRPr="008D0D14" w:rsidRDefault="00C01BEC" w:rsidP="00C01BEC">
            <w:pPr>
              <w:spacing w:after="160"/>
              <w:jc w:val="center"/>
              <w:rPr>
                <w:rFonts w:cs="Arial"/>
                <w:b/>
                <w:bCs/>
                <w:kern w:val="0"/>
                <w:sz w:val="20"/>
                <w:szCs w:val="20"/>
              </w:rPr>
            </w:pPr>
            <w:r w:rsidRPr="008D0D14">
              <w:rPr>
                <w:rFonts w:cs="Arial"/>
                <w:b/>
                <w:bCs/>
                <w:kern w:val="0"/>
                <w:sz w:val="20"/>
                <w:szCs w:val="20"/>
              </w:rPr>
              <w:t>Coa</w:t>
            </w:r>
            <w:r>
              <w:rPr>
                <w:rFonts w:cs="Arial"/>
                <w:b/>
                <w:bCs/>
                <w:kern w:val="0"/>
                <w:sz w:val="20"/>
                <w:szCs w:val="20"/>
              </w:rPr>
              <w:t>-</w:t>
            </w:r>
            <w:proofErr w:type="spellStart"/>
            <w:r w:rsidRPr="008D0D14">
              <w:rPr>
                <w:rFonts w:cs="Arial"/>
                <w:b/>
                <w:bCs/>
                <w:kern w:val="0"/>
                <w:sz w:val="20"/>
                <w:szCs w:val="20"/>
              </w:rPr>
              <w:t>rse</w:t>
            </w:r>
            <w:proofErr w:type="spellEnd"/>
            <w:r w:rsidRPr="008D0D14">
              <w:rPr>
                <w:rFonts w:cs="Arial"/>
                <w:b/>
                <w:bCs/>
                <w:kern w:val="0"/>
                <w:sz w:val="20"/>
                <w:szCs w:val="20"/>
              </w:rPr>
              <w:t xml:space="preserve"> Agg</w:t>
            </w:r>
          </w:p>
        </w:tc>
        <w:tc>
          <w:tcPr>
            <w:tcW w:w="630" w:type="dxa"/>
            <w:vAlign w:val="center"/>
            <w:hideMark/>
          </w:tcPr>
          <w:p w14:paraId="097A231D" w14:textId="4C6A754C" w:rsidR="00C01BEC" w:rsidRPr="008D0D14" w:rsidRDefault="00C01BEC" w:rsidP="00C01BEC">
            <w:pPr>
              <w:spacing w:after="160"/>
              <w:jc w:val="center"/>
              <w:rPr>
                <w:rFonts w:cs="Arial"/>
                <w:b/>
                <w:bCs/>
                <w:kern w:val="0"/>
                <w:sz w:val="20"/>
                <w:szCs w:val="20"/>
              </w:rPr>
            </w:pPr>
            <w:r w:rsidRPr="008D0D14">
              <w:rPr>
                <w:rFonts w:cs="Arial"/>
                <w:b/>
                <w:bCs/>
                <w:kern w:val="0"/>
                <w:sz w:val="20"/>
                <w:szCs w:val="20"/>
              </w:rPr>
              <w:t>Fine Agg</w:t>
            </w:r>
          </w:p>
        </w:tc>
        <w:tc>
          <w:tcPr>
            <w:tcW w:w="900" w:type="dxa"/>
          </w:tcPr>
          <w:p w14:paraId="3133BD7A" w14:textId="7DB49276" w:rsidR="00C01BEC" w:rsidRPr="008D0D14" w:rsidRDefault="00C01BEC" w:rsidP="00C01BEC">
            <w:pPr>
              <w:spacing w:after="160"/>
              <w:ind w:left="-110" w:right="-109"/>
              <w:jc w:val="center"/>
              <w:rPr>
                <w:rFonts w:cs="Arial"/>
                <w:b/>
                <w:bCs/>
                <w:kern w:val="0"/>
                <w:sz w:val="20"/>
                <w:szCs w:val="20"/>
              </w:rPr>
            </w:pPr>
            <w:r>
              <w:rPr>
                <w:rFonts w:cs="Arial"/>
                <w:b/>
                <w:bCs/>
                <w:kern w:val="0"/>
                <w:sz w:val="20"/>
                <w:szCs w:val="20"/>
              </w:rPr>
              <w:t>Ground silica (Min-u-</w:t>
            </w:r>
            <w:proofErr w:type="spellStart"/>
            <w:r>
              <w:rPr>
                <w:rFonts w:cs="Arial"/>
                <w:b/>
                <w:bCs/>
                <w:kern w:val="0"/>
                <w:sz w:val="20"/>
                <w:szCs w:val="20"/>
              </w:rPr>
              <w:t>sil</w:t>
            </w:r>
            <w:proofErr w:type="spellEnd"/>
            <w:r>
              <w:rPr>
                <w:rFonts w:cs="Arial"/>
                <w:b/>
                <w:bCs/>
                <w:kern w:val="0"/>
                <w:sz w:val="20"/>
                <w:szCs w:val="20"/>
              </w:rPr>
              <w:t xml:space="preserve"> 10)</w:t>
            </w:r>
          </w:p>
        </w:tc>
        <w:tc>
          <w:tcPr>
            <w:tcW w:w="1043" w:type="dxa"/>
            <w:noWrap/>
            <w:vAlign w:val="center"/>
            <w:hideMark/>
          </w:tcPr>
          <w:p w14:paraId="2DA1B779" w14:textId="47520918" w:rsidR="00C01BEC" w:rsidRPr="008D0D14" w:rsidRDefault="00C01BEC" w:rsidP="00C01BEC">
            <w:pPr>
              <w:spacing w:after="160"/>
              <w:jc w:val="center"/>
              <w:rPr>
                <w:rFonts w:cs="Arial"/>
                <w:b/>
                <w:bCs/>
                <w:kern w:val="0"/>
                <w:sz w:val="20"/>
                <w:szCs w:val="20"/>
              </w:rPr>
            </w:pPr>
            <w:r w:rsidRPr="008D0D14">
              <w:rPr>
                <w:rFonts w:cs="Arial"/>
                <w:b/>
                <w:bCs/>
                <w:kern w:val="0"/>
                <w:sz w:val="20"/>
                <w:szCs w:val="20"/>
              </w:rPr>
              <w:t>HRWRA (ADVA-190)</w:t>
            </w:r>
          </w:p>
        </w:tc>
        <w:tc>
          <w:tcPr>
            <w:tcW w:w="757" w:type="dxa"/>
            <w:vAlign w:val="center"/>
          </w:tcPr>
          <w:p w14:paraId="30086FAE" w14:textId="679C56C4" w:rsidR="00C01BEC" w:rsidRPr="008D0D14" w:rsidRDefault="00C01BEC" w:rsidP="00C01BEC">
            <w:pPr>
              <w:spacing w:after="160"/>
              <w:ind w:left="-124" w:right="-112"/>
              <w:jc w:val="center"/>
              <w:rPr>
                <w:rFonts w:cs="Arial"/>
                <w:b/>
                <w:bCs/>
                <w:kern w:val="0"/>
                <w:sz w:val="20"/>
                <w:szCs w:val="20"/>
              </w:rPr>
            </w:pPr>
            <w:r w:rsidRPr="008D0D14">
              <w:rPr>
                <w:rFonts w:cs="Arial"/>
                <w:b/>
                <w:bCs/>
                <w:kern w:val="0"/>
                <w:sz w:val="20"/>
                <w:szCs w:val="20"/>
              </w:rPr>
              <w:t>VMA</w:t>
            </w:r>
          </w:p>
        </w:tc>
        <w:tc>
          <w:tcPr>
            <w:tcW w:w="720" w:type="dxa"/>
            <w:vAlign w:val="center"/>
          </w:tcPr>
          <w:p w14:paraId="4EB12E11" w14:textId="77777777" w:rsidR="00C01BEC" w:rsidRPr="008D0D14" w:rsidRDefault="00C01BEC" w:rsidP="00354EB1">
            <w:pPr>
              <w:spacing w:after="160"/>
              <w:ind w:left="-104" w:right="-112"/>
              <w:jc w:val="center"/>
              <w:rPr>
                <w:rFonts w:cs="Arial"/>
                <w:b/>
                <w:bCs/>
                <w:kern w:val="0"/>
                <w:sz w:val="20"/>
                <w:szCs w:val="20"/>
              </w:rPr>
            </w:pPr>
            <w:r w:rsidRPr="008D0D14">
              <w:rPr>
                <w:rFonts w:cs="Arial"/>
                <w:b/>
                <w:bCs/>
                <w:kern w:val="0"/>
                <w:sz w:val="20"/>
                <w:szCs w:val="20"/>
              </w:rPr>
              <w:t>Water</w:t>
            </w:r>
          </w:p>
        </w:tc>
        <w:tc>
          <w:tcPr>
            <w:tcW w:w="881" w:type="dxa"/>
            <w:vAlign w:val="center"/>
          </w:tcPr>
          <w:p w14:paraId="7E41236E" w14:textId="77777777" w:rsidR="00C01BEC" w:rsidRPr="008D0D14" w:rsidRDefault="00C01BEC" w:rsidP="00354EB1">
            <w:pPr>
              <w:spacing w:after="160"/>
              <w:ind w:left="-108" w:right="-127"/>
              <w:jc w:val="center"/>
              <w:rPr>
                <w:rFonts w:cs="Arial"/>
                <w:b/>
                <w:bCs/>
                <w:kern w:val="0"/>
                <w:sz w:val="20"/>
                <w:szCs w:val="20"/>
              </w:rPr>
            </w:pPr>
            <w:r w:rsidRPr="008D0D14">
              <w:rPr>
                <w:rFonts w:cs="Arial"/>
                <w:b/>
                <w:bCs/>
                <w:kern w:val="0"/>
                <w:sz w:val="20"/>
                <w:szCs w:val="20"/>
              </w:rPr>
              <w:t>PVA fiber</w:t>
            </w:r>
          </w:p>
        </w:tc>
      </w:tr>
      <w:tr w:rsidR="00C01BEC" w:rsidRPr="00B578FE" w14:paraId="465F13FD" w14:textId="77777777" w:rsidTr="00354EB1">
        <w:trPr>
          <w:trHeight w:val="818"/>
        </w:trPr>
        <w:tc>
          <w:tcPr>
            <w:tcW w:w="1345" w:type="dxa"/>
            <w:noWrap/>
            <w:vAlign w:val="center"/>
            <w:hideMark/>
          </w:tcPr>
          <w:p w14:paraId="28D97344" w14:textId="72DC26A1" w:rsidR="00C01BEC" w:rsidRPr="00B578FE" w:rsidRDefault="00C01BEC" w:rsidP="008D0D14">
            <w:pPr>
              <w:jc w:val="left"/>
              <w:rPr>
                <w:rFonts w:cs="Arial"/>
                <w:color w:val="000000"/>
                <w:kern w:val="0"/>
                <w:szCs w:val="22"/>
              </w:rPr>
            </w:pPr>
            <w:r>
              <w:rPr>
                <w:rFonts w:cs="Arial"/>
                <w:color w:val="000000"/>
                <w:kern w:val="0"/>
                <w:szCs w:val="22"/>
              </w:rPr>
              <w:t>C</w:t>
            </w:r>
            <w:r w:rsidRPr="00B578FE">
              <w:rPr>
                <w:rFonts w:cs="Arial"/>
                <w:color w:val="000000"/>
                <w:kern w:val="0"/>
                <w:szCs w:val="22"/>
              </w:rPr>
              <w:t>oncrete</w:t>
            </w:r>
          </w:p>
        </w:tc>
        <w:tc>
          <w:tcPr>
            <w:tcW w:w="960" w:type="dxa"/>
            <w:noWrap/>
            <w:vAlign w:val="center"/>
            <w:hideMark/>
          </w:tcPr>
          <w:p w14:paraId="3927CBA0" w14:textId="77777777" w:rsidR="00C01BEC" w:rsidRPr="00B578FE" w:rsidRDefault="00C01BEC" w:rsidP="00C01BEC">
            <w:pPr>
              <w:ind w:left="-107" w:right="-140"/>
              <w:jc w:val="center"/>
              <w:rPr>
                <w:rFonts w:cs="Arial"/>
                <w:color w:val="000000"/>
                <w:kern w:val="0"/>
                <w:szCs w:val="22"/>
              </w:rPr>
            </w:pPr>
            <w:r w:rsidRPr="00B578FE">
              <w:rPr>
                <w:rFonts w:cs="Arial"/>
                <w:color w:val="000000"/>
                <w:kern w:val="0"/>
                <w:szCs w:val="22"/>
              </w:rPr>
              <w:t>1</w:t>
            </w:r>
          </w:p>
        </w:tc>
        <w:tc>
          <w:tcPr>
            <w:tcW w:w="660" w:type="dxa"/>
            <w:vAlign w:val="center"/>
          </w:tcPr>
          <w:p w14:paraId="46BB7D62" w14:textId="77777777" w:rsidR="00C01BEC" w:rsidRPr="00B578FE" w:rsidRDefault="00C01BEC" w:rsidP="00C01BEC">
            <w:pPr>
              <w:jc w:val="center"/>
              <w:rPr>
                <w:rFonts w:cs="Arial"/>
                <w:color w:val="000000"/>
                <w:kern w:val="0"/>
                <w:szCs w:val="22"/>
              </w:rPr>
            </w:pPr>
            <w:r w:rsidRPr="00B578FE">
              <w:rPr>
                <w:rFonts w:cs="Arial"/>
                <w:color w:val="000000"/>
                <w:kern w:val="0"/>
                <w:szCs w:val="22"/>
              </w:rPr>
              <w:t>-</w:t>
            </w:r>
          </w:p>
        </w:tc>
        <w:tc>
          <w:tcPr>
            <w:tcW w:w="720" w:type="dxa"/>
            <w:vAlign w:val="center"/>
          </w:tcPr>
          <w:p w14:paraId="21C604A6" w14:textId="77777777" w:rsidR="00C01BEC" w:rsidRPr="00B578FE" w:rsidRDefault="00C01BEC" w:rsidP="00C01BEC">
            <w:pPr>
              <w:jc w:val="center"/>
              <w:rPr>
                <w:rFonts w:cs="Arial"/>
                <w:color w:val="000000"/>
                <w:kern w:val="0"/>
                <w:szCs w:val="22"/>
              </w:rPr>
            </w:pPr>
            <w:r w:rsidRPr="00B578FE">
              <w:rPr>
                <w:rFonts w:cs="Arial"/>
                <w:color w:val="000000"/>
                <w:kern w:val="0"/>
                <w:szCs w:val="22"/>
              </w:rPr>
              <w:t>-</w:t>
            </w:r>
          </w:p>
        </w:tc>
        <w:tc>
          <w:tcPr>
            <w:tcW w:w="720" w:type="dxa"/>
            <w:noWrap/>
            <w:vAlign w:val="center"/>
            <w:hideMark/>
          </w:tcPr>
          <w:p w14:paraId="44AD2B4C" w14:textId="77777777" w:rsidR="00C01BEC" w:rsidRPr="00B578FE" w:rsidRDefault="00C01BEC" w:rsidP="00C01BEC">
            <w:pPr>
              <w:jc w:val="center"/>
              <w:rPr>
                <w:rFonts w:cs="Arial"/>
                <w:color w:val="000000"/>
                <w:kern w:val="0"/>
                <w:szCs w:val="22"/>
              </w:rPr>
            </w:pPr>
            <w:r w:rsidRPr="00B578FE">
              <w:rPr>
                <w:rFonts w:cs="Arial"/>
                <w:color w:val="000000"/>
                <w:kern w:val="0"/>
                <w:szCs w:val="22"/>
              </w:rPr>
              <w:t>2.0</w:t>
            </w:r>
          </w:p>
        </w:tc>
        <w:tc>
          <w:tcPr>
            <w:tcW w:w="630" w:type="dxa"/>
            <w:noWrap/>
            <w:vAlign w:val="center"/>
            <w:hideMark/>
          </w:tcPr>
          <w:p w14:paraId="4262D807" w14:textId="77777777" w:rsidR="00C01BEC" w:rsidRPr="00B578FE" w:rsidRDefault="00C01BEC" w:rsidP="00C01BEC">
            <w:pPr>
              <w:jc w:val="center"/>
              <w:rPr>
                <w:rFonts w:cs="Arial"/>
                <w:color w:val="000000"/>
                <w:kern w:val="0"/>
                <w:szCs w:val="22"/>
              </w:rPr>
            </w:pPr>
            <w:r w:rsidRPr="00B578FE">
              <w:rPr>
                <w:rFonts w:cs="Arial"/>
                <w:color w:val="000000"/>
                <w:kern w:val="0"/>
                <w:szCs w:val="22"/>
              </w:rPr>
              <w:t>1.6</w:t>
            </w:r>
          </w:p>
        </w:tc>
        <w:tc>
          <w:tcPr>
            <w:tcW w:w="900" w:type="dxa"/>
            <w:vAlign w:val="center"/>
          </w:tcPr>
          <w:p w14:paraId="6C5FEC83" w14:textId="4736A4B3" w:rsidR="00C01BEC" w:rsidRPr="00B578FE" w:rsidRDefault="00354EB1" w:rsidP="00C01BEC">
            <w:pPr>
              <w:ind w:left="-110" w:right="-109"/>
              <w:jc w:val="center"/>
              <w:rPr>
                <w:rFonts w:cs="Arial"/>
                <w:color w:val="000000"/>
                <w:kern w:val="0"/>
                <w:szCs w:val="22"/>
              </w:rPr>
            </w:pPr>
            <w:r>
              <w:rPr>
                <w:rFonts w:cs="Arial"/>
                <w:color w:val="000000"/>
                <w:kern w:val="0"/>
                <w:szCs w:val="22"/>
              </w:rPr>
              <w:t>-</w:t>
            </w:r>
          </w:p>
        </w:tc>
        <w:tc>
          <w:tcPr>
            <w:tcW w:w="1043" w:type="dxa"/>
            <w:noWrap/>
            <w:vAlign w:val="center"/>
            <w:hideMark/>
          </w:tcPr>
          <w:p w14:paraId="65066114" w14:textId="2B22BF0D" w:rsidR="00C01BEC" w:rsidRPr="00B578FE" w:rsidRDefault="00C01BEC" w:rsidP="00C01BEC">
            <w:pPr>
              <w:jc w:val="center"/>
              <w:rPr>
                <w:rFonts w:cs="Arial"/>
                <w:color w:val="000000"/>
                <w:kern w:val="0"/>
                <w:szCs w:val="22"/>
              </w:rPr>
            </w:pPr>
            <w:r w:rsidRPr="00B578FE">
              <w:rPr>
                <w:rFonts w:cs="Arial"/>
                <w:color w:val="000000"/>
                <w:kern w:val="0"/>
                <w:szCs w:val="22"/>
              </w:rPr>
              <w:t xml:space="preserve">0.35% </w:t>
            </w:r>
            <w:r>
              <w:rPr>
                <w:rFonts w:cs="Arial"/>
                <w:color w:val="000000"/>
                <w:kern w:val="0"/>
                <w:szCs w:val="22"/>
              </w:rPr>
              <w:t xml:space="preserve">cement </w:t>
            </w:r>
            <w:r w:rsidRPr="00B578FE">
              <w:rPr>
                <w:rFonts w:cs="Arial"/>
                <w:color w:val="000000"/>
                <w:kern w:val="0"/>
                <w:szCs w:val="22"/>
              </w:rPr>
              <w:t>wt.</w:t>
            </w:r>
          </w:p>
        </w:tc>
        <w:tc>
          <w:tcPr>
            <w:tcW w:w="757" w:type="dxa"/>
            <w:vAlign w:val="center"/>
          </w:tcPr>
          <w:p w14:paraId="40C7229E" w14:textId="77777777" w:rsidR="00C01BEC" w:rsidRPr="00B578FE" w:rsidRDefault="00C01BEC" w:rsidP="00C01BEC">
            <w:pPr>
              <w:ind w:left="-124" w:right="-112"/>
              <w:jc w:val="center"/>
              <w:rPr>
                <w:rFonts w:cs="Arial"/>
                <w:color w:val="000000"/>
                <w:kern w:val="0"/>
                <w:szCs w:val="22"/>
              </w:rPr>
            </w:pPr>
            <w:r w:rsidRPr="00B578FE">
              <w:rPr>
                <w:rFonts w:cs="Arial"/>
                <w:color w:val="000000"/>
                <w:kern w:val="0"/>
                <w:szCs w:val="22"/>
              </w:rPr>
              <w:t>-</w:t>
            </w:r>
          </w:p>
        </w:tc>
        <w:tc>
          <w:tcPr>
            <w:tcW w:w="720" w:type="dxa"/>
            <w:vAlign w:val="center"/>
          </w:tcPr>
          <w:p w14:paraId="3287E5E2" w14:textId="77777777" w:rsidR="00C01BEC" w:rsidRPr="00B578FE" w:rsidRDefault="00C01BEC" w:rsidP="00354EB1">
            <w:pPr>
              <w:ind w:left="-104" w:right="-112"/>
              <w:jc w:val="center"/>
              <w:rPr>
                <w:rFonts w:cs="Arial"/>
                <w:color w:val="000000"/>
                <w:kern w:val="0"/>
                <w:szCs w:val="22"/>
              </w:rPr>
            </w:pPr>
            <w:r w:rsidRPr="00B578FE">
              <w:rPr>
                <w:rFonts w:cs="Arial"/>
                <w:color w:val="000000"/>
                <w:kern w:val="0"/>
                <w:szCs w:val="22"/>
              </w:rPr>
              <w:t>0.35</w:t>
            </w:r>
          </w:p>
        </w:tc>
        <w:tc>
          <w:tcPr>
            <w:tcW w:w="881" w:type="dxa"/>
            <w:vAlign w:val="center"/>
          </w:tcPr>
          <w:p w14:paraId="228AEAD1" w14:textId="77777777" w:rsidR="00C01BEC" w:rsidRPr="00B578FE" w:rsidRDefault="00C01BEC" w:rsidP="00354EB1">
            <w:pPr>
              <w:ind w:left="-108" w:right="-127"/>
              <w:jc w:val="center"/>
              <w:rPr>
                <w:rFonts w:cs="Arial"/>
                <w:color w:val="000000"/>
                <w:kern w:val="0"/>
                <w:szCs w:val="22"/>
              </w:rPr>
            </w:pPr>
            <w:r w:rsidRPr="00B578FE">
              <w:rPr>
                <w:rFonts w:cs="Arial"/>
                <w:color w:val="000000"/>
                <w:kern w:val="0"/>
                <w:szCs w:val="22"/>
              </w:rPr>
              <w:t>-</w:t>
            </w:r>
          </w:p>
        </w:tc>
      </w:tr>
      <w:tr w:rsidR="00C01BEC" w:rsidRPr="00B578FE" w14:paraId="040C24ED" w14:textId="77777777" w:rsidTr="00354EB1">
        <w:trPr>
          <w:trHeight w:val="800"/>
        </w:trPr>
        <w:tc>
          <w:tcPr>
            <w:tcW w:w="1345" w:type="dxa"/>
            <w:noWrap/>
            <w:vAlign w:val="center"/>
          </w:tcPr>
          <w:p w14:paraId="488EB65D" w14:textId="6E1D3435" w:rsidR="00C01BEC" w:rsidRPr="00B578FE" w:rsidRDefault="00C01BEC" w:rsidP="008D0D14">
            <w:pPr>
              <w:jc w:val="left"/>
              <w:rPr>
                <w:rFonts w:cs="Arial"/>
                <w:color w:val="000000"/>
                <w:kern w:val="0"/>
                <w:szCs w:val="22"/>
              </w:rPr>
            </w:pPr>
            <w:r w:rsidRPr="00B578FE">
              <w:rPr>
                <w:rFonts w:cs="Arial"/>
                <w:color w:val="000000"/>
                <w:kern w:val="0"/>
                <w:szCs w:val="22"/>
              </w:rPr>
              <w:t>3D</w:t>
            </w:r>
            <w:r>
              <w:rPr>
                <w:rFonts w:cs="Arial"/>
                <w:color w:val="000000"/>
                <w:kern w:val="0"/>
                <w:szCs w:val="22"/>
              </w:rPr>
              <w:t>-</w:t>
            </w:r>
            <w:r w:rsidRPr="00B578FE">
              <w:rPr>
                <w:rFonts w:cs="Arial"/>
                <w:color w:val="000000"/>
                <w:kern w:val="0"/>
                <w:szCs w:val="22"/>
              </w:rPr>
              <w:t>printable SHCC</w:t>
            </w:r>
          </w:p>
        </w:tc>
        <w:tc>
          <w:tcPr>
            <w:tcW w:w="960" w:type="dxa"/>
            <w:noWrap/>
            <w:vAlign w:val="center"/>
          </w:tcPr>
          <w:p w14:paraId="25F6E561" w14:textId="77777777" w:rsidR="00C01BEC" w:rsidRPr="00B578FE" w:rsidRDefault="00C01BEC" w:rsidP="00C01BEC">
            <w:pPr>
              <w:ind w:left="-107" w:right="-140"/>
              <w:jc w:val="center"/>
              <w:rPr>
                <w:rFonts w:cs="Arial"/>
                <w:color w:val="000000"/>
                <w:kern w:val="0"/>
                <w:szCs w:val="22"/>
              </w:rPr>
            </w:pPr>
            <w:r w:rsidRPr="00B578FE">
              <w:rPr>
                <w:rFonts w:cs="Arial"/>
                <w:color w:val="000000"/>
                <w:kern w:val="0"/>
                <w:szCs w:val="22"/>
              </w:rPr>
              <w:t>1</w:t>
            </w:r>
          </w:p>
        </w:tc>
        <w:tc>
          <w:tcPr>
            <w:tcW w:w="660" w:type="dxa"/>
            <w:vAlign w:val="center"/>
          </w:tcPr>
          <w:p w14:paraId="0BCA7AAE" w14:textId="77777777" w:rsidR="00C01BEC" w:rsidRPr="00B578FE" w:rsidRDefault="00C01BEC" w:rsidP="00C01BEC">
            <w:pPr>
              <w:jc w:val="center"/>
              <w:rPr>
                <w:rFonts w:cs="Arial"/>
                <w:color w:val="000000"/>
                <w:kern w:val="0"/>
                <w:szCs w:val="22"/>
              </w:rPr>
            </w:pPr>
            <w:r w:rsidRPr="00B578FE">
              <w:rPr>
                <w:rFonts w:cs="Arial"/>
                <w:color w:val="000000"/>
                <w:kern w:val="0"/>
                <w:szCs w:val="22"/>
              </w:rPr>
              <w:t>1.2</w:t>
            </w:r>
          </w:p>
        </w:tc>
        <w:tc>
          <w:tcPr>
            <w:tcW w:w="720" w:type="dxa"/>
            <w:vAlign w:val="center"/>
          </w:tcPr>
          <w:p w14:paraId="71D120C7" w14:textId="77777777" w:rsidR="00C01BEC" w:rsidRPr="00B578FE" w:rsidRDefault="00C01BEC" w:rsidP="00C01BEC">
            <w:pPr>
              <w:jc w:val="center"/>
              <w:rPr>
                <w:rFonts w:cs="Arial"/>
                <w:color w:val="000000"/>
                <w:kern w:val="0"/>
                <w:szCs w:val="22"/>
              </w:rPr>
            </w:pPr>
            <w:r w:rsidRPr="00B578FE">
              <w:rPr>
                <w:rFonts w:cs="Arial"/>
                <w:color w:val="000000"/>
                <w:kern w:val="0"/>
                <w:szCs w:val="22"/>
              </w:rPr>
              <w:t>0.78</w:t>
            </w:r>
          </w:p>
        </w:tc>
        <w:tc>
          <w:tcPr>
            <w:tcW w:w="720" w:type="dxa"/>
            <w:noWrap/>
            <w:vAlign w:val="center"/>
          </w:tcPr>
          <w:p w14:paraId="7EE35BA3" w14:textId="77777777" w:rsidR="00C01BEC" w:rsidRPr="00B578FE" w:rsidRDefault="00C01BEC" w:rsidP="00C01BEC">
            <w:pPr>
              <w:jc w:val="center"/>
              <w:rPr>
                <w:rFonts w:cs="Arial"/>
                <w:color w:val="000000"/>
                <w:kern w:val="0"/>
                <w:szCs w:val="22"/>
              </w:rPr>
            </w:pPr>
            <w:r w:rsidRPr="00B578FE">
              <w:rPr>
                <w:rFonts w:cs="Arial"/>
                <w:color w:val="000000"/>
                <w:kern w:val="0"/>
                <w:szCs w:val="22"/>
              </w:rPr>
              <w:t>-</w:t>
            </w:r>
          </w:p>
        </w:tc>
        <w:tc>
          <w:tcPr>
            <w:tcW w:w="630" w:type="dxa"/>
            <w:noWrap/>
            <w:vAlign w:val="center"/>
          </w:tcPr>
          <w:p w14:paraId="733F8B66" w14:textId="77777777" w:rsidR="00C01BEC" w:rsidRPr="00B578FE" w:rsidRDefault="00C01BEC" w:rsidP="00C01BEC">
            <w:pPr>
              <w:jc w:val="center"/>
              <w:rPr>
                <w:rFonts w:cs="Arial"/>
                <w:color w:val="000000"/>
                <w:kern w:val="0"/>
                <w:szCs w:val="22"/>
              </w:rPr>
            </w:pPr>
            <w:r w:rsidRPr="00B578FE">
              <w:rPr>
                <w:rFonts w:cs="Arial"/>
                <w:color w:val="000000"/>
                <w:kern w:val="0"/>
                <w:szCs w:val="22"/>
              </w:rPr>
              <w:t>-</w:t>
            </w:r>
          </w:p>
        </w:tc>
        <w:tc>
          <w:tcPr>
            <w:tcW w:w="900" w:type="dxa"/>
            <w:vAlign w:val="center"/>
          </w:tcPr>
          <w:p w14:paraId="476A29AB" w14:textId="4FCFA083" w:rsidR="00C01BEC" w:rsidRPr="00B578FE" w:rsidRDefault="00354EB1" w:rsidP="00C01BEC">
            <w:pPr>
              <w:ind w:left="-110" w:right="-109"/>
              <w:jc w:val="center"/>
              <w:rPr>
                <w:rFonts w:cs="Arial"/>
                <w:color w:val="000000"/>
                <w:kern w:val="0"/>
                <w:szCs w:val="22"/>
              </w:rPr>
            </w:pPr>
            <w:r>
              <w:rPr>
                <w:rFonts w:cs="Arial"/>
                <w:color w:val="000000"/>
                <w:kern w:val="0"/>
                <w:szCs w:val="22"/>
              </w:rPr>
              <w:t>0.041</w:t>
            </w:r>
          </w:p>
        </w:tc>
        <w:tc>
          <w:tcPr>
            <w:tcW w:w="1043" w:type="dxa"/>
            <w:noWrap/>
            <w:vAlign w:val="center"/>
          </w:tcPr>
          <w:p w14:paraId="67D3CCC0" w14:textId="7E6E98E9" w:rsidR="00C01BEC" w:rsidRPr="00B578FE" w:rsidRDefault="00C01BEC" w:rsidP="00C01BEC">
            <w:pPr>
              <w:jc w:val="center"/>
              <w:rPr>
                <w:rFonts w:cs="Arial"/>
                <w:color w:val="000000"/>
                <w:kern w:val="0"/>
                <w:szCs w:val="22"/>
              </w:rPr>
            </w:pPr>
            <w:r w:rsidRPr="00B578FE">
              <w:rPr>
                <w:rFonts w:cs="Arial"/>
                <w:color w:val="000000"/>
                <w:kern w:val="0"/>
                <w:szCs w:val="22"/>
              </w:rPr>
              <w:t xml:space="preserve">0.33% </w:t>
            </w:r>
            <w:r>
              <w:rPr>
                <w:rFonts w:cs="Arial"/>
                <w:color w:val="000000"/>
                <w:kern w:val="0"/>
                <w:szCs w:val="22"/>
              </w:rPr>
              <w:t>binder</w:t>
            </w:r>
            <w:r w:rsidR="00354EB1">
              <w:rPr>
                <w:rFonts w:cs="Arial"/>
                <w:color w:val="000000"/>
                <w:kern w:val="0"/>
                <w:szCs w:val="22"/>
              </w:rPr>
              <w:t>*</w:t>
            </w:r>
            <w:r>
              <w:rPr>
                <w:rFonts w:cs="Arial"/>
                <w:color w:val="000000"/>
                <w:kern w:val="0"/>
                <w:szCs w:val="22"/>
              </w:rPr>
              <w:t xml:space="preserve"> </w:t>
            </w:r>
            <w:r w:rsidRPr="00B578FE">
              <w:rPr>
                <w:rFonts w:cs="Arial"/>
                <w:color w:val="000000"/>
                <w:kern w:val="0"/>
                <w:szCs w:val="22"/>
              </w:rPr>
              <w:t>wt.</w:t>
            </w:r>
          </w:p>
        </w:tc>
        <w:tc>
          <w:tcPr>
            <w:tcW w:w="757" w:type="dxa"/>
            <w:vAlign w:val="center"/>
          </w:tcPr>
          <w:p w14:paraId="4362D5F7" w14:textId="23B74B4B" w:rsidR="00C01BEC" w:rsidRPr="00B578FE" w:rsidRDefault="00C01BEC" w:rsidP="00C01BEC">
            <w:pPr>
              <w:ind w:left="-124" w:right="-112"/>
              <w:jc w:val="center"/>
              <w:rPr>
                <w:rFonts w:cs="Arial"/>
                <w:color w:val="000000"/>
                <w:kern w:val="0"/>
                <w:szCs w:val="22"/>
              </w:rPr>
            </w:pPr>
            <w:r w:rsidRPr="00B578FE">
              <w:rPr>
                <w:rFonts w:cs="Arial"/>
                <w:color w:val="000000"/>
                <w:kern w:val="0"/>
                <w:szCs w:val="22"/>
              </w:rPr>
              <w:t xml:space="preserve">1.5% </w:t>
            </w:r>
            <w:r>
              <w:rPr>
                <w:rFonts w:cs="Arial"/>
                <w:color w:val="000000"/>
                <w:kern w:val="0"/>
                <w:szCs w:val="22"/>
              </w:rPr>
              <w:t xml:space="preserve">binder </w:t>
            </w:r>
            <w:r w:rsidRPr="00B578FE">
              <w:rPr>
                <w:rFonts w:cs="Arial"/>
                <w:color w:val="000000"/>
                <w:kern w:val="0"/>
                <w:szCs w:val="22"/>
              </w:rPr>
              <w:t>wt.</w:t>
            </w:r>
          </w:p>
        </w:tc>
        <w:tc>
          <w:tcPr>
            <w:tcW w:w="720" w:type="dxa"/>
            <w:vAlign w:val="center"/>
          </w:tcPr>
          <w:p w14:paraId="41B73401" w14:textId="77777777" w:rsidR="00C01BEC" w:rsidRPr="00B578FE" w:rsidRDefault="00C01BEC" w:rsidP="00354EB1">
            <w:pPr>
              <w:ind w:left="-104" w:right="-112"/>
              <w:jc w:val="center"/>
              <w:rPr>
                <w:rFonts w:cs="Arial"/>
                <w:color w:val="000000"/>
                <w:kern w:val="0"/>
                <w:szCs w:val="22"/>
              </w:rPr>
            </w:pPr>
            <w:r w:rsidRPr="00B578FE">
              <w:rPr>
                <w:rFonts w:cs="Arial"/>
                <w:color w:val="000000"/>
                <w:kern w:val="0"/>
                <w:szCs w:val="22"/>
              </w:rPr>
              <w:t>0.68</w:t>
            </w:r>
          </w:p>
        </w:tc>
        <w:tc>
          <w:tcPr>
            <w:tcW w:w="881" w:type="dxa"/>
            <w:vAlign w:val="center"/>
          </w:tcPr>
          <w:p w14:paraId="379D965E" w14:textId="77777777" w:rsidR="00354EB1" w:rsidRDefault="00C01BEC" w:rsidP="00354EB1">
            <w:pPr>
              <w:ind w:left="-108" w:right="-127"/>
              <w:jc w:val="center"/>
              <w:rPr>
                <w:rFonts w:cs="Arial"/>
                <w:color w:val="000000"/>
                <w:kern w:val="0"/>
                <w:szCs w:val="22"/>
              </w:rPr>
            </w:pPr>
            <w:r w:rsidRPr="00B578FE">
              <w:rPr>
                <w:rFonts w:cs="Arial"/>
                <w:color w:val="000000"/>
                <w:kern w:val="0"/>
                <w:szCs w:val="22"/>
              </w:rPr>
              <w:t xml:space="preserve">2% </w:t>
            </w:r>
          </w:p>
          <w:p w14:paraId="2C52EAF3" w14:textId="62E99FA0" w:rsidR="00C01BEC" w:rsidRPr="00B578FE" w:rsidRDefault="00C01BEC" w:rsidP="00354EB1">
            <w:pPr>
              <w:ind w:left="-108" w:right="-127"/>
              <w:jc w:val="center"/>
              <w:rPr>
                <w:rFonts w:cs="Arial"/>
                <w:color w:val="000000"/>
                <w:kern w:val="0"/>
                <w:szCs w:val="22"/>
              </w:rPr>
            </w:pPr>
            <w:r w:rsidRPr="00B578FE">
              <w:rPr>
                <w:rFonts w:cs="Arial"/>
                <w:color w:val="000000"/>
                <w:kern w:val="0"/>
                <w:szCs w:val="22"/>
              </w:rPr>
              <w:t>by vol.</w:t>
            </w:r>
          </w:p>
        </w:tc>
      </w:tr>
    </w:tbl>
    <w:p w14:paraId="3C7FA499" w14:textId="31272EAE" w:rsidR="003A7365" w:rsidRDefault="00354EB1" w:rsidP="00B578FE">
      <w:pPr>
        <w:rPr>
          <w:rFonts w:eastAsia="Calibri" w:cs="Mangal"/>
          <w:lang w:eastAsia="zh-CN"/>
        </w:rPr>
      </w:pPr>
      <w:r>
        <w:rPr>
          <w:rFonts w:eastAsia="Calibri" w:cs="Mangal"/>
          <w:lang w:eastAsia="zh-CN"/>
        </w:rPr>
        <w:t>* binder = cement + fly ash</w:t>
      </w:r>
    </w:p>
    <w:p w14:paraId="6A3C5DB7" w14:textId="77777777" w:rsidR="00354EB1" w:rsidRDefault="00354EB1" w:rsidP="00B578FE">
      <w:pPr>
        <w:rPr>
          <w:rFonts w:eastAsia="Calibri" w:cs="Mangal"/>
          <w:lang w:eastAsia="zh-CN"/>
        </w:rPr>
      </w:pPr>
    </w:p>
    <w:p w14:paraId="67CF5D43" w14:textId="0F9938F4" w:rsidR="00BF0D2F" w:rsidRDefault="00354EB1" w:rsidP="00B578FE">
      <w:pPr>
        <w:rPr>
          <w:rFonts w:eastAsia="Calibri" w:cs="Mangal"/>
          <w:lang w:eastAsia="zh-CN"/>
        </w:rPr>
      </w:pPr>
      <w:r>
        <w:rPr>
          <w:rFonts w:eastAsia="Calibri" w:cs="Mangal"/>
          <w:lang w:eastAsia="zh-CN"/>
        </w:rPr>
        <w:t xml:space="preserve">For preparing the composite beams, the </w:t>
      </w:r>
      <w:r w:rsidR="00B578FE" w:rsidRPr="00B578FE">
        <w:rPr>
          <w:rFonts w:eastAsia="Calibri" w:cs="Mangal"/>
          <w:lang w:eastAsia="zh-CN"/>
        </w:rPr>
        <w:t xml:space="preserve">SHCC covers </w:t>
      </w:r>
      <w:r>
        <w:rPr>
          <w:rFonts w:eastAsia="Calibri" w:cs="Mangal"/>
          <w:lang w:eastAsia="zh-CN"/>
        </w:rPr>
        <w:t>were first printed</w:t>
      </w:r>
      <w:r w:rsidR="00B578FE" w:rsidRPr="00B578FE">
        <w:rPr>
          <w:rFonts w:eastAsia="Calibri" w:cs="Mangal"/>
          <w:lang w:eastAsia="zh-CN"/>
        </w:rPr>
        <w:t xml:space="preserve">, as shown in Figure </w:t>
      </w:r>
      <w:r w:rsidR="00A1214C" w:rsidRPr="00A1214C">
        <w:rPr>
          <w:rFonts w:eastAsia="Calibri" w:cs="Mangal"/>
          <w:lang w:eastAsia="zh-CN"/>
        </w:rPr>
        <w:t>2</w:t>
      </w:r>
      <w:r>
        <w:rPr>
          <w:rFonts w:eastAsia="Calibri" w:cs="Mangal"/>
          <w:lang w:eastAsia="zh-CN"/>
        </w:rPr>
        <w:t>7</w:t>
      </w:r>
      <w:r w:rsidR="00BF0D2F">
        <w:rPr>
          <w:rFonts w:eastAsia="Calibri" w:cs="Mangal"/>
          <w:lang w:eastAsia="zh-CN"/>
        </w:rPr>
        <w:t>(a)</w:t>
      </w:r>
      <w:r w:rsidR="00B578FE" w:rsidRPr="00B578FE">
        <w:rPr>
          <w:rFonts w:eastAsia="Calibri" w:cs="Mangal"/>
          <w:lang w:eastAsia="zh-CN"/>
        </w:rPr>
        <w:t xml:space="preserve">. 3D printing of SHCC results in material anisotropy, </w:t>
      </w:r>
      <w:r w:rsidR="00BF0D2F">
        <w:rPr>
          <w:rFonts w:eastAsia="Calibri" w:cs="Mangal"/>
          <w:lang w:eastAsia="zh-CN"/>
        </w:rPr>
        <w:t xml:space="preserve">such that the tensile strength and strain capacity are the highest </w:t>
      </w:r>
      <w:proofErr w:type="gramStart"/>
      <w:r w:rsidR="00BF0D2F">
        <w:rPr>
          <w:rFonts w:eastAsia="Calibri" w:cs="Mangal"/>
          <w:lang w:eastAsia="zh-CN"/>
        </w:rPr>
        <w:t>along</w:t>
      </w:r>
      <w:proofErr w:type="gramEnd"/>
      <w:r w:rsidR="00BF0D2F">
        <w:rPr>
          <w:rFonts w:eastAsia="Calibri" w:cs="Mangal"/>
          <w:lang w:eastAsia="zh-CN"/>
        </w:rPr>
        <w:t xml:space="preserve"> the printed filaments</w:t>
      </w:r>
      <w:r w:rsidR="00B578FE" w:rsidRPr="00B578FE">
        <w:rPr>
          <w:rFonts w:eastAsia="Calibri" w:cs="Mangal"/>
          <w:lang w:eastAsia="zh-CN"/>
        </w:rPr>
        <w:t xml:space="preserve">. </w:t>
      </w:r>
      <w:r w:rsidR="00BF0D2F">
        <w:rPr>
          <w:rFonts w:eastAsia="Calibri" w:cs="Mangal"/>
          <w:lang w:eastAsia="zh-CN"/>
        </w:rPr>
        <w:t>Given this, the SHCC filaments were printed parallel to the flexure-critical beam’s longitudinal axis. T</w:t>
      </w:r>
      <w:r w:rsidR="00B578FE" w:rsidRPr="00B578FE">
        <w:rPr>
          <w:rFonts w:eastAsia="Calibri" w:cs="Mangal"/>
          <w:lang w:eastAsia="zh-CN"/>
        </w:rPr>
        <w:t xml:space="preserve">he </w:t>
      </w:r>
      <w:r w:rsidR="00BF0D2F">
        <w:rPr>
          <w:rFonts w:eastAsia="Calibri" w:cs="Mangal"/>
          <w:lang w:eastAsia="zh-CN"/>
        </w:rPr>
        <w:t xml:space="preserve">most </w:t>
      </w:r>
      <w:r w:rsidR="00B578FE" w:rsidRPr="00B578FE">
        <w:rPr>
          <w:rFonts w:eastAsia="Calibri" w:cs="Mangal"/>
          <w:lang w:eastAsia="zh-CN"/>
        </w:rPr>
        <w:t xml:space="preserve">desirable orientation for shear strengthening is 45 degrees </w:t>
      </w:r>
      <w:r w:rsidR="00BF0D2F">
        <w:rPr>
          <w:rFonts w:eastAsia="Calibri" w:cs="Mangal"/>
          <w:lang w:eastAsia="zh-CN"/>
        </w:rPr>
        <w:t>relative to the longitudinal axis</w:t>
      </w:r>
      <w:r w:rsidR="00B578FE" w:rsidRPr="00B578FE">
        <w:rPr>
          <w:rFonts w:eastAsia="Calibri" w:cs="Mangal"/>
          <w:lang w:eastAsia="zh-CN"/>
        </w:rPr>
        <w:t>. However, it is more convenient to print a cover with filament</w:t>
      </w:r>
      <w:r w:rsidR="00BF0D2F">
        <w:rPr>
          <w:rFonts w:eastAsia="Calibri" w:cs="Mangal"/>
          <w:lang w:eastAsia="zh-CN"/>
        </w:rPr>
        <w:t>s</w:t>
      </w:r>
      <w:r w:rsidR="00B578FE" w:rsidRPr="00B578FE">
        <w:rPr>
          <w:rFonts w:eastAsia="Calibri" w:cs="Mangal"/>
          <w:lang w:eastAsia="zh-CN"/>
        </w:rPr>
        <w:t xml:space="preserve"> perpendicular to the beam length</w:t>
      </w:r>
      <w:r w:rsidR="00BF0D2F">
        <w:rPr>
          <w:rFonts w:eastAsia="Calibri" w:cs="Mangal"/>
          <w:lang w:eastAsia="zh-CN"/>
        </w:rPr>
        <w:t>, like stirrups</w:t>
      </w:r>
      <w:r w:rsidR="00B578FE" w:rsidRPr="00B578FE">
        <w:rPr>
          <w:rFonts w:eastAsia="Calibri" w:cs="Mangal"/>
          <w:lang w:eastAsia="zh-CN"/>
        </w:rPr>
        <w:t xml:space="preserve">. Therefore, the </w:t>
      </w:r>
      <w:r w:rsidR="00BF0D2F">
        <w:rPr>
          <w:rFonts w:eastAsia="Calibri" w:cs="Mangal"/>
          <w:lang w:eastAsia="zh-CN"/>
        </w:rPr>
        <w:t xml:space="preserve">SHCC </w:t>
      </w:r>
      <w:r w:rsidR="00B578FE" w:rsidRPr="00B578FE">
        <w:rPr>
          <w:rFonts w:eastAsia="Calibri" w:cs="Mangal"/>
          <w:lang w:eastAsia="zh-CN"/>
        </w:rPr>
        <w:t>cove</w:t>
      </w:r>
      <w:r w:rsidR="00BF0D2F">
        <w:rPr>
          <w:rFonts w:eastAsia="Calibri" w:cs="Mangal"/>
          <w:lang w:eastAsia="zh-CN"/>
        </w:rPr>
        <w:t xml:space="preserve">r for the shear-critical beam was printed as shown in </w:t>
      </w:r>
      <w:r w:rsidR="00BF0D2F" w:rsidRPr="00B578FE">
        <w:rPr>
          <w:rFonts w:eastAsia="Calibri" w:cs="Mangal"/>
          <w:lang w:eastAsia="zh-CN"/>
        </w:rPr>
        <w:t xml:space="preserve">Figure </w:t>
      </w:r>
      <w:r w:rsidR="00BF0D2F" w:rsidRPr="00A1214C">
        <w:rPr>
          <w:rFonts w:eastAsia="Calibri" w:cs="Mangal"/>
          <w:lang w:eastAsia="zh-CN"/>
        </w:rPr>
        <w:t>2</w:t>
      </w:r>
      <w:r w:rsidR="00BF0D2F">
        <w:rPr>
          <w:rFonts w:eastAsia="Calibri" w:cs="Mangal"/>
          <w:lang w:eastAsia="zh-CN"/>
        </w:rPr>
        <w:t>7(a)</w:t>
      </w:r>
      <w:r w:rsidR="00B578FE" w:rsidRPr="00B578FE">
        <w:rPr>
          <w:rFonts w:eastAsia="Calibri" w:cs="Mangal"/>
          <w:lang w:eastAsia="zh-CN"/>
        </w:rPr>
        <w:t xml:space="preserve">. </w:t>
      </w:r>
    </w:p>
    <w:p w14:paraId="57AC6D3D" w14:textId="77777777" w:rsidR="00BF0D2F" w:rsidRDefault="00BF0D2F" w:rsidP="00B578FE">
      <w:pPr>
        <w:rPr>
          <w:rFonts w:eastAsia="Calibri" w:cs="Mangal"/>
          <w:lang w:eastAsia="zh-CN"/>
        </w:rPr>
      </w:pPr>
    </w:p>
    <w:p w14:paraId="08FAEEBB" w14:textId="1EC4C5BD" w:rsidR="00B578FE" w:rsidRDefault="00B578FE" w:rsidP="00B578FE">
      <w:pPr>
        <w:rPr>
          <w:rFonts w:eastAsia="Calibri" w:cs="Mangal"/>
          <w:lang w:eastAsia="zh-CN"/>
        </w:rPr>
      </w:pPr>
      <w:r w:rsidRPr="00B578FE">
        <w:rPr>
          <w:rFonts w:eastAsia="Calibri" w:cs="Mangal"/>
          <w:lang w:eastAsia="zh-CN"/>
        </w:rPr>
        <w:t xml:space="preserve">A </w:t>
      </w:r>
      <w:r w:rsidR="00BF0D2F">
        <w:rPr>
          <w:rFonts w:eastAsia="Calibri" w:cs="Mangal"/>
          <w:lang w:eastAsia="zh-CN"/>
        </w:rPr>
        <w:t xml:space="preserve">small-scale </w:t>
      </w:r>
      <w:r w:rsidRPr="00B578FE">
        <w:rPr>
          <w:rFonts w:eastAsia="Calibri" w:cs="Mangal"/>
          <w:lang w:eastAsia="zh-CN"/>
        </w:rPr>
        <w:t xml:space="preserve">gantry-type 3D printer </w:t>
      </w:r>
      <w:r w:rsidR="00BF0D2F">
        <w:rPr>
          <w:rFonts w:eastAsia="Calibri" w:cs="Mangal"/>
          <w:lang w:eastAsia="zh-CN"/>
        </w:rPr>
        <w:t>was</w:t>
      </w:r>
      <w:r w:rsidRPr="00B578FE">
        <w:rPr>
          <w:rFonts w:eastAsia="Calibri" w:cs="Mangal"/>
          <w:lang w:eastAsia="zh-CN"/>
        </w:rPr>
        <w:t xml:space="preserve"> employed to print the covers. The outer cross-section of the cover </w:t>
      </w:r>
      <w:r w:rsidR="00BF0D2F">
        <w:rPr>
          <w:rFonts w:eastAsia="Calibri" w:cs="Mangal"/>
          <w:lang w:eastAsia="zh-CN"/>
        </w:rPr>
        <w:t>was</w:t>
      </w:r>
      <w:r w:rsidRPr="00B578FE">
        <w:rPr>
          <w:rFonts w:eastAsia="Calibri" w:cs="Mangal"/>
          <w:lang w:eastAsia="zh-CN"/>
        </w:rPr>
        <w:t xml:space="preserve"> equal to the outer dimension of the beam, i.e., 8</w:t>
      </w:r>
      <w:r w:rsidR="00BF0D2F">
        <w:rPr>
          <w:rFonts w:eastAsia="Calibri" w:cs="Mangal"/>
          <w:lang w:eastAsia="zh-CN"/>
        </w:rPr>
        <w:t>″</w:t>
      </w:r>
      <w:r w:rsidRPr="00B578FE">
        <w:rPr>
          <w:rFonts w:eastAsia="Calibri" w:cs="Mangal"/>
          <w:lang w:eastAsia="zh-CN"/>
        </w:rPr>
        <w:t xml:space="preserve"> x </w:t>
      </w:r>
      <w:proofErr w:type="gramStart"/>
      <w:r w:rsidRPr="00B578FE">
        <w:rPr>
          <w:rFonts w:eastAsia="Calibri" w:cs="Mangal"/>
          <w:lang w:eastAsia="zh-CN"/>
        </w:rPr>
        <w:t>8</w:t>
      </w:r>
      <w:r w:rsidR="00BF0D2F">
        <w:rPr>
          <w:rFonts w:eastAsia="Calibri" w:cs="Mangal"/>
          <w:lang w:eastAsia="zh-CN"/>
        </w:rPr>
        <w:t>″.</w:t>
      </w:r>
      <w:proofErr w:type="gramEnd"/>
      <w:r w:rsidRPr="00B578FE">
        <w:rPr>
          <w:rFonts w:eastAsia="Calibri" w:cs="Mangal"/>
          <w:lang w:eastAsia="zh-CN"/>
        </w:rPr>
        <w:t xml:space="preserve"> Once printed, these covers </w:t>
      </w:r>
      <w:r w:rsidR="00BF0D2F">
        <w:rPr>
          <w:rFonts w:eastAsia="Calibri" w:cs="Mangal"/>
          <w:lang w:eastAsia="zh-CN"/>
        </w:rPr>
        <w:t>were</w:t>
      </w:r>
      <w:r w:rsidRPr="00B578FE">
        <w:rPr>
          <w:rFonts w:eastAsia="Calibri" w:cs="Mangal"/>
          <w:lang w:eastAsia="zh-CN"/>
        </w:rPr>
        <w:t xml:space="preserve"> placed </w:t>
      </w:r>
      <w:r w:rsidR="00BF0D2F">
        <w:rPr>
          <w:rFonts w:eastAsia="Calibri" w:cs="Mangal"/>
          <w:lang w:eastAsia="zh-CN"/>
        </w:rPr>
        <w:t>in</w:t>
      </w:r>
      <w:r w:rsidRPr="00B578FE">
        <w:rPr>
          <w:rFonts w:eastAsia="Calibri" w:cs="Mangal"/>
          <w:lang w:eastAsia="zh-CN"/>
        </w:rPr>
        <w:t xml:space="preserve"> the </w:t>
      </w:r>
      <w:r w:rsidR="00BF0D2F">
        <w:rPr>
          <w:rFonts w:eastAsia="Calibri" w:cs="Mangal"/>
          <w:lang w:eastAsia="zh-CN"/>
        </w:rPr>
        <w:t>respective beam’s forms</w:t>
      </w:r>
      <w:r w:rsidRPr="00B578FE">
        <w:rPr>
          <w:rFonts w:eastAsia="Calibri" w:cs="Mangal"/>
          <w:lang w:eastAsia="zh-CN"/>
        </w:rPr>
        <w:t xml:space="preserve"> </w:t>
      </w:r>
      <w:r w:rsidR="00BF0D2F">
        <w:rPr>
          <w:rFonts w:eastAsia="Calibri" w:cs="Mangal"/>
          <w:lang w:eastAsia="zh-CN"/>
        </w:rPr>
        <w:t>at the locations (marked in yellow) shown in Figure 25</w:t>
      </w:r>
      <w:r w:rsidRPr="00B578FE">
        <w:rPr>
          <w:rFonts w:eastAsia="Calibri" w:cs="Mangal"/>
          <w:lang w:eastAsia="zh-CN"/>
        </w:rPr>
        <w:t xml:space="preserve">. </w:t>
      </w:r>
      <w:r w:rsidR="00BF0D2F">
        <w:rPr>
          <w:rFonts w:eastAsia="Calibri" w:cs="Mangal"/>
          <w:lang w:eastAsia="zh-CN"/>
        </w:rPr>
        <w:t>The beam molds with the printed covers are shown in Figure 27(b). After that,</w:t>
      </w:r>
      <w:r w:rsidRPr="00B578FE">
        <w:rPr>
          <w:rFonts w:eastAsia="Calibri" w:cs="Mangal"/>
          <w:lang w:eastAsia="zh-CN"/>
        </w:rPr>
        <w:t xml:space="preserve"> the reinforcement </w:t>
      </w:r>
      <w:r w:rsidR="00BF0D2F">
        <w:rPr>
          <w:rFonts w:eastAsia="Calibri" w:cs="Mangal"/>
          <w:lang w:eastAsia="zh-CN"/>
        </w:rPr>
        <w:t>was</w:t>
      </w:r>
      <w:r w:rsidRPr="00B578FE">
        <w:rPr>
          <w:rFonts w:eastAsia="Calibri" w:cs="Mangal"/>
          <w:lang w:eastAsia="zh-CN"/>
        </w:rPr>
        <w:t xml:space="preserve"> placed inside the formwork</w:t>
      </w:r>
      <w:r w:rsidR="00BF0D2F">
        <w:rPr>
          <w:rFonts w:eastAsia="Calibri" w:cs="Mangal"/>
          <w:lang w:eastAsia="zh-CN"/>
        </w:rPr>
        <w:t xml:space="preserve"> as shown in Figure 27(b)</w:t>
      </w:r>
      <w:r w:rsidRPr="00B578FE">
        <w:rPr>
          <w:rFonts w:eastAsia="Calibri" w:cs="Mangal"/>
          <w:lang w:eastAsia="zh-CN"/>
        </w:rPr>
        <w:t xml:space="preserve">. </w:t>
      </w:r>
      <w:r w:rsidR="00BF0D2F">
        <w:rPr>
          <w:rFonts w:eastAsia="Calibri" w:cs="Mangal"/>
          <w:lang w:eastAsia="zh-CN"/>
        </w:rPr>
        <w:t>Next</w:t>
      </w:r>
      <w:r w:rsidRPr="00B578FE">
        <w:rPr>
          <w:rFonts w:eastAsia="Calibri" w:cs="Mangal"/>
          <w:lang w:eastAsia="zh-CN"/>
        </w:rPr>
        <w:t xml:space="preserve">, concrete </w:t>
      </w:r>
      <w:r w:rsidR="00BF0D2F">
        <w:rPr>
          <w:rFonts w:eastAsia="Calibri" w:cs="Mangal"/>
          <w:lang w:eastAsia="zh-CN"/>
        </w:rPr>
        <w:t>was</w:t>
      </w:r>
      <w:r w:rsidRPr="00B578FE">
        <w:rPr>
          <w:rFonts w:eastAsia="Calibri" w:cs="Mangal"/>
          <w:lang w:eastAsia="zh-CN"/>
        </w:rPr>
        <w:t xml:space="preserve"> poured</w:t>
      </w:r>
      <w:r w:rsidR="00A7415F">
        <w:rPr>
          <w:rFonts w:eastAsia="Calibri" w:cs="Mangal"/>
          <w:lang w:eastAsia="zh-CN"/>
        </w:rPr>
        <w:t xml:space="preserve"> and cured for </w:t>
      </w:r>
      <w:r w:rsidR="00955A68">
        <w:rPr>
          <w:rFonts w:eastAsia="Calibri" w:cs="Mangal"/>
          <w:lang w:eastAsia="zh-CN"/>
        </w:rPr>
        <w:t>14</w:t>
      </w:r>
      <w:r w:rsidR="00A7415F">
        <w:rPr>
          <w:rFonts w:eastAsia="Calibri" w:cs="Mangal"/>
          <w:lang w:eastAsia="zh-CN"/>
        </w:rPr>
        <w:t xml:space="preserve"> days in a moist condition,</w:t>
      </w:r>
      <w:r w:rsidR="00BF0D2F">
        <w:rPr>
          <w:rFonts w:eastAsia="Calibri" w:cs="Mangal"/>
          <w:lang w:eastAsia="zh-CN"/>
        </w:rPr>
        <w:t xml:space="preserve"> at which point the formwork was removed</w:t>
      </w:r>
      <w:r w:rsidR="00955A68">
        <w:rPr>
          <w:rFonts w:eastAsia="Calibri" w:cs="Mangal"/>
          <w:lang w:eastAsia="zh-CN"/>
        </w:rPr>
        <w:t>,</w:t>
      </w:r>
      <w:r w:rsidR="00A7415F">
        <w:rPr>
          <w:rFonts w:eastAsia="Calibri" w:cs="Mangal"/>
          <w:lang w:eastAsia="zh-CN"/>
        </w:rPr>
        <w:t xml:space="preserve"> and the beams were instrumented for testing</w:t>
      </w:r>
      <w:r w:rsidR="00BF0D2F">
        <w:rPr>
          <w:rFonts w:eastAsia="Calibri" w:cs="Mangal"/>
          <w:lang w:eastAsia="zh-CN"/>
        </w:rPr>
        <w:t>.</w:t>
      </w:r>
    </w:p>
    <w:p w14:paraId="4D39BDE4" w14:textId="77777777" w:rsidR="00E85E3D" w:rsidRDefault="00E85E3D" w:rsidP="00B578FE">
      <w:pPr>
        <w:rPr>
          <w:rFonts w:eastAsia="Calibri" w:cs="Mangal"/>
          <w:lang w:eastAsia="zh-CN"/>
        </w:rPr>
      </w:pPr>
    </w:p>
    <w:p w14:paraId="1A16DBE9" w14:textId="77777777" w:rsidR="00955A68" w:rsidRDefault="00955A68" w:rsidP="00B578FE">
      <w:pPr>
        <w:rPr>
          <w:rFonts w:eastAsia="Calibri" w:cs="Mangal"/>
          <w:lang w:eastAsia="zh-CN"/>
        </w:rPr>
      </w:pPr>
    </w:p>
    <w:p w14:paraId="12BD9CAA" w14:textId="02B96982" w:rsidR="00F658B2" w:rsidRPr="00B578FE" w:rsidRDefault="00E85E3D" w:rsidP="00E85E3D">
      <w:pPr>
        <w:tabs>
          <w:tab w:val="left" w:pos="4058"/>
        </w:tabs>
        <w:jc w:val="center"/>
        <w:rPr>
          <w:rFonts w:eastAsia="Calibri" w:cs="Mangal"/>
          <w:lang w:eastAsia="zh-CN"/>
        </w:rPr>
      </w:pPr>
      <w:r>
        <w:rPr>
          <w:noProof/>
        </w:rPr>
        <w:drawing>
          <wp:inline distT="0" distB="0" distL="0" distR="0" wp14:anchorId="2489499B" wp14:editId="12F89EAC">
            <wp:extent cx="5231130" cy="1882140"/>
            <wp:effectExtent l="0" t="0" r="7620" b="3810"/>
            <wp:docPr id="177389705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31130" cy="1882140"/>
                    </a:xfrm>
                    <a:prstGeom prst="rect">
                      <a:avLst/>
                    </a:prstGeom>
                    <a:noFill/>
                    <a:ln>
                      <a:noFill/>
                    </a:ln>
                  </pic:spPr>
                </pic:pic>
              </a:graphicData>
            </a:graphic>
          </wp:inline>
        </w:drawing>
      </w:r>
    </w:p>
    <w:p w14:paraId="62ABBCC0" w14:textId="59587F55" w:rsidR="00B578FE" w:rsidRPr="00F658B2" w:rsidRDefault="00BF0D2F" w:rsidP="00F658B2">
      <w:pPr>
        <w:spacing w:after="120"/>
        <w:jc w:val="center"/>
        <w:rPr>
          <w:rFonts w:eastAsia="DengXian" w:cs="Arial"/>
          <w:szCs w:val="22"/>
          <w:lang w:eastAsia="zh-CN"/>
          <w14:ligatures w14:val="none"/>
        </w:rPr>
      </w:pPr>
      <w:r>
        <w:rPr>
          <w:rFonts w:eastAsia="DengXian" w:cs="Arial"/>
          <w:szCs w:val="22"/>
          <w:lang w:eastAsia="zh-CN"/>
          <w14:ligatures w14:val="none"/>
        </w:rPr>
        <w:t xml:space="preserve">(a) </w:t>
      </w:r>
      <w:r w:rsidR="00B578FE" w:rsidRPr="00F658B2">
        <w:rPr>
          <w:rFonts w:eastAsia="DengXian" w:cs="Arial"/>
          <w:szCs w:val="22"/>
          <w:lang w:eastAsia="zh-CN"/>
          <w14:ligatures w14:val="none"/>
        </w:rPr>
        <w:t>Step</w:t>
      </w:r>
      <w:r w:rsidR="00F658B2" w:rsidRPr="00F658B2">
        <w:rPr>
          <w:rFonts w:eastAsia="DengXian" w:cs="Arial"/>
          <w:szCs w:val="22"/>
          <w:lang w:eastAsia="zh-CN"/>
          <w14:ligatures w14:val="none"/>
        </w:rPr>
        <w:t xml:space="preserve"> </w:t>
      </w:r>
      <w:r w:rsidR="00B578FE" w:rsidRPr="00F658B2">
        <w:rPr>
          <w:rFonts w:eastAsia="DengXian" w:cs="Arial"/>
          <w:szCs w:val="22"/>
          <w:lang w:eastAsia="zh-CN"/>
          <w14:ligatures w14:val="none"/>
        </w:rPr>
        <w:t>1: Printing of SHCC covers</w:t>
      </w:r>
    </w:p>
    <w:p w14:paraId="149D4945" w14:textId="77777777" w:rsidR="00F658B2" w:rsidRPr="00F658B2" w:rsidRDefault="00F658B2" w:rsidP="00F658B2">
      <w:pPr>
        <w:spacing w:after="120"/>
        <w:jc w:val="center"/>
        <w:rPr>
          <w:rFonts w:eastAsia="DengXian" w:cs="Arial"/>
          <w:sz w:val="24"/>
          <w:lang w:eastAsia="zh-CN"/>
          <w14:ligatures w14:val="none"/>
        </w:rPr>
      </w:pPr>
    </w:p>
    <w:p w14:paraId="6A5946E5" w14:textId="2779CCA1" w:rsidR="00E85E3D" w:rsidRDefault="00E85E3D" w:rsidP="00F658B2">
      <w:pPr>
        <w:spacing w:after="120"/>
        <w:jc w:val="center"/>
        <w:rPr>
          <w:rFonts w:ascii="Times New Roman" w:eastAsia="DengXian" w:hAnsi="Times New Roman" w:cs="Mangal"/>
          <w:color w:val="EE0000"/>
          <w:sz w:val="24"/>
          <w:lang w:eastAsia="zh-CN"/>
          <w14:ligatures w14:val="none"/>
        </w:rPr>
      </w:pPr>
      <w:r>
        <w:rPr>
          <w:noProof/>
        </w:rPr>
        <w:lastRenderedPageBreak/>
        <w:drawing>
          <wp:inline distT="0" distB="0" distL="0" distR="0" wp14:anchorId="56736D11" wp14:editId="2D6F721F">
            <wp:extent cx="3710940" cy="3248025"/>
            <wp:effectExtent l="0" t="0" r="3810" b="9525"/>
            <wp:docPr id="159719123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10940" cy="3248025"/>
                    </a:xfrm>
                    <a:prstGeom prst="rect">
                      <a:avLst/>
                    </a:prstGeom>
                    <a:noFill/>
                    <a:ln>
                      <a:noFill/>
                    </a:ln>
                  </pic:spPr>
                </pic:pic>
              </a:graphicData>
            </a:graphic>
          </wp:inline>
        </w:drawing>
      </w:r>
    </w:p>
    <w:p w14:paraId="2E9884DB" w14:textId="3478487C" w:rsidR="00B578FE" w:rsidRDefault="00BF0D2F" w:rsidP="00F658B2">
      <w:pPr>
        <w:spacing w:after="120"/>
        <w:ind w:firstLine="720"/>
        <w:jc w:val="center"/>
        <w:rPr>
          <w:rFonts w:eastAsia="DengXian" w:cs="Arial"/>
          <w:szCs w:val="22"/>
          <w:lang w:eastAsia="zh-CN"/>
          <w14:ligatures w14:val="none"/>
        </w:rPr>
      </w:pPr>
      <w:r>
        <w:rPr>
          <w:rFonts w:eastAsia="DengXian" w:cs="Arial"/>
          <w:szCs w:val="22"/>
          <w:lang w:eastAsia="zh-CN"/>
          <w14:ligatures w14:val="none"/>
        </w:rPr>
        <w:t xml:space="preserve">(b) </w:t>
      </w:r>
      <w:r w:rsidR="00B578FE" w:rsidRPr="00F658B2">
        <w:rPr>
          <w:rFonts w:eastAsia="DengXian" w:cs="Arial"/>
          <w:szCs w:val="22"/>
          <w:lang w:eastAsia="zh-CN"/>
          <w14:ligatures w14:val="none"/>
        </w:rPr>
        <w:t>Step</w:t>
      </w:r>
      <w:r w:rsidR="00F658B2" w:rsidRPr="00F658B2">
        <w:rPr>
          <w:rFonts w:eastAsia="DengXian" w:cs="Arial"/>
          <w:szCs w:val="22"/>
          <w:lang w:eastAsia="zh-CN"/>
          <w14:ligatures w14:val="none"/>
        </w:rPr>
        <w:t xml:space="preserve"> </w:t>
      </w:r>
      <w:r w:rsidR="00B578FE" w:rsidRPr="00F658B2">
        <w:rPr>
          <w:rFonts w:eastAsia="DengXian" w:cs="Arial"/>
          <w:szCs w:val="22"/>
          <w:lang w:eastAsia="zh-CN"/>
          <w14:ligatures w14:val="none"/>
        </w:rPr>
        <w:t>2: Placement inside formwork</w:t>
      </w:r>
    </w:p>
    <w:p w14:paraId="4CD20C0E" w14:textId="77777777" w:rsidR="00E85E3D" w:rsidRDefault="00E85E3D" w:rsidP="00F658B2">
      <w:pPr>
        <w:spacing w:after="120"/>
        <w:ind w:firstLine="720"/>
        <w:jc w:val="center"/>
        <w:rPr>
          <w:rFonts w:eastAsia="DengXian" w:cs="Arial"/>
          <w:szCs w:val="22"/>
          <w:lang w:eastAsia="zh-CN"/>
          <w14:ligatures w14:val="none"/>
        </w:rPr>
      </w:pPr>
    </w:p>
    <w:p w14:paraId="56A8FE18" w14:textId="59252DB7" w:rsidR="00BF0D2F" w:rsidRPr="00F658B2" w:rsidRDefault="00E85E3D" w:rsidP="00E85E3D">
      <w:pPr>
        <w:spacing w:after="120"/>
        <w:jc w:val="center"/>
        <w:rPr>
          <w:rFonts w:eastAsia="DengXian" w:cs="Arial"/>
          <w:sz w:val="24"/>
          <w:lang w:eastAsia="zh-CN"/>
          <w14:ligatures w14:val="none"/>
        </w:rPr>
      </w:pPr>
      <w:r>
        <w:rPr>
          <w:noProof/>
        </w:rPr>
        <w:drawing>
          <wp:inline distT="0" distB="0" distL="0" distR="0" wp14:anchorId="77C2B575" wp14:editId="141DDFF3">
            <wp:extent cx="3735070" cy="3331210"/>
            <wp:effectExtent l="0" t="0" r="0" b="2540"/>
            <wp:docPr id="6281054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35070" cy="3331210"/>
                    </a:xfrm>
                    <a:prstGeom prst="rect">
                      <a:avLst/>
                    </a:prstGeom>
                    <a:noFill/>
                    <a:ln>
                      <a:noFill/>
                    </a:ln>
                  </pic:spPr>
                </pic:pic>
              </a:graphicData>
            </a:graphic>
          </wp:inline>
        </w:drawing>
      </w:r>
    </w:p>
    <w:p w14:paraId="6A2F816B" w14:textId="5AC1445A" w:rsidR="00B578FE" w:rsidRDefault="00BF0D2F" w:rsidP="00F658B2">
      <w:pPr>
        <w:spacing w:after="120"/>
        <w:jc w:val="center"/>
        <w:rPr>
          <w:rFonts w:eastAsia="DengXian" w:cs="Arial"/>
          <w:color w:val="000000"/>
          <w:szCs w:val="22"/>
          <w:lang w:eastAsia="zh-CN"/>
          <w14:ligatures w14:val="none"/>
        </w:rPr>
      </w:pPr>
      <w:r>
        <w:rPr>
          <w:rFonts w:eastAsia="DengXian" w:cs="Arial"/>
          <w:color w:val="000000"/>
          <w:szCs w:val="22"/>
          <w:lang w:eastAsia="zh-CN"/>
          <w14:ligatures w14:val="none"/>
        </w:rPr>
        <w:t xml:space="preserve">(c) </w:t>
      </w:r>
      <w:r w:rsidR="00B578FE" w:rsidRPr="00F658B2">
        <w:rPr>
          <w:rFonts w:eastAsia="DengXian" w:cs="Arial"/>
          <w:color w:val="000000"/>
          <w:szCs w:val="22"/>
          <w:lang w:eastAsia="zh-CN"/>
          <w14:ligatures w14:val="none"/>
        </w:rPr>
        <w:t>Step</w:t>
      </w:r>
      <w:r w:rsidR="00F658B2" w:rsidRPr="00F658B2">
        <w:rPr>
          <w:rFonts w:eastAsia="DengXian" w:cs="Arial"/>
          <w:color w:val="000000"/>
          <w:szCs w:val="22"/>
          <w:lang w:eastAsia="zh-CN"/>
          <w14:ligatures w14:val="none"/>
        </w:rPr>
        <w:t xml:space="preserve"> </w:t>
      </w:r>
      <w:r w:rsidR="00B578FE" w:rsidRPr="00F658B2">
        <w:rPr>
          <w:rFonts w:eastAsia="DengXian" w:cs="Arial"/>
          <w:color w:val="000000"/>
          <w:szCs w:val="22"/>
          <w:lang w:eastAsia="zh-CN"/>
          <w14:ligatures w14:val="none"/>
        </w:rPr>
        <w:t>3: Concrete Pour</w:t>
      </w:r>
    </w:p>
    <w:p w14:paraId="238D971A" w14:textId="77777777" w:rsidR="00F658B2" w:rsidRPr="00F658B2" w:rsidRDefault="00F658B2" w:rsidP="00F658B2">
      <w:pPr>
        <w:spacing w:after="120"/>
        <w:jc w:val="center"/>
        <w:rPr>
          <w:rFonts w:eastAsia="DengXian" w:cs="Arial"/>
          <w:color w:val="000000"/>
          <w:szCs w:val="22"/>
          <w:lang w:eastAsia="zh-CN"/>
          <w14:ligatures w14:val="none"/>
        </w:rPr>
      </w:pPr>
    </w:p>
    <w:p w14:paraId="3B84D823" w14:textId="77777777" w:rsidR="00B578FE" w:rsidRPr="00B578FE" w:rsidRDefault="00B578FE" w:rsidP="00F658B2">
      <w:pPr>
        <w:spacing w:after="120"/>
        <w:jc w:val="center"/>
        <w:rPr>
          <w:rFonts w:ascii="Times New Roman" w:eastAsia="DengXian" w:hAnsi="Times New Roman" w:cs="Mangal"/>
          <w:color w:val="000000"/>
          <w:sz w:val="24"/>
          <w:lang w:eastAsia="zh-CN"/>
          <w14:ligatures w14:val="none"/>
        </w:rPr>
      </w:pPr>
      <w:r w:rsidRPr="00B578FE">
        <w:rPr>
          <w:rFonts w:ascii="Times New Roman" w:eastAsia="DengXian" w:hAnsi="Times New Roman" w:cs="Mangal"/>
          <w:noProof/>
          <w:color w:val="000000"/>
          <w:sz w:val="24"/>
          <w:lang w:eastAsia="zh-CN"/>
          <w14:ligatures w14:val="none"/>
        </w:rPr>
        <w:lastRenderedPageBreak/>
        <w:drawing>
          <wp:inline distT="0" distB="0" distL="0" distR="0" wp14:anchorId="72BFD8B0" wp14:editId="44E8CBB4">
            <wp:extent cx="4061361" cy="3046021"/>
            <wp:effectExtent l="0" t="0" r="0" b="2540"/>
            <wp:docPr id="1926688215" name="Picture 15" descr="A metal object with metal tu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88215" name="Picture 15" descr="A metal object with metal tubes&#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90909" cy="3068182"/>
                    </a:xfrm>
                    <a:prstGeom prst="rect">
                      <a:avLst/>
                    </a:prstGeom>
                    <a:noFill/>
                  </pic:spPr>
                </pic:pic>
              </a:graphicData>
            </a:graphic>
          </wp:inline>
        </w:drawing>
      </w:r>
    </w:p>
    <w:p w14:paraId="726490A0" w14:textId="3C492A90" w:rsidR="00B578FE" w:rsidRPr="00F658B2" w:rsidRDefault="00BF0D2F" w:rsidP="00F658B2">
      <w:pPr>
        <w:spacing w:after="120"/>
        <w:jc w:val="center"/>
        <w:rPr>
          <w:rFonts w:eastAsia="DengXian" w:cs="Arial"/>
          <w:color w:val="000000"/>
          <w:sz w:val="24"/>
          <w:lang w:eastAsia="zh-CN"/>
          <w14:ligatures w14:val="none"/>
        </w:rPr>
      </w:pPr>
      <w:r>
        <w:rPr>
          <w:rFonts w:eastAsia="DengXian" w:cs="Arial"/>
          <w:color w:val="000000"/>
          <w:sz w:val="24"/>
          <w:lang w:eastAsia="zh-CN"/>
          <w14:ligatures w14:val="none"/>
        </w:rPr>
        <w:t xml:space="preserve">(d) </w:t>
      </w:r>
      <w:r w:rsidR="00B578FE" w:rsidRPr="00F658B2">
        <w:rPr>
          <w:rFonts w:eastAsia="DengXian" w:cs="Arial"/>
          <w:color w:val="000000"/>
          <w:sz w:val="24"/>
          <w:lang w:eastAsia="zh-CN"/>
          <w14:ligatures w14:val="none"/>
        </w:rPr>
        <w:t>Step</w:t>
      </w:r>
      <w:r w:rsidR="00F658B2" w:rsidRPr="00F658B2">
        <w:rPr>
          <w:rFonts w:eastAsia="DengXian" w:cs="Arial"/>
          <w:color w:val="000000"/>
          <w:sz w:val="24"/>
          <w:lang w:eastAsia="zh-CN"/>
          <w14:ligatures w14:val="none"/>
        </w:rPr>
        <w:t xml:space="preserve"> </w:t>
      </w:r>
      <w:r w:rsidR="00B578FE" w:rsidRPr="00F658B2">
        <w:rPr>
          <w:rFonts w:eastAsia="DengXian" w:cs="Arial"/>
          <w:color w:val="000000"/>
          <w:sz w:val="24"/>
          <w:lang w:eastAsia="zh-CN"/>
          <w14:ligatures w14:val="none"/>
        </w:rPr>
        <w:t>4: Testing</w:t>
      </w:r>
    </w:p>
    <w:p w14:paraId="170D4922" w14:textId="1B12F88A" w:rsidR="00B578FE" w:rsidRPr="00F658B2" w:rsidRDefault="00B578FE" w:rsidP="00F658B2">
      <w:pPr>
        <w:contextualSpacing/>
        <w:jc w:val="center"/>
        <w:rPr>
          <w:rFonts w:cs="Arial"/>
          <w:i/>
          <w:iCs/>
          <w:szCs w:val="22"/>
        </w:rPr>
      </w:pPr>
      <w:r w:rsidRPr="00F658B2">
        <w:rPr>
          <w:rFonts w:cs="Arial"/>
          <w:i/>
          <w:iCs/>
          <w:szCs w:val="22"/>
        </w:rPr>
        <w:t xml:space="preserve">Figure </w:t>
      </w:r>
      <w:r w:rsidR="00A1214C" w:rsidRPr="00F658B2">
        <w:rPr>
          <w:rFonts w:cs="Arial"/>
          <w:i/>
          <w:iCs/>
          <w:szCs w:val="22"/>
        </w:rPr>
        <w:t>27</w:t>
      </w:r>
      <w:r w:rsidRPr="00F658B2">
        <w:rPr>
          <w:rFonts w:cs="Arial"/>
          <w:i/>
          <w:iCs/>
          <w:szCs w:val="22"/>
        </w:rPr>
        <w:t xml:space="preserve">. </w:t>
      </w:r>
      <w:r w:rsidR="00396CEF">
        <w:rPr>
          <w:rFonts w:cs="Arial"/>
          <w:i/>
          <w:iCs/>
          <w:szCs w:val="22"/>
        </w:rPr>
        <w:t>Preparation and testing of composite beams</w:t>
      </w:r>
    </w:p>
    <w:p w14:paraId="31869A89" w14:textId="77777777" w:rsidR="008D0D14" w:rsidRDefault="008D0D14" w:rsidP="00B578FE">
      <w:pPr>
        <w:rPr>
          <w:rFonts w:eastAsia="Calibri" w:cs="Mangal"/>
          <w:lang w:eastAsia="zh-CN"/>
        </w:rPr>
      </w:pPr>
    </w:p>
    <w:p w14:paraId="5FAED40F" w14:textId="5F269279" w:rsidR="000458B9" w:rsidRPr="00A07CA5" w:rsidRDefault="00A07CA5" w:rsidP="00A07CA5">
      <w:pPr>
        <w:pStyle w:val="Heading3"/>
        <w:rPr>
          <w:rFonts w:ascii="Arial" w:hAnsi="Arial" w:cs="Arial"/>
          <w:b/>
          <w:bCs/>
          <w:color w:val="auto"/>
          <w:sz w:val="22"/>
          <w:szCs w:val="22"/>
        </w:rPr>
      </w:pPr>
      <w:r>
        <w:rPr>
          <w:rFonts w:ascii="Arial" w:hAnsi="Arial" w:cs="Arial"/>
          <w:b/>
          <w:bCs/>
          <w:color w:val="auto"/>
          <w:sz w:val="22"/>
          <w:szCs w:val="22"/>
        </w:rPr>
        <w:t xml:space="preserve">Task 2.9 </w:t>
      </w:r>
      <w:r w:rsidR="000458B9" w:rsidRPr="00A07CA5">
        <w:rPr>
          <w:rFonts w:ascii="Arial" w:hAnsi="Arial" w:cs="Arial"/>
          <w:b/>
          <w:bCs/>
          <w:color w:val="auto"/>
          <w:sz w:val="22"/>
          <w:szCs w:val="22"/>
        </w:rPr>
        <w:t>Printer optimization</w:t>
      </w:r>
    </w:p>
    <w:p w14:paraId="7B90A805" w14:textId="77777777" w:rsidR="00051561" w:rsidRDefault="00051561" w:rsidP="000458B9">
      <w:pPr>
        <w:rPr>
          <w:b/>
          <w:bCs/>
        </w:rPr>
      </w:pPr>
    </w:p>
    <w:p w14:paraId="66299931" w14:textId="1A0CF0E8" w:rsidR="00051561" w:rsidRDefault="00051561" w:rsidP="00051561">
      <w:r>
        <w:t xml:space="preserve">The small-scale 3D concrete printer </w:t>
      </w:r>
      <w:r w:rsidR="00955A68">
        <w:t xml:space="preserve">developed in Year 1 </w:t>
      </w:r>
      <w:r>
        <w:t xml:space="preserve">was enhanced and optimized to improve the fabrication of SHCC covers. </w:t>
      </w:r>
      <w:proofErr w:type="gramStart"/>
      <w:r>
        <w:t xml:space="preserve">The </w:t>
      </w:r>
      <w:r w:rsidR="00955A68">
        <w:t>printer</w:t>
      </w:r>
      <w:proofErr w:type="gramEnd"/>
      <w:r w:rsidR="00955A68">
        <w:t xml:space="preserve"> </w:t>
      </w:r>
      <w:r>
        <w:t xml:space="preserve">optimization </w:t>
      </w:r>
      <w:r w:rsidR="00955A68">
        <w:t xml:space="preserve">in Year 2 </w:t>
      </w:r>
      <w:r>
        <w:t>focused on achieving stable extrusion, consistent filament geometry, and sufficient buildability to support multi-layer printing of SHCC elements. Modifications were implemented sequentially, and their performance was evaluated through iterative printing trials to achieve the desired print quality for SHCC cover fabrication.</w:t>
      </w:r>
    </w:p>
    <w:p w14:paraId="64E6D852" w14:textId="77777777" w:rsidR="00051561" w:rsidRDefault="00051561" w:rsidP="00051561"/>
    <w:p w14:paraId="0705B4BC" w14:textId="77777777" w:rsidR="00051561" w:rsidRPr="001C1873" w:rsidRDefault="00051561" w:rsidP="00051561">
      <w:pPr>
        <w:rPr>
          <w:i/>
          <w:iCs/>
          <w:u w:val="single"/>
        </w:rPr>
      </w:pPr>
      <w:r w:rsidRPr="001C1873">
        <w:rPr>
          <w:i/>
          <w:iCs/>
          <w:u w:val="single"/>
        </w:rPr>
        <w:t>Extrusion Rate Control</w:t>
      </w:r>
    </w:p>
    <w:p w14:paraId="00F335D7" w14:textId="77777777" w:rsidR="00051561" w:rsidRDefault="00051561" w:rsidP="00051561"/>
    <w:p w14:paraId="0D652CA9" w14:textId="6B279732" w:rsidR="00051561" w:rsidRDefault="00051561" w:rsidP="00051561">
      <w:r>
        <w:t xml:space="preserve">Extrusion rate control was identified as a critical requirement due to variations in rheological properties among different 3D-printable SHCC mixtures. Adjustable extrusion rates were achieved through differential </w:t>
      </w:r>
      <w:r w:rsidR="00001DB8">
        <w:t>hopper feeding and controlled hopper vibration, enabled by a</w:t>
      </w:r>
      <w:r>
        <w:t xml:space="preserve"> flexible hopper support. This configuration allowed the printer to accommodate mixtures with varying flowability while maintaining stable extrusion. Using this approach, sufficient buildability was achieved to print a 12-inch-high cylindrical specimen without loss of shape stability, demonstrating the potential for further height extension if required.</w:t>
      </w:r>
      <w:r w:rsidR="00A1214C">
        <w:t xml:space="preserve"> 3D</w:t>
      </w:r>
      <w:r w:rsidR="00001DB8">
        <w:t>-printed cylindrical samples with varying feed rates</w:t>
      </w:r>
      <w:r w:rsidR="00A1214C">
        <w:t xml:space="preserve"> and offset distances are shown in </w:t>
      </w:r>
      <w:r w:rsidR="00446F57">
        <w:t>Figure</w:t>
      </w:r>
      <w:r w:rsidR="00A1214C">
        <w:t xml:space="preserve"> 28.</w:t>
      </w:r>
    </w:p>
    <w:p w14:paraId="55C267C3" w14:textId="13B5D31F" w:rsidR="00051561" w:rsidRDefault="00051561" w:rsidP="00051561"/>
    <w:p w14:paraId="6C863F67" w14:textId="22746396" w:rsidR="00443FF3" w:rsidRDefault="00443FF3" w:rsidP="00443FF3">
      <w:pPr>
        <w:jc w:val="center"/>
      </w:pPr>
      <w:r>
        <w:rPr>
          <w:rFonts w:eastAsia="Times New Roman" w:cs="Arial"/>
          <w:i/>
          <w:iCs/>
          <w:noProof/>
          <w:color w:val="000000" w:themeColor="text1"/>
          <w:kern w:val="0"/>
          <w:sz w:val="20"/>
          <w:szCs w:val="20"/>
        </w:rPr>
        <w:lastRenderedPageBreak/>
        <mc:AlternateContent>
          <mc:Choice Requires="wps">
            <w:drawing>
              <wp:anchor distT="0" distB="0" distL="114300" distR="114300" simplePos="0" relativeHeight="251691008" behindDoc="0" locked="0" layoutInCell="1" allowOverlap="1" wp14:anchorId="2912071C" wp14:editId="755AA9E5">
                <wp:simplePos x="0" y="0"/>
                <wp:positionH relativeFrom="column">
                  <wp:posOffset>3908738</wp:posOffset>
                </wp:positionH>
                <wp:positionV relativeFrom="paragraph">
                  <wp:posOffset>1524371</wp:posOffset>
                </wp:positionV>
                <wp:extent cx="1190625" cy="564515"/>
                <wp:effectExtent l="0" t="0" r="28575" b="26035"/>
                <wp:wrapTopAndBottom/>
                <wp:docPr id="1907742357" name="Text Box 1"/>
                <wp:cNvGraphicFramePr/>
                <a:graphic xmlns:a="http://schemas.openxmlformats.org/drawingml/2006/main">
                  <a:graphicData uri="http://schemas.microsoft.com/office/word/2010/wordprocessingShape">
                    <wps:wsp>
                      <wps:cNvSpPr txBox="1"/>
                      <wps:spPr>
                        <a:xfrm>
                          <a:off x="0" y="0"/>
                          <a:ext cx="1190625" cy="564515"/>
                        </a:xfrm>
                        <a:prstGeom prst="rect">
                          <a:avLst/>
                        </a:prstGeom>
                        <a:solidFill>
                          <a:schemeClr val="lt1"/>
                        </a:solidFill>
                        <a:ln w="6350">
                          <a:solidFill>
                            <a:prstClr val="black"/>
                          </a:solidFill>
                        </a:ln>
                      </wps:spPr>
                      <wps:txbx>
                        <w:txbxContent>
                          <w:p w14:paraId="5DCE47F8" w14:textId="7BBC5EFA" w:rsidR="00A1214C" w:rsidRDefault="00A1214C" w:rsidP="00A1214C">
                            <w:pPr>
                              <w:jc w:val="center"/>
                            </w:pPr>
                            <w:r>
                              <w:t>Mix 9I (1hr)</w:t>
                            </w:r>
                          </w:p>
                          <w:p w14:paraId="4DABCB56" w14:textId="553BD6C9" w:rsidR="00A1214C" w:rsidRDefault="00A1214C" w:rsidP="00A1214C">
                            <w:pPr>
                              <w:jc w:val="center"/>
                            </w:pPr>
                            <w:r>
                              <w:t>F.R. = 3000</w:t>
                            </w:r>
                          </w:p>
                          <w:p w14:paraId="52A47EB4" w14:textId="77777777" w:rsidR="00A1214C" w:rsidRDefault="00A1214C" w:rsidP="00A1214C">
                            <w:pPr>
                              <w:jc w:val="center"/>
                            </w:pPr>
                            <w:r>
                              <w:t>O.D. = 4mm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2071C" id="Text Box 1" o:spid="_x0000_s1053" type="#_x0000_t202" style="position:absolute;left:0;text-align:left;margin-left:307.75pt;margin-top:120.05pt;width:93.75pt;height:4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" fillcolor="white [3201]" strokeweight=".5pt">
                <v:textbox>
                  <w:txbxContent>
                    <w:p w14:paraId="5DCE47F8" w14:textId="7BBC5EFA" w:rsidR="00A1214C" w:rsidRDefault="00A1214C" w:rsidP="00A1214C">
                      <w:pPr>
                        <w:jc w:val="center"/>
                      </w:pPr>
                      <w:r>
                        <w:t>Mix 9I (1hr)</w:t>
                      </w:r>
                    </w:p>
                    <w:p w14:paraId="4DABCB56" w14:textId="553BD6C9" w:rsidR="00A1214C" w:rsidRDefault="00A1214C" w:rsidP="00A1214C">
                      <w:pPr>
                        <w:jc w:val="center"/>
                      </w:pPr>
                      <w:r>
                        <w:t>F.R. = 3000</w:t>
                      </w:r>
                    </w:p>
                    <w:p w14:paraId="52A47EB4" w14:textId="77777777" w:rsidR="00A1214C" w:rsidRDefault="00A1214C" w:rsidP="00A1214C">
                      <w:pPr>
                        <w:jc w:val="center"/>
                      </w:pPr>
                      <w:r>
                        <w:t>O.D. = 4mm</w:t>
                      </w:r>
                    </w:p>
                  </w:txbxContent>
                </v:textbox>
                <w10:wrap type="topAndBottom"/>
              </v:shape>
            </w:pict>
          </mc:Fallback>
        </mc:AlternateContent>
      </w:r>
      <w:r>
        <w:rPr>
          <w:rFonts w:eastAsia="Times New Roman" w:cs="Arial"/>
          <w:i/>
          <w:iCs/>
          <w:noProof/>
          <w:color w:val="000000" w:themeColor="text1"/>
          <w:kern w:val="0"/>
          <w:sz w:val="20"/>
          <w:szCs w:val="20"/>
        </w:rPr>
        <mc:AlternateContent>
          <mc:Choice Requires="wps">
            <w:drawing>
              <wp:anchor distT="0" distB="0" distL="114300" distR="114300" simplePos="0" relativeHeight="251688960" behindDoc="0" locked="0" layoutInCell="1" allowOverlap="1" wp14:anchorId="522294D6" wp14:editId="315054BC">
                <wp:simplePos x="0" y="0"/>
                <wp:positionH relativeFrom="column">
                  <wp:posOffset>2368451</wp:posOffset>
                </wp:positionH>
                <wp:positionV relativeFrom="paragraph">
                  <wp:posOffset>1524561</wp:posOffset>
                </wp:positionV>
                <wp:extent cx="1190625" cy="582295"/>
                <wp:effectExtent l="0" t="0" r="28575" b="27305"/>
                <wp:wrapTopAndBottom/>
                <wp:docPr id="713492628" name="Text Box 1"/>
                <wp:cNvGraphicFramePr/>
                <a:graphic xmlns:a="http://schemas.openxmlformats.org/drawingml/2006/main">
                  <a:graphicData uri="http://schemas.microsoft.com/office/word/2010/wordprocessingShape">
                    <wps:wsp>
                      <wps:cNvSpPr txBox="1"/>
                      <wps:spPr>
                        <a:xfrm>
                          <a:off x="0" y="0"/>
                          <a:ext cx="1190625" cy="582295"/>
                        </a:xfrm>
                        <a:prstGeom prst="rect">
                          <a:avLst/>
                        </a:prstGeom>
                        <a:solidFill>
                          <a:schemeClr val="lt1"/>
                        </a:solidFill>
                        <a:ln w="6350">
                          <a:solidFill>
                            <a:prstClr val="black"/>
                          </a:solidFill>
                        </a:ln>
                      </wps:spPr>
                      <wps:txbx>
                        <w:txbxContent>
                          <w:p w14:paraId="5DD81C1E" w14:textId="4F000547" w:rsidR="00A1214C" w:rsidRDefault="00A1214C" w:rsidP="00A1214C">
                            <w:pPr>
                              <w:jc w:val="center"/>
                            </w:pPr>
                            <w:r>
                              <w:t>Mix 9I</w:t>
                            </w:r>
                          </w:p>
                          <w:p w14:paraId="46BB9FB6" w14:textId="77777777" w:rsidR="00A1214C" w:rsidRDefault="00A1214C" w:rsidP="00A1214C">
                            <w:pPr>
                              <w:jc w:val="center"/>
                            </w:pPr>
                            <w:r>
                              <w:t>F.R. = 8000</w:t>
                            </w:r>
                          </w:p>
                          <w:p w14:paraId="26EAE9C7" w14:textId="77777777" w:rsidR="00A1214C" w:rsidRDefault="00A1214C" w:rsidP="00A1214C">
                            <w:pPr>
                              <w:jc w:val="center"/>
                            </w:pPr>
                            <w:r>
                              <w:t>O.D. = 4mm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294D6" id="_x0000_s1054" type="#_x0000_t202" style="position:absolute;left:0;text-align:left;margin-left:186.5pt;margin-top:120.05pt;width:93.75pt;height:4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" fillcolor="white [3201]" strokeweight=".5pt">
                <v:textbox>
                  <w:txbxContent>
                    <w:p w14:paraId="5DD81C1E" w14:textId="4F000547" w:rsidR="00A1214C" w:rsidRDefault="00A1214C" w:rsidP="00A1214C">
                      <w:pPr>
                        <w:jc w:val="center"/>
                      </w:pPr>
                      <w:r>
                        <w:t>Mix 9I</w:t>
                      </w:r>
                    </w:p>
                    <w:p w14:paraId="46BB9FB6" w14:textId="77777777" w:rsidR="00A1214C" w:rsidRDefault="00A1214C" w:rsidP="00A1214C">
                      <w:pPr>
                        <w:jc w:val="center"/>
                      </w:pPr>
                      <w:r>
                        <w:t>F.R. = 8000</w:t>
                      </w:r>
                    </w:p>
                    <w:p w14:paraId="26EAE9C7" w14:textId="77777777" w:rsidR="00A1214C" w:rsidRDefault="00A1214C" w:rsidP="00A1214C">
                      <w:pPr>
                        <w:jc w:val="center"/>
                      </w:pPr>
                      <w:r>
                        <w:t>O.D. = 4mm</w:t>
                      </w:r>
                    </w:p>
                  </w:txbxContent>
                </v:textbox>
                <w10:wrap type="topAndBottom"/>
              </v:shape>
            </w:pict>
          </mc:Fallback>
        </mc:AlternateContent>
      </w:r>
      <w:r>
        <w:rPr>
          <w:rFonts w:eastAsia="Times New Roman" w:cs="Arial"/>
          <w:i/>
          <w:iCs/>
          <w:noProof/>
          <w:color w:val="000000" w:themeColor="text1"/>
          <w:kern w:val="0"/>
          <w:sz w:val="20"/>
          <w:szCs w:val="20"/>
        </w:rPr>
        <mc:AlternateContent>
          <mc:Choice Requires="wps">
            <w:drawing>
              <wp:anchor distT="0" distB="0" distL="114300" distR="114300" simplePos="0" relativeHeight="251686912" behindDoc="0" locked="0" layoutInCell="1" allowOverlap="1" wp14:anchorId="34FF9523" wp14:editId="4EAC37E0">
                <wp:simplePos x="0" y="0"/>
                <wp:positionH relativeFrom="column">
                  <wp:posOffset>864771</wp:posOffset>
                </wp:positionH>
                <wp:positionV relativeFrom="paragraph">
                  <wp:posOffset>1524372</wp:posOffset>
                </wp:positionV>
                <wp:extent cx="1106805" cy="571500"/>
                <wp:effectExtent l="0" t="0" r="17145" b="19050"/>
                <wp:wrapTopAndBottom/>
                <wp:docPr id="1818579515" name="Text Box 1"/>
                <wp:cNvGraphicFramePr/>
                <a:graphic xmlns:a="http://schemas.openxmlformats.org/drawingml/2006/main">
                  <a:graphicData uri="http://schemas.microsoft.com/office/word/2010/wordprocessingShape">
                    <wps:wsp>
                      <wps:cNvSpPr txBox="1"/>
                      <wps:spPr>
                        <a:xfrm>
                          <a:off x="0" y="0"/>
                          <a:ext cx="1106805" cy="571500"/>
                        </a:xfrm>
                        <a:prstGeom prst="rect">
                          <a:avLst/>
                        </a:prstGeom>
                        <a:solidFill>
                          <a:schemeClr val="lt1"/>
                        </a:solidFill>
                        <a:ln w="6350">
                          <a:solidFill>
                            <a:prstClr val="black"/>
                          </a:solidFill>
                        </a:ln>
                      </wps:spPr>
                      <wps:txbx>
                        <w:txbxContent>
                          <w:p w14:paraId="60E448FA" w14:textId="0A9D81AD" w:rsidR="00A1214C" w:rsidRDefault="00A1214C" w:rsidP="00A1214C">
                            <w:pPr>
                              <w:jc w:val="center"/>
                            </w:pPr>
                            <w:r>
                              <w:t>Mix 10</w:t>
                            </w:r>
                          </w:p>
                          <w:p w14:paraId="11FC3CFD" w14:textId="414F4459" w:rsidR="00A1214C" w:rsidRDefault="00A1214C" w:rsidP="00A1214C">
                            <w:pPr>
                              <w:jc w:val="center"/>
                            </w:pPr>
                            <w:r>
                              <w:t>F.R. = 8000</w:t>
                            </w:r>
                          </w:p>
                          <w:p w14:paraId="5CC5D912" w14:textId="239CB576" w:rsidR="00A1214C" w:rsidRDefault="00A1214C" w:rsidP="00A1214C">
                            <w:pPr>
                              <w:jc w:val="center"/>
                            </w:pPr>
                            <w:r>
                              <w:t>O.D. = 4mm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F9523" id="_x0000_s1055" type="#_x0000_t202" style="position:absolute;left:0;text-align:left;margin-left:68.1pt;margin-top:120.05pt;width:87.15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" fillcolor="white [3201]" strokeweight=".5pt">
                <v:textbox>
                  <w:txbxContent>
                    <w:p w14:paraId="60E448FA" w14:textId="0A9D81AD" w:rsidR="00A1214C" w:rsidRDefault="00A1214C" w:rsidP="00A1214C">
                      <w:pPr>
                        <w:jc w:val="center"/>
                      </w:pPr>
                      <w:r>
                        <w:t>Mix 10</w:t>
                      </w:r>
                    </w:p>
                    <w:p w14:paraId="11FC3CFD" w14:textId="414F4459" w:rsidR="00A1214C" w:rsidRDefault="00A1214C" w:rsidP="00A1214C">
                      <w:pPr>
                        <w:jc w:val="center"/>
                      </w:pPr>
                      <w:r>
                        <w:t>F.R. = 8000</w:t>
                      </w:r>
                    </w:p>
                    <w:p w14:paraId="5CC5D912" w14:textId="239CB576" w:rsidR="00A1214C" w:rsidRDefault="00A1214C" w:rsidP="00A1214C">
                      <w:pPr>
                        <w:jc w:val="center"/>
                      </w:pPr>
                      <w:r>
                        <w:t>O.D. = 4mm</w:t>
                      </w:r>
                    </w:p>
                  </w:txbxContent>
                </v:textbox>
                <w10:wrap type="topAndBottom"/>
              </v:shape>
            </w:pict>
          </mc:Fallback>
        </mc:AlternateContent>
      </w:r>
      <w:r>
        <w:rPr>
          <w:noProof/>
        </w:rPr>
        <w:drawing>
          <wp:inline distT="0" distB="0" distL="0" distR="0" wp14:anchorId="79EB672D" wp14:editId="4BD9B2F3">
            <wp:extent cx="4405630" cy="1490345"/>
            <wp:effectExtent l="0" t="0" r="0" b="0"/>
            <wp:docPr id="65038233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05630" cy="1490345"/>
                    </a:xfrm>
                    <a:prstGeom prst="rect">
                      <a:avLst/>
                    </a:prstGeom>
                    <a:noFill/>
                    <a:ln>
                      <a:noFill/>
                    </a:ln>
                  </pic:spPr>
                </pic:pic>
              </a:graphicData>
            </a:graphic>
          </wp:inline>
        </w:drawing>
      </w:r>
    </w:p>
    <w:p w14:paraId="7CB3D0BC" w14:textId="1B931A45" w:rsidR="00051561" w:rsidRDefault="00051561" w:rsidP="001B4950">
      <w:pPr>
        <w:rPr>
          <w:rFonts w:eastAsia="Times New Roman" w:cs="Arial"/>
          <w:i/>
          <w:iCs/>
          <w:color w:val="000000" w:themeColor="text1"/>
          <w:kern w:val="0"/>
          <w:sz w:val="20"/>
          <w:szCs w:val="20"/>
          <w14:ligatures w14:val="none"/>
        </w:rPr>
      </w:pPr>
    </w:p>
    <w:p w14:paraId="3FACE529" w14:textId="77777777" w:rsidR="001B4950" w:rsidRDefault="00051561" w:rsidP="00443FF3">
      <w:pPr>
        <w:jc w:val="center"/>
        <w:rPr>
          <w:rFonts w:eastAsia="Times New Roman" w:cs="Arial"/>
          <w:i/>
          <w:iCs/>
          <w:color w:val="000000" w:themeColor="text1"/>
          <w:kern w:val="0"/>
          <w:sz w:val="20"/>
          <w:szCs w:val="20"/>
          <w14:ligatures w14:val="none"/>
        </w:rPr>
      </w:pPr>
      <w:r>
        <w:rPr>
          <w:rFonts w:eastAsia="Times New Roman" w:cs="Arial"/>
          <w:i/>
          <w:iCs/>
          <w:color w:val="000000" w:themeColor="text1"/>
          <w:kern w:val="0"/>
          <w:sz w:val="20"/>
          <w:szCs w:val="20"/>
          <w14:ligatures w14:val="none"/>
        </w:rPr>
        <w:t xml:space="preserve">Figure </w:t>
      </w:r>
      <w:r w:rsidR="00A1214C">
        <w:rPr>
          <w:rFonts w:eastAsia="Times New Roman" w:cs="Arial"/>
          <w:i/>
          <w:iCs/>
          <w:color w:val="000000" w:themeColor="text1"/>
          <w:kern w:val="0"/>
          <w:sz w:val="20"/>
          <w:szCs w:val="20"/>
          <w14:ligatures w14:val="none"/>
        </w:rPr>
        <w:t>28</w:t>
      </w:r>
      <w:r>
        <w:rPr>
          <w:rFonts w:eastAsia="Times New Roman" w:cs="Arial"/>
          <w:i/>
          <w:iCs/>
          <w:color w:val="000000" w:themeColor="text1"/>
          <w:kern w:val="0"/>
          <w:sz w:val="20"/>
          <w:szCs w:val="20"/>
          <w14:ligatures w14:val="none"/>
        </w:rPr>
        <w:t>. Buildability enhancement by extrusion rate control</w:t>
      </w:r>
      <w:r w:rsidR="001B4950">
        <w:rPr>
          <w:rFonts w:eastAsia="Times New Roman" w:cs="Arial"/>
          <w:i/>
          <w:iCs/>
          <w:color w:val="000000" w:themeColor="text1"/>
          <w:kern w:val="0"/>
          <w:sz w:val="20"/>
          <w:szCs w:val="20"/>
          <w14:ligatures w14:val="none"/>
        </w:rPr>
        <w:t xml:space="preserve"> </w:t>
      </w:r>
    </w:p>
    <w:p w14:paraId="6F7B2ED8" w14:textId="18819E91" w:rsidR="00051561" w:rsidRPr="00051561" w:rsidRDefault="001B4950" w:rsidP="00443FF3">
      <w:pPr>
        <w:jc w:val="center"/>
        <w:rPr>
          <w:rFonts w:eastAsia="Times New Roman" w:cs="Arial"/>
          <w:i/>
          <w:iCs/>
          <w:color w:val="000000" w:themeColor="text1"/>
          <w:kern w:val="0"/>
          <w:sz w:val="20"/>
          <w:szCs w:val="20"/>
          <w14:ligatures w14:val="none"/>
        </w:rPr>
      </w:pPr>
      <w:r>
        <w:rPr>
          <w:rFonts w:eastAsia="Times New Roman" w:cs="Arial"/>
          <w:i/>
          <w:iCs/>
          <w:color w:val="000000" w:themeColor="text1"/>
          <w:kern w:val="0"/>
          <w:sz w:val="20"/>
          <w:szCs w:val="20"/>
          <w14:ligatures w14:val="none"/>
        </w:rPr>
        <w:t>(F.R.= Feed Rate, O.D. = Offset Distance)</w:t>
      </w:r>
    </w:p>
    <w:p w14:paraId="7D6F01AB" w14:textId="77777777" w:rsidR="00051561" w:rsidRDefault="00051561" w:rsidP="00443FF3"/>
    <w:p w14:paraId="26A00442" w14:textId="77777777" w:rsidR="00051561" w:rsidRPr="001C1873" w:rsidRDefault="00051561" w:rsidP="00051561">
      <w:pPr>
        <w:rPr>
          <w:i/>
          <w:iCs/>
          <w:u w:val="single"/>
        </w:rPr>
      </w:pPr>
      <w:r w:rsidRPr="001C1873">
        <w:rPr>
          <w:i/>
          <w:iCs/>
          <w:u w:val="single"/>
        </w:rPr>
        <w:t>Control of Cover Thickness</w:t>
      </w:r>
    </w:p>
    <w:p w14:paraId="63D00EE6" w14:textId="77777777" w:rsidR="00051561" w:rsidRDefault="00051561" w:rsidP="00051561"/>
    <w:p w14:paraId="3FD86CDD" w14:textId="2B6838A3" w:rsidR="00051561" w:rsidRDefault="00051561" w:rsidP="00051561">
      <w:r>
        <w:t xml:space="preserve">Variations in mixture flowability resulted in observable changes in filament width and layer thickness during printing. To achieve the desired SHCC cover thickness, </w:t>
      </w:r>
      <w:r w:rsidR="00001DB8">
        <w:t xml:space="preserve">the </w:t>
      </w:r>
      <w:r>
        <w:t>nozzle diameter was adjusted</w:t>
      </w:r>
      <w:r w:rsidR="00001DB8">
        <w:t>, and the</w:t>
      </w:r>
      <w:r>
        <w:t xml:space="preserve"> extrusion rate and nozzle travel speed were optimized. This approach enabled consistent filament deposition and improved dimensional control, particularly when printing with smaller nozzle diameters. The optimized combination of nozzle size, extrusion rate, and nozzle movement resulted in improved surface quality and uniform cover thickness</w:t>
      </w:r>
      <w:r w:rsidR="00001DB8">
        <w:t>,</w:t>
      </w:r>
      <w:r w:rsidR="003A7365">
        <w:t xml:space="preserve"> as shown in Figure 29</w:t>
      </w:r>
      <w:r>
        <w:t>.</w:t>
      </w:r>
    </w:p>
    <w:p w14:paraId="50FB5BDF" w14:textId="77777777" w:rsidR="00443FF3" w:rsidRDefault="00443FF3" w:rsidP="00051561"/>
    <w:p w14:paraId="48020643" w14:textId="3131EC8C" w:rsidR="00443FF3" w:rsidRDefault="00443FF3" w:rsidP="00443FF3">
      <w:pPr>
        <w:jc w:val="center"/>
      </w:pPr>
      <w:r>
        <w:rPr>
          <w:noProof/>
        </w:rPr>
        <w:drawing>
          <wp:inline distT="0" distB="0" distL="0" distR="0" wp14:anchorId="6430DED9" wp14:editId="3128B780">
            <wp:extent cx="2814320" cy="1769110"/>
            <wp:effectExtent l="0" t="0" r="5080" b="2540"/>
            <wp:docPr id="139597148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14320" cy="1769110"/>
                    </a:xfrm>
                    <a:prstGeom prst="rect">
                      <a:avLst/>
                    </a:prstGeom>
                    <a:noFill/>
                    <a:ln>
                      <a:noFill/>
                    </a:ln>
                  </pic:spPr>
                </pic:pic>
              </a:graphicData>
            </a:graphic>
          </wp:inline>
        </w:drawing>
      </w:r>
      <w:r>
        <w:t xml:space="preserve">  </w:t>
      </w:r>
      <w:r>
        <w:rPr>
          <w:noProof/>
        </w:rPr>
        <w:drawing>
          <wp:inline distT="0" distB="0" distL="0" distR="0" wp14:anchorId="1BC87673" wp14:editId="22CD1882">
            <wp:extent cx="2885440" cy="1751330"/>
            <wp:effectExtent l="0" t="0" r="0" b="1270"/>
            <wp:docPr id="176352998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85440" cy="1751330"/>
                    </a:xfrm>
                    <a:prstGeom prst="rect">
                      <a:avLst/>
                    </a:prstGeom>
                    <a:noFill/>
                    <a:ln>
                      <a:noFill/>
                    </a:ln>
                  </pic:spPr>
                </pic:pic>
              </a:graphicData>
            </a:graphic>
          </wp:inline>
        </w:drawing>
      </w:r>
    </w:p>
    <w:p w14:paraId="64CFD0DE" w14:textId="77777777" w:rsidR="00051561" w:rsidRDefault="00051561" w:rsidP="00051561"/>
    <w:p w14:paraId="52913321" w14:textId="193B3BFF" w:rsidR="00051561" w:rsidRDefault="00051561" w:rsidP="00051561">
      <w:pPr>
        <w:jc w:val="center"/>
        <w:rPr>
          <w:rFonts w:eastAsia="Times New Roman" w:cs="Arial"/>
          <w:i/>
          <w:iCs/>
          <w:color w:val="000000" w:themeColor="text1"/>
          <w:kern w:val="0"/>
          <w:sz w:val="20"/>
          <w:szCs w:val="20"/>
          <w14:ligatures w14:val="none"/>
        </w:rPr>
      </w:pPr>
      <w:r>
        <w:rPr>
          <w:rFonts w:eastAsia="Times New Roman" w:cs="Arial"/>
          <w:i/>
          <w:iCs/>
          <w:color w:val="000000" w:themeColor="text1"/>
          <w:kern w:val="0"/>
          <w:sz w:val="20"/>
          <w:szCs w:val="20"/>
          <w14:ligatures w14:val="none"/>
        </w:rPr>
        <w:t xml:space="preserve">Figure </w:t>
      </w:r>
      <w:r w:rsidR="003A7365">
        <w:rPr>
          <w:rFonts w:eastAsia="Times New Roman" w:cs="Arial"/>
          <w:i/>
          <w:iCs/>
          <w:color w:val="000000" w:themeColor="text1"/>
          <w:kern w:val="0"/>
          <w:sz w:val="20"/>
          <w:szCs w:val="20"/>
          <w14:ligatures w14:val="none"/>
        </w:rPr>
        <w:t>29</w:t>
      </w:r>
      <w:r>
        <w:rPr>
          <w:rFonts w:eastAsia="Times New Roman" w:cs="Arial"/>
          <w:i/>
          <w:iCs/>
          <w:color w:val="000000" w:themeColor="text1"/>
          <w:kern w:val="0"/>
          <w:sz w:val="20"/>
          <w:szCs w:val="20"/>
          <w14:ligatures w14:val="none"/>
        </w:rPr>
        <w:t>. Filament width reduction with a reduction in nozzle diameter</w:t>
      </w:r>
    </w:p>
    <w:p w14:paraId="1961C850" w14:textId="77777777" w:rsidR="00051561" w:rsidRDefault="00051561" w:rsidP="00051561"/>
    <w:p w14:paraId="6CD535EC" w14:textId="77777777" w:rsidR="00051561" w:rsidRDefault="00051561" w:rsidP="00051561"/>
    <w:p w14:paraId="60991243" w14:textId="77777777" w:rsidR="0064241A" w:rsidRDefault="0064241A" w:rsidP="00555C6D">
      <w:pPr>
        <w:rPr>
          <w:rFonts w:eastAsia="Times New Roman" w:cs="Arial"/>
          <w:kern w:val="0"/>
          <w:sz w:val="20"/>
          <w:szCs w:val="20"/>
          <w14:ligatures w14:val="none"/>
        </w:rPr>
      </w:pPr>
    </w:p>
    <w:p w14:paraId="3A4A8718" w14:textId="77777777" w:rsidR="0064241A" w:rsidRDefault="0064241A" w:rsidP="00555C6D">
      <w:pPr>
        <w:rPr>
          <w:rFonts w:eastAsia="Times New Roman" w:cs="Arial"/>
          <w:kern w:val="0"/>
          <w:sz w:val="20"/>
          <w:szCs w:val="20"/>
          <w14:ligatures w14:val="none"/>
        </w:rPr>
      </w:pPr>
    </w:p>
    <w:p w14:paraId="33D91D61" w14:textId="77777777" w:rsidR="005D27BF" w:rsidRDefault="005D27BF">
      <w:pPr>
        <w:jc w:val="left"/>
        <w:rPr>
          <w:rFonts w:eastAsia="Times New Roman" w:cs="Arial"/>
          <w:b/>
          <w:kern w:val="0"/>
          <w:sz w:val="24"/>
          <w:u w:val="single"/>
          <w14:ligatures w14:val="none"/>
        </w:rPr>
      </w:pPr>
      <w:bookmarkStart w:id="7" w:name="_Toc217776462"/>
      <w:r>
        <w:br w:type="page"/>
      </w:r>
    </w:p>
    <w:p w14:paraId="255F5124" w14:textId="7AA1FFA4" w:rsidR="001D25DF" w:rsidRPr="003618FE" w:rsidRDefault="00566890" w:rsidP="00001500">
      <w:pPr>
        <w:pStyle w:val="Heading1"/>
      </w:pPr>
      <w:r w:rsidRPr="003618FE">
        <w:lastRenderedPageBreak/>
        <w:t>Project results</w:t>
      </w:r>
      <w:bookmarkEnd w:id="7"/>
    </w:p>
    <w:p w14:paraId="01F82515" w14:textId="77777777" w:rsidR="00424CB6" w:rsidRDefault="00424CB6" w:rsidP="001D25DF">
      <w:pPr>
        <w:rPr>
          <w:rFonts w:eastAsia="Times New Roman" w:cs="Arial"/>
          <w:kern w:val="0"/>
          <w:sz w:val="20"/>
          <w:szCs w:val="20"/>
          <w14:ligatures w14:val="none"/>
        </w:rPr>
      </w:pPr>
    </w:p>
    <w:p w14:paraId="2433AE75" w14:textId="77777777" w:rsidR="00001DB8" w:rsidRPr="00552724" w:rsidRDefault="00001DB8" w:rsidP="00001DB8">
      <w:pPr>
        <w:pStyle w:val="Heading2"/>
        <w:rPr>
          <w:rFonts w:eastAsia="Times New Roman"/>
          <w:lang w:bidi="hi-IN"/>
        </w:rPr>
      </w:pPr>
      <w:r w:rsidRPr="00552724">
        <w:rPr>
          <w:rFonts w:eastAsia="Times New Roman"/>
          <w:lang w:bidi="hi-IN"/>
        </w:rPr>
        <w:t>Year 1</w:t>
      </w:r>
    </w:p>
    <w:p w14:paraId="3D1CB28B" w14:textId="77777777" w:rsidR="00001DB8" w:rsidRDefault="00001DB8" w:rsidP="00F728AD">
      <w:pPr>
        <w:rPr>
          <w:b/>
          <w:bCs/>
        </w:rPr>
      </w:pPr>
    </w:p>
    <w:p w14:paraId="79DFCC4C" w14:textId="4BA56EAE" w:rsidR="00F92F50" w:rsidRPr="002D44C3" w:rsidRDefault="002D44C3" w:rsidP="002D44C3">
      <w:pPr>
        <w:pStyle w:val="ListParagraph"/>
        <w:numPr>
          <w:ilvl w:val="0"/>
          <w:numId w:val="30"/>
        </w:numPr>
        <w:rPr>
          <w:rFonts w:cs="Arial"/>
          <w:szCs w:val="22"/>
        </w:rPr>
      </w:pPr>
      <w:r w:rsidRPr="002D44C3">
        <w:rPr>
          <w:rFonts w:cs="Arial"/>
          <w:szCs w:val="22"/>
        </w:rPr>
        <w:t>T</w:t>
      </w:r>
      <w:r w:rsidR="00F92F50" w:rsidRPr="002D44C3">
        <w:rPr>
          <w:rFonts w:cs="Arial"/>
          <w:szCs w:val="22"/>
        </w:rPr>
        <w:t>he numerical analysis</w:t>
      </w:r>
      <w:r w:rsidR="00001DB8" w:rsidRPr="002D44C3">
        <w:rPr>
          <w:rFonts w:cs="Arial"/>
          <w:szCs w:val="22"/>
        </w:rPr>
        <w:t xml:space="preserve"> in Task 1.1</w:t>
      </w:r>
      <w:r w:rsidRPr="002D44C3">
        <w:rPr>
          <w:rFonts w:cs="Arial"/>
          <w:szCs w:val="22"/>
        </w:rPr>
        <w:t xml:space="preserve"> estimated that</w:t>
      </w:r>
      <w:r w:rsidR="00F92F50" w:rsidRPr="002D44C3">
        <w:rPr>
          <w:rFonts w:cs="Arial"/>
          <w:szCs w:val="22"/>
        </w:rPr>
        <w:t xml:space="preserve"> the maximum tensile strain on the </w:t>
      </w:r>
      <w:r w:rsidRPr="002D44C3">
        <w:rPr>
          <w:rFonts w:cs="Arial"/>
          <w:szCs w:val="22"/>
        </w:rPr>
        <w:t xml:space="preserve">girder end </w:t>
      </w:r>
      <w:r w:rsidR="00F92F50" w:rsidRPr="002D44C3">
        <w:rPr>
          <w:rFonts w:cs="Arial"/>
          <w:szCs w:val="22"/>
        </w:rPr>
        <w:t>surface was 0.32%. Additionally, the analysis indicated that a 0.75″ thick SHCC cover did not significantly affect the tensile stress in the longitudinal reinforcement within the anchorage zone.</w:t>
      </w:r>
    </w:p>
    <w:p w14:paraId="31CCC13D" w14:textId="77777777" w:rsidR="0029581D" w:rsidRPr="00AE3A89" w:rsidRDefault="0029581D" w:rsidP="00F728AD">
      <w:pPr>
        <w:rPr>
          <w:b/>
          <w:bCs/>
        </w:rPr>
      </w:pPr>
    </w:p>
    <w:p w14:paraId="6889A68C" w14:textId="3C19EB8A" w:rsidR="00F92F50" w:rsidRPr="002D44C3" w:rsidRDefault="002D44C3" w:rsidP="002D44C3">
      <w:pPr>
        <w:pStyle w:val="ListParagraph"/>
        <w:numPr>
          <w:ilvl w:val="0"/>
          <w:numId w:val="30"/>
        </w:numPr>
        <w:rPr>
          <w:rFonts w:cs="Arial"/>
          <w:szCs w:val="22"/>
        </w:rPr>
      </w:pPr>
      <w:r>
        <w:rPr>
          <w:rFonts w:cs="Arial"/>
          <w:szCs w:val="22"/>
        </w:rPr>
        <w:t>Tasks 1.1 and 1.2 resulted in the determination of t</w:t>
      </w:r>
      <w:r w:rsidR="002D4FEE" w:rsidRPr="002D44C3">
        <w:rPr>
          <w:rFonts w:cs="Arial"/>
          <w:szCs w:val="22"/>
        </w:rPr>
        <w:t xml:space="preserve">arget material properties for </w:t>
      </w:r>
      <w:r>
        <w:rPr>
          <w:rFonts w:cs="Arial"/>
          <w:szCs w:val="22"/>
        </w:rPr>
        <w:t>developing</w:t>
      </w:r>
      <w:r w:rsidR="002D4FEE" w:rsidRPr="002D44C3">
        <w:rPr>
          <w:rFonts w:cs="Arial"/>
          <w:szCs w:val="22"/>
        </w:rPr>
        <w:t xml:space="preserve"> 3D-printable SHCC </w:t>
      </w:r>
      <w:r>
        <w:rPr>
          <w:rFonts w:cs="Arial"/>
          <w:szCs w:val="22"/>
        </w:rPr>
        <w:t>as follows:</w:t>
      </w:r>
    </w:p>
    <w:p w14:paraId="68A4BC72" w14:textId="77777777" w:rsidR="002D4FEE" w:rsidRPr="005C52C6" w:rsidRDefault="002D4FEE" w:rsidP="00F92F50">
      <w:pPr>
        <w:rPr>
          <w:rFonts w:cs="Arial"/>
          <w:szCs w:val="22"/>
        </w:rPr>
      </w:pPr>
    </w:p>
    <w:p w14:paraId="03C72B9E" w14:textId="4EDFCC51" w:rsidR="00F92F50" w:rsidRPr="005C52C6" w:rsidRDefault="00F92F50" w:rsidP="002D44C3">
      <w:pPr>
        <w:ind w:firstLine="360"/>
        <w:rPr>
          <w:rFonts w:cs="Arial"/>
          <w:szCs w:val="22"/>
        </w:rPr>
      </w:pPr>
      <w:r w:rsidRPr="005C52C6">
        <w:rPr>
          <w:rFonts w:cs="Arial"/>
          <w:szCs w:val="22"/>
        </w:rPr>
        <w:t xml:space="preserve">Fresh </w:t>
      </w:r>
      <w:r w:rsidR="002D44C3">
        <w:rPr>
          <w:rFonts w:cs="Arial"/>
          <w:szCs w:val="22"/>
        </w:rPr>
        <w:t>properties</w:t>
      </w:r>
      <w:r w:rsidRPr="005C52C6">
        <w:rPr>
          <w:rFonts w:cs="Arial"/>
          <w:szCs w:val="22"/>
        </w:rPr>
        <w:t xml:space="preserve"> (flow table test):</w:t>
      </w:r>
    </w:p>
    <w:p w14:paraId="0AE10F50" w14:textId="04FF2367" w:rsidR="00F92F50" w:rsidRPr="005C52C6" w:rsidRDefault="00F92F50" w:rsidP="00F92F50">
      <w:pPr>
        <w:pStyle w:val="ListParagraph"/>
        <w:numPr>
          <w:ilvl w:val="0"/>
          <w:numId w:val="22"/>
        </w:numPr>
        <w:spacing w:after="160" w:line="278" w:lineRule="auto"/>
        <w:rPr>
          <w:rFonts w:cs="Arial"/>
          <w:szCs w:val="22"/>
        </w:rPr>
      </w:pPr>
      <w:r w:rsidRPr="005C52C6">
        <w:rPr>
          <w:rFonts w:cs="Arial"/>
          <w:szCs w:val="22"/>
        </w:rPr>
        <w:t xml:space="preserve">Flowability factor (slump diameter after 25 drops/original diameter) = 1.2 to 1.5; for </w:t>
      </w:r>
      <w:r w:rsidR="002D44C3">
        <w:rPr>
          <w:rFonts w:cs="Arial"/>
          <w:szCs w:val="22"/>
        </w:rPr>
        <w:t>a nozzle size ≥</w:t>
      </w:r>
      <w:r w:rsidRPr="005C52C6">
        <w:rPr>
          <w:rFonts w:cs="Arial"/>
          <w:szCs w:val="22"/>
        </w:rPr>
        <w:t xml:space="preserve"> 0.76</w:t>
      </w:r>
      <w:r>
        <w:rPr>
          <w:rFonts w:cs="Arial"/>
          <w:szCs w:val="22"/>
        </w:rPr>
        <w:t>”</w:t>
      </w:r>
      <w:r w:rsidRPr="005C52C6">
        <w:rPr>
          <w:rFonts w:cs="Arial"/>
          <w:szCs w:val="22"/>
        </w:rPr>
        <w:t xml:space="preserve"> </w:t>
      </w:r>
    </w:p>
    <w:p w14:paraId="77152B67" w14:textId="77777777" w:rsidR="00F92F50" w:rsidRPr="005C52C6" w:rsidRDefault="00F92F50" w:rsidP="00F92F50">
      <w:pPr>
        <w:pStyle w:val="ListParagraph"/>
        <w:numPr>
          <w:ilvl w:val="0"/>
          <w:numId w:val="22"/>
        </w:numPr>
        <w:spacing w:after="160" w:line="278" w:lineRule="auto"/>
        <w:rPr>
          <w:rFonts w:cs="Arial"/>
          <w:szCs w:val="22"/>
        </w:rPr>
      </w:pPr>
      <w:r w:rsidRPr="005C52C6">
        <w:rPr>
          <w:rFonts w:cs="Arial"/>
          <w:szCs w:val="22"/>
        </w:rPr>
        <w:t>Flow reduction rate (average percentage decrease rate in flowability factor in first 30 min) &gt; 20% per hour</w:t>
      </w:r>
    </w:p>
    <w:p w14:paraId="022F093B" w14:textId="0E743028" w:rsidR="00F92F50" w:rsidRPr="005C52C6" w:rsidRDefault="00F92F50" w:rsidP="002D44C3">
      <w:pPr>
        <w:ind w:firstLine="360"/>
        <w:rPr>
          <w:rFonts w:cs="Arial"/>
          <w:szCs w:val="22"/>
        </w:rPr>
      </w:pPr>
      <w:r w:rsidRPr="005C52C6">
        <w:rPr>
          <w:rFonts w:cs="Arial"/>
          <w:szCs w:val="22"/>
        </w:rPr>
        <w:t xml:space="preserve">Hardened </w:t>
      </w:r>
      <w:r w:rsidR="002D44C3">
        <w:rPr>
          <w:rFonts w:cs="Arial"/>
          <w:szCs w:val="22"/>
        </w:rPr>
        <w:t>properties</w:t>
      </w:r>
      <w:r w:rsidRPr="005C52C6">
        <w:rPr>
          <w:rFonts w:cs="Arial"/>
          <w:szCs w:val="22"/>
        </w:rPr>
        <w:t>:</w:t>
      </w:r>
    </w:p>
    <w:p w14:paraId="6181C4D1" w14:textId="65D7253A" w:rsidR="00F92F50" w:rsidRPr="005C52C6" w:rsidRDefault="00887E47" w:rsidP="00F92F50">
      <w:pPr>
        <w:pStyle w:val="ListParagraph"/>
        <w:numPr>
          <w:ilvl w:val="0"/>
          <w:numId w:val="23"/>
        </w:numPr>
        <w:spacing w:after="160" w:line="278" w:lineRule="auto"/>
        <w:rPr>
          <w:rFonts w:cs="Arial"/>
          <w:szCs w:val="22"/>
        </w:rPr>
      </w:pPr>
      <w:r>
        <w:rPr>
          <w:rFonts w:cs="Arial"/>
          <w:szCs w:val="22"/>
        </w:rPr>
        <w:t>Uniaxial c</w:t>
      </w:r>
      <w:r w:rsidR="00F92F50" w:rsidRPr="005C52C6">
        <w:rPr>
          <w:rFonts w:cs="Arial"/>
          <w:szCs w:val="22"/>
        </w:rPr>
        <w:t xml:space="preserve">ompressive strength &gt; 6 </w:t>
      </w:r>
      <w:proofErr w:type="spellStart"/>
      <w:r w:rsidR="00F92F50" w:rsidRPr="005C52C6">
        <w:rPr>
          <w:rFonts w:cs="Arial"/>
          <w:szCs w:val="22"/>
        </w:rPr>
        <w:t>ksi</w:t>
      </w:r>
      <w:proofErr w:type="spellEnd"/>
    </w:p>
    <w:p w14:paraId="4A688275" w14:textId="5C30C7F5" w:rsidR="00F92F50" w:rsidRPr="005C52C6" w:rsidRDefault="00887E47" w:rsidP="00F92F50">
      <w:pPr>
        <w:pStyle w:val="ListParagraph"/>
        <w:numPr>
          <w:ilvl w:val="0"/>
          <w:numId w:val="23"/>
        </w:numPr>
        <w:spacing w:after="160" w:line="278" w:lineRule="auto"/>
        <w:rPr>
          <w:rFonts w:cs="Arial"/>
          <w:szCs w:val="22"/>
        </w:rPr>
      </w:pPr>
      <w:r>
        <w:rPr>
          <w:rFonts w:cs="Arial"/>
          <w:szCs w:val="22"/>
        </w:rPr>
        <w:t>Uniaxial t</w:t>
      </w:r>
      <w:r w:rsidR="00F92F50" w:rsidRPr="005C52C6">
        <w:rPr>
          <w:rFonts w:cs="Arial"/>
          <w:szCs w:val="22"/>
        </w:rPr>
        <w:t>ensile strain capacity &gt; 0.</w:t>
      </w:r>
      <w:r w:rsidR="00F92F50">
        <w:rPr>
          <w:rFonts w:cs="Arial"/>
          <w:szCs w:val="22"/>
        </w:rPr>
        <w:t>6</w:t>
      </w:r>
      <w:r w:rsidR="00F92F50" w:rsidRPr="005C52C6">
        <w:rPr>
          <w:rFonts w:cs="Arial"/>
          <w:szCs w:val="22"/>
        </w:rPr>
        <w:t>%</w:t>
      </w:r>
    </w:p>
    <w:p w14:paraId="1D34549E" w14:textId="77777777" w:rsidR="00C22777" w:rsidRPr="00C22777" w:rsidRDefault="00C22777" w:rsidP="00C22777">
      <w:pPr>
        <w:pStyle w:val="ListParagraph"/>
        <w:ind w:left="360"/>
        <w:rPr>
          <w:rFonts w:cs="Arial"/>
          <w:color w:val="000000" w:themeColor="text1"/>
          <w:szCs w:val="22"/>
        </w:rPr>
      </w:pPr>
    </w:p>
    <w:p w14:paraId="4BD1D0EE" w14:textId="77777777" w:rsidR="00083E62" w:rsidRPr="00083E62" w:rsidRDefault="00C22777" w:rsidP="00C22777">
      <w:pPr>
        <w:pStyle w:val="ListParagraph"/>
        <w:numPr>
          <w:ilvl w:val="0"/>
          <w:numId w:val="31"/>
        </w:numPr>
        <w:rPr>
          <w:rFonts w:cs="Arial"/>
          <w:color w:val="000000" w:themeColor="text1"/>
          <w:szCs w:val="22"/>
        </w:rPr>
      </w:pPr>
      <w:r>
        <w:rPr>
          <w:rFonts w:cs="Arial"/>
          <w:szCs w:val="22"/>
        </w:rPr>
        <w:t xml:space="preserve">Task 1.3 </w:t>
      </w:r>
      <w:r w:rsidR="00083E62">
        <w:rPr>
          <w:rFonts w:cs="Arial"/>
          <w:szCs w:val="22"/>
        </w:rPr>
        <w:t xml:space="preserve">led to the development of three feasible SHCC mixtures with good printability. </w:t>
      </w:r>
    </w:p>
    <w:p w14:paraId="4EE17108" w14:textId="77777777" w:rsidR="00083E62" w:rsidRPr="00083E62" w:rsidRDefault="00083E62" w:rsidP="00083E62">
      <w:pPr>
        <w:pStyle w:val="ListParagraph"/>
        <w:ind w:left="360"/>
        <w:rPr>
          <w:rFonts w:cs="Arial"/>
          <w:color w:val="000000" w:themeColor="text1"/>
          <w:szCs w:val="22"/>
        </w:rPr>
      </w:pPr>
    </w:p>
    <w:p w14:paraId="195ECA24" w14:textId="4B491CC4" w:rsidR="00F92F50" w:rsidRPr="00C22777" w:rsidRDefault="00083E62" w:rsidP="00C22777">
      <w:pPr>
        <w:pStyle w:val="ListParagraph"/>
        <w:numPr>
          <w:ilvl w:val="0"/>
          <w:numId w:val="31"/>
        </w:numPr>
        <w:rPr>
          <w:rFonts w:cs="Arial"/>
          <w:color w:val="000000" w:themeColor="text1"/>
          <w:szCs w:val="22"/>
        </w:rPr>
      </w:pPr>
      <w:r>
        <w:rPr>
          <w:rFonts w:cs="Arial"/>
          <w:szCs w:val="22"/>
        </w:rPr>
        <w:t xml:space="preserve">In Task 1.4, the hardened properties of these three mixtures were determined using conventional mold-cast specimens, which are summarized in Table 5. </w:t>
      </w:r>
      <w:r w:rsidR="00F92F50" w:rsidRPr="00C22777">
        <w:rPr>
          <w:rFonts w:cs="Arial"/>
          <w:color w:val="000000" w:themeColor="text1"/>
          <w:szCs w:val="22"/>
        </w:rPr>
        <w:t xml:space="preserve">Representative tensile stress-strain behaviors and bending stress-deflection response for mixtures M9-MS, M9-IS, and M10 are shown in Figures </w:t>
      </w:r>
      <w:r w:rsidR="00D7717F" w:rsidRPr="00C22777">
        <w:rPr>
          <w:rFonts w:cs="Arial"/>
          <w:color w:val="000000" w:themeColor="text1"/>
          <w:szCs w:val="22"/>
        </w:rPr>
        <w:t>30</w:t>
      </w:r>
      <w:r w:rsidR="00F92F50" w:rsidRPr="00C22777">
        <w:rPr>
          <w:rFonts w:cs="Arial"/>
          <w:color w:val="000000" w:themeColor="text1"/>
          <w:szCs w:val="22"/>
        </w:rPr>
        <w:t xml:space="preserve"> and </w:t>
      </w:r>
      <w:r w:rsidR="00D7717F" w:rsidRPr="00C22777">
        <w:rPr>
          <w:rFonts w:cs="Arial"/>
          <w:color w:val="000000" w:themeColor="text1"/>
          <w:szCs w:val="22"/>
        </w:rPr>
        <w:t>31</w:t>
      </w:r>
      <w:r w:rsidR="00F92F50" w:rsidRPr="00C22777">
        <w:rPr>
          <w:rFonts w:cs="Arial"/>
          <w:color w:val="000000" w:themeColor="text1"/>
          <w:szCs w:val="22"/>
        </w:rPr>
        <w:t xml:space="preserve">, respectively. </w:t>
      </w:r>
    </w:p>
    <w:p w14:paraId="647D73A9" w14:textId="77777777" w:rsidR="00F92F50" w:rsidRPr="009F0F48" w:rsidRDefault="00F92F50" w:rsidP="00F92F50">
      <w:pPr>
        <w:rPr>
          <w:rFonts w:cs="Arial"/>
          <w:i/>
          <w:iCs/>
          <w:szCs w:val="22"/>
        </w:rPr>
      </w:pPr>
    </w:p>
    <w:p w14:paraId="3BCAF728" w14:textId="68C8F45E" w:rsidR="00F92F50" w:rsidRPr="009F0F48" w:rsidRDefault="00F92F50" w:rsidP="00D7717F">
      <w:pPr>
        <w:spacing w:after="120"/>
        <w:jc w:val="center"/>
        <w:rPr>
          <w:rFonts w:cs="Arial"/>
          <w:i/>
          <w:iCs/>
          <w:szCs w:val="22"/>
        </w:rPr>
      </w:pPr>
      <w:r w:rsidRPr="009F0F48">
        <w:rPr>
          <w:rFonts w:cs="Arial"/>
          <w:i/>
          <w:iCs/>
          <w:szCs w:val="22"/>
        </w:rPr>
        <w:t xml:space="preserve">Table </w:t>
      </w:r>
      <w:r w:rsidR="00D7717F">
        <w:rPr>
          <w:rFonts w:cs="Arial"/>
          <w:i/>
          <w:iCs/>
          <w:szCs w:val="22"/>
        </w:rPr>
        <w:t>5</w:t>
      </w:r>
      <w:r w:rsidRPr="009F0F48">
        <w:rPr>
          <w:rFonts w:cs="Arial"/>
          <w:i/>
          <w:iCs/>
          <w:szCs w:val="22"/>
        </w:rPr>
        <w:t>. Hardened propert</w:t>
      </w:r>
      <w:r>
        <w:rPr>
          <w:rFonts w:cs="Arial"/>
          <w:i/>
          <w:iCs/>
          <w:szCs w:val="22"/>
        </w:rPr>
        <w:t>ies</w:t>
      </w:r>
      <w:r w:rsidRPr="009F0F48">
        <w:rPr>
          <w:rFonts w:cs="Arial"/>
          <w:i/>
          <w:iCs/>
          <w:szCs w:val="22"/>
        </w:rPr>
        <w:t xml:space="preserve"> </w:t>
      </w:r>
      <w:r>
        <w:rPr>
          <w:rFonts w:cs="Arial"/>
          <w:i/>
          <w:iCs/>
          <w:szCs w:val="22"/>
        </w:rPr>
        <w:t>of</w:t>
      </w:r>
      <w:r w:rsidRPr="009F0F48">
        <w:rPr>
          <w:rFonts w:cs="Arial"/>
          <w:i/>
          <w:iCs/>
          <w:szCs w:val="22"/>
        </w:rPr>
        <w:t xml:space="preserve"> </w:t>
      </w:r>
      <w:r>
        <w:rPr>
          <w:rFonts w:cs="Arial"/>
          <w:i/>
          <w:iCs/>
          <w:szCs w:val="22"/>
        </w:rPr>
        <w:t>3D</w:t>
      </w:r>
      <w:r w:rsidRPr="009F0F48">
        <w:rPr>
          <w:rFonts w:cs="Arial"/>
          <w:i/>
          <w:iCs/>
          <w:szCs w:val="22"/>
        </w:rPr>
        <w:t xml:space="preserve"> printable SHCC</w:t>
      </w:r>
      <w:r>
        <w:rPr>
          <w:rFonts w:cs="Arial"/>
          <w:i/>
          <w:iCs/>
          <w:szCs w:val="22"/>
        </w:rPr>
        <w:t xml:space="preserve"> mixtures (COV = coefficient of variation)</w:t>
      </w:r>
    </w:p>
    <w:tbl>
      <w:tblPr>
        <w:tblStyle w:val="TableGrid"/>
        <w:tblW w:w="8630" w:type="dxa"/>
        <w:tblInd w:w="355" w:type="dxa"/>
        <w:tblLook w:val="04A0" w:firstRow="1" w:lastRow="0" w:firstColumn="1" w:lastColumn="0" w:noHBand="0" w:noVBand="1"/>
      </w:tblPr>
      <w:tblGrid>
        <w:gridCol w:w="1170"/>
        <w:gridCol w:w="1260"/>
        <w:gridCol w:w="1170"/>
        <w:gridCol w:w="1255"/>
        <w:gridCol w:w="1355"/>
        <w:gridCol w:w="1251"/>
        <w:gridCol w:w="1169"/>
      </w:tblGrid>
      <w:tr w:rsidR="00F92F50" w:rsidRPr="009F0F48" w14:paraId="5C6AE821" w14:textId="77777777" w:rsidTr="00D7717F">
        <w:tc>
          <w:tcPr>
            <w:tcW w:w="1170" w:type="dxa"/>
            <w:vMerge w:val="restart"/>
          </w:tcPr>
          <w:p w14:paraId="74788E6C" w14:textId="77777777" w:rsidR="00F92F50" w:rsidRPr="00035900" w:rsidRDefault="00F92F50" w:rsidP="00ED52FF">
            <w:pPr>
              <w:jc w:val="center"/>
              <w:rPr>
                <w:rFonts w:cs="Arial"/>
                <w:szCs w:val="22"/>
              </w:rPr>
            </w:pPr>
            <w:r w:rsidRPr="00035900">
              <w:rPr>
                <w:rFonts w:cs="Arial"/>
                <w:szCs w:val="22"/>
              </w:rPr>
              <w:t>Mix</w:t>
            </w:r>
          </w:p>
        </w:tc>
        <w:tc>
          <w:tcPr>
            <w:tcW w:w="2430" w:type="dxa"/>
            <w:gridSpan w:val="2"/>
          </w:tcPr>
          <w:p w14:paraId="4FFCBDB8" w14:textId="77777777" w:rsidR="00F92F50" w:rsidRPr="00035900" w:rsidRDefault="00F92F50" w:rsidP="00ED52FF">
            <w:pPr>
              <w:jc w:val="center"/>
              <w:rPr>
                <w:rFonts w:cs="Arial"/>
                <w:szCs w:val="22"/>
              </w:rPr>
            </w:pPr>
            <w:r w:rsidRPr="00035900">
              <w:rPr>
                <w:rFonts w:cs="Arial"/>
                <w:szCs w:val="22"/>
              </w:rPr>
              <w:t>Compressive strength</w:t>
            </w:r>
          </w:p>
        </w:tc>
        <w:tc>
          <w:tcPr>
            <w:tcW w:w="2610" w:type="dxa"/>
            <w:gridSpan w:val="2"/>
          </w:tcPr>
          <w:p w14:paraId="2E0718AE" w14:textId="77777777" w:rsidR="00F92F50" w:rsidRPr="00035900" w:rsidRDefault="00F92F50" w:rsidP="00ED52FF">
            <w:pPr>
              <w:jc w:val="center"/>
              <w:rPr>
                <w:rFonts w:cs="Arial"/>
                <w:szCs w:val="22"/>
              </w:rPr>
            </w:pPr>
            <w:r w:rsidRPr="00035900">
              <w:rPr>
                <w:rFonts w:cs="Arial"/>
                <w:szCs w:val="22"/>
              </w:rPr>
              <w:t>Tensile strength (Direct tension test)</w:t>
            </w:r>
          </w:p>
        </w:tc>
        <w:tc>
          <w:tcPr>
            <w:tcW w:w="2420" w:type="dxa"/>
            <w:gridSpan w:val="2"/>
          </w:tcPr>
          <w:p w14:paraId="614AA712" w14:textId="77777777" w:rsidR="00F92F50" w:rsidRPr="00035900" w:rsidRDefault="00F92F50" w:rsidP="00ED52FF">
            <w:pPr>
              <w:jc w:val="center"/>
              <w:rPr>
                <w:rFonts w:cs="Arial"/>
                <w:szCs w:val="22"/>
              </w:rPr>
            </w:pPr>
            <w:r w:rsidRPr="00035900">
              <w:rPr>
                <w:rFonts w:cs="Arial"/>
                <w:szCs w:val="22"/>
              </w:rPr>
              <w:t>Modulus of rupture</w:t>
            </w:r>
          </w:p>
          <w:p w14:paraId="07F851E8" w14:textId="77777777" w:rsidR="00F92F50" w:rsidRPr="00035900" w:rsidRDefault="00F92F50" w:rsidP="00ED52FF">
            <w:pPr>
              <w:jc w:val="center"/>
              <w:rPr>
                <w:rFonts w:cs="Arial"/>
                <w:szCs w:val="22"/>
              </w:rPr>
            </w:pPr>
            <w:r w:rsidRPr="00035900">
              <w:rPr>
                <w:rFonts w:cs="Arial"/>
                <w:szCs w:val="22"/>
              </w:rPr>
              <w:t>(4-point bend test)</w:t>
            </w:r>
          </w:p>
        </w:tc>
      </w:tr>
      <w:tr w:rsidR="00F92F50" w:rsidRPr="009F0F48" w14:paraId="0C0EB756" w14:textId="77777777" w:rsidTr="00D7717F">
        <w:tc>
          <w:tcPr>
            <w:tcW w:w="1170" w:type="dxa"/>
            <w:vMerge/>
          </w:tcPr>
          <w:p w14:paraId="0C581255" w14:textId="77777777" w:rsidR="00F92F50" w:rsidRPr="00035900" w:rsidRDefault="00F92F50" w:rsidP="00ED52FF">
            <w:pPr>
              <w:jc w:val="center"/>
              <w:rPr>
                <w:rFonts w:cs="Arial"/>
                <w:szCs w:val="22"/>
              </w:rPr>
            </w:pPr>
          </w:p>
        </w:tc>
        <w:tc>
          <w:tcPr>
            <w:tcW w:w="1260" w:type="dxa"/>
          </w:tcPr>
          <w:p w14:paraId="29C40047" w14:textId="77777777" w:rsidR="00F92F50" w:rsidRPr="00035900" w:rsidRDefault="00F92F50" w:rsidP="00ED52FF">
            <w:pPr>
              <w:jc w:val="center"/>
              <w:rPr>
                <w:rFonts w:cs="Arial"/>
                <w:szCs w:val="22"/>
              </w:rPr>
            </w:pPr>
            <w:r w:rsidRPr="00035900">
              <w:rPr>
                <w:rFonts w:cs="Arial"/>
                <w:szCs w:val="22"/>
              </w:rPr>
              <w:t>Mean (</w:t>
            </w:r>
            <w:proofErr w:type="spellStart"/>
            <w:r w:rsidRPr="00035900">
              <w:rPr>
                <w:rFonts w:cs="Arial"/>
                <w:szCs w:val="22"/>
              </w:rPr>
              <w:t>ksi</w:t>
            </w:r>
            <w:proofErr w:type="spellEnd"/>
            <w:r w:rsidRPr="00035900">
              <w:rPr>
                <w:rFonts w:cs="Arial"/>
                <w:szCs w:val="22"/>
              </w:rPr>
              <w:t>)</w:t>
            </w:r>
          </w:p>
        </w:tc>
        <w:tc>
          <w:tcPr>
            <w:tcW w:w="1170" w:type="dxa"/>
          </w:tcPr>
          <w:p w14:paraId="5F4B5C83" w14:textId="77777777" w:rsidR="00F92F50" w:rsidRPr="00035900" w:rsidRDefault="00F92F50" w:rsidP="00ED52FF">
            <w:pPr>
              <w:jc w:val="center"/>
              <w:rPr>
                <w:rFonts w:cs="Arial"/>
                <w:szCs w:val="22"/>
              </w:rPr>
            </w:pPr>
            <w:r w:rsidRPr="00035900">
              <w:rPr>
                <w:rFonts w:cs="Arial"/>
                <w:szCs w:val="22"/>
              </w:rPr>
              <w:t>COV (%)</w:t>
            </w:r>
          </w:p>
        </w:tc>
        <w:tc>
          <w:tcPr>
            <w:tcW w:w="1255" w:type="dxa"/>
          </w:tcPr>
          <w:p w14:paraId="6928FAAF" w14:textId="77777777" w:rsidR="00F92F50" w:rsidRPr="00035900" w:rsidRDefault="00F92F50" w:rsidP="00ED52FF">
            <w:pPr>
              <w:jc w:val="center"/>
              <w:rPr>
                <w:rFonts w:cs="Arial"/>
                <w:szCs w:val="22"/>
              </w:rPr>
            </w:pPr>
            <w:r w:rsidRPr="00035900">
              <w:rPr>
                <w:rFonts w:cs="Arial"/>
                <w:szCs w:val="22"/>
              </w:rPr>
              <w:t>Mean (</w:t>
            </w:r>
            <w:proofErr w:type="spellStart"/>
            <w:r w:rsidRPr="00035900">
              <w:rPr>
                <w:rFonts w:cs="Arial"/>
                <w:szCs w:val="22"/>
              </w:rPr>
              <w:t>ksi</w:t>
            </w:r>
            <w:proofErr w:type="spellEnd"/>
            <w:r w:rsidRPr="00035900">
              <w:rPr>
                <w:rFonts w:cs="Arial"/>
                <w:szCs w:val="22"/>
              </w:rPr>
              <w:t>)</w:t>
            </w:r>
          </w:p>
        </w:tc>
        <w:tc>
          <w:tcPr>
            <w:tcW w:w="1355" w:type="dxa"/>
          </w:tcPr>
          <w:p w14:paraId="6425F765" w14:textId="77777777" w:rsidR="00F92F50" w:rsidRPr="00035900" w:rsidRDefault="00F92F50" w:rsidP="00ED52FF">
            <w:pPr>
              <w:jc w:val="center"/>
              <w:rPr>
                <w:rFonts w:cs="Arial"/>
                <w:szCs w:val="22"/>
              </w:rPr>
            </w:pPr>
            <w:r w:rsidRPr="00035900">
              <w:rPr>
                <w:rFonts w:cs="Arial"/>
                <w:szCs w:val="22"/>
              </w:rPr>
              <w:t>COV (%)</w:t>
            </w:r>
          </w:p>
        </w:tc>
        <w:tc>
          <w:tcPr>
            <w:tcW w:w="1251" w:type="dxa"/>
          </w:tcPr>
          <w:p w14:paraId="1F90C625" w14:textId="77777777" w:rsidR="00F92F50" w:rsidRPr="00035900" w:rsidRDefault="00F92F50" w:rsidP="00ED52FF">
            <w:pPr>
              <w:jc w:val="center"/>
              <w:rPr>
                <w:rFonts w:cs="Arial"/>
                <w:szCs w:val="22"/>
              </w:rPr>
            </w:pPr>
            <w:r w:rsidRPr="00035900">
              <w:rPr>
                <w:rFonts w:cs="Arial"/>
                <w:szCs w:val="22"/>
              </w:rPr>
              <w:t>Mean (</w:t>
            </w:r>
            <w:proofErr w:type="spellStart"/>
            <w:r w:rsidRPr="00035900">
              <w:rPr>
                <w:rFonts w:cs="Arial"/>
                <w:szCs w:val="22"/>
              </w:rPr>
              <w:t>ksi</w:t>
            </w:r>
            <w:proofErr w:type="spellEnd"/>
            <w:r w:rsidRPr="00035900">
              <w:rPr>
                <w:rFonts w:cs="Arial"/>
                <w:szCs w:val="22"/>
              </w:rPr>
              <w:t>)</w:t>
            </w:r>
          </w:p>
        </w:tc>
        <w:tc>
          <w:tcPr>
            <w:tcW w:w="1169" w:type="dxa"/>
          </w:tcPr>
          <w:p w14:paraId="100E34DD" w14:textId="77777777" w:rsidR="00F92F50" w:rsidRPr="00035900" w:rsidRDefault="00F92F50" w:rsidP="00ED52FF">
            <w:pPr>
              <w:jc w:val="center"/>
              <w:rPr>
                <w:rFonts w:cs="Arial"/>
                <w:szCs w:val="22"/>
              </w:rPr>
            </w:pPr>
            <w:r w:rsidRPr="00035900">
              <w:rPr>
                <w:rFonts w:cs="Arial"/>
                <w:szCs w:val="22"/>
              </w:rPr>
              <w:t>COV (%)</w:t>
            </w:r>
          </w:p>
        </w:tc>
      </w:tr>
      <w:tr w:rsidR="00F92F50" w:rsidRPr="009F0F48" w14:paraId="3A1175D1" w14:textId="77777777" w:rsidTr="00D7717F">
        <w:tc>
          <w:tcPr>
            <w:tcW w:w="1170" w:type="dxa"/>
          </w:tcPr>
          <w:p w14:paraId="2B9C28CC" w14:textId="77777777" w:rsidR="00F92F50" w:rsidRPr="00035900" w:rsidRDefault="00F92F50" w:rsidP="00ED52FF">
            <w:pPr>
              <w:jc w:val="center"/>
              <w:rPr>
                <w:rFonts w:cs="Arial"/>
                <w:szCs w:val="22"/>
              </w:rPr>
            </w:pPr>
            <w:r w:rsidRPr="00035900">
              <w:rPr>
                <w:rFonts w:cs="Arial"/>
                <w:szCs w:val="22"/>
              </w:rPr>
              <w:t>M9-IS</w:t>
            </w:r>
          </w:p>
        </w:tc>
        <w:tc>
          <w:tcPr>
            <w:tcW w:w="1260" w:type="dxa"/>
          </w:tcPr>
          <w:p w14:paraId="20D5E9AF" w14:textId="77777777" w:rsidR="00F92F50" w:rsidRPr="00035900" w:rsidRDefault="00F92F50" w:rsidP="00ED52FF">
            <w:pPr>
              <w:jc w:val="center"/>
              <w:rPr>
                <w:rFonts w:cs="Arial"/>
                <w:szCs w:val="22"/>
              </w:rPr>
            </w:pPr>
            <w:r w:rsidRPr="00035900">
              <w:rPr>
                <w:rFonts w:cs="Arial"/>
                <w:szCs w:val="22"/>
              </w:rPr>
              <w:t>7.5</w:t>
            </w:r>
          </w:p>
        </w:tc>
        <w:tc>
          <w:tcPr>
            <w:tcW w:w="1170" w:type="dxa"/>
          </w:tcPr>
          <w:p w14:paraId="4972B4AB" w14:textId="77777777" w:rsidR="00F92F50" w:rsidRPr="00035900" w:rsidRDefault="00F92F50" w:rsidP="00ED52FF">
            <w:pPr>
              <w:jc w:val="center"/>
              <w:rPr>
                <w:rFonts w:cs="Arial"/>
                <w:szCs w:val="22"/>
              </w:rPr>
            </w:pPr>
            <w:r w:rsidRPr="00035900">
              <w:rPr>
                <w:rFonts w:cs="Arial"/>
                <w:szCs w:val="22"/>
              </w:rPr>
              <w:t>5.6</w:t>
            </w:r>
          </w:p>
        </w:tc>
        <w:tc>
          <w:tcPr>
            <w:tcW w:w="1255" w:type="dxa"/>
          </w:tcPr>
          <w:p w14:paraId="5089D2A5" w14:textId="77777777" w:rsidR="00F92F50" w:rsidRPr="00035900" w:rsidRDefault="00F92F50" w:rsidP="00ED52FF">
            <w:pPr>
              <w:jc w:val="center"/>
              <w:rPr>
                <w:rFonts w:cs="Arial"/>
                <w:szCs w:val="22"/>
              </w:rPr>
            </w:pPr>
            <w:r w:rsidRPr="00035900">
              <w:rPr>
                <w:rFonts w:cs="Arial"/>
                <w:szCs w:val="22"/>
              </w:rPr>
              <w:t>0.8</w:t>
            </w:r>
          </w:p>
        </w:tc>
        <w:tc>
          <w:tcPr>
            <w:tcW w:w="1355" w:type="dxa"/>
          </w:tcPr>
          <w:p w14:paraId="5262EB91" w14:textId="77777777" w:rsidR="00F92F50" w:rsidRPr="00035900" w:rsidRDefault="00F92F50" w:rsidP="00ED52FF">
            <w:pPr>
              <w:jc w:val="center"/>
              <w:rPr>
                <w:rFonts w:cs="Arial"/>
                <w:szCs w:val="22"/>
              </w:rPr>
            </w:pPr>
            <w:r w:rsidRPr="00035900">
              <w:rPr>
                <w:rFonts w:cs="Arial"/>
                <w:szCs w:val="22"/>
              </w:rPr>
              <w:t>19.0</w:t>
            </w:r>
          </w:p>
        </w:tc>
        <w:tc>
          <w:tcPr>
            <w:tcW w:w="1251" w:type="dxa"/>
          </w:tcPr>
          <w:p w14:paraId="37F3FB88" w14:textId="77777777" w:rsidR="00F92F50" w:rsidRPr="00035900" w:rsidRDefault="00F92F50" w:rsidP="00ED52FF">
            <w:pPr>
              <w:jc w:val="center"/>
              <w:rPr>
                <w:rFonts w:cs="Arial"/>
                <w:szCs w:val="22"/>
              </w:rPr>
            </w:pPr>
            <w:r w:rsidRPr="00035900">
              <w:rPr>
                <w:rFonts w:cs="Arial"/>
                <w:szCs w:val="22"/>
              </w:rPr>
              <w:t>1.5</w:t>
            </w:r>
          </w:p>
        </w:tc>
        <w:tc>
          <w:tcPr>
            <w:tcW w:w="1169" w:type="dxa"/>
          </w:tcPr>
          <w:p w14:paraId="260572CA" w14:textId="77777777" w:rsidR="00F92F50" w:rsidRPr="00035900" w:rsidRDefault="00F92F50" w:rsidP="00ED52FF">
            <w:pPr>
              <w:jc w:val="center"/>
              <w:rPr>
                <w:rFonts w:cs="Arial"/>
                <w:szCs w:val="22"/>
              </w:rPr>
            </w:pPr>
            <w:r w:rsidRPr="00035900">
              <w:rPr>
                <w:rFonts w:cs="Arial"/>
                <w:szCs w:val="22"/>
              </w:rPr>
              <w:t>12.5</w:t>
            </w:r>
          </w:p>
        </w:tc>
      </w:tr>
      <w:tr w:rsidR="00F92F50" w:rsidRPr="009F0F48" w14:paraId="22F7F566" w14:textId="77777777" w:rsidTr="00D7717F">
        <w:tc>
          <w:tcPr>
            <w:tcW w:w="1170" w:type="dxa"/>
          </w:tcPr>
          <w:p w14:paraId="4AE1A2E0" w14:textId="77777777" w:rsidR="00F92F50" w:rsidRPr="00035900" w:rsidRDefault="00F92F50" w:rsidP="00ED52FF">
            <w:pPr>
              <w:jc w:val="center"/>
              <w:rPr>
                <w:rFonts w:cs="Arial"/>
                <w:szCs w:val="22"/>
              </w:rPr>
            </w:pPr>
            <w:r w:rsidRPr="00035900">
              <w:rPr>
                <w:rFonts w:cs="Arial"/>
                <w:szCs w:val="22"/>
              </w:rPr>
              <w:t>M9-MS</w:t>
            </w:r>
          </w:p>
        </w:tc>
        <w:tc>
          <w:tcPr>
            <w:tcW w:w="1260" w:type="dxa"/>
          </w:tcPr>
          <w:p w14:paraId="4D323DF2" w14:textId="77777777" w:rsidR="00F92F50" w:rsidRPr="00035900" w:rsidRDefault="00F92F50" w:rsidP="00ED52FF">
            <w:pPr>
              <w:jc w:val="center"/>
              <w:rPr>
                <w:rFonts w:cs="Arial"/>
                <w:szCs w:val="22"/>
              </w:rPr>
            </w:pPr>
            <w:r w:rsidRPr="00035900">
              <w:rPr>
                <w:rFonts w:cs="Arial"/>
                <w:szCs w:val="22"/>
              </w:rPr>
              <w:t>8.5</w:t>
            </w:r>
          </w:p>
        </w:tc>
        <w:tc>
          <w:tcPr>
            <w:tcW w:w="1170" w:type="dxa"/>
          </w:tcPr>
          <w:p w14:paraId="1B7F4D33" w14:textId="77777777" w:rsidR="00F92F50" w:rsidRPr="00035900" w:rsidRDefault="00F92F50" w:rsidP="00ED52FF">
            <w:pPr>
              <w:jc w:val="center"/>
              <w:rPr>
                <w:rFonts w:cs="Arial"/>
                <w:szCs w:val="22"/>
              </w:rPr>
            </w:pPr>
            <w:r w:rsidRPr="00035900">
              <w:rPr>
                <w:rFonts w:cs="Arial"/>
                <w:szCs w:val="22"/>
              </w:rPr>
              <w:t>2.4</w:t>
            </w:r>
          </w:p>
        </w:tc>
        <w:tc>
          <w:tcPr>
            <w:tcW w:w="1255" w:type="dxa"/>
          </w:tcPr>
          <w:p w14:paraId="7DC160A9" w14:textId="77777777" w:rsidR="00F92F50" w:rsidRPr="00035900" w:rsidRDefault="00F92F50" w:rsidP="00ED52FF">
            <w:pPr>
              <w:jc w:val="center"/>
              <w:rPr>
                <w:rFonts w:cs="Arial"/>
                <w:szCs w:val="22"/>
              </w:rPr>
            </w:pPr>
            <w:r w:rsidRPr="00035900">
              <w:rPr>
                <w:rFonts w:cs="Arial"/>
                <w:szCs w:val="22"/>
              </w:rPr>
              <w:t>0.7</w:t>
            </w:r>
          </w:p>
        </w:tc>
        <w:tc>
          <w:tcPr>
            <w:tcW w:w="1355" w:type="dxa"/>
          </w:tcPr>
          <w:p w14:paraId="7EA62A01" w14:textId="77777777" w:rsidR="00F92F50" w:rsidRPr="00035900" w:rsidRDefault="00F92F50" w:rsidP="00ED52FF">
            <w:pPr>
              <w:jc w:val="center"/>
              <w:rPr>
                <w:rFonts w:cs="Arial"/>
                <w:szCs w:val="22"/>
              </w:rPr>
            </w:pPr>
            <w:r w:rsidRPr="00035900">
              <w:rPr>
                <w:rFonts w:cs="Arial"/>
                <w:szCs w:val="22"/>
              </w:rPr>
              <w:t>17.5</w:t>
            </w:r>
          </w:p>
        </w:tc>
        <w:tc>
          <w:tcPr>
            <w:tcW w:w="1251" w:type="dxa"/>
          </w:tcPr>
          <w:p w14:paraId="47A656E2" w14:textId="77777777" w:rsidR="00F92F50" w:rsidRPr="00035900" w:rsidRDefault="00F92F50" w:rsidP="00ED52FF">
            <w:pPr>
              <w:jc w:val="center"/>
              <w:rPr>
                <w:rFonts w:cs="Arial"/>
                <w:szCs w:val="22"/>
              </w:rPr>
            </w:pPr>
            <w:r w:rsidRPr="00035900">
              <w:rPr>
                <w:rFonts w:cs="Arial"/>
                <w:szCs w:val="22"/>
              </w:rPr>
              <w:t>1.5</w:t>
            </w:r>
          </w:p>
        </w:tc>
        <w:tc>
          <w:tcPr>
            <w:tcW w:w="1169" w:type="dxa"/>
          </w:tcPr>
          <w:p w14:paraId="535FF2F1" w14:textId="77777777" w:rsidR="00F92F50" w:rsidRPr="00035900" w:rsidRDefault="00F92F50" w:rsidP="00ED52FF">
            <w:pPr>
              <w:jc w:val="center"/>
              <w:rPr>
                <w:rFonts w:cs="Arial"/>
                <w:szCs w:val="22"/>
              </w:rPr>
            </w:pPr>
            <w:r w:rsidRPr="00035900">
              <w:rPr>
                <w:rFonts w:cs="Arial"/>
                <w:szCs w:val="22"/>
              </w:rPr>
              <w:t>8.0</w:t>
            </w:r>
          </w:p>
        </w:tc>
      </w:tr>
      <w:tr w:rsidR="00F92F50" w:rsidRPr="009F0F48" w14:paraId="796467B3" w14:textId="77777777" w:rsidTr="00D7717F">
        <w:tc>
          <w:tcPr>
            <w:tcW w:w="1170" w:type="dxa"/>
          </w:tcPr>
          <w:p w14:paraId="1D8E0879" w14:textId="77777777" w:rsidR="00F92F50" w:rsidRPr="00035900" w:rsidRDefault="00F92F50" w:rsidP="00ED52FF">
            <w:pPr>
              <w:jc w:val="center"/>
              <w:rPr>
                <w:rFonts w:cs="Arial"/>
                <w:szCs w:val="22"/>
              </w:rPr>
            </w:pPr>
            <w:r w:rsidRPr="00035900">
              <w:rPr>
                <w:rFonts w:cs="Arial"/>
                <w:szCs w:val="22"/>
              </w:rPr>
              <w:t>M10</w:t>
            </w:r>
          </w:p>
        </w:tc>
        <w:tc>
          <w:tcPr>
            <w:tcW w:w="1260" w:type="dxa"/>
          </w:tcPr>
          <w:p w14:paraId="6CE7C932" w14:textId="77777777" w:rsidR="00F92F50" w:rsidRPr="00035900" w:rsidRDefault="00F92F50" w:rsidP="00ED52FF">
            <w:pPr>
              <w:jc w:val="center"/>
              <w:rPr>
                <w:rFonts w:cs="Arial"/>
                <w:szCs w:val="22"/>
              </w:rPr>
            </w:pPr>
            <w:r w:rsidRPr="00035900">
              <w:rPr>
                <w:rFonts w:cs="Arial"/>
                <w:szCs w:val="22"/>
              </w:rPr>
              <w:t>8.2</w:t>
            </w:r>
          </w:p>
        </w:tc>
        <w:tc>
          <w:tcPr>
            <w:tcW w:w="1170" w:type="dxa"/>
          </w:tcPr>
          <w:p w14:paraId="131E68B2" w14:textId="77777777" w:rsidR="00F92F50" w:rsidRPr="00035900" w:rsidRDefault="00F92F50" w:rsidP="00ED52FF">
            <w:pPr>
              <w:jc w:val="center"/>
              <w:rPr>
                <w:rFonts w:cs="Arial"/>
                <w:szCs w:val="22"/>
              </w:rPr>
            </w:pPr>
            <w:r w:rsidRPr="00035900">
              <w:rPr>
                <w:rFonts w:cs="Arial"/>
                <w:szCs w:val="22"/>
              </w:rPr>
              <w:t>5.6</w:t>
            </w:r>
          </w:p>
        </w:tc>
        <w:tc>
          <w:tcPr>
            <w:tcW w:w="1255" w:type="dxa"/>
          </w:tcPr>
          <w:p w14:paraId="10A32CF0" w14:textId="77777777" w:rsidR="00F92F50" w:rsidRPr="00035900" w:rsidRDefault="00F92F50" w:rsidP="00ED52FF">
            <w:pPr>
              <w:jc w:val="center"/>
              <w:rPr>
                <w:rFonts w:cs="Arial"/>
                <w:szCs w:val="22"/>
              </w:rPr>
            </w:pPr>
            <w:r w:rsidRPr="00035900">
              <w:rPr>
                <w:rFonts w:cs="Arial"/>
                <w:szCs w:val="22"/>
              </w:rPr>
              <w:t>0.9</w:t>
            </w:r>
          </w:p>
        </w:tc>
        <w:tc>
          <w:tcPr>
            <w:tcW w:w="1355" w:type="dxa"/>
          </w:tcPr>
          <w:p w14:paraId="5EFFB679" w14:textId="77777777" w:rsidR="00F92F50" w:rsidRPr="00035900" w:rsidRDefault="00F92F50" w:rsidP="00ED52FF">
            <w:pPr>
              <w:jc w:val="center"/>
              <w:rPr>
                <w:rFonts w:cs="Arial"/>
                <w:szCs w:val="22"/>
              </w:rPr>
            </w:pPr>
            <w:r w:rsidRPr="00035900">
              <w:rPr>
                <w:rFonts w:cs="Arial"/>
                <w:szCs w:val="22"/>
              </w:rPr>
              <w:t>15.1</w:t>
            </w:r>
          </w:p>
        </w:tc>
        <w:tc>
          <w:tcPr>
            <w:tcW w:w="1251" w:type="dxa"/>
          </w:tcPr>
          <w:p w14:paraId="13081E25" w14:textId="77777777" w:rsidR="00F92F50" w:rsidRPr="00035900" w:rsidRDefault="00F92F50" w:rsidP="00ED52FF">
            <w:pPr>
              <w:jc w:val="center"/>
              <w:rPr>
                <w:rFonts w:cs="Arial"/>
                <w:szCs w:val="22"/>
              </w:rPr>
            </w:pPr>
            <w:r w:rsidRPr="00035900">
              <w:rPr>
                <w:rFonts w:cs="Arial"/>
                <w:szCs w:val="22"/>
              </w:rPr>
              <w:t>1.3</w:t>
            </w:r>
          </w:p>
        </w:tc>
        <w:tc>
          <w:tcPr>
            <w:tcW w:w="1169" w:type="dxa"/>
          </w:tcPr>
          <w:p w14:paraId="39793148" w14:textId="77777777" w:rsidR="00F92F50" w:rsidRPr="00035900" w:rsidRDefault="00F92F50" w:rsidP="00ED52FF">
            <w:pPr>
              <w:jc w:val="center"/>
              <w:rPr>
                <w:rFonts w:cs="Arial"/>
                <w:szCs w:val="22"/>
              </w:rPr>
            </w:pPr>
            <w:r w:rsidRPr="00035900">
              <w:rPr>
                <w:rFonts w:cs="Arial"/>
                <w:szCs w:val="22"/>
              </w:rPr>
              <w:t>8.4</w:t>
            </w:r>
          </w:p>
        </w:tc>
      </w:tr>
    </w:tbl>
    <w:p w14:paraId="1BEB4859" w14:textId="77777777" w:rsidR="00F92F50" w:rsidRPr="001A3626" w:rsidRDefault="00F92F50" w:rsidP="00F92F50">
      <w:pPr>
        <w:rPr>
          <w:rFonts w:cs="Arial"/>
          <w:i/>
          <w:iCs/>
          <w:color w:val="000000" w:themeColor="text1"/>
          <w:szCs w:val="22"/>
        </w:rPr>
      </w:pPr>
    </w:p>
    <w:p w14:paraId="2C433DCC" w14:textId="2B11EBC5" w:rsidR="00F92F50" w:rsidRDefault="000D6EF9" w:rsidP="00F92F50">
      <w:pPr>
        <w:jc w:val="center"/>
        <w:rPr>
          <w:rFonts w:cs="Arial"/>
          <w:i/>
          <w:iCs/>
          <w:color w:val="000000" w:themeColor="text1"/>
          <w:szCs w:val="22"/>
        </w:rPr>
      </w:pPr>
      <w:r>
        <w:rPr>
          <w:noProof/>
        </w:rPr>
        <w:lastRenderedPageBreak/>
        <w:drawing>
          <wp:inline distT="0" distB="0" distL="0" distR="0" wp14:anchorId="59C7205D" wp14:editId="2D7B0487">
            <wp:extent cx="5759450" cy="3657600"/>
            <wp:effectExtent l="0" t="0" r="0" b="0"/>
            <wp:docPr id="171970250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9450" cy="3657600"/>
                    </a:xfrm>
                    <a:prstGeom prst="rect">
                      <a:avLst/>
                    </a:prstGeom>
                    <a:noFill/>
                    <a:ln>
                      <a:noFill/>
                    </a:ln>
                  </pic:spPr>
                </pic:pic>
              </a:graphicData>
            </a:graphic>
          </wp:inline>
        </w:drawing>
      </w:r>
    </w:p>
    <w:p w14:paraId="2AA68F2E" w14:textId="2013E789" w:rsidR="00F92F50" w:rsidRDefault="00F92F50" w:rsidP="00F92F50">
      <w:pPr>
        <w:jc w:val="center"/>
        <w:rPr>
          <w:rFonts w:cs="Arial"/>
          <w:i/>
          <w:iCs/>
          <w:color w:val="000000" w:themeColor="text1"/>
          <w:szCs w:val="22"/>
        </w:rPr>
      </w:pPr>
      <w:r w:rsidRPr="001B339C">
        <w:rPr>
          <w:rFonts w:cs="Arial"/>
          <w:i/>
          <w:iCs/>
          <w:color w:val="000000" w:themeColor="text1"/>
          <w:szCs w:val="22"/>
        </w:rPr>
        <w:t xml:space="preserve">Figure </w:t>
      </w:r>
      <w:r w:rsidR="00D7717F">
        <w:rPr>
          <w:rFonts w:cs="Arial"/>
          <w:i/>
          <w:iCs/>
          <w:color w:val="000000" w:themeColor="text1"/>
          <w:szCs w:val="22"/>
        </w:rPr>
        <w:t>30</w:t>
      </w:r>
      <w:r w:rsidRPr="001B339C">
        <w:rPr>
          <w:rFonts w:cs="Arial"/>
          <w:i/>
          <w:iCs/>
          <w:color w:val="000000" w:themeColor="text1"/>
          <w:szCs w:val="22"/>
        </w:rPr>
        <w:t>. Stress-strain response of 3D printable SHCC mixtures under direct tension</w:t>
      </w:r>
    </w:p>
    <w:p w14:paraId="1FE59BE4" w14:textId="77777777" w:rsidR="000D6EF9" w:rsidRDefault="000D6EF9" w:rsidP="00F92F50">
      <w:pPr>
        <w:jc w:val="center"/>
        <w:rPr>
          <w:rFonts w:cs="Arial"/>
          <w:i/>
          <w:iCs/>
          <w:color w:val="000000" w:themeColor="text1"/>
          <w:szCs w:val="22"/>
        </w:rPr>
      </w:pPr>
    </w:p>
    <w:p w14:paraId="6818F24A" w14:textId="77777777" w:rsidR="000D6EF9" w:rsidRDefault="000D6EF9" w:rsidP="00F92F50">
      <w:pPr>
        <w:jc w:val="center"/>
        <w:rPr>
          <w:rFonts w:cs="Arial"/>
          <w:i/>
          <w:iCs/>
          <w:color w:val="000000" w:themeColor="text1"/>
          <w:szCs w:val="22"/>
        </w:rPr>
      </w:pPr>
    </w:p>
    <w:p w14:paraId="52CFA9E8" w14:textId="59130602" w:rsidR="00F92F50" w:rsidRPr="001B339C" w:rsidRDefault="000D6EF9" w:rsidP="000D6EF9">
      <w:pPr>
        <w:tabs>
          <w:tab w:val="left" w:pos="5741"/>
        </w:tabs>
        <w:jc w:val="center"/>
        <w:rPr>
          <w:rFonts w:cs="Arial"/>
          <w:i/>
          <w:iCs/>
          <w:color w:val="000000" w:themeColor="text1"/>
          <w:szCs w:val="22"/>
        </w:rPr>
      </w:pPr>
      <w:r>
        <w:rPr>
          <w:noProof/>
        </w:rPr>
        <w:drawing>
          <wp:inline distT="0" distB="0" distL="0" distR="0" wp14:anchorId="6577F5AD" wp14:editId="399B5350">
            <wp:extent cx="5943600" cy="3317875"/>
            <wp:effectExtent l="0" t="0" r="0" b="0"/>
            <wp:docPr id="141961776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3317875"/>
                    </a:xfrm>
                    <a:prstGeom prst="rect">
                      <a:avLst/>
                    </a:prstGeom>
                    <a:noFill/>
                    <a:ln>
                      <a:noFill/>
                    </a:ln>
                  </pic:spPr>
                </pic:pic>
              </a:graphicData>
            </a:graphic>
          </wp:inline>
        </w:drawing>
      </w:r>
    </w:p>
    <w:p w14:paraId="59C0E6AC" w14:textId="469A2AD5" w:rsidR="00F92F50" w:rsidRPr="001B339C" w:rsidRDefault="00F92F50" w:rsidP="00F92F50">
      <w:pPr>
        <w:jc w:val="center"/>
        <w:rPr>
          <w:rFonts w:cs="Arial"/>
          <w:i/>
          <w:iCs/>
          <w:color w:val="000000" w:themeColor="text1"/>
          <w:szCs w:val="22"/>
        </w:rPr>
      </w:pPr>
      <w:r w:rsidRPr="001B339C">
        <w:rPr>
          <w:rFonts w:cs="Arial"/>
          <w:i/>
          <w:iCs/>
          <w:color w:val="000000" w:themeColor="text1"/>
          <w:szCs w:val="22"/>
        </w:rPr>
        <w:t>Fig</w:t>
      </w:r>
      <w:r>
        <w:rPr>
          <w:rFonts w:cs="Arial"/>
          <w:i/>
          <w:iCs/>
          <w:color w:val="000000" w:themeColor="text1"/>
          <w:szCs w:val="22"/>
        </w:rPr>
        <w:t>ure</w:t>
      </w:r>
      <w:r w:rsidRPr="001B339C">
        <w:rPr>
          <w:rFonts w:cs="Arial"/>
          <w:i/>
          <w:iCs/>
          <w:color w:val="000000" w:themeColor="text1"/>
          <w:szCs w:val="22"/>
        </w:rPr>
        <w:t xml:space="preserve"> </w:t>
      </w:r>
      <w:r w:rsidR="00D7717F">
        <w:rPr>
          <w:rFonts w:cs="Arial"/>
          <w:i/>
          <w:iCs/>
          <w:color w:val="000000" w:themeColor="text1"/>
          <w:szCs w:val="22"/>
        </w:rPr>
        <w:t>31</w:t>
      </w:r>
      <w:r w:rsidRPr="001B339C">
        <w:rPr>
          <w:rFonts w:cs="Arial"/>
          <w:i/>
          <w:iCs/>
          <w:color w:val="000000" w:themeColor="text1"/>
          <w:szCs w:val="22"/>
        </w:rPr>
        <w:t>. Flexural stress-midpoint deflection response of 3D printable SHCC mixtures under four-point bending</w:t>
      </w:r>
    </w:p>
    <w:p w14:paraId="3BEE9A28" w14:textId="77777777" w:rsidR="00F92F50" w:rsidRDefault="00F92F50" w:rsidP="00F728AD">
      <w:pPr>
        <w:rPr>
          <w:b/>
          <w:bCs/>
        </w:rPr>
      </w:pPr>
    </w:p>
    <w:p w14:paraId="262B5324" w14:textId="26952A1E" w:rsidR="00F728AD" w:rsidRDefault="00F728AD" w:rsidP="00F728AD">
      <w:pPr>
        <w:rPr>
          <w:b/>
          <w:bCs/>
        </w:rPr>
      </w:pPr>
    </w:p>
    <w:p w14:paraId="66374715" w14:textId="70B41C6B" w:rsidR="003C25B3" w:rsidRPr="00083E62" w:rsidRDefault="00083E62" w:rsidP="00083E62">
      <w:pPr>
        <w:pStyle w:val="ListParagraph"/>
        <w:numPr>
          <w:ilvl w:val="0"/>
          <w:numId w:val="32"/>
        </w:numPr>
        <w:ind w:left="360"/>
        <w:rPr>
          <w:rFonts w:cs="Arial"/>
          <w:szCs w:val="22"/>
        </w:rPr>
      </w:pPr>
      <w:r>
        <w:rPr>
          <w:rFonts w:cs="Arial"/>
          <w:szCs w:val="22"/>
        </w:rPr>
        <w:lastRenderedPageBreak/>
        <w:t xml:space="preserve">Task 1.5 investigated the effect of increasing the </w:t>
      </w:r>
      <w:r w:rsidR="003C25B3" w:rsidRPr="00083E62">
        <w:rPr>
          <w:rFonts w:cs="Arial"/>
          <w:szCs w:val="22"/>
        </w:rPr>
        <w:t xml:space="preserve">fly ash content </w:t>
      </w:r>
      <w:r>
        <w:rPr>
          <w:rFonts w:cs="Arial"/>
          <w:szCs w:val="22"/>
        </w:rPr>
        <w:t>on the hardened properties of</w:t>
      </w:r>
      <w:r w:rsidR="003C25B3" w:rsidRPr="00083E62">
        <w:rPr>
          <w:rFonts w:cs="Arial"/>
          <w:szCs w:val="22"/>
        </w:rPr>
        <w:t xml:space="preserve"> the SHCC mixtures</w:t>
      </w:r>
      <w:r>
        <w:rPr>
          <w:rFonts w:cs="Arial"/>
          <w:szCs w:val="22"/>
        </w:rPr>
        <w:t>.</w:t>
      </w:r>
      <w:r w:rsidR="003C25B3" w:rsidRPr="00083E62">
        <w:rPr>
          <w:rFonts w:cs="Arial"/>
          <w:szCs w:val="22"/>
        </w:rPr>
        <w:t xml:space="preserve"> </w:t>
      </w:r>
      <w:r>
        <w:rPr>
          <w:rFonts w:cs="Arial"/>
          <w:szCs w:val="22"/>
        </w:rPr>
        <w:t>Although a</w:t>
      </w:r>
      <w:r w:rsidR="003C25B3" w:rsidRPr="00083E62">
        <w:rPr>
          <w:rFonts w:cs="Arial"/>
          <w:szCs w:val="22"/>
        </w:rPr>
        <w:t xml:space="preserve"> marginal decline in 28-day compressive strength was observed</w:t>
      </w:r>
      <w:r>
        <w:rPr>
          <w:rFonts w:cs="Arial"/>
          <w:szCs w:val="22"/>
        </w:rPr>
        <w:t xml:space="preserve"> with increase in fly ash content</w:t>
      </w:r>
      <w:r w:rsidR="003C25B3" w:rsidRPr="00083E62">
        <w:rPr>
          <w:rFonts w:cs="Arial"/>
          <w:szCs w:val="22"/>
        </w:rPr>
        <w:t xml:space="preserve">, the tensile strain capacity showed an increasing trend with increased fly ash content. However, the variation in results (COV) was too high to draw definitive conclusions. Although an elaborate quantification of the flow behavior was not performed, it was observed that the mix flowability was too high for the fly ash/cement weight ratio of 1.8, indicating the need for rheological re-optimization for 3D printing </w:t>
      </w:r>
      <w:r w:rsidR="00D7717F" w:rsidRPr="00083E62">
        <w:rPr>
          <w:rFonts w:cs="Arial"/>
          <w:szCs w:val="22"/>
        </w:rPr>
        <w:t>application</w:t>
      </w:r>
      <w:r w:rsidR="003C25B3" w:rsidRPr="00083E62">
        <w:rPr>
          <w:rFonts w:cs="Arial"/>
          <w:szCs w:val="22"/>
        </w:rPr>
        <w:t xml:space="preserve"> at such a high proportion of fly ash in the mixture. Considering the need for rheological re-optimization, the modified mixtures were not </w:t>
      </w:r>
      <w:r>
        <w:rPr>
          <w:rFonts w:cs="Arial"/>
          <w:szCs w:val="22"/>
        </w:rPr>
        <w:t>used further in this research</w:t>
      </w:r>
      <w:r w:rsidR="003C25B3" w:rsidRPr="00083E62">
        <w:rPr>
          <w:rFonts w:cs="Arial"/>
          <w:szCs w:val="22"/>
        </w:rPr>
        <w:t xml:space="preserve">. </w:t>
      </w:r>
      <w:r w:rsidR="00D7717F" w:rsidRPr="00083E62">
        <w:rPr>
          <w:rFonts w:cs="Arial"/>
          <w:szCs w:val="22"/>
        </w:rPr>
        <w:t>Table 6 summarizes the hardened state properties of the modified 3d printable SHCC mixture.</w:t>
      </w:r>
    </w:p>
    <w:p w14:paraId="71AED88D" w14:textId="77777777" w:rsidR="003C25B3" w:rsidRDefault="003C25B3" w:rsidP="003C25B3">
      <w:pPr>
        <w:rPr>
          <w:rFonts w:cs="Arial"/>
          <w:i/>
          <w:iCs/>
          <w:szCs w:val="22"/>
        </w:rPr>
      </w:pPr>
    </w:p>
    <w:p w14:paraId="5BB696F3" w14:textId="62563CCF" w:rsidR="003C25B3" w:rsidRPr="009F0F48" w:rsidRDefault="003C25B3" w:rsidP="00D7717F">
      <w:pPr>
        <w:spacing w:after="120"/>
        <w:jc w:val="center"/>
        <w:rPr>
          <w:rFonts w:cs="Arial"/>
          <w:i/>
          <w:iCs/>
          <w:szCs w:val="22"/>
        </w:rPr>
      </w:pPr>
      <w:r w:rsidRPr="009F0F48">
        <w:rPr>
          <w:rFonts w:cs="Arial"/>
          <w:i/>
          <w:iCs/>
          <w:szCs w:val="22"/>
        </w:rPr>
        <w:t xml:space="preserve">Table </w:t>
      </w:r>
      <w:r w:rsidR="00D7717F">
        <w:rPr>
          <w:rFonts w:cs="Arial"/>
          <w:i/>
          <w:iCs/>
          <w:szCs w:val="22"/>
        </w:rPr>
        <w:t>6</w:t>
      </w:r>
      <w:r w:rsidRPr="009F0F48">
        <w:rPr>
          <w:rFonts w:cs="Arial"/>
          <w:i/>
          <w:iCs/>
          <w:szCs w:val="22"/>
        </w:rPr>
        <w:t>. Hardened propert</w:t>
      </w:r>
      <w:r>
        <w:rPr>
          <w:rFonts w:cs="Arial"/>
          <w:i/>
          <w:iCs/>
          <w:szCs w:val="22"/>
        </w:rPr>
        <w:t>ies</w:t>
      </w:r>
      <w:r w:rsidRPr="009F0F48">
        <w:rPr>
          <w:rFonts w:cs="Arial"/>
          <w:i/>
          <w:iCs/>
          <w:szCs w:val="22"/>
        </w:rPr>
        <w:t xml:space="preserve"> </w:t>
      </w:r>
      <w:r>
        <w:rPr>
          <w:rFonts w:cs="Arial"/>
          <w:i/>
          <w:iCs/>
          <w:szCs w:val="22"/>
        </w:rPr>
        <w:t>of</w:t>
      </w:r>
      <w:r w:rsidRPr="009F0F48">
        <w:rPr>
          <w:rFonts w:cs="Arial"/>
          <w:i/>
          <w:iCs/>
          <w:szCs w:val="22"/>
        </w:rPr>
        <w:t xml:space="preserve"> </w:t>
      </w:r>
      <w:r>
        <w:rPr>
          <w:rFonts w:cs="Arial"/>
          <w:i/>
          <w:iCs/>
          <w:szCs w:val="22"/>
        </w:rPr>
        <w:t>modified 3D</w:t>
      </w:r>
      <w:r w:rsidRPr="009F0F48">
        <w:rPr>
          <w:rFonts w:cs="Arial"/>
          <w:i/>
          <w:iCs/>
          <w:szCs w:val="22"/>
        </w:rPr>
        <w:t xml:space="preserve"> printable SHCC</w:t>
      </w:r>
      <w:r>
        <w:rPr>
          <w:rFonts w:cs="Arial"/>
          <w:i/>
          <w:iCs/>
          <w:szCs w:val="22"/>
        </w:rPr>
        <w:t xml:space="preserve"> mixtures</w:t>
      </w:r>
    </w:p>
    <w:tbl>
      <w:tblPr>
        <w:tblStyle w:val="TableGrid"/>
        <w:tblW w:w="8329" w:type="dxa"/>
        <w:tblInd w:w="508" w:type="dxa"/>
        <w:tblLook w:val="04A0" w:firstRow="1" w:lastRow="0" w:firstColumn="1" w:lastColumn="0" w:noHBand="0" w:noVBand="1"/>
      </w:tblPr>
      <w:tblGrid>
        <w:gridCol w:w="954"/>
        <w:gridCol w:w="1570"/>
        <w:gridCol w:w="969"/>
        <w:gridCol w:w="967"/>
        <w:gridCol w:w="968"/>
        <w:gridCol w:w="966"/>
        <w:gridCol w:w="968"/>
        <w:gridCol w:w="967"/>
      </w:tblGrid>
      <w:tr w:rsidR="003C25B3" w:rsidRPr="009F0F48" w14:paraId="2DE79C32" w14:textId="77777777" w:rsidTr="00D7717F">
        <w:trPr>
          <w:trHeight w:val="598"/>
        </w:trPr>
        <w:tc>
          <w:tcPr>
            <w:tcW w:w="954" w:type="dxa"/>
            <w:vMerge w:val="restart"/>
          </w:tcPr>
          <w:p w14:paraId="06C9E0B1" w14:textId="77777777" w:rsidR="003C25B3" w:rsidRPr="00035900" w:rsidRDefault="003C25B3" w:rsidP="00ED52FF">
            <w:pPr>
              <w:jc w:val="center"/>
              <w:rPr>
                <w:rFonts w:cs="Arial"/>
                <w:szCs w:val="22"/>
              </w:rPr>
            </w:pPr>
            <w:r w:rsidRPr="00035900">
              <w:rPr>
                <w:rFonts w:cs="Arial"/>
                <w:szCs w:val="22"/>
              </w:rPr>
              <w:t>SHCC Mix</w:t>
            </w:r>
          </w:p>
        </w:tc>
        <w:tc>
          <w:tcPr>
            <w:tcW w:w="1570" w:type="dxa"/>
          </w:tcPr>
          <w:p w14:paraId="09BD95CF" w14:textId="77777777" w:rsidR="003C25B3" w:rsidRPr="00035900" w:rsidRDefault="003C25B3" w:rsidP="00ED52FF">
            <w:pPr>
              <w:jc w:val="center"/>
              <w:rPr>
                <w:rFonts w:cs="Arial"/>
                <w:szCs w:val="22"/>
              </w:rPr>
            </w:pPr>
            <w:r w:rsidRPr="00035900">
              <w:rPr>
                <w:rFonts w:cs="Arial"/>
                <w:szCs w:val="22"/>
              </w:rPr>
              <w:t>Fly ash to cement weight ratio</w:t>
            </w:r>
          </w:p>
        </w:tc>
        <w:tc>
          <w:tcPr>
            <w:tcW w:w="1936" w:type="dxa"/>
            <w:gridSpan w:val="2"/>
          </w:tcPr>
          <w:p w14:paraId="4928DFD2" w14:textId="77777777" w:rsidR="003C25B3" w:rsidRPr="00035900" w:rsidRDefault="003C25B3" w:rsidP="00ED52FF">
            <w:pPr>
              <w:jc w:val="center"/>
              <w:rPr>
                <w:rFonts w:cs="Arial"/>
                <w:szCs w:val="22"/>
              </w:rPr>
            </w:pPr>
            <w:r w:rsidRPr="00035900">
              <w:rPr>
                <w:rFonts w:cs="Arial"/>
                <w:szCs w:val="22"/>
              </w:rPr>
              <w:t>Compressive strength</w:t>
            </w:r>
          </w:p>
        </w:tc>
        <w:tc>
          <w:tcPr>
            <w:tcW w:w="1934" w:type="dxa"/>
            <w:gridSpan w:val="2"/>
          </w:tcPr>
          <w:p w14:paraId="401F48EA" w14:textId="77777777" w:rsidR="003C25B3" w:rsidRPr="00035900" w:rsidRDefault="003C25B3" w:rsidP="00ED52FF">
            <w:pPr>
              <w:jc w:val="center"/>
              <w:rPr>
                <w:rFonts w:cs="Arial"/>
                <w:szCs w:val="22"/>
              </w:rPr>
            </w:pPr>
            <w:r w:rsidRPr="00035900">
              <w:rPr>
                <w:rFonts w:cs="Arial"/>
                <w:szCs w:val="22"/>
              </w:rPr>
              <w:t xml:space="preserve">Tensile strength </w:t>
            </w:r>
          </w:p>
          <w:p w14:paraId="0B3D19BE" w14:textId="77777777" w:rsidR="003C25B3" w:rsidRPr="00035900" w:rsidRDefault="003C25B3" w:rsidP="00ED52FF">
            <w:pPr>
              <w:jc w:val="center"/>
              <w:rPr>
                <w:rFonts w:cs="Arial"/>
                <w:szCs w:val="22"/>
              </w:rPr>
            </w:pPr>
            <w:r w:rsidRPr="00035900">
              <w:rPr>
                <w:rFonts w:cs="Arial"/>
                <w:szCs w:val="22"/>
              </w:rPr>
              <w:t>(from direct tension test)</w:t>
            </w:r>
          </w:p>
        </w:tc>
        <w:tc>
          <w:tcPr>
            <w:tcW w:w="1935" w:type="dxa"/>
            <w:gridSpan w:val="2"/>
          </w:tcPr>
          <w:p w14:paraId="4211549B" w14:textId="77777777" w:rsidR="003C25B3" w:rsidRPr="00035900" w:rsidRDefault="003C25B3" w:rsidP="00ED52FF">
            <w:pPr>
              <w:jc w:val="center"/>
              <w:rPr>
                <w:rFonts w:cs="Arial"/>
                <w:szCs w:val="22"/>
              </w:rPr>
            </w:pPr>
            <w:r w:rsidRPr="00035900">
              <w:rPr>
                <w:rFonts w:cs="Arial"/>
                <w:szCs w:val="22"/>
              </w:rPr>
              <w:t>Tensile strain capacity</w:t>
            </w:r>
          </w:p>
        </w:tc>
      </w:tr>
      <w:tr w:rsidR="003C25B3" w:rsidRPr="009F0F48" w14:paraId="31F0E9D2" w14:textId="77777777" w:rsidTr="00D7717F">
        <w:trPr>
          <w:trHeight w:val="114"/>
        </w:trPr>
        <w:tc>
          <w:tcPr>
            <w:tcW w:w="954" w:type="dxa"/>
            <w:vMerge/>
          </w:tcPr>
          <w:p w14:paraId="295FF47F" w14:textId="77777777" w:rsidR="003C25B3" w:rsidRPr="00035900" w:rsidRDefault="003C25B3" w:rsidP="00ED52FF">
            <w:pPr>
              <w:jc w:val="center"/>
              <w:rPr>
                <w:rFonts w:cs="Arial"/>
                <w:szCs w:val="22"/>
              </w:rPr>
            </w:pPr>
          </w:p>
        </w:tc>
        <w:tc>
          <w:tcPr>
            <w:tcW w:w="1570" w:type="dxa"/>
          </w:tcPr>
          <w:p w14:paraId="613366CE" w14:textId="77777777" w:rsidR="003C25B3" w:rsidRPr="00035900" w:rsidRDefault="003C25B3" w:rsidP="00ED52FF">
            <w:pPr>
              <w:jc w:val="center"/>
              <w:rPr>
                <w:rFonts w:cs="Arial"/>
                <w:szCs w:val="22"/>
              </w:rPr>
            </w:pPr>
          </w:p>
        </w:tc>
        <w:tc>
          <w:tcPr>
            <w:tcW w:w="969" w:type="dxa"/>
          </w:tcPr>
          <w:p w14:paraId="0BFBCF4C" w14:textId="77777777" w:rsidR="003C25B3" w:rsidRPr="00035900" w:rsidRDefault="003C25B3" w:rsidP="00ED52FF">
            <w:pPr>
              <w:jc w:val="center"/>
              <w:rPr>
                <w:rFonts w:cs="Arial"/>
                <w:szCs w:val="22"/>
              </w:rPr>
            </w:pPr>
            <w:r w:rsidRPr="00035900">
              <w:rPr>
                <w:rFonts w:cs="Arial"/>
                <w:szCs w:val="22"/>
              </w:rPr>
              <w:t>Mean (</w:t>
            </w:r>
            <w:proofErr w:type="spellStart"/>
            <w:r w:rsidRPr="00035900">
              <w:rPr>
                <w:rFonts w:cs="Arial"/>
                <w:szCs w:val="22"/>
              </w:rPr>
              <w:t>ksi</w:t>
            </w:r>
            <w:proofErr w:type="spellEnd"/>
            <w:r w:rsidRPr="00035900">
              <w:rPr>
                <w:rFonts w:cs="Arial"/>
                <w:szCs w:val="22"/>
              </w:rPr>
              <w:t>)</w:t>
            </w:r>
          </w:p>
        </w:tc>
        <w:tc>
          <w:tcPr>
            <w:tcW w:w="967" w:type="dxa"/>
          </w:tcPr>
          <w:p w14:paraId="564C3DA5" w14:textId="77777777" w:rsidR="003C25B3" w:rsidRPr="00035900" w:rsidRDefault="003C25B3" w:rsidP="00ED52FF">
            <w:pPr>
              <w:jc w:val="center"/>
              <w:rPr>
                <w:rFonts w:cs="Arial"/>
                <w:szCs w:val="22"/>
              </w:rPr>
            </w:pPr>
            <w:r w:rsidRPr="00035900">
              <w:rPr>
                <w:rFonts w:cs="Arial"/>
                <w:szCs w:val="22"/>
              </w:rPr>
              <w:t>COV (%)</w:t>
            </w:r>
          </w:p>
        </w:tc>
        <w:tc>
          <w:tcPr>
            <w:tcW w:w="968" w:type="dxa"/>
          </w:tcPr>
          <w:p w14:paraId="45E5D522" w14:textId="77777777" w:rsidR="003C25B3" w:rsidRPr="00035900" w:rsidRDefault="003C25B3" w:rsidP="00ED52FF">
            <w:pPr>
              <w:jc w:val="center"/>
              <w:rPr>
                <w:rFonts w:cs="Arial"/>
                <w:szCs w:val="22"/>
              </w:rPr>
            </w:pPr>
            <w:r w:rsidRPr="00035900">
              <w:rPr>
                <w:rFonts w:cs="Arial"/>
                <w:szCs w:val="22"/>
              </w:rPr>
              <w:t>Mean (</w:t>
            </w:r>
            <w:proofErr w:type="spellStart"/>
            <w:r w:rsidRPr="00035900">
              <w:rPr>
                <w:rFonts w:cs="Arial"/>
                <w:szCs w:val="22"/>
              </w:rPr>
              <w:t>ksi</w:t>
            </w:r>
            <w:proofErr w:type="spellEnd"/>
            <w:r w:rsidRPr="00035900">
              <w:rPr>
                <w:rFonts w:cs="Arial"/>
                <w:szCs w:val="22"/>
              </w:rPr>
              <w:t>)</w:t>
            </w:r>
          </w:p>
        </w:tc>
        <w:tc>
          <w:tcPr>
            <w:tcW w:w="966" w:type="dxa"/>
          </w:tcPr>
          <w:p w14:paraId="1D2E4C4D" w14:textId="77777777" w:rsidR="003C25B3" w:rsidRPr="00035900" w:rsidRDefault="003C25B3" w:rsidP="00ED52FF">
            <w:pPr>
              <w:jc w:val="center"/>
              <w:rPr>
                <w:rFonts w:cs="Arial"/>
                <w:szCs w:val="22"/>
              </w:rPr>
            </w:pPr>
            <w:r w:rsidRPr="00035900">
              <w:rPr>
                <w:rFonts w:cs="Arial"/>
                <w:szCs w:val="22"/>
              </w:rPr>
              <w:t>COV</w:t>
            </w:r>
          </w:p>
          <w:p w14:paraId="1431DC60" w14:textId="77777777" w:rsidR="003C25B3" w:rsidRPr="00035900" w:rsidRDefault="003C25B3" w:rsidP="00ED52FF">
            <w:pPr>
              <w:jc w:val="center"/>
              <w:rPr>
                <w:rFonts w:cs="Arial"/>
                <w:szCs w:val="22"/>
              </w:rPr>
            </w:pPr>
            <w:r w:rsidRPr="00035900">
              <w:rPr>
                <w:rFonts w:cs="Arial"/>
                <w:szCs w:val="22"/>
              </w:rPr>
              <w:t>(%)</w:t>
            </w:r>
          </w:p>
        </w:tc>
        <w:tc>
          <w:tcPr>
            <w:tcW w:w="968" w:type="dxa"/>
          </w:tcPr>
          <w:p w14:paraId="57DFFD68" w14:textId="77777777" w:rsidR="003C25B3" w:rsidRPr="00035900" w:rsidRDefault="003C25B3" w:rsidP="00ED52FF">
            <w:pPr>
              <w:jc w:val="center"/>
              <w:rPr>
                <w:rFonts w:cs="Arial"/>
                <w:szCs w:val="22"/>
              </w:rPr>
            </w:pPr>
            <w:r w:rsidRPr="00035900">
              <w:rPr>
                <w:rFonts w:cs="Arial"/>
                <w:szCs w:val="22"/>
              </w:rPr>
              <w:t>Mean</w:t>
            </w:r>
          </w:p>
          <w:p w14:paraId="470950E7" w14:textId="77777777" w:rsidR="003C25B3" w:rsidRPr="00035900" w:rsidRDefault="003C25B3" w:rsidP="00ED52FF">
            <w:pPr>
              <w:jc w:val="center"/>
              <w:rPr>
                <w:rFonts w:cs="Arial"/>
                <w:szCs w:val="22"/>
              </w:rPr>
            </w:pPr>
            <w:r w:rsidRPr="00035900">
              <w:rPr>
                <w:rFonts w:cs="Arial"/>
                <w:szCs w:val="22"/>
              </w:rPr>
              <w:t>(%)</w:t>
            </w:r>
          </w:p>
        </w:tc>
        <w:tc>
          <w:tcPr>
            <w:tcW w:w="967" w:type="dxa"/>
          </w:tcPr>
          <w:p w14:paraId="4B718AC1" w14:textId="77777777" w:rsidR="003C25B3" w:rsidRPr="00035900" w:rsidRDefault="003C25B3" w:rsidP="00ED52FF">
            <w:pPr>
              <w:jc w:val="center"/>
              <w:rPr>
                <w:rFonts w:cs="Arial"/>
                <w:szCs w:val="22"/>
              </w:rPr>
            </w:pPr>
            <w:r w:rsidRPr="00035900">
              <w:rPr>
                <w:rFonts w:cs="Arial"/>
                <w:szCs w:val="22"/>
              </w:rPr>
              <w:t>COV</w:t>
            </w:r>
          </w:p>
          <w:p w14:paraId="5DE4E9F9" w14:textId="77777777" w:rsidR="003C25B3" w:rsidRPr="00035900" w:rsidRDefault="003C25B3" w:rsidP="00ED52FF">
            <w:pPr>
              <w:jc w:val="center"/>
              <w:rPr>
                <w:rFonts w:cs="Arial"/>
                <w:szCs w:val="22"/>
              </w:rPr>
            </w:pPr>
            <w:r w:rsidRPr="00035900">
              <w:rPr>
                <w:rFonts w:cs="Arial"/>
                <w:szCs w:val="22"/>
              </w:rPr>
              <w:t>(%)</w:t>
            </w:r>
          </w:p>
        </w:tc>
      </w:tr>
      <w:tr w:rsidR="003C25B3" w:rsidRPr="009F0F48" w14:paraId="10A6C3A3" w14:textId="77777777" w:rsidTr="00D7717F">
        <w:trPr>
          <w:trHeight w:val="209"/>
        </w:trPr>
        <w:tc>
          <w:tcPr>
            <w:tcW w:w="954" w:type="dxa"/>
            <w:vMerge w:val="restart"/>
            <w:vAlign w:val="center"/>
          </w:tcPr>
          <w:p w14:paraId="0246FA81" w14:textId="77777777" w:rsidR="003C25B3" w:rsidRPr="00035900" w:rsidRDefault="003C25B3" w:rsidP="00ED52FF">
            <w:pPr>
              <w:jc w:val="center"/>
              <w:rPr>
                <w:rFonts w:cs="Arial"/>
                <w:szCs w:val="22"/>
              </w:rPr>
            </w:pPr>
            <w:r w:rsidRPr="00035900">
              <w:rPr>
                <w:rFonts w:cs="Arial"/>
                <w:szCs w:val="22"/>
              </w:rPr>
              <w:t>M9-IS</w:t>
            </w:r>
          </w:p>
        </w:tc>
        <w:tc>
          <w:tcPr>
            <w:tcW w:w="1570" w:type="dxa"/>
          </w:tcPr>
          <w:p w14:paraId="7804D8D6" w14:textId="77777777" w:rsidR="003C25B3" w:rsidRPr="00035900" w:rsidRDefault="003C25B3" w:rsidP="00ED52FF">
            <w:pPr>
              <w:jc w:val="center"/>
              <w:rPr>
                <w:rFonts w:cs="Arial"/>
                <w:szCs w:val="22"/>
              </w:rPr>
            </w:pPr>
            <w:r w:rsidRPr="00035900">
              <w:rPr>
                <w:rFonts w:cs="Arial"/>
                <w:szCs w:val="22"/>
              </w:rPr>
              <w:t>1.2 (Base)</w:t>
            </w:r>
          </w:p>
        </w:tc>
        <w:tc>
          <w:tcPr>
            <w:tcW w:w="969" w:type="dxa"/>
          </w:tcPr>
          <w:p w14:paraId="6CFF8FDD" w14:textId="77777777" w:rsidR="003C25B3" w:rsidRPr="00035900" w:rsidRDefault="003C25B3" w:rsidP="00ED52FF">
            <w:pPr>
              <w:jc w:val="center"/>
              <w:rPr>
                <w:rFonts w:cs="Arial"/>
                <w:szCs w:val="22"/>
              </w:rPr>
            </w:pPr>
            <w:r w:rsidRPr="00035900">
              <w:rPr>
                <w:rFonts w:cs="Arial"/>
                <w:szCs w:val="22"/>
              </w:rPr>
              <w:t>7.5</w:t>
            </w:r>
          </w:p>
        </w:tc>
        <w:tc>
          <w:tcPr>
            <w:tcW w:w="967" w:type="dxa"/>
          </w:tcPr>
          <w:p w14:paraId="233F0773" w14:textId="77777777" w:rsidR="003C25B3" w:rsidRPr="00035900" w:rsidRDefault="003C25B3" w:rsidP="00ED52FF">
            <w:pPr>
              <w:jc w:val="center"/>
              <w:rPr>
                <w:rFonts w:cs="Arial"/>
                <w:szCs w:val="22"/>
              </w:rPr>
            </w:pPr>
            <w:r w:rsidRPr="00035900">
              <w:rPr>
                <w:rFonts w:cs="Arial"/>
                <w:szCs w:val="22"/>
              </w:rPr>
              <w:t>5.6</w:t>
            </w:r>
          </w:p>
        </w:tc>
        <w:tc>
          <w:tcPr>
            <w:tcW w:w="968" w:type="dxa"/>
            <w:vAlign w:val="bottom"/>
          </w:tcPr>
          <w:p w14:paraId="440D8B7D" w14:textId="77777777" w:rsidR="003C25B3" w:rsidRPr="00035900" w:rsidRDefault="003C25B3" w:rsidP="00ED52FF">
            <w:pPr>
              <w:jc w:val="center"/>
              <w:rPr>
                <w:rFonts w:cs="Arial"/>
                <w:color w:val="000000"/>
                <w:szCs w:val="22"/>
              </w:rPr>
            </w:pPr>
            <w:r w:rsidRPr="00035900">
              <w:rPr>
                <w:rFonts w:cs="Arial"/>
                <w:color w:val="000000"/>
                <w:szCs w:val="22"/>
              </w:rPr>
              <w:t>0.8</w:t>
            </w:r>
          </w:p>
        </w:tc>
        <w:tc>
          <w:tcPr>
            <w:tcW w:w="966" w:type="dxa"/>
            <w:vAlign w:val="bottom"/>
          </w:tcPr>
          <w:p w14:paraId="56AD038A" w14:textId="77777777" w:rsidR="003C25B3" w:rsidRPr="00035900" w:rsidRDefault="003C25B3" w:rsidP="00ED52FF">
            <w:pPr>
              <w:jc w:val="center"/>
              <w:rPr>
                <w:rFonts w:cs="Arial"/>
                <w:color w:val="000000"/>
                <w:szCs w:val="22"/>
              </w:rPr>
            </w:pPr>
            <w:r w:rsidRPr="00035900">
              <w:rPr>
                <w:rFonts w:cs="Arial"/>
                <w:color w:val="000000"/>
                <w:szCs w:val="22"/>
              </w:rPr>
              <w:t>19.0</w:t>
            </w:r>
          </w:p>
        </w:tc>
        <w:tc>
          <w:tcPr>
            <w:tcW w:w="968" w:type="dxa"/>
          </w:tcPr>
          <w:p w14:paraId="466DA9C3" w14:textId="77777777" w:rsidR="003C25B3" w:rsidRPr="00035900" w:rsidRDefault="003C25B3" w:rsidP="00ED52FF">
            <w:pPr>
              <w:jc w:val="center"/>
              <w:rPr>
                <w:rFonts w:cs="Arial"/>
                <w:szCs w:val="22"/>
              </w:rPr>
            </w:pPr>
            <w:r w:rsidRPr="00035900">
              <w:rPr>
                <w:rFonts w:cs="Arial"/>
                <w:szCs w:val="22"/>
              </w:rPr>
              <w:t>0.7</w:t>
            </w:r>
          </w:p>
        </w:tc>
        <w:tc>
          <w:tcPr>
            <w:tcW w:w="967" w:type="dxa"/>
          </w:tcPr>
          <w:p w14:paraId="78167581" w14:textId="77777777" w:rsidR="003C25B3" w:rsidRPr="00035900" w:rsidRDefault="003C25B3" w:rsidP="00ED52FF">
            <w:pPr>
              <w:jc w:val="center"/>
              <w:rPr>
                <w:rFonts w:cs="Arial"/>
                <w:szCs w:val="22"/>
              </w:rPr>
            </w:pPr>
            <w:r w:rsidRPr="00035900">
              <w:rPr>
                <w:rFonts w:cs="Arial"/>
                <w:szCs w:val="22"/>
              </w:rPr>
              <w:t>22.6</w:t>
            </w:r>
          </w:p>
        </w:tc>
      </w:tr>
      <w:tr w:rsidR="003C25B3" w:rsidRPr="009F0F48" w14:paraId="17920A90" w14:textId="77777777" w:rsidTr="00D7717F">
        <w:trPr>
          <w:trHeight w:val="114"/>
        </w:trPr>
        <w:tc>
          <w:tcPr>
            <w:tcW w:w="954" w:type="dxa"/>
            <w:vMerge/>
            <w:vAlign w:val="center"/>
          </w:tcPr>
          <w:p w14:paraId="68ABFBBC" w14:textId="77777777" w:rsidR="003C25B3" w:rsidRPr="00035900" w:rsidRDefault="003C25B3" w:rsidP="00ED52FF">
            <w:pPr>
              <w:jc w:val="center"/>
              <w:rPr>
                <w:rFonts w:cs="Arial"/>
                <w:szCs w:val="22"/>
              </w:rPr>
            </w:pPr>
          </w:p>
        </w:tc>
        <w:tc>
          <w:tcPr>
            <w:tcW w:w="1570" w:type="dxa"/>
          </w:tcPr>
          <w:p w14:paraId="28E54BFE" w14:textId="77777777" w:rsidR="003C25B3" w:rsidRPr="00035900" w:rsidRDefault="003C25B3" w:rsidP="00ED52FF">
            <w:pPr>
              <w:jc w:val="center"/>
              <w:rPr>
                <w:rFonts w:cs="Arial"/>
                <w:szCs w:val="22"/>
              </w:rPr>
            </w:pPr>
            <w:r w:rsidRPr="00035900">
              <w:rPr>
                <w:rFonts w:cs="Arial"/>
                <w:szCs w:val="22"/>
              </w:rPr>
              <w:t>1.5</w:t>
            </w:r>
          </w:p>
        </w:tc>
        <w:tc>
          <w:tcPr>
            <w:tcW w:w="969" w:type="dxa"/>
          </w:tcPr>
          <w:p w14:paraId="7FA109F0" w14:textId="77777777" w:rsidR="003C25B3" w:rsidRPr="00035900" w:rsidRDefault="003C25B3" w:rsidP="00ED52FF">
            <w:pPr>
              <w:jc w:val="center"/>
              <w:rPr>
                <w:rFonts w:cs="Arial"/>
                <w:szCs w:val="22"/>
              </w:rPr>
            </w:pPr>
            <w:r w:rsidRPr="00035900">
              <w:rPr>
                <w:rFonts w:cs="Arial"/>
                <w:szCs w:val="22"/>
              </w:rPr>
              <w:t>6.4</w:t>
            </w:r>
          </w:p>
        </w:tc>
        <w:tc>
          <w:tcPr>
            <w:tcW w:w="967" w:type="dxa"/>
          </w:tcPr>
          <w:p w14:paraId="60074501" w14:textId="77777777" w:rsidR="003C25B3" w:rsidRPr="00035900" w:rsidRDefault="003C25B3" w:rsidP="00ED52FF">
            <w:pPr>
              <w:jc w:val="center"/>
              <w:rPr>
                <w:rFonts w:cs="Arial"/>
                <w:szCs w:val="22"/>
              </w:rPr>
            </w:pPr>
            <w:r w:rsidRPr="00035900">
              <w:rPr>
                <w:rFonts w:cs="Arial"/>
                <w:szCs w:val="22"/>
              </w:rPr>
              <w:t>12.8</w:t>
            </w:r>
          </w:p>
        </w:tc>
        <w:tc>
          <w:tcPr>
            <w:tcW w:w="968" w:type="dxa"/>
            <w:vAlign w:val="bottom"/>
          </w:tcPr>
          <w:p w14:paraId="11EF2B48" w14:textId="77777777" w:rsidR="003C25B3" w:rsidRPr="00035900" w:rsidRDefault="003C25B3" w:rsidP="00ED52FF">
            <w:pPr>
              <w:jc w:val="center"/>
              <w:rPr>
                <w:rFonts w:cs="Arial"/>
                <w:szCs w:val="22"/>
              </w:rPr>
            </w:pPr>
            <w:r w:rsidRPr="00035900">
              <w:rPr>
                <w:rFonts w:cs="Arial"/>
                <w:color w:val="000000"/>
                <w:szCs w:val="22"/>
              </w:rPr>
              <w:t>0.7</w:t>
            </w:r>
          </w:p>
        </w:tc>
        <w:tc>
          <w:tcPr>
            <w:tcW w:w="966" w:type="dxa"/>
            <w:vAlign w:val="bottom"/>
          </w:tcPr>
          <w:p w14:paraId="1F5C1C8F" w14:textId="77777777" w:rsidR="003C25B3" w:rsidRPr="00035900" w:rsidRDefault="003C25B3" w:rsidP="00ED52FF">
            <w:pPr>
              <w:jc w:val="center"/>
              <w:rPr>
                <w:rFonts w:cs="Arial"/>
                <w:szCs w:val="22"/>
              </w:rPr>
            </w:pPr>
            <w:r w:rsidRPr="00035900">
              <w:rPr>
                <w:rFonts w:cs="Arial"/>
                <w:color w:val="000000"/>
                <w:szCs w:val="22"/>
              </w:rPr>
              <w:t>4.8</w:t>
            </w:r>
          </w:p>
        </w:tc>
        <w:tc>
          <w:tcPr>
            <w:tcW w:w="968" w:type="dxa"/>
          </w:tcPr>
          <w:p w14:paraId="2BC064A7" w14:textId="77777777" w:rsidR="003C25B3" w:rsidRPr="00035900" w:rsidRDefault="003C25B3" w:rsidP="00ED52FF">
            <w:pPr>
              <w:jc w:val="center"/>
              <w:rPr>
                <w:rFonts w:cs="Arial"/>
                <w:szCs w:val="22"/>
              </w:rPr>
            </w:pPr>
            <w:r w:rsidRPr="00035900">
              <w:rPr>
                <w:rFonts w:cs="Arial"/>
                <w:szCs w:val="22"/>
              </w:rPr>
              <w:t>1.4</w:t>
            </w:r>
          </w:p>
        </w:tc>
        <w:tc>
          <w:tcPr>
            <w:tcW w:w="967" w:type="dxa"/>
          </w:tcPr>
          <w:p w14:paraId="0EE2382F" w14:textId="77777777" w:rsidR="003C25B3" w:rsidRPr="00035900" w:rsidRDefault="003C25B3" w:rsidP="00ED52FF">
            <w:pPr>
              <w:jc w:val="center"/>
              <w:rPr>
                <w:rFonts w:cs="Arial"/>
                <w:szCs w:val="22"/>
              </w:rPr>
            </w:pPr>
            <w:r w:rsidRPr="00035900">
              <w:rPr>
                <w:rFonts w:cs="Arial"/>
                <w:szCs w:val="22"/>
              </w:rPr>
              <w:t>17.4</w:t>
            </w:r>
          </w:p>
        </w:tc>
      </w:tr>
      <w:tr w:rsidR="003C25B3" w:rsidRPr="009F0F48" w14:paraId="4B464375" w14:textId="77777777" w:rsidTr="00D7717F">
        <w:trPr>
          <w:trHeight w:val="114"/>
        </w:trPr>
        <w:tc>
          <w:tcPr>
            <w:tcW w:w="954" w:type="dxa"/>
            <w:vMerge/>
            <w:vAlign w:val="center"/>
          </w:tcPr>
          <w:p w14:paraId="58AC0596" w14:textId="77777777" w:rsidR="003C25B3" w:rsidRPr="00035900" w:rsidRDefault="003C25B3" w:rsidP="00ED52FF">
            <w:pPr>
              <w:jc w:val="center"/>
              <w:rPr>
                <w:rFonts w:cs="Arial"/>
                <w:szCs w:val="22"/>
              </w:rPr>
            </w:pPr>
          </w:p>
        </w:tc>
        <w:tc>
          <w:tcPr>
            <w:tcW w:w="1570" w:type="dxa"/>
          </w:tcPr>
          <w:p w14:paraId="5A5F2C13" w14:textId="77777777" w:rsidR="003C25B3" w:rsidRPr="00035900" w:rsidRDefault="003C25B3" w:rsidP="00ED52FF">
            <w:pPr>
              <w:jc w:val="center"/>
              <w:rPr>
                <w:rFonts w:cs="Arial"/>
                <w:szCs w:val="22"/>
              </w:rPr>
            </w:pPr>
            <w:r w:rsidRPr="00035900">
              <w:rPr>
                <w:rFonts w:cs="Arial"/>
                <w:szCs w:val="22"/>
              </w:rPr>
              <w:t>1.8</w:t>
            </w:r>
          </w:p>
        </w:tc>
        <w:tc>
          <w:tcPr>
            <w:tcW w:w="969" w:type="dxa"/>
          </w:tcPr>
          <w:p w14:paraId="102AB3EA" w14:textId="77777777" w:rsidR="003C25B3" w:rsidRPr="00035900" w:rsidRDefault="003C25B3" w:rsidP="00ED52FF">
            <w:pPr>
              <w:jc w:val="center"/>
              <w:rPr>
                <w:rFonts w:cs="Arial"/>
                <w:szCs w:val="22"/>
              </w:rPr>
            </w:pPr>
            <w:r w:rsidRPr="00035900">
              <w:rPr>
                <w:rFonts w:cs="Arial"/>
                <w:szCs w:val="22"/>
              </w:rPr>
              <w:t>6.3</w:t>
            </w:r>
          </w:p>
        </w:tc>
        <w:tc>
          <w:tcPr>
            <w:tcW w:w="967" w:type="dxa"/>
          </w:tcPr>
          <w:p w14:paraId="5144D7C5" w14:textId="77777777" w:rsidR="003C25B3" w:rsidRPr="00035900" w:rsidRDefault="003C25B3" w:rsidP="00ED52FF">
            <w:pPr>
              <w:jc w:val="center"/>
              <w:rPr>
                <w:rFonts w:cs="Arial"/>
                <w:szCs w:val="22"/>
              </w:rPr>
            </w:pPr>
            <w:r w:rsidRPr="00035900">
              <w:rPr>
                <w:rFonts w:cs="Arial"/>
                <w:szCs w:val="22"/>
              </w:rPr>
              <w:t>12.5</w:t>
            </w:r>
          </w:p>
        </w:tc>
        <w:tc>
          <w:tcPr>
            <w:tcW w:w="968" w:type="dxa"/>
            <w:vAlign w:val="bottom"/>
          </w:tcPr>
          <w:p w14:paraId="59169082" w14:textId="77777777" w:rsidR="003C25B3" w:rsidRPr="00035900" w:rsidRDefault="003C25B3" w:rsidP="00ED52FF">
            <w:pPr>
              <w:jc w:val="center"/>
              <w:rPr>
                <w:rFonts w:cs="Arial"/>
                <w:szCs w:val="22"/>
              </w:rPr>
            </w:pPr>
            <w:r w:rsidRPr="00035900">
              <w:rPr>
                <w:rFonts w:cs="Arial"/>
                <w:color w:val="000000"/>
                <w:szCs w:val="22"/>
              </w:rPr>
              <w:t>0.7</w:t>
            </w:r>
          </w:p>
        </w:tc>
        <w:tc>
          <w:tcPr>
            <w:tcW w:w="966" w:type="dxa"/>
            <w:vAlign w:val="bottom"/>
          </w:tcPr>
          <w:p w14:paraId="51B2B34D" w14:textId="77777777" w:rsidR="003C25B3" w:rsidRPr="00035900" w:rsidRDefault="003C25B3" w:rsidP="00ED52FF">
            <w:pPr>
              <w:jc w:val="center"/>
              <w:rPr>
                <w:rFonts w:cs="Arial"/>
                <w:szCs w:val="22"/>
              </w:rPr>
            </w:pPr>
            <w:r w:rsidRPr="00035900">
              <w:rPr>
                <w:rFonts w:cs="Arial"/>
                <w:color w:val="000000"/>
                <w:szCs w:val="22"/>
              </w:rPr>
              <w:t>2.0</w:t>
            </w:r>
          </w:p>
        </w:tc>
        <w:tc>
          <w:tcPr>
            <w:tcW w:w="968" w:type="dxa"/>
          </w:tcPr>
          <w:p w14:paraId="4F957646" w14:textId="77777777" w:rsidR="003C25B3" w:rsidRPr="00035900" w:rsidRDefault="003C25B3" w:rsidP="00ED52FF">
            <w:pPr>
              <w:jc w:val="center"/>
              <w:rPr>
                <w:rFonts w:cs="Arial"/>
                <w:szCs w:val="22"/>
              </w:rPr>
            </w:pPr>
            <w:r w:rsidRPr="00035900">
              <w:rPr>
                <w:rFonts w:cs="Arial"/>
                <w:szCs w:val="22"/>
              </w:rPr>
              <w:t>2.1</w:t>
            </w:r>
          </w:p>
        </w:tc>
        <w:tc>
          <w:tcPr>
            <w:tcW w:w="967" w:type="dxa"/>
          </w:tcPr>
          <w:p w14:paraId="33E74B73" w14:textId="77777777" w:rsidR="003C25B3" w:rsidRPr="00035900" w:rsidRDefault="003C25B3" w:rsidP="00ED52FF">
            <w:pPr>
              <w:jc w:val="center"/>
              <w:rPr>
                <w:rFonts w:cs="Arial"/>
                <w:szCs w:val="22"/>
              </w:rPr>
            </w:pPr>
            <w:r w:rsidRPr="00035900">
              <w:rPr>
                <w:rFonts w:cs="Arial"/>
                <w:szCs w:val="22"/>
              </w:rPr>
              <w:t>17.2</w:t>
            </w:r>
          </w:p>
        </w:tc>
      </w:tr>
      <w:tr w:rsidR="003C25B3" w:rsidRPr="009F0F48" w14:paraId="3466A73B" w14:textId="77777777" w:rsidTr="00D7717F">
        <w:trPr>
          <w:trHeight w:val="47"/>
        </w:trPr>
        <w:tc>
          <w:tcPr>
            <w:tcW w:w="954" w:type="dxa"/>
            <w:vMerge w:val="restart"/>
            <w:vAlign w:val="center"/>
          </w:tcPr>
          <w:p w14:paraId="6196C0AF" w14:textId="77777777" w:rsidR="003C25B3" w:rsidRPr="00035900" w:rsidRDefault="003C25B3" w:rsidP="00ED52FF">
            <w:pPr>
              <w:jc w:val="center"/>
              <w:rPr>
                <w:rFonts w:cs="Arial"/>
                <w:szCs w:val="22"/>
              </w:rPr>
            </w:pPr>
            <w:r w:rsidRPr="00035900">
              <w:rPr>
                <w:rFonts w:cs="Arial"/>
                <w:szCs w:val="22"/>
              </w:rPr>
              <w:t>M9-MS</w:t>
            </w:r>
          </w:p>
        </w:tc>
        <w:tc>
          <w:tcPr>
            <w:tcW w:w="1570" w:type="dxa"/>
          </w:tcPr>
          <w:p w14:paraId="6F6AE9F7" w14:textId="77777777" w:rsidR="003C25B3" w:rsidRPr="00035900" w:rsidRDefault="003C25B3" w:rsidP="00ED52FF">
            <w:pPr>
              <w:jc w:val="center"/>
              <w:rPr>
                <w:rFonts w:cs="Arial"/>
                <w:szCs w:val="22"/>
              </w:rPr>
            </w:pPr>
            <w:r w:rsidRPr="00035900">
              <w:rPr>
                <w:rFonts w:cs="Arial"/>
                <w:szCs w:val="22"/>
              </w:rPr>
              <w:t>1.2 (Base)</w:t>
            </w:r>
          </w:p>
        </w:tc>
        <w:tc>
          <w:tcPr>
            <w:tcW w:w="969" w:type="dxa"/>
          </w:tcPr>
          <w:p w14:paraId="739E9440" w14:textId="77777777" w:rsidR="003C25B3" w:rsidRPr="00035900" w:rsidRDefault="003C25B3" w:rsidP="00ED52FF">
            <w:pPr>
              <w:jc w:val="center"/>
              <w:rPr>
                <w:rFonts w:cs="Arial"/>
                <w:szCs w:val="22"/>
              </w:rPr>
            </w:pPr>
            <w:r w:rsidRPr="00035900">
              <w:rPr>
                <w:rFonts w:cs="Arial"/>
                <w:szCs w:val="22"/>
              </w:rPr>
              <w:t>8.5</w:t>
            </w:r>
          </w:p>
        </w:tc>
        <w:tc>
          <w:tcPr>
            <w:tcW w:w="967" w:type="dxa"/>
          </w:tcPr>
          <w:p w14:paraId="25AA4E44" w14:textId="77777777" w:rsidR="003C25B3" w:rsidRPr="00035900" w:rsidRDefault="003C25B3" w:rsidP="00ED52FF">
            <w:pPr>
              <w:jc w:val="center"/>
              <w:rPr>
                <w:rFonts w:cs="Arial"/>
                <w:szCs w:val="22"/>
              </w:rPr>
            </w:pPr>
            <w:r w:rsidRPr="00035900">
              <w:rPr>
                <w:rFonts w:cs="Arial"/>
                <w:szCs w:val="22"/>
              </w:rPr>
              <w:t>2.4</w:t>
            </w:r>
          </w:p>
        </w:tc>
        <w:tc>
          <w:tcPr>
            <w:tcW w:w="968" w:type="dxa"/>
          </w:tcPr>
          <w:p w14:paraId="118959A7" w14:textId="77777777" w:rsidR="003C25B3" w:rsidRPr="00035900" w:rsidRDefault="003C25B3" w:rsidP="00ED52FF">
            <w:pPr>
              <w:jc w:val="center"/>
              <w:rPr>
                <w:rFonts w:cs="Arial"/>
                <w:szCs w:val="22"/>
              </w:rPr>
            </w:pPr>
            <w:r w:rsidRPr="00035900">
              <w:rPr>
                <w:rFonts w:cs="Arial"/>
                <w:szCs w:val="22"/>
              </w:rPr>
              <w:t>0.7</w:t>
            </w:r>
          </w:p>
        </w:tc>
        <w:tc>
          <w:tcPr>
            <w:tcW w:w="966" w:type="dxa"/>
          </w:tcPr>
          <w:p w14:paraId="5D411210" w14:textId="77777777" w:rsidR="003C25B3" w:rsidRPr="00035900" w:rsidRDefault="003C25B3" w:rsidP="00ED52FF">
            <w:pPr>
              <w:jc w:val="center"/>
              <w:rPr>
                <w:rFonts w:cs="Arial"/>
                <w:szCs w:val="22"/>
              </w:rPr>
            </w:pPr>
            <w:r w:rsidRPr="00035900">
              <w:rPr>
                <w:rFonts w:cs="Arial"/>
                <w:szCs w:val="22"/>
              </w:rPr>
              <w:t>17.5</w:t>
            </w:r>
          </w:p>
        </w:tc>
        <w:tc>
          <w:tcPr>
            <w:tcW w:w="968" w:type="dxa"/>
          </w:tcPr>
          <w:p w14:paraId="245EEB12" w14:textId="77777777" w:rsidR="003C25B3" w:rsidRPr="00035900" w:rsidRDefault="003C25B3" w:rsidP="00ED52FF">
            <w:pPr>
              <w:jc w:val="center"/>
              <w:rPr>
                <w:rFonts w:cs="Arial"/>
                <w:szCs w:val="22"/>
              </w:rPr>
            </w:pPr>
            <w:r w:rsidRPr="00035900">
              <w:rPr>
                <w:rFonts w:cs="Arial"/>
                <w:szCs w:val="22"/>
              </w:rPr>
              <w:t>0.6</w:t>
            </w:r>
          </w:p>
        </w:tc>
        <w:tc>
          <w:tcPr>
            <w:tcW w:w="967" w:type="dxa"/>
          </w:tcPr>
          <w:p w14:paraId="686CE3A9" w14:textId="77777777" w:rsidR="003C25B3" w:rsidRPr="00035900" w:rsidRDefault="003C25B3" w:rsidP="00ED52FF">
            <w:pPr>
              <w:jc w:val="center"/>
              <w:rPr>
                <w:rFonts w:cs="Arial"/>
                <w:szCs w:val="22"/>
              </w:rPr>
            </w:pPr>
            <w:r w:rsidRPr="00035900">
              <w:rPr>
                <w:rFonts w:cs="Arial"/>
                <w:szCs w:val="22"/>
              </w:rPr>
              <w:t>27.0</w:t>
            </w:r>
          </w:p>
        </w:tc>
      </w:tr>
      <w:tr w:rsidR="003C25B3" w:rsidRPr="009F0F48" w14:paraId="261D156D" w14:textId="77777777" w:rsidTr="00D7717F">
        <w:trPr>
          <w:trHeight w:val="47"/>
        </w:trPr>
        <w:tc>
          <w:tcPr>
            <w:tcW w:w="954" w:type="dxa"/>
            <w:vMerge/>
            <w:vAlign w:val="center"/>
          </w:tcPr>
          <w:p w14:paraId="612A5E4B" w14:textId="77777777" w:rsidR="003C25B3" w:rsidRPr="00035900" w:rsidRDefault="003C25B3" w:rsidP="00ED52FF">
            <w:pPr>
              <w:jc w:val="center"/>
              <w:rPr>
                <w:rFonts w:cs="Arial"/>
                <w:szCs w:val="22"/>
              </w:rPr>
            </w:pPr>
          </w:p>
        </w:tc>
        <w:tc>
          <w:tcPr>
            <w:tcW w:w="1570" w:type="dxa"/>
          </w:tcPr>
          <w:p w14:paraId="3170579C" w14:textId="77777777" w:rsidR="003C25B3" w:rsidRPr="00035900" w:rsidRDefault="003C25B3" w:rsidP="00ED52FF">
            <w:pPr>
              <w:jc w:val="center"/>
              <w:rPr>
                <w:rFonts w:cs="Arial"/>
                <w:szCs w:val="22"/>
              </w:rPr>
            </w:pPr>
            <w:r w:rsidRPr="00035900">
              <w:rPr>
                <w:rFonts w:cs="Arial"/>
                <w:szCs w:val="22"/>
              </w:rPr>
              <w:t>1.5</w:t>
            </w:r>
          </w:p>
        </w:tc>
        <w:tc>
          <w:tcPr>
            <w:tcW w:w="969" w:type="dxa"/>
          </w:tcPr>
          <w:p w14:paraId="3DDDD8E2" w14:textId="77777777" w:rsidR="003C25B3" w:rsidRPr="00035900" w:rsidRDefault="003C25B3" w:rsidP="00ED52FF">
            <w:pPr>
              <w:jc w:val="center"/>
              <w:rPr>
                <w:rFonts w:cs="Arial"/>
                <w:szCs w:val="22"/>
              </w:rPr>
            </w:pPr>
            <w:r w:rsidRPr="00035900">
              <w:rPr>
                <w:rFonts w:cs="Arial"/>
                <w:szCs w:val="22"/>
              </w:rPr>
              <w:t>8.7</w:t>
            </w:r>
          </w:p>
        </w:tc>
        <w:tc>
          <w:tcPr>
            <w:tcW w:w="967" w:type="dxa"/>
          </w:tcPr>
          <w:p w14:paraId="02D62E72" w14:textId="77777777" w:rsidR="003C25B3" w:rsidRPr="00035900" w:rsidRDefault="003C25B3" w:rsidP="00ED52FF">
            <w:pPr>
              <w:jc w:val="center"/>
              <w:rPr>
                <w:rFonts w:cs="Arial"/>
                <w:szCs w:val="22"/>
              </w:rPr>
            </w:pPr>
            <w:r w:rsidRPr="00035900">
              <w:rPr>
                <w:rFonts w:cs="Arial"/>
                <w:szCs w:val="22"/>
              </w:rPr>
              <w:t>6.8</w:t>
            </w:r>
          </w:p>
        </w:tc>
        <w:tc>
          <w:tcPr>
            <w:tcW w:w="968" w:type="dxa"/>
          </w:tcPr>
          <w:p w14:paraId="6DC084CF" w14:textId="77777777" w:rsidR="003C25B3" w:rsidRPr="00035900" w:rsidRDefault="003C25B3" w:rsidP="00ED52FF">
            <w:pPr>
              <w:jc w:val="center"/>
              <w:rPr>
                <w:rFonts w:cs="Arial"/>
                <w:szCs w:val="22"/>
              </w:rPr>
            </w:pPr>
            <w:r w:rsidRPr="00035900">
              <w:rPr>
                <w:rFonts w:cs="Arial"/>
                <w:szCs w:val="22"/>
              </w:rPr>
              <w:t>0.9</w:t>
            </w:r>
          </w:p>
        </w:tc>
        <w:tc>
          <w:tcPr>
            <w:tcW w:w="966" w:type="dxa"/>
          </w:tcPr>
          <w:p w14:paraId="0DB3D84A" w14:textId="77777777" w:rsidR="003C25B3" w:rsidRPr="00035900" w:rsidRDefault="003C25B3" w:rsidP="00ED52FF">
            <w:pPr>
              <w:jc w:val="center"/>
              <w:rPr>
                <w:rFonts w:cs="Arial"/>
                <w:szCs w:val="22"/>
              </w:rPr>
            </w:pPr>
            <w:r w:rsidRPr="00035900">
              <w:rPr>
                <w:rFonts w:cs="Arial"/>
                <w:szCs w:val="22"/>
              </w:rPr>
              <w:t>1.3</w:t>
            </w:r>
          </w:p>
        </w:tc>
        <w:tc>
          <w:tcPr>
            <w:tcW w:w="968" w:type="dxa"/>
          </w:tcPr>
          <w:p w14:paraId="477D4641" w14:textId="77777777" w:rsidR="003C25B3" w:rsidRPr="00035900" w:rsidRDefault="003C25B3" w:rsidP="00ED52FF">
            <w:pPr>
              <w:jc w:val="center"/>
              <w:rPr>
                <w:rFonts w:cs="Arial"/>
                <w:szCs w:val="22"/>
              </w:rPr>
            </w:pPr>
            <w:r w:rsidRPr="00035900">
              <w:rPr>
                <w:rFonts w:cs="Arial"/>
                <w:szCs w:val="22"/>
              </w:rPr>
              <w:t>1.3</w:t>
            </w:r>
          </w:p>
        </w:tc>
        <w:tc>
          <w:tcPr>
            <w:tcW w:w="967" w:type="dxa"/>
          </w:tcPr>
          <w:p w14:paraId="2BFD0E5F" w14:textId="77777777" w:rsidR="003C25B3" w:rsidRPr="00035900" w:rsidRDefault="003C25B3" w:rsidP="00ED52FF">
            <w:pPr>
              <w:jc w:val="center"/>
              <w:rPr>
                <w:rFonts w:cs="Arial"/>
                <w:szCs w:val="22"/>
              </w:rPr>
            </w:pPr>
            <w:r w:rsidRPr="00035900">
              <w:rPr>
                <w:rFonts w:cs="Arial"/>
                <w:szCs w:val="22"/>
              </w:rPr>
              <w:t>23.1</w:t>
            </w:r>
          </w:p>
        </w:tc>
      </w:tr>
      <w:tr w:rsidR="003C25B3" w:rsidRPr="009F0F48" w14:paraId="75560325" w14:textId="77777777" w:rsidTr="00D7717F">
        <w:trPr>
          <w:trHeight w:val="47"/>
        </w:trPr>
        <w:tc>
          <w:tcPr>
            <w:tcW w:w="954" w:type="dxa"/>
            <w:vMerge/>
            <w:vAlign w:val="center"/>
          </w:tcPr>
          <w:p w14:paraId="44CBB1F1" w14:textId="77777777" w:rsidR="003C25B3" w:rsidRPr="00035900" w:rsidRDefault="003C25B3" w:rsidP="00ED52FF">
            <w:pPr>
              <w:jc w:val="center"/>
              <w:rPr>
                <w:rFonts w:cs="Arial"/>
                <w:szCs w:val="22"/>
              </w:rPr>
            </w:pPr>
          </w:p>
        </w:tc>
        <w:tc>
          <w:tcPr>
            <w:tcW w:w="1570" w:type="dxa"/>
          </w:tcPr>
          <w:p w14:paraId="55763EFE" w14:textId="77777777" w:rsidR="003C25B3" w:rsidRPr="00035900" w:rsidRDefault="003C25B3" w:rsidP="00ED52FF">
            <w:pPr>
              <w:jc w:val="center"/>
              <w:rPr>
                <w:rFonts w:cs="Arial"/>
                <w:szCs w:val="22"/>
              </w:rPr>
            </w:pPr>
            <w:r w:rsidRPr="00035900">
              <w:rPr>
                <w:rFonts w:cs="Arial"/>
                <w:szCs w:val="22"/>
              </w:rPr>
              <w:t>1.8</w:t>
            </w:r>
          </w:p>
        </w:tc>
        <w:tc>
          <w:tcPr>
            <w:tcW w:w="969" w:type="dxa"/>
          </w:tcPr>
          <w:p w14:paraId="345B8B50" w14:textId="77777777" w:rsidR="003C25B3" w:rsidRPr="00035900" w:rsidRDefault="003C25B3" w:rsidP="00ED52FF">
            <w:pPr>
              <w:jc w:val="center"/>
              <w:rPr>
                <w:rFonts w:cs="Arial"/>
                <w:szCs w:val="22"/>
              </w:rPr>
            </w:pPr>
            <w:r w:rsidRPr="00035900">
              <w:rPr>
                <w:rFonts w:cs="Arial"/>
                <w:szCs w:val="22"/>
              </w:rPr>
              <w:t>8.1</w:t>
            </w:r>
          </w:p>
        </w:tc>
        <w:tc>
          <w:tcPr>
            <w:tcW w:w="967" w:type="dxa"/>
          </w:tcPr>
          <w:p w14:paraId="36FC4B43" w14:textId="77777777" w:rsidR="003C25B3" w:rsidRPr="00035900" w:rsidRDefault="003C25B3" w:rsidP="00ED52FF">
            <w:pPr>
              <w:jc w:val="center"/>
              <w:rPr>
                <w:rFonts w:cs="Arial"/>
                <w:szCs w:val="22"/>
              </w:rPr>
            </w:pPr>
            <w:r w:rsidRPr="00035900">
              <w:rPr>
                <w:rFonts w:cs="Arial"/>
                <w:szCs w:val="22"/>
              </w:rPr>
              <w:t>6.9</w:t>
            </w:r>
          </w:p>
        </w:tc>
        <w:tc>
          <w:tcPr>
            <w:tcW w:w="968" w:type="dxa"/>
          </w:tcPr>
          <w:p w14:paraId="07E022F5" w14:textId="77777777" w:rsidR="003C25B3" w:rsidRPr="00035900" w:rsidRDefault="003C25B3" w:rsidP="00ED52FF">
            <w:pPr>
              <w:jc w:val="center"/>
              <w:rPr>
                <w:rFonts w:cs="Arial"/>
                <w:szCs w:val="22"/>
              </w:rPr>
            </w:pPr>
            <w:r w:rsidRPr="00035900">
              <w:rPr>
                <w:rFonts w:cs="Arial"/>
                <w:szCs w:val="22"/>
              </w:rPr>
              <w:t>1.0</w:t>
            </w:r>
          </w:p>
        </w:tc>
        <w:tc>
          <w:tcPr>
            <w:tcW w:w="966" w:type="dxa"/>
          </w:tcPr>
          <w:p w14:paraId="3CA9CDC5" w14:textId="77777777" w:rsidR="003C25B3" w:rsidRPr="00035900" w:rsidRDefault="003C25B3" w:rsidP="00ED52FF">
            <w:pPr>
              <w:jc w:val="center"/>
              <w:rPr>
                <w:rFonts w:cs="Arial"/>
                <w:szCs w:val="22"/>
              </w:rPr>
            </w:pPr>
            <w:r w:rsidRPr="00035900">
              <w:rPr>
                <w:rFonts w:cs="Arial"/>
                <w:szCs w:val="22"/>
              </w:rPr>
              <w:t>8.3</w:t>
            </w:r>
          </w:p>
        </w:tc>
        <w:tc>
          <w:tcPr>
            <w:tcW w:w="968" w:type="dxa"/>
          </w:tcPr>
          <w:p w14:paraId="5947E451" w14:textId="77777777" w:rsidR="003C25B3" w:rsidRPr="00035900" w:rsidRDefault="003C25B3" w:rsidP="00ED52FF">
            <w:pPr>
              <w:jc w:val="center"/>
              <w:rPr>
                <w:rFonts w:cs="Arial"/>
                <w:szCs w:val="22"/>
              </w:rPr>
            </w:pPr>
            <w:r w:rsidRPr="00035900">
              <w:rPr>
                <w:rFonts w:cs="Arial"/>
                <w:szCs w:val="22"/>
              </w:rPr>
              <w:t>1.9</w:t>
            </w:r>
          </w:p>
        </w:tc>
        <w:tc>
          <w:tcPr>
            <w:tcW w:w="967" w:type="dxa"/>
          </w:tcPr>
          <w:p w14:paraId="360EEAE4" w14:textId="77777777" w:rsidR="003C25B3" w:rsidRPr="00035900" w:rsidRDefault="003C25B3" w:rsidP="00ED52FF">
            <w:pPr>
              <w:jc w:val="center"/>
              <w:rPr>
                <w:rFonts w:cs="Arial"/>
                <w:szCs w:val="22"/>
              </w:rPr>
            </w:pPr>
            <w:r w:rsidRPr="00035900">
              <w:rPr>
                <w:rFonts w:cs="Arial"/>
                <w:szCs w:val="22"/>
              </w:rPr>
              <w:t>47.4</w:t>
            </w:r>
          </w:p>
        </w:tc>
      </w:tr>
      <w:tr w:rsidR="003C25B3" w:rsidRPr="009F0F48" w14:paraId="1DC4511C" w14:textId="77777777" w:rsidTr="00D7717F">
        <w:trPr>
          <w:trHeight w:val="47"/>
        </w:trPr>
        <w:tc>
          <w:tcPr>
            <w:tcW w:w="954" w:type="dxa"/>
            <w:vMerge w:val="restart"/>
            <w:vAlign w:val="center"/>
          </w:tcPr>
          <w:p w14:paraId="7FC385DE" w14:textId="77777777" w:rsidR="003C25B3" w:rsidRPr="00035900" w:rsidRDefault="003C25B3" w:rsidP="00ED52FF">
            <w:pPr>
              <w:jc w:val="center"/>
              <w:rPr>
                <w:rFonts w:cs="Arial"/>
                <w:szCs w:val="22"/>
              </w:rPr>
            </w:pPr>
            <w:r w:rsidRPr="00035900">
              <w:rPr>
                <w:rFonts w:cs="Arial"/>
                <w:szCs w:val="22"/>
              </w:rPr>
              <w:t>M10</w:t>
            </w:r>
          </w:p>
        </w:tc>
        <w:tc>
          <w:tcPr>
            <w:tcW w:w="1570" w:type="dxa"/>
          </w:tcPr>
          <w:p w14:paraId="0AF3975A" w14:textId="77777777" w:rsidR="003C25B3" w:rsidRPr="00035900" w:rsidRDefault="003C25B3" w:rsidP="00ED52FF">
            <w:pPr>
              <w:jc w:val="center"/>
              <w:rPr>
                <w:rFonts w:cs="Arial"/>
                <w:szCs w:val="22"/>
              </w:rPr>
            </w:pPr>
            <w:r w:rsidRPr="00035900">
              <w:rPr>
                <w:rFonts w:cs="Arial"/>
                <w:szCs w:val="22"/>
              </w:rPr>
              <w:t>1.2 (Base)</w:t>
            </w:r>
          </w:p>
        </w:tc>
        <w:tc>
          <w:tcPr>
            <w:tcW w:w="969" w:type="dxa"/>
          </w:tcPr>
          <w:p w14:paraId="3E021B5B" w14:textId="77777777" w:rsidR="003C25B3" w:rsidRPr="00035900" w:rsidRDefault="003C25B3" w:rsidP="00ED52FF">
            <w:pPr>
              <w:jc w:val="center"/>
              <w:rPr>
                <w:rFonts w:cs="Arial"/>
                <w:szCs w:val="22"/>
              </w:rPr>
            </w:pPr>
            <w:r w:rsidRPr="00035900">
              <w:rPr>
                <w:rFonts w:cs="Arial"/>
                <w:szCs w:val="22"/>
              </w:rPr>
              <w:t>8.2</w:t>
            </w:r>
          </w:p>
        </w:tc>
        <w:tc>
          <w:tcPr>
            <w:tcW w:w="967" w:type="dxa"/>
          </w:tcPr>
          <w:p w14:paraId="71E04CB8" w14:textId="77777777" w:rsidR="003C25B3" w:rsidRPr="00035900" w:rsidRDefault="003C25B3" w:rsidP="00ED52FF">
            <w:pPr>
              <w:jc w:val="center"/>
              <w:rPr>
                <w:rFonts w:cs="Arial"/>
                <w:szCs w:val="22"/>
              </w:rPr>
            </w:pPr>
            <w:r w:rsidRPr="00035900">
              <w:rPr>
                <w:rFonts w:cs="Arial"/>
                <w:szCs w:val="22"/>
              </w:rPr>
              <w:t>5.6</w:t>
            </w:r>
          </w:p>
        </w:tc>
        <w:tc>
          <w:tcPr>
            <w:tcW w:w="968" w:type="dxa"/>
          </w:tcPr>
          <w:p w14:paraId="44EC26CE" w14:textId="77777777" w:rsidR="003C25B3" w:rsidRPr="00035900" w:rsidRDefault="003C25B3" w:rsidP="00ED52FF">
            <w:pPr>
              <w:jc w:val="center"/>
              <w:rPr>
                <w:rFonts w:cs="Arial"/>
              </w:rPr>
            </w:pPr>
            <w:r w:rsidRPr="00035900">
              <w:rPr>
                <w:rFonts w:cs="Arial"/>
              </w:rPr>
              <w:t>0.9</w:t>
            </w:r>
          </w:p>
        </w:tc>
        <w:tc>
          <w:tcPr>
            <w:tcW w:w="966" w:type="dxa"/>
          </w:tcPr>
          <w:p w14:paraId="32997F55" w14:textId="77777777" w:rsidR="003C25B3" w:rsidRPr="00035900" w:rsidRDefault="003C25B3" w:rsidP="00ED52FF">
            <w:pPr>
              <w:jc w:val="center"/>
              <w:rPr>
                <w:rFonts w:cs="Arial"/>
              </w:rPr>
            </w:pPr>
            <w:r w:rsidRPr="00035900">
              <w:rPr>
                <w:rFonts w:cs="Arial"/>
              </w:rPr>
              <w:t>15.1</w:t>
            </w:r>
          </w:p>
        </w:tc>
        <w:tc>
          <w:tcPr>
            <w:tcW w:w="968" w:type="dxa"/>
          </w:tcPr>
          <w:p w14:paraId="45B6B932" w14:textId="77777777" w:rsidR="003C25B3" w:rsidRPr="00035900" w:rsidRDefault="003C25B3" w:rsidP="00ED52FF">
            <w:pPr>
              <w:jc w:val="center"/>
              <w:rPr>
                <w:rFonts w:cs="Arial"/>
              </w:rPr>
            </w:pPr>
            <w:r w:rsidRPr="00035900">
              <w:rPr>
                <w:rFonts w:cs="Arial"/>
              </w:rPr>
              <w:t>0.9</w:t>
            </w:r>
          </w:p>
        </w:tc>
        <w:tc>
          <w:tcPr>
            <w:tcW w:w="967" w:type="dxa"/>
          </w:tcPr>
          <w:p w14:paraId="0DEB7A6D" w14:textId="77777777" w:rsidR="003C25B3" w:rsidRPr="00035900" w:rsidRDefault="003C25B3" w:rsidP="00ED52FF">
            <w:pPr>
              <w:jc w:val="center"/>
              <w:rPr>
                <w:rFonts w:cs="Arial"/>
              </w:rPr>
            </w:pPr>
            <w:r w:rsidRPr="00035900">
              <w:rPr>
                <w:rFonts w:cs="Arial"/>
              </w:rPr>
              <w:t>58.3</w:t>
            </w:r>
          </w:p>
        </w:tc>
      </w:tr>
      <w:tr w:rsidR="003C25B3" w:rsidRPr="009F0F48" w14:paraId="1EF1D9E0" w14:textId="77777777" w:rsidTr="00D7717F">
        <w:trPr>
          <w:trHeight w:val="47"/>
        </w:trPr>
        <w:tc>
          <w:tcPr>
            <w:tcW w:w="954" w:type="dxa"/>
            <w:vMerge/>
            <w:vAlign w:val="center"/>
          </w:tcPr>
          <w:p w14:paraId="0F686AC7" w14:textId="77777777" w:rsidR="003C25B3" w:rsidRPr="00035900" w:rsidRDefault="003C25B3" w:rsidP="00ED52FF">
            <w:pPr>
              <w:jc w:val="center"/>
              <w:rPr>
                <w:rFonts w:cs="Arial"/>
                <w:szCs w:val="22"/>
              </w:rPr>
            </w:pPr>
          </w:p>
        </w:tc>
        <w:tc>
          <w:tcPr>
            <w:tcW w:w="1570" w:type="dxa"/>
          </w:tcPr>
          <w:p w14:paraId="33D51256" w14:textId="77777777" w:rsidR="003C25B3" w:rsidRPr="00035900" w:rsidRDefault="003C25B3" w:rsidP="00ED52FF">
            <w:pPr>
              <w:jc w:val="center"/>
              <w:rPr>
                <w:rFonts w:cs="Arial"/>
                <w:szCs w:val="22"/>
              </w:rPr>
            </w:pPr>
            <w:r w:rsidRPr="00035900">
              <w:rPr>
                <w:rFonts w:cs="Arial"/>
                <w:szCs w:val="22"/>
              </w:rPr>
              <w:t>1.5</w:t>
            </w:r>
          </w:p>
        </w:tc>
        <w:tc>
          <w:tcPr>
            <w:tcW w:w="969" w:type="dxa"/>
          </w:tcPr>
          <w:p w14:paraId="102D3002" w14:textId="77777777" w:rsidR="003C25B3" w:rsidRPr="00035900" w:rsidRDefault="003C25B3" w:rsidP="00ED52FF">
            <w:pPr>
              <w:jc w:val="center"/>
              <w:rPr>
                <w:rFonts w:cs="Arial"/>
                <w:szCs w:val="22"/>
              </w:rPr>
            </w:pPr>
            <w:r w:rsidRPr="00035900">
              <w:rPr>
                <w:rFonts w:cs="Arial"/>
                <w:szCs w:val="22"/>
              </w:rPr>
              <w:t>7.2</w:t>
            </w:r>
          </w:p>
        </w:tc>
        <w:tc>
          <w:tcPr>
            <w:tcW w:w="967" w:type="dxa"/>
          </w:tcPr>
          <w:p w14:paraId="30976A22" w14:textId="77777777" w:rsidR="003C25B3" w:rsidRPr="00035900" w:rsidRDefault="003C25B3" w:rsidP="00ED52FF">
            <w:pPr>
              <w:jc w:val="center"/>
              <w:rPr>
                <w:rFonts w:cs="Arial"/>
                <w:szCs w:val="22"/>
              </w:rPr>
            </w:pPr>
            <w:r w:rsidRPr="00035900">
              <w:rPr>
                <w:rFonts w:cs="Arial"/>
                <w:szCs w:val="22"/>
              </w:rPr>
              <w:t>5.1</w:t>
            </w:r>
          </w:p>
        </w:tc>
        <w:tc>
          <w:tcPr>
            <w:tcW w:w="968" w:type="dxa"/>
          </w:tcPr>
          <w:p w14:paraId="3BCF770A" w14:textId="77777777" w:rsidR="003C25B3" w:rsidRPr="00035900" w:rsidRDefault="003C25B3" w:rsidP="00ED52FF">
            <w:pPr>
              <w:jc w:val="center"/>
              <w:rPr>
                <w:rFonts w:cs="Arial"/>
                <w:szCs w:val="22"/>
              </w:rPr>
            </w:pPr>
            <w:r w:rsidRPr="00035900">
              <w:rPr>
                <w:rFonts w:cs="Arial"/>
              </w:rPr>
              <w:t>0.9</w:t>
            </w:r>
          </w:p>
        </w:tc>
        <w:tc>
          <w:tcPr>
            <w:tcW w:w="966" w:type="dxa"/>
          </w:tcPr>
          <w:p w14:paraId="2116888F" w14:textId="77777777" w:rsidR="003C25B3" w:rsidRPr="00035900" w:rsidRDefault="003C25B3" w:rsidP="00ED52FF">
            <w:pPr>
              <w:jc w:val="center"/>
              <w:rPr>
                <w:rFonts w:cs="Arial"/>
                <w:szCs w:val="22"/>
              </w:rPr>
            </w:pPr>
            <w:r w:rsidRPr="00035900">
              <w:rPr>
                <w:rFonts w:cs="Arial"/>
              </w:rPr>
              <w:t>5.6</w:t>
            </w:r>
          </w:p>
        </w:tc>
        <w:tc>
          <w:tcPr>
            <w:tcW w:w="968" w:type="dxa"/>
          </w:tcPr>
          <w:p w14:paraId="7881AC30" w14:textId="77777777" w:rsidR="003C25B3" w:rsidRPr="00035900" w:rsidRDefault="003C25B3" w:rsidP="00ED52FF">
            <w:pPr>
              <w:jc w:val="center"/>
              <w:rPr>
                <w:rFonts w:cs="Arial"/>
              </w:rPr>
            </w:pPr>
            <w:r w:rsidRPr="00035900">
              <w:rPr>
                <w:rFonts w:cs="Arial"/>
              </w:rPr>
              <w:t>1.7</w:t>
            </w:r>
          </w:p>
        </w:tc>
        <w:tc>
          <w:tcPr>
            <w:tcW w:w="967" w:type="dxa"/>
          </w:tcPr>
          <w:p w14:paraId="21B7B044" w14:textId="77777777" w:rsidR="003C25B3" w:rsidRPr="00035900" w:rsidRDefault="003C25B3" w:rsidP="00ED52FF">
            <w:pPr>
              <w:jc w:val="center"/>
              <w:rPr>
                <w:rFonts w:cs="Arial"/>
              </w:rPr>
            </w:pPr>
            <w:r w:rsidRPr="00035900">
              <w:rPr>
                <w:rFonts w:cs="Arial"/>
              </w:rPr>
              <w:t>10.2</w:t>
            </w:r>
          </w:p>
        </w:tc>
      </w:tr>
      <w:tr w:rsidR="003C25B3" w:rsidRPr="009F0F48" w14:paraId="722F5D28" w14:textId="77777777" w:rsidTr="00D7717F">
        <w:trPr>
          <w:trHeight w:val="47"/>
        </w:trPr>
        <w:tc>
          <w:tcPr>
            <w:tcW w:w="954" w:type="dxa"/>
            <w:vMerge/>
          </w:tcPr>
          <w:p w14:paraId="3F40308E" w14:textId="77777777" w:rsidR="003C25B3" w:rsidRPr="00035900" w:rsidRDefault="003C25B3" w:rsidP="00ED52FF">
            <w:pPr>
              <w:jc w:val="center"/>
              <w:rPr>
                <w:rFonts w:cs="Arial"/>
                <w:szCs w:val="22"/>
              </w:rPr>
            </w:pPr>
          </w:p>
        </w:tc>
        <w:tc>
          <w:tcPr>
            <w:tcW w:w="1570" w:type="dxa"/>
          </w:tcPr>
          <w:p w14:paraId="1C938AAF" w14:textId="77777777" w:rsidR="003C25B3" w:rsidRPr="00035900" w:rsidRDefault="003C25B3" w:rsidP="00ED52FF">
            <w:pPr>
              <w:jc w:val="center"/>
              <w:rPr>
                <w:rFonts w:cs="Arial"/>
                <w:szCs w:val="22"/>
              </w:rPr>
            </w:pPr>
            <w:r w:rsidRPr="00035900">
              <w:rPr>
                <w:rFonts w:cs="Arial"/>
                <w:szCs w:val="22"/>
              </w:rPr>
              <w:t>1.8</w:t>
            </w:r>
          </w:p>
        </w:tc>
        <w:tc>
          <w:tcPr>
            <w:tcW w:w="969" w:type="dxa"/>
          </w:tcPr>
          <w:p w14:paraId="633C1FE8" w14:textId="77777777" w:rsidR="003C25B3" w:rsidRPr="00035900" w:rsidRDefault="003C25B3" w:rsidP="00ED52FF">
            <w:pPr>
              <w:jc w:val="center"/>
              <w:rPr>
                <w:rFonts w:cs="Arial"/>
                <w:szCs w:val="22"/>
              </w:rPr>
            </w:pPr>
            <w:r w:rsidRPr="00035900">
              <w:rPr>
                <w:rFonts w:cs="Arial"/>
                <w:szCs w:val="22"/>
              </w:rPr>
              <w:t>6.3</w:t>
            </w:r>
          </w:p>
        </w:tc>
        <w:tc>
          <w:tcPr>
            <w:tcW w:w="967" w:type="dxa"/>
          </w:tcPr>
          <w:p w14:paraId="14A0FA4D" w14:textId="77777777" w:rsidR="003C25B3" w:rsidRPr="00035900" w:rsidRDefault="003C25B3" w:rsidP="00ED52FF">
            <w:pPr>
              <w:jc w:val="center"/>
              <w:rPr>
                <w:rFonts w:cs="Arial"/>
                <w:szCs w:val="22"/>
              </w:rPr>
            </w:pPr>
            <w:r w:rsidRPr="00035900">
              <w:rPr>
                <w:rFonts w:cs="Arial"/>
                <w:szCs w:val="22"/>
              </w:rPr>
              <w:t>1.5</w:t>
            </w:r>
          </w:p>
        </w:tc>
        <w:tc>
          <w:tcPr>
            <w:tcW w:w="968" w:type="dxa"/>
          </w:tcPr>
          <w:p w14:paraId="7EAF087A" w14:textId="77777777" w:rsidR="003C25B3" w:rsidRPr="00035900" w:rsidRDefault="003C25B3" w:rsidP="00ED52FF">
            <w:pPr>
              <w:jc w:val="center"/>
              <w:rPr>
                <w:rFonts w:cs="Arial"/>
                <w:szCs w:val="22"/>
              </w:rPr>
            </w:pPr>
            <w:r w:rsidRPr="00035900">
              <w:rPr>
                <w:rFonts w:cs="Arial"/>
              </w:rPr>
              <w:t>0.8</w:t>
            </w:r>
          </w:p>
        </w:tc>
        <w:tc>
          <w:tcPr>
            <w:tcW w:w="966" w:type="dxa"/>
          </w:tcPr>
          <w:p w14:paraId="1BE52C7B" w14:textId="77777777" w:rsidR="003C25B3" w:rsidRPr="00035900" w:rsidRDefault="003C25B3" w:rsidP="00ED52FF">
            <w:pPr>
              <w:jc w:val="center"/>
              <w:rPr>
                <w:rFonts w:cs="Arial"/>
                <w:szCs w:val="22"/>
              </w:rPr>
            </w:pPr>
            <w:r w:rsidRPr="00035900">
              <w:rPr>
                <w:rFonts w:cs="Arial"/>
              </w:rPr>
              <w:t>1.2</w:t>
            </w:r>
          </w:p>
        </w:tc>
        <w:tc>
          <w:tcPr>
            <w:tcW w:w="968" w:type="dxa"/>
          </w:tcPr>
          <w:p w14:paraId="41E81D69" w14:textId="77777777" w:rsidR="003C25B3" w:rsidRPr="00035900" w:rsidRDefault="003C25B3" w:rsidP="00ED52FF">
            <w:pPr>
              <w:jc w:val="center"/>
              <w:rPr>
                <w:rFonts w:cs="Arial"/>
              </w:rPr>
            </w:pPr>
            <w:r w:rsidRPr="00035900">
              <w:rPr>
                <w:rFonts w:cs="Arial"/>
              </w:rPr>
              <w:t>1.9</w:t>
            </w:r>
          </w:p>
        </w:tc>
        <w:tc>
          <w:tcPr>
            <w:tcW w:w="967" w:type="dxa"/>
          </w:tcPr>
          <w:p w14:paraId="00BD1DDD" w14:textId="77777777" w:rsidR="003C25B3" w:rsidRPr="00035900" w:rsidRDefault="003C25B3" w:rsidP="00ED52FF">
            <w:pPr>
              <w:jc w:val="center"/>
              <w:rPr>
                <w:rFonts w:cs="Arial"/>
              </w:rPr>
            </w:pPr>
            <w:r w:rsidRPr="00035900">
              <w:rPr>
                <w:rFonts w:cs="Arial"/>
              </w:rPr>
              <w:t>14.1</w:t>
            </w:r>
          </w:p>
        </w:tc>
      </w:tr>
    </w:tbl>
    <w:p w14:paraId="68F61388" w14:textId="77777777" w:rsidR="003C25B3" w:rsidRDefault="003C25B3" w:rsidP="00F728AD">
      <w:pPr>
        <w:rPr>
          <w:b/>
          <w:bCs/>
        </w:rPr>
      </w:pPr>
    </w:p>
    <w:p w14:paraId="18DF4B9A" w14:textId="77777777" w:rsidR="00F728AD" w:rsidRDefault="00F728AD" w:rsidP="00F728AD">
      <w:pPr>
        <w:rPr>
          <w:b/>
          <w:bCs/>
        </w:rPr>
      </w:pPr>
    </w:p>
    <w:p w14:paraId="58D7B2B5" w14:textId="2ED18BB8" w:rsidR="00771D34" w:rsidRDefault="00771D34" w:rsidP="00E36E55">
      <w:pPr>
        <w:pStyle w:val="ListParagraph"/>
        <w:numPr>
          <w:ilvl w:val="0"/>
          <w:numId w:val="32"/>
        </w:numPr>
        <w:ind w:left="360"/>
      </w:pPr>
      <w:r>
        <w:t xml:space="preserve">In Task 1.6, flexural testing of a monolithic concrete beam (without SHCC covers) </w:t>
      </w:r>
      <w:r w:rsidR="00E36E55">
        <w:t xml:space="preserve">showed </w:t>
      </w:r>
      <w:r>
        <w:t>substantial</w:t>
      </w:r>
      <w:r w:rsidR="00E36E55">
        <w:t xml:space="preserve"> cracking in the flexural zone. </w:t>
      </w:r>
      <w:r>
        <w:t>This</w:t>
      </w:r>
      <w:r w:rsidR="00E36E55">
        <w:t xml:space="preserve"> beam exhibited pronounced flexural cracks that localized and widened with increasing load, ultimately governing the failure behavior. In contrast, </w:t>
      </w:r>
      <w:r>
        <w:t xml:space="preserve">the composite </w:t>
      </w:r>
      <w:r w:rsidR="00E36E55">
        <w:t xml:space="preserve">beam incorporating SHCC covers exhibited negligible </w:t>
      </w:r>
      <w:r>
        <w:t xml:space="preserve">surface </w:t>
      </w:r>
      <w:r w:rsidR="00E36E55">
        <w:t>cracking within the flexural zone protected by the cover, demonstrating the effectiveness of the SHCC shell in suppressing</w:t>
      </w:r>
      <w:r>
        <w:t xml:space="preserve"> cracks at the external surface</w:t>
      </w:r>
      <w:r w:rsidR="00E36E55">
        <w:t>.</w:t>
      </w:r>
    </w:p>
    <w:p w14:paraId="398B600A" w14:textId="77777777" w:rsidR="00771D34" w:rsidRDefault="00771D34" w:rsidP="00771D34">
      <w:pPr>
        <w:pStyle w:val="ListParagraph"/>
        <w:ind w:left="360"/>
      </w:pPr>
    </w:p>
    <w:p w14:paraId="4DEE6098" w14:textId="0839A382" w:rsidR="00E36E55" w:rsidRDefault="00E36E55" w:rsidP="00771D34">
      <w:pPr>
        <w:pStyle w:val="ListParagraph"/>
        <w:ind w:left="360"/>
      </w:pPr>
      <w:r>
        <w:t xml:space="preserve">The </w:t>
      </w:r>
      <w:r w:rsidR="00771D34">
        <w:t xml:space="preserve">load </w:t>
      </w:r>
      <w:r>
        <w:t xml:space="preserve">capacities of the </w:t>
      </w:r>
      <w:r w:rsidR="00771D34">
        <w:t xml:space="preserve">monolithic and composite </w:t>
      </w:r>
      <w:r>
        <w:t xml:space="preserve">beams were 28.7 kip and 25.8 kip, respectively. Although the </w:t>
      </w:r>
      <w:r w:rsidR="00771D34">
        <w:t xml:space="preserve">composite </w:t>
      </w:r>
      <w:r>
        <w:t xml:space="preserve">beam with the SHCC cover exhibited a slightly lower ultimate load, the observed failure modes differed significantly between the two configurations. The </w:t>
      </w:r>
      <w:r w:rsidR="00771D34">
        <w:t>monolithic</w:t>
      </w:r>
      <w:r>
        <w:t xml:space="preserve"> beam failed in a flexure-dominated mode, characterized by extensive cracking and damage in the tensile zone. </w:t>
      </w:r>
      <w:r w:rsidR="00771D34">
        <w:t>On the other hand</w:t>
      </w:r>
      <w:r>
        <w:t xml:space="preserve">, the </w:t>
      </w:r>
      <w:r w:rsidR="00771D34">
        <w:t xml:space="preserve">composite </w:t>
      </w:r>
      <w:r>
        <w:t xml:space="preserve">beam did not fail </w:t>
      </w:r>
      <w:r w:rsidR="00771D34">
        <w:t>in the span covered by the printed SHCC cover</w:t>
      </w:r>
      <w:r>
        <w:t>; instead, failure occurred outside the covered zone and was governed by shear cracking.</w:t>
      </w:r>
      <w:r w:rsidR="001054D2">
        <w:t xml:space="preserve"> </w:t>
      </w:r>
      <w:r>
        <w:t xml:space="preserve">These results indicate that the SHCC cover provided sufficient crack control and </w:t>
      </w:r>
      <w:r w:rsidR="001054D2">
        <w:t xml:space="preserve">did not </w:t>
      </w:r>
      <w:r w:rsidR="00D93945">
        <w:t>significantly reduce</w:t>
      </w:r>
      <w:r w:rsidR="001054D2">
        <w:t xml:space="preserve"> the </w:t>
      </w:r>
      <w:r>
        <w:t>flexural capacity.</w:t>
      </w:r>
      <w:r w:rsidR="00526A47">
        <w:t xml:space="preserve"> The cracked beams with residual cracks are shown in </w:t>
      </w:r>
      <w:r w:rsidR="00D7717F">
        <w:t>F</w:t>
      </w:r>
      <w:r w:rsidR="00526A47">
        <w:t xml:space="preserve">igures </w:t>
      </w:r>
      <w:r w:rsidR="00D7717F">
        <w:t>32 and 33</w:t>
      </w:r>
      <w:r w:rsidR="00526A47">
        <w:t xml:space="preserve"> post</w:t>
      </w:r>
      <w:r w:rsidR="001054D2">
        <w:t>-testing</w:t>
      </w:r>
      <w:r w:rsidR="00526A47">
        <w:t>.</w:t>
      </w:r>
    </w:p>
    <w:p w14:paraId="3474082E" w14:textId="77777777" w:rsidR="003913C4" w:rsidRDefault="003913C4" w:rsidP="00F728AD">
      <w:pPr>
        <w:rPr>
          <w:b/>
          <w:bCs/>
        </w:rPr>
      </w:pPr>
    </w:p>
    <w:p w14:paraId="34730EBA" w14:textId="38897931" w:rsidR="000D6EF9" w:rsidRDefault="000D6EF9" w:rsidP="000D6EF9">
      <w:pPr>
        <w:jc w:val="center"/>
        <w:rPr>
          <w:b/>
          <w:bCs/>
        </w:rPr>
      </w:pPr>
      <w:r>
        <w:rPr>
          <w:noProof/>
        </w:rPr>
        <w:lastRenderedPageBreak/>
        <w:drawing>
          <wp:inline distT="0" distB="0" distL="0" distR="0" wp14:anchorId="298A0FC4" wp14:editId="126E9CFE">
            <wp:extent cx="3479165" cy="3194685"/>
            <wp:effectExtent l="0" t="0" r="6985" b="5715"/>
            <wp:docPr id="129573101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79165" cy="3194685"/>
                    </a:xfrm>
                    <a:prstGeom prst="rect">
                      <a:avLst/>
                    </a:prstGeom>
                    <a:noFill/>
                    <a:ln>
                      <a:noFill/>
                    </a:ln>
                  </pic:spPr>
                </pic:pic>
              </a:graphicData>
            </a:graphic>
          </wp:inline>
        </w:drawing>
      </w:r>
    </w:p>
    <w:p w14:paraId="2161258F" w14:textId="59195E4D" w:rsidR="00D7717F" w:rsidRDefault="00D7717F" w:rsidP="00D7717F">
      <w:pPr>
        <w:jc w:val="center"/>
        <w:rPr>
          <w:i/>
          <w:iCs/>
        </w:rPr>
      </w:pPr>
      <w:r w:rsidRPr="00D7717F">
        <w:rPr>
          <w:i/>
          <w:iCs/>
        </w:rPr>
        <w:t>Figure</w:t>
      </w:r>
      <w:r>
        <w:rPr>
          <w:i/>
          <w:iCs/>
        </w:rPr>
        <w:t xml:space="preserve"> 32. </w:t>
      </w:r>
      <w:r w:rsidR="0098164C">
        <w:rPr>
          <w:i/>
          <w:iCs/>
        </w:rPr>
        <w:t>Post-testing r</w:t>
      </w:r>
      <w:r>
        <w:rPr>
          <w:i/>
          <w:iCs/>
        </w:rPr>
        <w:t>esidual cracks in</w:t>
      </w:r>
      <w:r w:rsidR="0098164C">
        <w:rPr>
          <w:i/>
          <w:iCs/>
        </w:rPr>
        <w:t xml:space="preserve"> the monolithic</w:t>
      </w:r>
      <w:r>
        <w:rPr>
          <w:i/>
          <w:iCs/>
        </w:rPr>
        <w:t xml:space="preserve"> beam</w:t>
      </w:r>
    </w:p>
    <w:p w14:paraId="6FE24A38" w14:textId="77777777" w:rsidR="000D6EF9" w:rsidRPr="00D7717F" w:rsidRDefault="000D6EF9" w:rsidP="00D7717F">
      <w:pPr>
        <w:jc w:val="center"/>
        <w:rPr>
          <w:i/>
          <w:iCs/>
        </w:rPr>
      </w:pPr>
    </w:p>
    <w:p w14:paraId="1772581E" w14:textId="5F65484E" w:rsidR="00F728AD" w:rsidRDefault="000D6EF9" w:rsidP="000D6EF9">
      <w:pPr>
        <w:jc w:val="center"/>
      </w:pPr>
      <w:r>
        <w:rPr>
          <w:noProof/>
        </w:rPr>
        <mc:AlternateContent>
          <mc:Choice Requires="wps">
            <w:drawing>
              <wp:anchor distT="45720" distB="45720" distL="114300" distR="114300" simplePos="0" relativeHeight="251698176" behindDoc="0" locked="0" layoutInCell="1" allowOverlap="1" wp14:anchorId="71521F6D" wp14:editId="3D031076">
                <wp:simplePos x="0" y="0"/>
                <wp:positionH relativeFrom="margin">
                  <wp:posOffset>2574455</wp:posOffset>
                </wp:positionH>
                <wp:positionV relativeFrom="paragraph">
                  <wp:posOffset>290294</wp:posOffset>
                </wp:positionV>
                <wp:extent cx="973776"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6" cy="1404620"/>
                        </a:xfrm>
                        <a:prstGeom prst="rect">
                          <a:avLst/>
                        </a:prstGeom>
                        <a:noFill/>
                        <a:ln w="9525">
                          <a:noFill/>
                          <a:miter lim="800000"/>
                          <a:headEnd/>
                          <a:tailEnd/>
                        </a:ln>
                      </wps:spPr>
                      <wps:txbx>
                        <w:txbxContent>
                          <w:p w14:paraId="42FAA9D8" w14:textId="7A52E6A5" w:rsidR="001054D2" w:rsidRPr="000D6EF9" w:rsidRDefault="001054D2">
                            <w:pPr>
                              <w:rPr>
                                <w:sz w:val="18"/>
                                <w:szCs w:val="20"/>
                              </w:rPr>
                            </w:pPr>
                            <w:r w:rsidRPr="000D6EF9">
                              <w:rPr>
                                <w:sz w:val="18"/>
                                <w:szCs w:val="20"/>
                              </w:rPr>
                              <w:t>3D-printed SHCC cover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521F6D" id="Text Box 2" o:spid="_x0000_s1056" type="#_x0000_t202" style="position:absolute;left:0;text-align:left;margin-left:202.7pt;margin-top:22.85pt;width:76.7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" filled="f" stroked="f">
                <v:textbox style="mso-fit-shape-to-text:t">
                  <w:txbxContent>
                    <w:p w14:paraId="42FAA9D8" w14:textId="7A52E6A5" w:rsidR="001054D2" w:rsidRPr="000D6EF9" w:rsidRDefault="001054D2">
                      <w:pPr>
                        <w:rPr>
                          <w:sz w:val="18"/>
                          <w:szCs w:val="20"/>
                        </w:rPr>
                      </w:pPr>
                      <w:r w:rsidRPr="000D6EF9">
                        <w:rPr>
                          <w:sz w:val="18"/>
                          <w:szCs w:val="20"/>
                        </w:rPr>
                        <w:t>3D-printed SHCC cover</w:t>
                      </w:r>
                    </w:p>
                  </w:txbxContent>
                </v:textbox>
                <w10:wrap anchorx="margin"/>
              </v:shape>
            </w:pict>
          </mc:Fallback>
        </mc:AlternateContent>
      </w:r>
      <w:r>
        <w:rPr>
          <w:noProof/>
        </w:rPr>
        <w:drawing>
          <wp:inline distT="0" distB="0" distL="0" distR="0" wp14:anchorId="797E57F7" wp14:editId="29CDB37E">
            <wp:extent cx="3307080" cy="3081655"/>
            <wp:effectExtent l="0" t="0" r="7620" b="0"/>
            <wp:docPr id="205335701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07080" cy="3081655"/>
                    </a:xfrm>
                    <a:prstGeom prst="rect">
                      <a:avLst/>
                    </a:prstGeom>
                    <a:noFill/>
                    <a:ln>
                      <a:noFill/>
                    </a:ln>
                  </pic:spPr>
                </pic:pic>
              </a:graphicData>
            </a:graphic>
          </wp:inline>
        </w:drawing>
      </w:r>
    </w:p>
    <w:p w14:paraId="238B2A26" w14:textId="2D34D893" w:rsidR="00D7717F" w:rsidRPr="00D7717F" w:rsidRDefault="00D7717F" w:rsidP="000D6EF9">
      <w:pPr>
        <w:tabs>
          <w:tab w:val="left" w:pos="0"/>
        </w:tabs>
        <w:jc w:val="center"/>
        <w:rPr>
          <w:i/>
          <w:iCs/>
        </w:rPr>
      </w:pPr>
      <w:r w:rsidRPr="00D7717F">
        <w:rPr>
          <w:i/>
          <w:iCs/>
        </w:rPr>
        <w:t>Figure</w:t>
      </w:r>
      <w:r>
        <w:rPr>
          <w:i/>
          <w:iCs/>
        </w:rPr>
        <w:t xml:space="preserve"> 33. </w:t>
      </w:r>
      <w:r w:rsidR="0098164C">
        <w:rPr>
          <w:i/>
          <w:iCs/>
        </w:rPr>
        <w:t>Post-testing r</w:t>
      </w:r>
      <w:r>
        <w:rPr>
          <w:i/>
          <w:iCs/>
        </w:rPr>
        <w:t xml:space="preserve">esidual cracks in </w:t>
      </w:r>
      <w:r w:rsidR="0098164C">
        <w:rPr>
          <w:i/>
          <w:iCs/>
        </w:rPr>
        <w:t xml:space="preserve">the composite </w:t>
      </w:r>
      <w:r>
        <w:rPr>
          <w:i/>
          <w:iCs/>
        </w:rPr>
        <w:t>beam</w:t>
      </w:r>
    </w:p>
    <w:p w14:paraId="3ABFF988" w14:textId="750AAFA1" w:rsidR="00526A47" w:rsidRDefault="00526A47" w:rsidP="00D7717F"/>
    <w:p w14:paraId="0654FFC1" w14:textId="4456589B" w:rsidR="00526A47" w:rsidRDefault="00526A47" w:rsidP="00D93945">
      <w:pPr>
        <w:pStyle w:val="ListParagraph"/>
        <w:numPr>
          <w:ilvl w:val="0"/>
          <w:numId w:val="32"/>
        </w:numPr>
        <w:ind w:left="360"/>
      </w:pPr>
      <w:r w:rsidRPr="00526A47">
        <w:t>Post-test chipping of the SHCC cover revealed no evidence of delamination between the SHCC shell and the conventional concrete substrate</w:t>
      </w:r>
      <w:r w:rsidR="00D7717F">
        <w:t xml:space="preserve"> (Figure 34)</w:t>
      </w:r>
      <w:r w:rsidRPr="00526A47">
        <w:t xml:space="preserve">. The interface remained intact, confirming effective composite action between the cover and the concrete core. Furthermore, no cracking was observed </w:t>
      </w:r>
      <w:proofErr w:type="gramStart"/>
      <w:r w:rsidR="00D93945">
        <w:t>in</w:t>
      </w:r>
      <w:proofErr w:type="gramEnd"/>
      <w:r w:rsidR="00D93945">
        <w:t xml:space="preserve"> the SHCC cover or at the concrete surface beneath it</w:t>
      </w:r>
      <w:r w:rsidRPr="00526A47">
        <w:t>.</w:t>
      </w:r>
      <w:r w:rsidR="00D93945">
        <w:t xml:space="preserve"> </w:t>
      </w:r>
      <w:r w:rsidRPr="00526A47">
        <w:t xml:space="preserve">These </w:t>
      </w:r>
      <w:r w:rsidR="00D93945">
        <w:t>observations</w:t>
      </w:r>
      <w:r w:rsidRPr="00526A47">
        <w:t xml:space="preserve"> </w:t>
      </w:r>
      <w:r w:rsidR="00D93945">
        <w:t>show</w:t>
      </w:r>
      <w:r w:rsidRPr="00526A47">
        <w:t xml:space="preserve"> the feasibility of the proposed concept of </w:t>
      </w:r>
      <w:r w:rsidR="00D93945">
        <w:t xml:space="preserve">using 3D-printed </w:t>
      </w:r>
      <w:r w:rsidRPr="00526A47">
        <w:t xml:space="preserve">SHCC covers to control </w:t>
      </w:r>
      <w:r w:rsidR="00D93945">
        <w:t xml:space="preserve">surface cracking </w:t>
      </w:r>
      <w:r w:rsidRPr="00526A47">
        <w:t xml:space="preserve">and </w:t>
      </w:r>
      <w:r w:rsidR="00D93945">
        <w:t xml:space="preserve">improve </w:t>
      </w:r>
      <w:r w:rsidRPr="00526A47">
        <w:t>durability in prestressed and reinforced concrete applications, warranting further investigation and optimization.</w:t>
      </w:r>
    </w:p>
    <w:p w14:paraId="14E32528" w14:textId="77777777" w:rsidR="005A2B5F" w:rsidRDefault="005A2B5F" w:rsidP="00526A47"/>
    <w:p w14:paraId="362F8ACC" w14:textId="0CD0B3E6" w:rsidR="00BC7AC1" w:rsidRDefault="00BC7AC1" w:rsidP="003C25B3">
      <w:pPr>
        <w:jc w:val="center"/>
      </w:pPr>
      <w:r>
        <w:rPr>
          <w:noProof/>
        </w:rPr>
        <w:lastRenderedPageBreak/>
        <w:drawing>
          <wp:inline distT="0" distB="0" distL="0" distR="0" wp14:anchorId="215E06CA" wp14:editId="037078A3">
            <wp:extent cx="4685030" cy="3841750"/>
            <wp:effectExtent l="0" t="0" r="1270" b="6350"/>
            <wp:docPr id="201490683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85030" cy="3841750"/>
                    </a:xfrm>
                    <a:prstGeom prst="rect">
                      <a:avLst/>
                    </a:prstGeom>
                    <a:noFill/>
                    <a:ln>
                      <a:noFill/>
                    </a:ln>
                  </pic:spPr>
                </pic:pic>
              </a:graphicData>
            </a:graphic>
          </wp:inline>
        </w:drawing>
      </w:r>
    </w:p>
    <w:p w14:paraId="357A1AAE" w14:textId="74AA646C" w:rsidR="00D7717F" w:rsidRPr="00D7717F" w:rsidRDefault="00D7717F" w:rsidP="00D7717F">
      <w:pPr>
        <w:jc w:val="center"/>
        <w:rPr>
          <w:i/>
          <w:iCs/>
        </w:rPr>
      </w:pPr>
      <w:r w:rsidRPr="00D7717F">
        <w:rPr>
          <w:i/>
          <w:iCs/>
        </w:rPr>
        <w:t>Figure</w:t>
      </w:r>
      <w:r>
        <w:rPr>
          <w:i/>
          <w:iCs/>
        </w:rPr>
        <w:t xml:space="preserve"> 34. </w:t>
      </w:r>
      <w:r w:rsidR="005A1A4E">
        <w:rPr>
          <w:i/>
          <w:iCs/>
        </w:rPr>
        <w:t>Composite b</w:t>
      </w:r>
      <w:r>
        <w:rPr>
          <w:i/>
          <w:iCs/>
        </w:rPr>
        <w:t>eam after removal of 3D</w:t>
      </w:r>
      <w:r w:rsidR="005A1A4E">
        <w:rPr>
          <w:i/>
          <w:iCs/>
        </w:rPr>
        <w:t>-</w:t>
      </w:r>
      <w:r>
        <w:rPr>
          <w:i/>
          <w:iCs/>
        </w:rPr>
        <w:t>printed SHCC cover</w:t>
      </w:r>
    </w:p>
    <w:p w14:paraId="3E9E717C" w14:textId="77777777" w:rsidR="00D93945" w:rsidRDefault="00D93945" w:rsidP="00D93945"/>
    <w:p w14:paraId="31417021" w14:textId="20D365D2" w:rsidR="00D93945" w:rsidRPr="00552724" w:rsidRDefault="00D93945" w:rsidP="00D93945">
      <w:pPr>
        <w:pStyle w:val="Heading2"/>
        <w:rPr>
          <w:rFonts w:eastAsia="Times New Roman"/>
          <w:lang w:bidi="hi-IN"/>
        </w:rPr>
      </w:pPr>
      <w:r w:rsidRPr="00552724">
        <w:rPr>
          <w:rFonts w:eastAsia="Times New Roman"/>
          <w:lang w:bidi="hi-IN"/>
        </w:rPr>
        <w:t xml:space="preserve">Year </w:t>
      </w:r>
      <w:r>
        <w:rPr>
          <w:rFonts w:eastAsia="Times New Roman"/>
          <w:lang w:bidi="hi-IN"/>
        </w:rPr>
        <w:t>2</w:t>
      </w:r>
    </w:p>
    <w:p w14:paraId="57FADDBE" w14:textId="77777777" w:rsidR="003C25B3" w:rsidRDefault="003C25B3" w:rsidP="00F728AD"/>
    <w:p w14:paraId="4326FC7A" w14:textId="77777777" w:rsidR="00681749" w:rsidRDefault="00681749" w:rsidP="0096246C">
      <w:pPr>
        <w:pStyle w:val="ListParagraph"/>
        <w:numPr>
          <w:ilvl w:val="0"/>
          <w:numId w:val="32"/>
        </w:numPr>
        <w:ind w:left="360"/>
      </w:pPr>
      <w:r>
        <w:t>The a</w:t>
      </w:r>
      <w:r w:rsidR="007116CE">
        <w:t xml:space="preserve">xial pull-off tests </w:t>
      </w:r>
      <w:r>
        <w:t xml:space="preserve">in Task 2.1 </w:t>
      </w:r>
      <w:r w:rsidR="007116CE">
        <w:t xml:space="preserve">yielded an average bond strength of 0.16 </w:t>
      </w:r>
      <w:proofErr w:type="spellStart"/>
      <w:r w:rsidR="007116CE">
        <w:t>ksi</w:t>
      </w:r>
      <w:proofErr w:type="spellEnd"/>
      <w:r w:rsidR="007116CE">
        <w:t xml:space="preserve"> with a coefficient of variation (COV) of 21%. All specimens failed at the SHCC–concrete interface, confirming that the measured value corresponds to the axial tensile bond capacity between SHCC and conventional concrete.</w:t>
      </w:r>
      <w:r>
        <w:t xml:space="preserve"> The shear bond tests in Task 2.1 showed an average bond strength of 0.17 </w:t>
      </w:r>
      <w:proofErr w:type="spellStart"/>
      <w:r>
        <w:t>ksi</w:t>
      </w:r>
      <w:proofErr w:type="spellEnd"/>
      <w:r>
        <w:t xml:space="preserve"> with a coefficient of variation (COV) of 13%. Failure consistently occurred along the SHCC–concrete interface, indicating that the measured strength represents the shear bond capacity of the interface.</w:t>
      </w:r>
    </w:p>
    <w:p w14:paraId="1B5DDDD3" w14:textId="77777777" w:rsidR="00681749" w:rsidRDefault="00681749" w:rsidP="00681749">
      <w:pPr>
        <w:pStyle w:val="ListParagraph"/>
        <w:ind w:left="360"/>
      </w:pPr>
    </w:p>
    <w:p w14:paraId="4307889A" w14:textId="6A001E25" w:rsidR="00173D6D" w:rsidRDefault="0096246C" w:rsidP="00026472">
      <w:pPr>
        <w:pStyle w:val="ListParagraph"/>
        <w:numPr>
          <w:ilvl w:val="0"/>
          <w:numId w:val="32"/>
        </w:numPr>
        <w:ind w:left="360"/>
      </w:pPr>
      <w:r>
        <w:t>The numerical analysis</w:t>
      </w:r>
      <w:r w:rsidR="00173D6D">
        <w:t xml:space="preserve"> in Task 2.2</w:t>
      </w:r>
      <w:r>
        <w:t xml:space="preserve"> yielded distinct bond strength requirements for axial tension and shear at the concrete–SHCC interface. The required bond strength in axial tension was calculated to be 0.07 </w:t>
      </w:r>
      <w:proofErr w:type="spellStart"/>
      <w:r>
        <w:t>ksi</w:t>
      </w:r>
      <w:proofErr w:type="spellEnd"/>
      <w:r>
        <w:t xml:space="preserve"> (0.5 MPa), indicating a relatively modest demand for maintaining composite action in tension. In contrast, the </w:t>
      </w:r>
      <w:r w:rsidR="00F73100">
        <w:t>calculated</w:t>
      </w:r>
      <w:r>
        <w:t xml:space="preserve"> shear bond strength was significantly higher, </w:t>
      </w:r>
      <w:r w:rsidR="00F73100">
        <w:t>at</w:t>
      </w:r>
      <w:r>
        <w:t xml:space="preserve"> 0.61 </w:t>
      </w:r>
      <w:proofErr w:type="spellStart"/>
      <w:r>
        <w:t>ksi</w:t>
      </w:r>
      <w:proofErr w:type="spellEnd"/>
      <w:r>
        <w:t xml:space="preserve"> (4.2 MPa), reflecting the dominant role of shear transfer at the interface.</w:t>
      </w:r>
      <w:r w:rsidR="00173D6D">
        <w:t xml:space="preserve"> </w:t>
      </w:r>
      <w:r>
        <w:t>These results indicate that shear governs the bond design between conventional concrete and SHCC covers. The predicted bond strength requirements obtained from the numerical analysis were subsequently used as benchmarks for evaluating experimentally measured bond strengths and assessing the effectiveness of bond modification strategies.</w:t>
      </w:r>
    </w:p>
    <w:p w14:paraId="1310667F" w14:textId="77777777" w:rsidR="00173D6D" w:rsidRDefault="00173D6D" w:rsidP="00173D6D">
      <w:pPr>
        <w:pStyle w:val="ListParagraph"/>
      </w:pPr>
    </w:p>
    <w:p w14:paraId="54EBCABB" w14:textId="5112A988" w:rsidR="008B08FE" w:rsidRDefault="00173D6D" w:rsidP="008B08FE">
      <w:pPr>
        <w:pStyle w:val="ListParagraph"/>
        <w:numPr>
          <w:ilvl w:val="0"/>
          <w:numId w:val="32"/>
        </w:numPr>
        <w:ind w:left="360"/>
      </w:pPr>
      <w:r>
        <w:t>In Task 2.3, m</w:t>
      </w:r>
      <w:r w:rsidR="00026472">
        <w:t xml:space="preserve">echanical testing of </w:t>
      </w:r>
      <w:r>
        <w:t xml:space="preserve">monolithic and composite </w:t>
      </w:r>
      <w:r w:rsidR="00026472">
        <w:t>cylindrical specimens was conducted to compare the</w:t>
      </w:r>
      <w:r>
        <w:t>ir</w:t>
      </w:r>
      <w:r w:rsidR="00026472">
        <w:t xml:space="preserve"> cracking characteristics</w:t>
      </w:r>
      <w:r>
        <w:t xml:space="preserve">. </w:t>
      </w:r>
      <w:r w:rsidR="008C09AD">
        <w:t>Figure 35(a) shows that there were two types of c</w:t>
      </w:r>
      <w:r w:rsidR="00026472" w:rsidRPr="00026472">
        <w:t>rack</w:t>
      </w:r>
      <w:r w:rsidR="008C09AD">
        <w:t>s</w:t>
      </w:r>
      <w:r w:rsidR="00026472" w:rsidRPr="00026472">
        <w:t xml:space="preserve"> in the </w:t>
      </w:r>
      <w:r>
        <w:t>monolithic</w:t>
      </w:r>
      <w:r w:rsidR="00026472" w:rsidRPr="00026472">
        <w:t xml:space="preserve"> specimen</w:t>
      </w:r>
      <w:r>
        <w:t xml:space="preserve"> (without SHCC cover)</w:t>
      </w:r>
      <w:r w:rsidR="00026472" w:rsidRPr="00026472">
        <w:t>: (i) splitting cracks localized near the ends of the embedded reinforcement</w:t>
      </w:r>
      <w:r>
        <w:t>,</w:t>
      </w:r>
      <w:r w:rsidR="00026472" w:rsidRPr="00026472">
        <w:t xml:space="preserve"> and (ii) </w:t>
      </w:r>
      <w:r w:rsidR="008C09AD">
        <w:t xml:space="preserve">transverse </w:t>
      </w:r>
      <w:r w:rsidR="00026472" w:rsidRPr="00026472">
        <w:t xml:space="preserve">tensile cracks </w:t>
      </w:r>
      <w:r>
        <w:t xml:space="preserve">perpendicular </w:t>
      </w:r>
      <w:r>
        <w:lastRenderedPageBreak/>
        <w:t>to the embedded rebar</w:t>
      </w:r>
      <w:r w:rsidR="00026472" w:rsidRPr="00026472">
        <w:t>. The splitting cracks at the reinforcement embedment regions dominated the failure process and were accompanied by significant concrete fragmentation,</w:t>
      </w:r>
      <w:r w:rsidR="000D6728">
        <w:t xml:space="preserve"> </w:t>
      </w:r>
      <w:r w:rsidR="00026472" w:rsidRPr="00026472">
        <w:t xml:space="preserve">while the </w:t>
      </w:r>
      <w:r w:rsidR="008B08FE">
        <w:t>transverse</w:t>
      </w:r>
      <w:r w:rsidR="00026472" w:rsidRPr="00026472">
        <w:t xml:space="preserve"> tensile cracks contributed to rapid loss of specimen integrity. Together, these </w:t>
      </w:r>
      <w:r w:rsidR="00B6177A">
        <w:t>cracks</w:t>
      </w:r>
      <w:r w:rsidR="00026472" w:rsidRPr="00026472">
        <w:t xml:space="preserve"> indicate a brittle cracking response in conventional concrete specimen.</w:t>
      </w:r>
    </w:p>
    <w:p w14:paraId="74CD48BD" w14:textId="77777777" w:rsidR="008B08FE" w:rsidRDefault="008B08FE" w:rsidP="008B08FE">
      <w:pPr>
        <w:pStyle w:val="ListParagraph"/>
      </w:pPr>
    </w:p>
    <w:p w14:paraId="072B0A5A" w14:textId="2A951322" w:rsidR="00A242C6" w:rsidRDefault="00A242C6" w:rsidP="008B08FE">
      <w:pPr>
        <w:pStyle w:val="ListParagraph"/>
        <w:numPr>
          <w:ilvl w:val="0"/>
          <w:numId w:val="32"/>
        </w:numPr>
        <w:ind w:left="360"/>
      </w:pPr>
      <w:r w:rsidRPr="00A242C6">
        <w:t xml:space="preserve">The </w:t>
      </w:r>
      <w:r w:rsidR="008B08FE">
        <w:t xml:space="preserve">composite cylindrical </w:t>
      </w:r>
      <w:r w:rsidRPr="00A242C6">
        <w:t xml:space="preserve">specimen incorporating </w:t>
      </w:r>
      <w:r w:rsidR="000D6728">
        <w:t xml:space="preserve">a </w:t>
      </w:r>
      <w:r w:rsidRPr="00A242C6">
        <w:t xml:space="preserve">3D-printed SHCC cover effectively prevented post-peak disintegration of the concrete core following maximum load application. </w:t>
      </w:r>
      <w:r w:rsidR="000D6728">
        <w:t>Figure 35(b) shows n</w:t>
      </w:r>
      <w:r w:rsidRPr="00A242C6">
        <w:t xml:space="preserve">o </w:t>
      </w:r>
      <w:r w:rsidR="00B6177A">
        <w:t xml:space="preserve">major </w:t>
      </w:r>
      <w:r w:rsidRPr="00A242C6">
        <w:t xml:space="preserve">splitting cracks, indicating that the SHCC cover provided effective confinement and crack control. </w:t>
      </w:r>
      <w:r w:rsidR="00B6177A">
        <w:t xml:space="preserve">Only microcracks were observed near the reinforcement at the specimen ends, as SHCC effectively confined these microcracks and prevented their propagation to the surface. </w:t>
      </w:r>
      <w:r w:rsidRPr="00A242C6">
        <w:t xml:space="preserve">However, due to reduced interlayer bond strength and inherent material anisotropy associated with the layer-by-layer 3D printing process, </w:t>
      </w:r>
      <w:r w:rsidR="000D6728">
        <w:t xml:space="preserve">transverse </w:t>
      </w:r>
      <w:r w:rsidRPr="00A242C6">
        <w:t>cracking within the SHCC cover tended to localize along the weakest interlayer plane. Despite this localized cracking, the overall integrity of the specimen was maintained, and catastrophic fragmentation was avoided.</w:t>
      </w:r>
    </w:p>
    <w:p w14:paraId="312EF2D3" w14:textId="248FF37A" w:rsidR="00A242C6" w:rsidRDefault="00A242C6" w:rsidP="00026472"/>
    <w:p w14:paraId="1BFF699B" w14:textId="185F14D2" w:rsidR="00A242C6" w:rsidRDefault="00A242C6" w:rsidP="00B6177A">
      <w:pPr>
        <w:pStyle w:val="ListParagraph"/>
        <w:numPr>
          <w:ilvl w:val="0"/>
          <w:numId w:val="32"/>
        </w:numPr>
        <w:ind w:left="360"/>
      </w:pPr>
      <w:r>
        <w:t xml:space="preserve">In the </w:t>
      </w:r>
      <w:r w:rsidR="00B6177A">
        <w:t>monolithic</w:t>
      </w:r>
      <w:r>
        <w:t xml:space="preserve"> </w:t>
      </w:r>
      <w:r w:rsidR="00B6177A">
        <w:t xml:space="preserve">reinforced </w:t>
      </w:r>
      <w:r>
        <w:t xml:space="preserve">concrete </w:t>
      </w:r>
      <w:r w:rsidR="00B6177A">
        <w:t>cylinder</w:t>
      </w:r>
      <w:r>
        <w:t xml:space="preserve">, four </w:t>
      </w:r>
      <w:r w:rsidR="00B6177A">
        <w:t xml:space="preserve">transverse </w:t>
      </w:r>
      <w:r>
        <w:t xml:space="preserve">surface cracks were identified, with crack widths ranging from approximately 0.6 mm to 5.5 mm. In contrast, </w:t>
      </w:r>
      <w:r w:rsidR="00B6177A">
        <w:t xml:space="preserve">the composite </w:t>
      </w:r>
      <w:r>
        <w:t xml:space="preserve">specimen with </w:t>
      </w:r>
      <w:r w:rsidR="00B6177A">
        <w:t xml:space="preserve">a printed </w:t>
      </w:r>
      <w:r>
        <w:t xml:space="preserve">SHCC cover exhibited </w:t>
      </w:r>
      <w:r w:rsidR="00B6177A">
        <w:t>o</w:t>
      </w:r>
      <w:r>
        <w:t xml:space="preserve">nly one </w:t>
      </w:r>
      <w:r w:rsidR="00B6177A">
        <w:t>transverse</w:t>
      </w:r>
      <w:r>
        <w:t xml:space="preserve"> surface crack </w:t>
      </w:r>
      <w:r w:rsidR="00B6177A">
        <w:t xml:space="preserve">of </w:t>
      </w:r>
      <w:r>
        <w:t>6.5 mm</w:t>
      </w:r>
      <w:r w:rsidR="00B6177A">
        <w:t xml:space="preserve"> width</w:t>
      </w:r>
      <w:r>
        <w:t xml:space="preserve">. </w:t>
      </w:r>
    </w:p>
    <w:p w14:paraId="1575CE78" w14:textId="77777777" w:rsidR="00B6177A" w:rsidRDefault="00B6177A" w:rsidP="00B6177A">
      <w:pPr>
        <w:pStyle w:val="ListParagraph"/>
      </w:pPr>
    </w:p>
    <w:p w14:paraId="4D74D0A9" w14:textId="7383CAEB" w:rsidR="00B6177A" w:rsidRDefault="00B6177A" w:rsidP="00B6177A">
      <w:pPr>
        <w:pStyle w:val="ListParagraph"/>
        <w:numPr>
          <w:ilvl w:val="0"/>
          <w:numId w:val="32"/>
        </w:numPr>
        <w:ind w:left="360"/>
      </w:pPr>
      <w:r>
        <w:t>Post-test inspection revealed that the SHCC covers remained intact and well-adhered to the underlying concrete. Cracks observed on the SHCC surface did not propagate into large separations at the SHCC-concrete interface. No signs of cover debonding, delamination, or spalling were observed.</w:t>
      </w:r>
    </w:p>
    <w:p w14:paraId="56E45B05" w14:textId="19BB0DD8" w:rsidR="00A242C6" w:rsidRDefault="00A242C6" w:rsidP="00A242C6"/>
    <w:p w14:paraId="548FF8BB" w14:textId="1A21671E" w:rsidR="00A242C6" w:rsidRDefault="009B69A8" w:rsidP="00A242C6">
      <w:pPr>
        <w:jc w:val="center"/>
      </w:pPr>
      <w:r>
        <w:rPr>
          <w:noProof/>
        </w:rPr>
        <mc:AlternateContent>
          <mc:Choice Requires="wps">
            <w:drawing>
              <wp:anchor distT="45720" distB="45720" distL="114300" distR="114300" simplePos="0" relativeHeight="251709440" behindDoc="0" locked="0" layoutInCell="1" allowOverlap="1" wp14:anchorId="3B1C82B6" wp14:editId="08A97561">
                <wp:simplePos x="0" y="0"/>
                <wp:positionH relativeFrom="column">
                  <wp:posOffset>3443407</wp:posOffset>
                </wp:positionH>
                <wp:positionV relativeFrom="paragraph">
                  <wp:posOffset>1133409</wp:posOffset>
                </wp:positionV>
                <wp:extent cx="908463" cy="1404620"/>
                <wp:effectExtent l="0" t="0" r="0" b="0"/>
                <wp:wrapNone/>
                <wp:docPr id="1776459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463" cy="1404620"/>
                        </a:xfrm>
                        <a:prstGeom prst="rect">
                          <a:avLst/>
                        </a:prstGeom>
                        <a:noFill/>
                        <a:ln w="9525">
                          <a:noFill/>
                          <a:miter lim="800000"/>
                          <a:headEnd/>
                          <a:tailEnd/>
                        </a:ln>
                      </wps:spPr>
                      <wps:txbx>
                        <w:txbxContent>
                          <w:p w14:paraId="4A80D51D" w14:textId="64BB9EED" w:rsidR="004A16EF" w:rsidRDefault="004A16EF" w:rsidP="004A16EF">
                            <w:pPr>
                              <w:jc w:val="left"/>
                            </w:pPr>
                            <w:r>
                              <w:t>Concrete core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1C82B6" id="_x0000_s1057" type="#_x0000_t202" style="position:absolute;left:0;text-align:left;margin-left:271.15pt;margin-top:89.25pt;width:71.5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" filled="f" stroked="f">
                <v:textbox style="mso-fit-shape-to-text:t">
                  <w:txbxContent>
                    <w:p w14:paraId="4A80D51D" w14:textId="64BB9EED" w:rsidR="004A16EF" w:rsidRDefault="004A16EF" w:rsidP="004A16EF">
                      <w:pPr>
                        <w:jc w:val="left"/>
                      </w:pPr>
                      <w:r>
                        <w:t>Concrete core</w:t>
                      </w:r>
                    </w:p>
                  </w:txbxContent>
                </v:textbox>
              </v:shape>
            </w:pict>
          </mc:Fallback>
        </mc:AlternateContent>
      </w:r>
      <w:r w:rsidR="004A16EF">
        <w:rPr>
          <w:noProof/>
        </w:rPr>
        <mc:AlternateContent>
          <mc:Choice Requires="wps">
            <w:drawing>
              <wp:anchor distT="0" distB="0" distL="114300" distR="114300" simplePos="0" relativeHeight="251710464" behindDoc="0" locked="0" layoutInCell="1" allowOverlap="1" wp14:anchorId="60877EEF" wp14:editId="57E0C4EB">
                <wp:simplePos x="0" y="0"/>
                <wp:positionH relativeFrom="column">
                  <wp:posOffset>3372593</wp:posOffset>
                </wp:positionH>
                <wp:positionV relativeFrom="paragraph">
                  <wp:posOffset>997527</wp:posOffset>
                </wp:positionV>
                <wp:extent cx="860112" cy="628873"/>
                <wp:effectExtent l="0" t="0" r="16510" b="19050"/>
                <wp:wrapNone/>
                <wp:docPr id="737718075" name="Oval 41"/>
                <wp:cNvGraphicFramePr/>
                <a:graphic xmlns:a="http://schemas.openxmlformats.org/drawingml/2006/main">
                  <a:graphicData uri="http://schemas.microsoft.com/office/word/2010/wordprocessingShape">
                    <wps:wsp>
                      <wps:cNvSpPr/>
                      <wps:spPr>
                        <a:xfrm>
                          <a:off x="0" y="0"/>
                          <a:ext cx="860112" cy="628873"/>
                        </a:xfrm>
                        <a:prstGeom prst="ellipse">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208019" id="Oval 41" o:spid="_x0000_s1026" style="position:absolute;margin-left:265.55pt;margin-top:78.55pt;width:67.75pt;height:4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" filled="f" strokecolor="#09101d [484]" strokeweight="1pt">
                <v:stroke dashstyle="dash" joinstyle="miter"/>
              </v:oval>
            </w:pict>
          </mc:Fallback>
        </mc:AlternateContent>
      </w:r>
      <w:r w:rsidR="004A16EF">
        <w:rPr>
          <w:noProof/>
        </w:rPr>
        <mc:AlternateContent>
          <mc:Choice Requires="wps">
            <w:drawing>
              <wp:anchor distT="45720" distB="45720" distL="114300" distR="114300" simplePos="0" relativeHeight="251707392" behindDoc="0" locked="0" layoutInCell="1" allowOverlap="1" wp14:anchorId="7C1BC7C1" wp14:editId="384BE26A">
                <wp:simplePos x="0" y="0"/>
                <wp:positionH relativeFrom="column">
                  <wp:posOffset>3425355</wp:posOffset>
                </wp:positionH>
                <wp:positionV relativeFrom="paragraph">
                  <wp:posOffset>1602649</wp:posOffset>
                </wp:positionV>
                <wp:extent cx="1122219" cy="1404620"/>
                <wp:effectExtent l="0" t="0" r="0" b="0"/>
                <wp:wrapNone/>
                <wp:docPr id="1201004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219" cy="1404620"/>
                        </a:xfrm>
                        <a:prstGeom prst="rect">
                          <a:avLst/>
                        </a:prstGeom>
                        <a:noFill/>
                        <a:ln w="9525">
                          <a:noFill/>
                          <a:miter lim="800000"/>
                          <a:headEnd/>
                          <a:tailEnd/>
                        </a:ln>
                      </wps:spPr>
                      <wps:txbx>
                        <w:txbxContent>
                          <w:p w14:paraId="21247466" w14:textId="3489F6DA" w:rsidR="004A16EF" w:rsidRDefault="004A16EF" w:rsidP="004A16EF">
                            <w:pPr>
                              <w:jc w:val="left"/>
                            </w:pPr>
                            <w:r>
                              <w:t>3D-printed SHCC shell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1BC7C1" id="_x0000_s1058" type="#_x0000_t202" style="position:absolute;left:0;text-align:left;margin-left:269.7pt;margin-top:126.2pt;width:88.3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" filled="f" stroked="f">
                <v:textbox style="mso-fit-shape-to-text:t">
                  <w:txbxContent>
                    <w:p w14:paraId="21247466" w14:textId="3489F6DA" w:rsidR="004A16EF" w:rsidRDefault="004A16EF" w:rsidP="004A16EF">
                      <w:pPr>
                        <w:jc w:val="left"/>
                      </w:pPr>
                      <w:r>
                        <w:t>3D-printed SHCC shell</w:t>
                      </w:r>
                    </w:p>
                  </w:txbxContent>
                </v:textbox>
              </v:shape>
            </w:pict>
          </mc:Fallback>
        </mc:AlternateContent>
      </w:r>
      <w:r w:rsidR="00173D6D">
        <w:rPr>
          <w:noProof/>
        </w:rPr>
        <mc:AlternateContent>
          <mc:Choice Requires="wps">
            <w:drawing>
              <wp:anchor distT="0" distB="0" distL="114300" distR="114300" simplePos="0" relativeHeight="251705344" behindDoc="0" locked="0" layoutInCell="1" allowOverlap="1" wp14:anchorId="1A7253D8" wp14:editId="119FF779">
                <wp:simplePos x="0" y="0"/>
                <wp:positionH relativeFrom="column">
                  <wp:posOffset>561851</wp:posOffset>
                </wp:positionH>
                <wp:positionV relativeFrom="paragraph">
                  <wp:posOffset>641268</wp:posOffset>
                </wp:positionV>
                <wp:extent cx="45719" cy="504701"/>
                <wp:effectExtent l="57150" t="0" r="69215" b="48260"/>
                <wp:wrapNone/>
                <wp:docPr id="1668219183" name="Straight Arrow Connector 40"/>
                <wp:cNvGraphicFramePr/>
                <a:graphic xmlns:a="http://schemas.openxmlformats.org/drawingml/2006/main">
                  <a:graphicData uri="http://schemas.microsoft.com/office/word/2010/wordprocessingShape">
                    <wps:wsp>
                      <wps:cNvCnPr/>
                      <wps:spPr>
                        <a:xfrm>
                          <a:off x="0" y="0"/>
                          <a:ext cx="45719" cy="504701"/>
                        </a:xfrm>
                        <a:prstGeom prst="straightConnector1">
                          <a:avLst/>
                        </a:prstGeom>
                        <a:ln w="9525">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063590" id="Straight Arrow Connector 40" o:spid="_x0000_s1026" type="#_x0000_t32" style="position:absolute;margin-left:44.25pt;margin-top:50.5pt;width:3.6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" strokecolor="black [3200]">
                <v:stroke endarrow="open" joinstyle="miter"/>
              </v:shape>
            </w:pict>
          </mc:Fallback>
        </mc:AlternateContent>
      </w:r>
      <w:r w:rsidR="00173D6D">
        <w:rPr>
          <w:noProof/>
        </w:rPr>
        <mc:AlternateContent>
          <mc:Choice Requires="wps">
            <w:drawing>
              <wp:anchor distT="0" distB="0" distL="114300" distR="114300" simplePos="0" relativeHeight="251703296" behindDoc="0" locked="0" layoutInCell="1" allowOverlap="1" wp14:anchorId="4D2F9439" wp14:editId="5AE20D9D">
                <wp:simplePos x="0" y="0"/>
                <wp:positionH relativeFrom="column">
                  <wp:posOffset>451262</wp:posOffset>
                </wp:positionH>
                <wp:positionV relativeFrom="paragraph">
                  <wp:posOffset>635330</wp:posOffset>
                </wp:positionV>
                <wp:extent cx="106878" cy="178130"/>
                <wp:effectExtent l="38100" t="0" r="26670" b="50800"/>
                <wp:wrapNone/>
                <wp:docPr id="125802050" name="Straight Arrow Connector 40"/>
                <wp:cNvGraphicFramePr/>
                <a:graphic xmlns:a="http://schemas.openxmlformats.org/drawingml/2006/main">
                  <a:graphicData uri="http://schemas.microsoft.com/office/word/2010/wordprocessingShape">
                    <wps:wsp>
                      <wps:cNvCnPr/>
                      <wps:spPr>
                        <a:xfrm flipH="1">
                          <a:off x="0" y="0"/>
                          <a:ext cx="106878" cy="178130"/>
                        </a:xfrm>
                        <a:prstGeom prst="straightConnector1">
                          <a:avLst/>
                        </a:prstGeom>
                        <a:ln w="9525">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E35DF7" id="Straight Arrow Connector 40" o:spid="_x0000_s1026" type="#_x0000_t32" style="position:absolute;margin-left:35.55pt;margin-top:50.05pt;width:8.4pt;height:14.0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" strokecolor="black [3200]">
                <v:stroke endarrow="open" joinstyle="miter"/>
              </v:shape>
            </w:pict>
          </mc:Fallback>
        </mc:AlternateContent>
      </w:r>
      <w:r w:rsidR="00173D6D">
        <w:rPr>
          <w:noProof/>
        </w:rPr>
        <mc:AlternateContent>
          <mc:Choice Requires="wps">
            <w:drawing>
              <wp:anchor distT="45720" distB="45720" distL="114300" distR="114300" simplePos="0" relativeHeight="251702272" behindDoc="0" locked="0" layoutInCell="1" allowOverlap="1" wp14:anchorId="22FE45D9" wp14:editId="4B5C6C11">
                <wp:simplePos x="0" y="0"/>
                <wp:positionH relativeFrom="column">
                  <wp:posOffset>308758</wp:posOffset>
                </wp:positionH>
                <wp:positionV relativeFrom="paragraph">
                  <wp:posOffset>290945</wp:posOffset>
                </wp:positionV>
                <wp:extent cx="1122219" cy="1404620"/>
                <wp:effectExtent l="0" t="0" r="0" b="0"/>
                <wp:wrapNone/>
                <wp:docPr id="1910392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219" cy="1404620"/>
                        </a:xfrm>
                        <a:prstGeom prst="rect">
                          <a:avLst/>
                        </a:prstGeom>
                        <a:noFill/>
                        <a:ln w="9525">
                          <a:noFill/>
                          <a:miter lim="800000"/>
                          <a:headEnd/>
                          <a:tailEnd/>
                        </a:ln>
                      </wps:spPr>
                      <wps:txbx>
                        <w:txbxContent>
                          <w:p w14:paraId="31AC099C" w14:textId="0B99F358" w:rsidR="00173D6D" w:rsidRDefault="00173D6D" w:rsidP="00173D6D">
                            <w:pPr>
                              <w:jc w:val="left"/>
                            </w:pPr>
                            <w:r>
                              <w:t>Transverse tensile cracks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E45D9" id="_x0000_s1059" type="#_x0000_t202" style="position:absolute;left:0;text-align:left;margin-left:24.3pt;margin-top:22.9pt;width:88.3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" filled="f" stroked="f">
                <v:textbox style="mso-fit-shape-to-text:t">
                  <w:txbxContent>
                    <w:p w14:paraId="31AC099C" w14:textId="0B99F358" w:rsidR="00173D6D" w:rsidRDefault="00173D6D" w:rsidP="00173D6D">
                      <w:pPr>
                        <w:jc w:val="left"/>
                      </w:pPr>
                      <w:r>
                        <w:t>Transverse tensile cracks</w:t>
                      </w:r>
                    </w:p>
                  </w:txbxContent>
                </v:textbox>
              </v:shape>
            </w:pict>
          </mc:Fallback>
        </mc:AlternateContent>
      </w:r>
      <w:r w:rsidR="00173D6D">
        <w:rPr>
          <w:noProof/>
        </w:rPr>
        <mc:AlternateContent>
          <mc:Choice Requires="wps">
            <w:drawing>
              <wp:anchor distT="45720" distB="45720" distL="114300" distR="114300" simplePos="0" relativeHeight="251700224" behindDoc="0" locked="0" layoutInCell="1" allowOverlap="1" wp14:anchorId="08AF8ECA" wp14:editId="76D96A79">
                <wp:simplePos x="0" y="0"/>
                <wp:positionH relativeFrom="column">
                  <wp:posOffset>1650547</wp:posOffset>
                </wp:positionH>
                <wp:positionV relativeFrom="paragraph">
                  <wp:posOffset>1330012</wp:posOffset>
                </wp:positionV>
                <wp:extent cx="700644" cy="1404620"/>
                <wp:effectExtent l="0" t="0" r="0" b="0"/>
                <wp:wrapNone/>
                <wp:docPr id="736071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644" cy="1404620"/>
                        </a:xfrm>
                        <a:prstGeom prst="rect">
                          <a:avLst/>
                        </a:prstGeom>
                        <a:noFill/>
                        <a:ln w="9525">
                          <a:noFill/>
                          <a:miter lim="800000"/>
                          <a:headEnd/>
                          <a:tailEnd/>
                        </a:ln>
                      </wps:spPr>
                      <wps:txbx>
                        <w:txbxContent>
                          <w:p w14:paraId="3BFF7D21" w14:textId="17E9B211" w:rsidR="00173D6D" w:rsidRDefault="00173D6D" w:rsidP="00173D6D">
                            <w:pPr>
                              <w:jc w:val="left"/>
                            </w:pPr>
                            <w:r>
                              <w:t>End splitting crack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AF8ECA" id="_x0000_s1060" type="#_x0000_t202" style="position:absolute;left:0;text-align:left;margin-left:129.95pt;margin-top:104.75pt;width:55.15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" filled="f" stroked="f">
                <v:textbox style="mso-fit-shape-to-text:t">
                  <w:txbxContent>
                    <w:p w14:paraId="3BFF7D21" w14:textId="17E9B211" w:rsidR="00173D6D" w:rsidRDefault="00173D6D" w:rsidP="00173D6D">
                      <w:pPr>
                        <w:jc w:val="left"/>
                      </w:pPr>
                      <w:r>
                        <w:t>End splitting crack</w:t>
                      </w:r>
                    </w:p>
                  </w:txbxContent>
                </v:textbox>
              </v:shape>
            </w:pict>
          </mc:Fallback>
        </mc:AlternateContent>
      </w:r>
      <w:r w:rsidR="00A242C6" w:rsidRPr="008543B1">
        <w:rPr>
          <w:rFonts w:eastAsia="Times New Roman" w:cs="Arial"/>
          <w:i/>
          <w:iCs/>
          <w:noProof/>
          <w:kern w:val="0"/>
          <w:sz w:val="20"/>
          <w:szCs w:val="20"/>
          <w14:ligatures w14:val="none"/>
        </w:rPr>
        <w:drawing>
          <wp:inline distT="0" distB="0" distL="0" distR="0" wp14:anchorId="435020CE" wp14:editId="3BEA90E4">
            <wp:extent cx="5634857" cy="2642260"/>
            <wp:effectExtent l="0" t="0" r="4445" b="0"/>
            <wp:docPr id="1590221113" name="Picture 5" descr="A collage of images of a concrete b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221113" name="Picture 5" descr="A collage of images of a concrete base&#10;&#10;AI-generated content may be incorrect."/>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946" t="-1179" r="-946" b="13395"/>
                    <a:stretch>
                      <a:fillRect/>
                    </a:stretch>
                  </pic:blipFill>
                  <pic:spPr bwMode="auto">
                    <a:xfrm>
                      <a:off x="0" y="0"/>
                      <a:ext cx="5657515" cy="2652885"/>
                    </a:xfrm>
                    <a:prstGeom prst="rect">
                      <a:avLst/>
                    </a:prstGeom>
                    <a:noFill/>
                    <a:ln>
                      <a:noFill/>
                    </a:ln>
                    <a:extLst>
                      <a:ext uri="{53640926-AAD7-44D8-BBD7-CCE9431645EC}">
                        <a14:shadowObscured xmlns:a14="http://schemas.microsoft.com/office/drawing/2010/main"/>
                      </a:ext>
                    </a:extLst>
                  </pic:spPr>
                </pic:pic>
              </a:graphicData>
            </a:graphic>
          </wp:inline>
        </w:drawing>
      </w:r>
    </w:p>
    <w:p w14:paraId="1B512CB0" w14:textId="179EFBB2" w:rsidR="004A16EF" w:rsidRDefault="004A16EF" w:rsidP="004A16EF">
      <w:pPr>
        <w:jc w:val="left"/>
      </w:pPr>
      <w:r>
        <w:t xml:space="preserve">               (a) Monolithic specimen                                  </w:t>
      </w:r>
      <w:proofErr w:type="gramStart"/>
      <w:r>
        <w:t xml:space="preserve">   (</w:t>
      </w:r>
      <w:proofErr w:type="gramEnd"/>
      <w:r>
        <w:t xml:space="preserve">b) Composite specimen </w:t>
      </w:r>
    </w:p>
    <w:p w14:paraId="21A362B6" w14:textId="77777777" w:rsidR="004A16EF" w:rsidRDefault="004A16EF" w:rsidP="00A242C6">
      <w:pPr>
        <w:jc w:val="center"/>
      </w:pPr>
    </w:p>
    <w:p w14:paraId="5584ED11" w14:textId="702F3F75" w:rsidR="00A242C6" w:rsidRPr="00F658B2" w:rsidRDefault="00A242C6" w:rsidP="00A242C6">
      <w:pPr>
        <w:contextualSpacing/>
        <w:jc w:val="center"/>
        <w:rPr>
          <w:rFonts w:cs="Arial"/>
          <w:i/>
          <w:iCs/>
          <w:szCs w:val="22"/>
        </w:rPr>
      </w:pPr>
      <w:r w:rsidRPr="00F658B2">
        <w:rPr>
          <w:rFonts w:cs="Arial"/>
          <w:i/>
          <w:iCs/>
          <w:szCs w:val="22"/>
        </w:rPr>
        <w:t xml:space="preserve">Figure </w:t>
      </w:r>
      <w:r w:rsidR="00D7717F" w:rsidRPr="00F658B2">
        <w:rPr>
          <w:rFonts w:cs="Arial"/>
          <w:i/>
          <w:iCs/>
          <w:szCs w:val="22"/>
        </w:rPr>
        <w:t>35</w:t>
      </w:r>
      <w:r w:rsidRPr="00F658B2">
        <w:rPr>
          <w:rFonts w:cs="Arial"/>
          <w:i/>
          <w:iCs/>
          <w:szCs w:val="22"/>
        </w:rPr>
        <w:t xml:space="preserve">. Cracking pattern in </w:t>
      </w:r>
      <w:r w:rsidR="009B69A8">
        <w:rPr>
          <w:rFonts w:cs="Arial"/>
          <w:i/>
          <w:iCs/>
          <w:szCs w:val="22"/>
        </w:rPr>
        <w:t xml:space="preserve">cylindrical reinforced </w:t>
      </w:r>
      <w:r w:rsidRPr="00F658B2">
        <w:rPr>
          <w:rFonts w:cs="Arial"/>
          <w:i/>
          <w:iCs/>
          <w:szCs w:val="22"/>
        </w:rPr>
        <w:t xml:space="preserve">concrete specimens </w:t>
      </w:r>
    </w:p>
    <w:p w14:paraId="3751BDFD" w14:textId="77777777" w:rsidR="00026472" w:rsidRDefault="00026472" w:rsidP="00026472"/>
    <w:p w14:paraId="4B6D1955" w14:textId="77777777" w:rsidR="00661AE4" w:rsidRDefault="00E824BC" w:rsidP="0051260F">
      <w:pPr>
        <w:pStyle w:val="ListParagraph"/>
        <w:numPr>
          <w:ilvl w:val="0"/>
          <w:numId w:val="34"/>
        </w:numPr>
        <w:ind w:left="360"/>
      </w:pPr>
      <w:r>
        <w:t xml:space="preserve">In Task 2.4, surface modifications via 3D-printed grooves and sandblasting were investigated to increase shear bond strength. Two grooved specimens produced strengths of 0.19 </w:t>
      </w:r>
      <w:proofErr w:type="spellStart"/>
      <w:r>
        <w:t>ksi</w:t>
      </w:r>
      <w:proofErr w:type="spellEnd"/>
      <w:r>
        <w:t xml:space="preserve"> and 0.67 </w:t>
      </w:r>
      <w:proofErr w:type="spellStart"/>
      <w:r>
        <w:t>ksi</w:t>
      </w:r>
      <w:proofErr w:type="spellEnd"/>
      <w:r>
        <w:t xml:space="preserve">, with an average of 0.43 </w:t>
      </w:r>
      <w:proofErr w:type="spellStart"/>
      <w:r>
        <w:t>ksi</w:t>
      </w:r>
      <w:proofErr w:type="spellEnd"/>
      <w:r>
        <w:t xml:space="preserve">. Relative to the control specimen with a bond strength of 0.17 </w:t>
      </w:r>
      <w:proofErr w:type="spellStart"/>
      <w:r>
        <w:t>ksi</w:t>
      </w:r>
      <w:proofErr w:type="spellEnd"/>
      <w:r>
        <w:t xml:space="preserve">, this represents a meaningful improvement in shear transfer capacity. However, the </w:t>
      </w:r>
      <w:r>
        <w:lastRenderedPageBreak/>
        <w:t xml:space="preserve">average value of 0.43 </w:t>
      </w:r>
      <w:proofErr w:type="spellStart"/>
      <w:r>
        <w:t>ksi</w:t>
      </w:r>
      <w:proofErr w:type="spellEnd"/>
      <w:r>
        <w:t xml:space="preserve"> remained below the required 0.61 </w:t>
      </w:r>
      <w:proofErr w:type="spellStart"/>
      <w:r>
        <w:t>ksi</w:t>
      </w:r>
      <w:proofErr w:type="spellEnd"/>
      <w:r>
        <w:t xml:space="preserve"> (notwithstanding one specimen that exceeded the requirement). </w:t>
      </w:r>
      <w:r w:rsidR="0096246C">
        <w:t xml:space="preserve">In contrast, the </w:t>
      </w:r>
      <w:r>
        <w:t xml:space="preserve">specimens with both </w:t>
      </w:r>
      <w:r w:rsidR="0096246C">
        <w:t xml:space="preserve">grooved </w:t>
      </w:r>
      <w:r>
        <w:t>and</w:t>
      </w:r>
      <w:r w:rsidR="0096246C">
        <w:t xml:space="preserve"> sandblasted interface</w:t>
      </w:r>
      <w:r>
        <w:t>s</w:t>
      </w:r>
      <w:r w:rsidR="0096246C">
        <w:t xml:space="preserve"> produced lower strengths of 0.07 </w:t>
      </w:r>
      <w:proofErr w:type="spellStart"/>
      <w:r w:rsidR="0096246C">
        <w:t>ksi</w:t>
      </w:r>
      <w:proofErr w:type="spellEnd"/>
      <w:r w:rsidR="0096246C">
        <w:t xml:space="preserve"> and 0.13 </w:t>
      </w:r>
      <w:proofErr w:type="spellStart"/>
      <w:r w:rsidR="0096246C">
        <w:t>ksi</w:t>
      </w:r>
      <w:proofErr w:type="spellEnd"/>
      <w:r w:rsidR="0096246C">
        <w:t xml:space="preserve">, with an average of 0.10 </w:t>
      </w:r>
      <w:proofErr w:type="spellStart"/>
      <w:r w:rsidR="0096246C">
        <w:t>ksi</w:t>
      </w:r>
      <w:proofErr w:type="spellEnd"/>
      <w:r w:rsidR="0096246C">
        <w:t>, which was below the control value. This</w:t>
      </w:r>
      <w:r>
        <w:t xml:space="preserve"> observation</w:t>
      </w:r>
      <w:r w:rsidR="0096246C">
        <w:t xml:space="preserve"> indicates that sandblasting, as implemented in this study, did not enhance the interface and likely reduced effective contact/mechanical interlock or introduced local damage/weakness at the interface.</w:t>
      </w:r>
    </w:p>
    <w:p w14:paraId="2D032A6E" w14:textId="77777777" w:rsidR="00661AE4" w:rsidRDefault="00661AE4" w:rsidP="00661AE4">
      <w:pPr>
        <w:pStyle w:val="ListParagraph"/>
      </w:pPr>
    </w:p>
    <w:p w14:paraId="456730DB" w14:textId="3235F675" w:rsidR="00661AE4" w:rsidRDefault="00423493" w:rsidP="0051260F">
      <w:pPr>
        <w:pStyle w:val="ListParagraph"/>
        <w:numPr>
          <w:ilvl w:val="0"/>
          <w:numId w:val="34"/>
        </w:numPr>
        <w:ind w:left="360"/>
      </w:pPr>
      <w:r>
        <w:t xml:space="preserve">The interlayer bond strength of 3D-printed SHCC was evaluated </w:t>
      </w:r>
      <w:r w:rsidR="00661AE4">
        <w:t xml:space="preserve">in Task 2.5 </w:t>
      </w:r>
      <w:r>
        <w:t xml:space="preserve">using uniaxial tensile and split tensile testing methods. Results from the uniaxial tensile tests indicated an interlayer bond strength of 0.37 </w:t>
      </w:r>
      <w:proofErr w:type="spellStart"/>
      <w:r>
        <w:t>ksi</w:t>
      </w:r>
      <w:proofErr w:type="spellEnd"/>
      <w:r>
        <w:t>, which corresponds to approximately 60% of the axial tensile strength of mold-cast SHCC specimens. This reduction highlights the influence of printing-induced anisotropy and the presence of weak interfaces between successive printed layers.</w:t>
      </w:r>
      <w:r w:rsidR="00661AE4">
        <w:t xml:space="preserve"> </w:t>
      </w:r>
    </w:p>
    <w:p w14:paraId="22CA1FE6" w14:textId="77777777" w:rsidR="00661AE4" w:rsidRDefault="00661AE4" w:rsidP="0051260F">
      <w:pPr>
        <w:pStyle w:val="ListParagraph"/>
        <w:ind w:left="360"/>
      </w:pPr>
    </w:p>
    <w:p w14:paraId="0456BF81" w14:textId="77777777" w:rsidR="00661AE4" w:rsidRDefault="00423493" w:rsidP="0051260F">
      <w:pPr>
        <w:pStyle w:val="ListParagraph"/>
        <w:numPr>
          <w:ilvl w:val="0"/>
          <w:numId w:val="34"/>
        </w:numPr>
        <w:ind w:left="360"/>
      </w:pPr>
      <w:r>
        <w:t xml:space="preserve">The interlayer bond strength obtained from the split tensile tests was 0.47 </w:t>
      </w:r>
      <w:proofErr w:type="spellStart"/>
      <w:r>
        <w:t>ksi</w:t>
      </w:r>
      <w:proofErr w:type="spellEnd"/>
      <w:r>
        <w:t>, corresponding to approximately 57% of the axial tensile strength of mold-cast SHCC specimens. The slightly higher bond strength measured in the split tensile configuration is attributed to differences in stress distribution and confinement effects inherent to the test geometry.</w:t>
      </w:r>
    </w:p>
    <w:p w14:paraId="0EFD5A7C" w14:textId="77777777" w:rsidR="00661AE4" w:rsidRDefault="00661AE4" w:rsidP="0051260F">
      <w:pPr>
        <w:pStyle w:val="ListParagraph"/>
        <w:ind w:left="360"/>
      </w:pPr>
    </w:p>
    <w:p w14:paraId="06806CFD" w14:textId="0F62C552" w:rsidR="00F72DC8" w:rsidRDefault="00661AE4" w:rsidP="0051260F">
      <w:pPr>
        <w:pStyle w:val="ListParagraph"/>
        <w:numPr>
          <w:ilvl w:val="0"/>
          <w:numId w:val="34"/>
        </w:numPr>
        <w:ind w:left="360"/>
      </w:pPr>
      <w:r>
        <w:t xml:space="preserve">To improve </w:t>
      </w:r>
      <w:r w:rsidR="00F72DC8">
        <w:t>interlayer bond strength, the effects of printing parameters (offset distance and grooved nozzle) on interlayer bonding</w:t>
      </w:r>
      <w:r>
        <w:t xml:space="preserve"> were evaluated </w:t>
      </w:r>
      <w:r w:rsidR="00F72DC8">
        <w:t>in Task 2.6</w:t>
      </w:r>
      <w:r w:rsidR="00DB78E1">
        <w:t>.</w:t>
      </w:r>
      <w:r w:rsidR="00F72DC8">
        <w:t xml:space="preserve"> </w:t>
      </w:r>
      <w:r w:rsidR="00DB78E1">
        <w:t xml:space="preserve">Specimens printed with a 4 mm offset distance exhibited an average interlayer bond strength of 0.42 </w:t>
      </w:r>
      <w:proofErr w:type="spellStart"/>
      <w:r w:rsidR="00DB78E1">
        <w:t>ksi</w:t>
      </w:r>
      <w:proofErr w:type="spellEnd"/>
      <w:r w:rsidR="00DB78E1">
        <w:t xml:space="preserve">, which </w:t>
      </w:r>
      <w:r w:rsidR="00F72DC8">
        <w:t xml:space="preserve">was approximately 13% higher than the baseline value of 0.37 </w:t>
      </w:r>
      <w:proofErr w:type="spellStart"/>
      <w:r w:rsidR="00F72DC8">
        <w:t>ksi</w:t>
      </w:r>
      <w:proofErr w:type="spellEnd"/>
      <w:r w:rsidR="00F72DC8">
        <w:t xml:space="preserve"> determined in Task 2.5</w:t>
      </w:r>
      <w:r w:rsidR="00DB78E1">
        <w:t>.</w:t>
      </w:r>
      <w:r w:rsidR="00F72DC8">
        <w:t xml:space="preserve"> The interlayer bond strength decreased with increasing offset distance. </w:t>
      </w:r>
      <w:r w:rsidR="00DB78E1">
        <w:t xml:space="preserve">For specimens printed with an 8 mm offset distance, the average interlayer bond strength </w:t>
      </w:r>
      <w:r w:rsidR="00F72DC8">
        <w:t>was only</w:t>
      </w:r>
      <w:r w:rsidR="00DB78E1">
        <w:t xml:space="preserve"> 0.34 </w:t>
      </w:r>
      <w:proofErr w:type="spellStart"/>
      <w:r w:rsidR="00DB78E1">
        <w:t>ksi</w:t>
      </w:r>
      <w:proofErr w:type="spellEnd"/>
      <w:r w:rsidR="00DB78E1">
        <w:t xml:space="preserve">. The reduced bond strength at </w:t>
      </w:r>
      <w:r w:rsidR="00F72DC8">
        <w:t>larger</w:t>
      </w:r>
      <w:r w:rsidR="00DB78E1">
        <w:t xml:space="preserve"> offset distance reflects diminished interlayer contact and weaker mechanical interaction between successive layers.</w:t>
      </w:r>
    </w:p>
    <w:p w14:paraId="07E1E0BC" w14:textId="77777777" w:rsidR="00F72DC8" w:rsidRDefault="00F72DC8" w:rsidP="0051260F">
      <w:pPr>
        <w:pStyle w:val="ListParagraph"/>
        <w:ind w:left="360"/>
      </w:pPr>
    </w:p>
    <w:p w14:paraId="40A180D9" w14:textId="7F5704D5" w:rsidR="00F72DC8" w:rsidRDefault="002304E8" w:rsidP="0051260F">
      <w:pPr>
        <w:pStyle w:val="ListParagraph"/>
        <w:numPr>
          <w:ilvl w:val="0"/>
          <w:numId w:val="34"/>
        </w:numPr>
        <w:ind w:left="360"/>
      </w:pPr>
      <w:r>
        <w:t>Using a grooved nozzle with a 4 mm offset</w:t>
      </w:r>
      <w:r w:rsidR="00F72DC8">
        <w:t xml:space="preserve"> resulted in a substantial improvement in interlayer bond strength, with an average value of 0.68 </w:t>
      </w:r>
      <w:proofErr w:type="spellStart"/>
      <w:r w:rsidR="00F72DC8">
        <w:t>ksi</w:t>
      </w:r>
      <w:proofErr w:type="spellEnd"/>
      <w:r w:rsidR="00F72DC8">
        <w:t xml:space="preserve">, 84% higher than the baseline. </w:t>
      </w:r>
      <w:r w:rsidR="00DB78E1">
        <w:t>Although the interlayer bond strength achieved using the grooved nozzle remained lower than the axial tensile strength of cast and extruded-cast specimens, it significantly narrowed the performance gap introduced by the printing process.</w:t>
      </w:r>
    </w:p>
    <w:p w14:paraId="0ED8D4C9" w14:textId="77777777" w:rsidR="00F72DC8" w:rsidRDefault="00F72DC8" w:rsidP="0051260F">
      <w:pPr>
        <w:pStyle w:val="ListParagraph"/>
        <w:ind w:left="360"/>
      </w:pPr>
    </w:p>
    <w:p w14:paraId="26867D68" w14:textId="77777777" w:rsidR="00A27010" w:rsidRDefault="0002019C" w:rsidP="0051260F">
      <w:pPr>
        <w:pStyle w:val="ListParagraph"/>
        <w:numPr>
          <w:ilvl w:val="0"/>
          <w:numId w:val="34"/>
        </w:numPr>
        <w:ind w:left="360"/>
      </w:pPr>
      <w:r>
        <w:t xml:space="preserve">Durability </w:t>
      </w:r>
      <w:r w:rsidR="00B65591">
        <w:t xml:space="preserve">of </w:t>
      </w:r>
      <w:r w:rsidR="00B676C1">
        <w:t>reinforced</w:t>
      </w:r>
      <w:r w:rsidR="00B65591">
        <w:t xml:space="preserve"> concrete cylindrical specimens (both monolithic and composite) subjected to</w:t>
      </w:r>
      <w:r>
        <w:t xml:space="preserve"> accelerated corrosion </w:t>
      </w:r>
      <w:r w:rsidR="00B65591">
        <w:t>was evaluated</w:t>
      </w:r>
      <w:r>
        <w:t xml:space="preserve"> </w:t>
      </w:r>
      <w:r w:rsidR="00B65591">
        <w:t>in Task 2.7</w:t>
      </w:r>
      <w:r>
        <w:t xml:space="preserve">. </w:t>
      </w:r>
      <w:r w:rsidR="00B676C1">
        <w:t xml:space="preserve">These specimens underwent mechanical loading in Task 2.3, which resulted in different cracking patterns in monolithic and composite specimens, as discussed above. </w:t>
      </w:r>
      <w:r>
        <w:t xml:space="preserve">The results </w:t>
      </w:r>
      <w:r w:rsidR="00B676C1">
        <w:t xml:space="preserve">of accelerated corrosion test </w:t>
      </w:r>
      <w:r>
        <w:t xml:space="preserve">are presented </w:t>
      </w:r>
      <w:r w:rsidR="00B65591">
        <w:t xml:space="preserve">below </w:t>
      </w:r>
      <w:r>
        <w:t xml:space="preserve">in terms of </w:t>
      </w:r>
      <w:r w:rsidR="00B65591">
        <w:t>crack observations</w:t>
      </w:r>
      <w:r>
        <w:t>, anodic current–time response, theoretically estimated reinforcement mass loss, and experimentally measured reinforcement mass loss.</w:t>
      </w:r>
      <w:r w:rsidR="00B676C1">
        <w:t xml:space="preserve"> </w:t>
      </w:r>
    </w:p>
    <w:p w14:paraId="1085B6AF" w14:textId="77777777" w:rsidR="00A27010" w:rsidRDefault="00A27010" w:rsidP="0051260F">
      <w:pPr>
        <w:pStyle w:val="ListParagraph"/>
        <w:ind w:left="360"/>
      </w:pPr>
    </w:p>
    <w:p w14:paraId="1E4E0429" w14:textId="4F638C9E" w:rsidR="0002019C" w:rsidRDefault="00B676C1" w:rsidP="0051260F">
      <w:pPr>
        <w:pStyle w:val="ListParagraph"/>
        <w:numPr>
          <w:ilvl w:val="0"/>
          <w:numId w:val="34"/>
        </w:numPr>
        <w:ind w:left="360"/>
      </w:pPr>
      <w:r>
        <w:t>At the end of the</w:t>
      </w:r>
      <w:r w:rsidR="0002019C">
        <w:t xml:space="preserve"> accelerated corrosion, the </w:t>
      </w:r>
      <w:r>
        <w:t>monolithic</w:t>
      </w:r>
      <w:r w:rsidR="0002019C">
        <w:t xml:space="preserve"> concrete specimens exhibited severe corrosion. </w:t>
      </w:r>
      <w:r>
        <w:t xml:space="preserve">As these specimens were already cracked significantly before accelerated corrosion (due to mechanical loading in Task 2.3), </w:t>
      </w:r>
      <w:r w:rsidR="0002019C">
        <w:t xml:space="preserve">no additional corrosion-induced cracks were observed. In contrast, specimens incorporating SHCC covers showed markedly improved performance. No corrosion-induced cracks were observed during or after the </w:t>
      </w:r>
      <w:r w:rsidR="00A27010">
        <w:t xml:space="preserve">accelerated </w:t>
      </w:r>
      <w:r w:rsidR="0002019C">
        <w:t xml:space="preserve">corrosion exposure. This behavior is attributed to the </w:t>
      </w:r>
      <w:r w:rsidR="00A27010">
        <w:t xml:space="preserve">ductile </w:t>
      </w:r>
      <w:r w:rsidR="0002019C">
        <w:t xml:space="preserve">SHCC cover, which </w:t>
      </w:r>
      <w:r w:rsidR="00A27010">
        <w:t>absorbed the tensile pressure generated by expanding rust products without</w:t>
      </w:r>
      <w:r w:rsidR="0002019C" w:rsidRPr="00446F57">
        <w:t xml:space="preserve"> form</w:t>
      </w:r>
      <w:r w:rsidR="00A27010">
        <w:t>ing</w:t>
      </w:r>
      <w:r w:rsidR="0002019C" w:rsidRPr="00446F57">
        <w:t xml:space="preserve"> corrosion-related cracking</w:t>
      </w:r>
      <w:r w:rsidR="00A27010">
        <w:t xml:space="preserve"> at the external surface</w:t>
      </w:r>
      <w:r w:rsidR="0002019C" w:rsidRPr="00446F57">
        <w:t xml:space="preserve">. As a result, the overall structural integrity </w:t>
      </w:r>
      <w:r w:rsidR="0002019C" w:rsidRPr="00446F57">
        <w:lastRenderedPageBreak/>
        <w:t>of the SHCC-covered specimens was maintained throughout the durability testing.</w:t>
      </w:r>
      <w:r w:rsidR="00C40804" w:rsidRPr="00446F57">
        <w:t xml:space="preserve"> Figure </w:t>
      </w:r>
      <w:r w:rsidR="00D7717F" w:rsidRPr="00446F57">
        <w:t>36</w:t>
      </w:r>
      <w:r w:rsidR="00C40804" w:rsidRPr="00446F57">
        <w:t xml:space="preserve"> shows </w:t>
      </w:r>
      <w:r w:rsidR="00014179" w:rsidRPr="00446F57">
        <w:t>the specimens after accelerated corrosion testing.</w:t>
      </w:r>
    </w:p>
    <w:p w14:paraId="07416701" w14:textId="77777777" w:rsidR="00A27010" w:rsidRDefault="00A27010" w:rsidP="00A27010"/>
    <w:p w14:paraId="4D283F7E" w14:textId="0BC18964" w:rsidR="00A5398A" w:rsidRDefault="00A5398A" w:rsidP="00A5398A">
      <w:pPr>
        <w:jc w:val="center"/>
      </w:pPr>
      <w:r>
        <w:rPr>
          <w:noProof/>
        </w:rPr>
        <w:drawing>
          <wp:inline distT="0" distB="0" distL="0" distR="0" wp14:anchorId="6BD43723" wp14:editId="553FCDA8">
            <wp:extent cx="4061460" cy="2594610"/>
            <wp:effectExtent l="0" t="0" r="0" b="0"/>
            <wp:docPr id="165946227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61460" cy="2594610"/>
                    </a:xfrm>
                    <a:prstGeom prst="rect">
                      <a:avLst/>
                    </a:prstGeom>
                    <a:noFill/>
                    <a:ln>
                      <a:noFill/>
                    </a:ln>
                  </pic:spPr>
                </pic:pic>
              </a:graphicData>
            </a:graphic>
          </wp:inline>
        </w:drawing>
      </w:r>
    </w:p>
    <w:p w14:paraId="0EC03738" w14:textId="2BB60783" w:rsidR="00A27010" w:rsidRDefault="00A27010" w:rsidP="00A27010">
      <w:pPr>
        <w:spacing w:after="120"/>
        <w:jc w:val="center"/>
      </w:pPr>
      <w:r>
        <w:t xml:space="preserve">(a) Monolithic specimen                   </w:t>
      </w:r>
      <w:proofErr w:type="gramStart"/>
      <w:r>
        <w:t xml:space="preserve">   (</w:t>
      </w:r>
      <w:proofErr w:type="gramEnd"/>
      <w:r>
        <w:t>b) Composite specimen</w:t>
      </w:r>
    </w:p>
    <w:p w14:paraId="4A8DC338" w14:textId="18FC6E75" w:rsidR="00C40804" w:rsidRPr="00F658B2" w:rsidRDefault="00C40804" w:rsidP="0002019C">
      <w:pPr>
        <w:contextualSpacing/>
        <w:jc w:val="center"/>
        <w:rPr>
          <w:rFonts w:cs="Arial"/>
          <w:i/>
          <w:iCs/>
          <w:szCs w:val="22"/>
        </w:rPr>
      </w:pPr>
      <w:r w:rsidRPr="00F658B2">
        <w:rPr>
          <w:rFonts w:cs="Arial"/>
          <w:i/>
          <w:iCs/>
          <w:szCs w:val="22"/>
        </w:rPr>
        <w:t xml:space="preserve">Figure </w:t>
      </w:r>
      <w:r w:rsidR="00D7717F" w:rsidRPr="00F658B2">
        <w:rPr>
          <w:rFonts w:cs="Arial"/>
          <w:i/>
          <w:iCs/>
          <w:szCs w:val="22"/>
        </w:rPr>
        <w:t>36</w:t>
      </w:r>
      <w:r w:rsidRPr="00F658B2">
        <w:rPr>
          <w:rFonts w:cs="Arial"/>
          <w:i/>
          <w:iCs/>
          <w:szCs w:val="22"/>
        </w:rPr>
        <w:t xml:space="preserve">. </w:t>
      </w:r>
      <w:r w:rsidR="00014179" w:rsidRPr="00F658B2">
        <w:rPr>
          <w:rFonts w:cs="Arial"/>
          <w:i/>
          <w:iCs/>
          <w:szCs w:val="22"/>
        </w:rPr>
        <w:t>Specimens after accelerated corrosion testing</w:t>
      </w:r>
    </w:p>
    <w:p w14:paraId="518E7462" w14:textId="77777777" w:rsidR="0002019C" w:rsidRDefault="0002019C" w:rsidP="0002019C"/>
    <w:p w14:paraId="59903B99" w14:textId="77777777" w:rsidR="00A27010" w:rsidRDefault="00A26703" w:rsidP="0051260F">
      <w:pPr>
        <w:pStyle w:val="ListParagraph"/>
        <w:numPr>
          <w:ilvl w:val="0"/>
          <w:numId w:val="35"/>
        </w:numPr>
        <w:ind w:left="360"/>
      </w:pPr>
      <w:r>
        <w:t>The cracking behavior observed in the specimens was reflected in the anodic current–time response recorded during accelerated corrosion testing</w:t>
      </w:r>
      <w:r w:rsidR="00A27010">
        <w:t>, as shown in Figure 37</w:t>
      </w:r>
      <w:r>
        <w:t xml:space="preserve">. Due to the presence of a single relatively wide crack in the </w:t>
      </w:r>
      <w:r w:rsidR="00A27010">
        <w:t xml:space="preserve">composite </w:t>
      </w:r>
      <w:r>
        <w:t xml:space="preserve">specimen </w:t>
      </w:r>
      <w:r w:rsidR="00A27010">
        <w:t>(</w:t>
      </w:r>
      <w:r>
        <w:t xml:space="preserve">with the </w:t>
      </w:r>
      <w:r w:rsidR="00A27010">
        <w:t xml:space="preserve">printed </w:t>
      </w:r>
      <w:r>
        <w:t>SHCC cover</w:t>
      </w:r>
      <w:r w:rsidR="00A27010">
        <w:t>)</w:t>
      </w:r>
      <w:r>
        <w:t xml:space="preserve">, </w:t>
      </w:r>
      <w:r w:rsidR="00A27010">
        <w:t>its</w:t>
      </w:r>
      <w:r>
        <w:t xml:space="preserve"> initial anodic current was </w:t>
      </w:r>
      <w:r w:rsidR="00A27010">
        <w:t>larger than that observed in the monolithic specimen (without the SHCC cover)</w:t>
      </w:r>
      <w:r>
        <w:t xml:space="preserve">. However, as corrosion progressed, distinct differences emerged between the two systems. In the </w:t>
      </w:r>
      <w:r w:rsidR="00A27010">
        <w:t>composite</w:t>
      </w:r>
      <w:r>
        <w:t xml:space="preserve"> specimens, once the reinforcement in the cracking zone was </w:t>
      </w:r>
      <w:r w:rsidR="00A27010">
        <w:t>corroded</w:t>
      </w:r>
      <w:r>
        <w:t xml:space="preserve">, the </w:t>
      </w:r>
      <w:r w:rsidR="00A27010">
        <w:t xml:space="preserve">rust products around the rebar slowed </w:t>
      </w:r>
      <w:proofErr w:type="gramStart"/>
      <w:r w:rsidR="00A27010">
        <w:t>its</w:t>
      </w:r>
      <w:proofErr w:type="gramEnd"/>
      <w:r w:rsidR="00A27010">
        <w:t xml:space="preserve"> corrosion at that location. At the same time, the </w:t>
      </w:r>
      <w:r>
        <w:t xml:space="preserve">remaining </w:t>
      </w:r>
      <w:r w:rsidR="00A27010">
        <w:t>regions</w:t>
      </w:r>
      <w:r>
        <w:t xml:space="preserve"> of the </w:t>
      </w:r>
      <w:r w:rsidR="00A27010">
        <w:t>rebar remained</w:t>
      </w:r>
      <w:r>
        <w:t xml:space="preserve"> </w:t>
      </w:r>
      <w:r w:rsidR="00A27010">
        <w:t>uncorroded</w:t>
      </w:r>
      <w:r>
        <w:t xml:space="preserve"> </w:t>
      </w:r>
      <w:r w:rsidR="00A27010">
        <w:t>as the SHCC cover effectively shielded them</w:t>
      </w:r>
      <w:r>
        <w:t xml:space="preserve">. This resulted in a pronounced reduction in the </w:t>
      </w:r>
      <w:r w:rsidR="00A27010">
        <w:t>composite specimen's overall corrosion rate</w:t>
      </w:r>
      <w:r>
        <w:t xml:space="preserve"> from approximately 100–200 mA</w:t>
      </w:r>
      <w:r w:rsidR="00A27010">
        <w:t xml:space="preserve"> to about</w:t>
      </w:r>
      <w:r>
        <w:t xml:space="preserve"> 50 mA.</w:t>
      </w:r>
    </w:p>
    <w:p w14:paraId="1C1FC021" w14:textId="77777777" w:rsidR="00A27010" w:rsidRDefault="00A27010" w:rsidP="0051260F">
      <w:pPr>
        <w:pStyle w:val="ListParagraph"/>
        <w:ind w:left="360"/>
      </w:pPr>
    </w:p>
    <w:p w14:paraId="72D291A3" w14:textId="6B4700B9" w:rsidR="00014179" w:rsidRDefault="00A26703" w:rsidP="0051260F">
      <w:pPr>
        <w:pStyle w:val="ListParagraph"/>
        <w:ind w:left="360"/>
      </w:pPr>
      <w:r>
        <w:t xml:space="preserve">In contrast, the </w:t>
      </w:r>
      <w:r w:rsidR="00A27010">
        <w:t>monolithic</w:t>
      </w:r>
      <w:r>
        <w:t xml:space="preserve"> specimen exhibited </w:t>
      </w:r>
      <w:r w:rsidR="00A27010">
        <w:t>sustained</w:t>
      </w:r>
      <w:r>
        <w:t xml:space="preserve"> corrosion activity throughout the test duration. Excluding transient current peaks associated with periodic electrolyte rewetting, the anodic current for these specimens fluctuated consistently around 100 mA. </w:t>
      </w:r>
      <w:r w:rsidR="00A27010">
        <w:t>Although the rust products slowed corrosion at a given rebar location (</w:t>
      </w:r>
      <w:proofErr w:type="gramStart"/>
      <w:r w:rsidR="00A27010">
        <w:t>similar to</w:t>
      </w:r>
      <w:proofErr w:type="gramEnd"/>
      <w:r w:rsidR="00A27010">
        <w:t xml:space="preserve"> the composite specimen), new corrosion sites likely continued to initiate during the accelerated corrosion of the monolithic specimen. </w:t>
      </w:r>
      <w:r>
        <w:t>The absence of effective crack confinement allowed continued access of chlorides and moisture to the reinforcement, leading to persistent corrosion across a larger portion of the embedded steel.</w:t>
      </w:r>
    </w:p>
    <w:p w14:paraId="0760B3F9" w14:textId="77777777" w:rsidR="006177E3" w:rsidRDefault="006177E3" w:rsidP="0051260F">
      <w:pPr>
        <w:pStyle w:val="ListParagraph"/>
        <w:ind w:left="360"/>
      </w:pPr>
    </w:p>
    <w:p w14:paraId="23015117" w14:textId="77777777" w:rsidR="006177E3" w:rsidRPr="00C40804" w:rsidRDefault="006177E3" w:rsidP="0051260F">
      <w:pPr>
        <w:pStyle w:val="ListParagraph"/>
        <w:ind w:left="360"/>
      </w:pPr>
    </w:p>
    <w:p w14:paraId="4CB2058C" w14:textId="4F82D79D" w:rsidR="0002019C" w:rsidRDefault="0002019C" w:rsidP="0002019C"/>
    <w:p w14:paraId="62114805" w14:textId="58F34693" w:rsidR="0002019C" w:rsidRDefault="00A27010" w:rsidP="00C40804">
      <w:pPr>
        <w:jc w:val="center"/>
      </w:pPr>
      <w:r>
        <w:rPr>
          <w:noProof/>
        </w:rPr>
        <w:lastRenderedPageBreak/>
        <mc:AlternateContent>
          <mc:Choice Requires="wps">
            <w:drawing>
              <wp:anchor distT="45720" distB="45720" distL="114300" distR="114300" simplePos="0" relativeHeight="251715584" behindDoc="0" locked="0" layoutInCell="1" allowOverlap="1" wp14:anchorId="07E74D4C" wp14:editId="42A69569">
                <wp:simplePos x="0" y="0"/>
                <wp:positionH relativeFrom="column">
                  <wp:posOffset>3329759</wp:posOffset>
                </wp:positionH>
                <wp:positionV relativeFrom="paragraph">
                  <wp:posOffset>1647474</wp:posOffset>
                </wp:positionV>
                <wp:extent cx="1549021" cy="1404620"/>
                <wp:effectExtent l="0" t="0" r="0" b="5715"/>
                <wp:wrapNone/>
                <wp:docPr id="1199790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021" cy="1404620"/>
                        </a:xfrm>
                        <a:prstGeom prst="rect">
                          <a:avLst/>
                        </a:prstGeom>
                        <a:noFill/>
                        <a:ln w="9525">
                          <a:noFill/>
                          <a:miter lim="800000"/>
                          <a:headEnd/>
                          <a:tailEnd/>
                        </a:ln>
                      </wps:spPr>
                      <wps:txbx>
                        <w:txbxContent>
                          <w:p w14:paraId="180F1230" w14:textId="36B370F8" w:rsidR="00A27010" w:rsidRPr="00A27010" w:rsidRDefault="00A27010" w:rsidP="00A27010">
                            <w:pPr>
                              <w:rPr>
                                <w:color w:val="EE0000"/>
                              </w:rPr>
                            </w:pPr>
                            <w:r w:rsidRPr="00A27010">
                              <w:rPr>
                                <w:color w:val="EE0000"/>
                              </w:rPr>
                              <w:t>Composite specimen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E74D4C" id="_x0000_s1061" type="#_x0000_t202" style="position:absolute;left:0;text-align:left;margin-left:262.2pt;margin-top:129.7pt;width:121.95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rW/gEAANY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" filled="f" stroked="f">
                <v:textbox style="mso-fit-shape-to-text:t">
                  <w:txbxContent>
                    <w:p w14:paraId="180F1230" w14:textId="36B370F8" w:rsidR="00A27010" w:rsidRPr="00A27010" w:rsidRDefault="00A27010" w:rsidP="00A27010">
                      <w:pPr>
                        <w:rPr>
                          <w:color w:val="EE0000"/>
                        </w:rPr>
                      </w:pPr>
                      <w:r w:rsidRPr="00A27010">
                        <w:rPr>
                          <w:color w:val="EE0000"/>
                        </w:rPr>
                        <w:t>Composite specimen</w:t>
                      </w:r>
                    </w:p>
                  </w:txbxContent>
                </v:textbox>
              </v:shape>
            </w:pict>
          </mc:Fallback>
        </mc:AlternateContent>
      </w:r>
      <w:r>
        <w:rPr>
          <w:noProof/>
        </w:rPr>
        <mc:AlternateContent>
          <mc:Choice Requires="wps">
            <w:drawing>
              <wp:anchor distT="45720" distB="45720" distL="114300" distR="114300" simplePos="0" relativeHeight="251713536" behindDoc="0" locked="0" layoutInCell="1" allowOverlap="1" wp14:anchorId="46CD3502" wp14:editId="795FC095">
                <wp:simplePos x="0" y="0"/>
                <wp:positionH relativeFrom="column">
                  <wp:posOffset>3268145</wp:posOffset>
                </wp:positionH>
                <wp:positionV relativeFrom="paragraph">
                  <wp:posOffset>1094740</wp:posOffset>
                </wp:positionV>
                <wp:extent cx="1549021" cy="1404620"/>
                <wp:effectExtent l="0" t="0" r="0" b="5715"/>
                <wp:wrapNone/>
                <wp:docPr id="434685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021" cy="1404620"/>
                        </a:xfrm>
                        <a:prstGeom prst="rect">
                          <a:avLst/>
                        </a:prstGeom>
                        <a:noFill/>
                        <a:ln w="9525">
                          <a:noFill/>
                          <a:miter lim="800000"/>
                          <a:headEnd/>
                          <a:tailEnd/>
                        </a:ln>
                      </wps:spPr>
                      <wps:txbx>
                        <w:txbxContent>
                          <w:p w14:paraId="33A5B60C" w14:textId="4D7C98F7" w:rsidR="00A27010" w:rsidRDefault="00A27010">
                            <w:r>
                              <w:t>Monolithic specimen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CD3502" id="_x0000_s1062" type="#_x0000_t202" style="position:absolute;left:0;text-align:left;margin-left:257.35pt;margin-top:86.2pt;width:121.95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" filled="f" stroked="f">
                <v:textbox style="mso-fit-shape-to-text:t">
                  <w:txbxContent>
                    <w:p w14:paraId="33A5B60C" w14:textId="4D7C98F7" w:rsidR="00A27010" w:rsidRDefault="00A27010">
                      <w:r>
                        <w:t>Monolithic specimen</w:t>
                      </w:r>
                    </w:p>
                  </w:txbxContent>
                </v:textbox>
              </v:shape>
            </w:pict>
          </mc:Fallback>
        </mc:AlternateContent>
      </w:r>
      <w:r>
        <w:rPr>
          <w:b/>
          <w:bCs/>
          <w:noProof/>
        </w:rPr>
        <mc:AlternateContent>
          <mc:Choice Requires="wps">
            <w:drawing>
              <wp:anchor distT="0" distB="0" distL="114300" distR="114300" simplePos="0" relativeHeight="251711488" behindDoc="0" locked="0" layoutInCell="1" allowOverlap="1" wp14:anchorId="38230C9E" wp14:editId="3B9A907C">
                <wp:simplePos x="0" y="0"/>
                <wp:positionH relativeFrom="column">
                  <wp:posOffset>2477069</wp:posOffset>
                </wp:positionH>
                <wp:positionV relativeFrom="paragraph">
                  <wp:posOffset>276073</wp:posOffset>
                </wp:positionV>
                <wp:extent cx="2326943" cy="354842"/>
                <wp:effectExtent l="0" t="0" r="0" b="7620"/>
                <wp:wrapNone/>
                <wp:docPr id="1755152678" name="Rectangle 48"/>
                <wp:cNvGraphicFramePr/>
                <a:graphic xmlns:a="http://schemas.openxmlformats.org/drawingml/2006/main">
                  <a:graphicData uri="http://schemas.microsoft.com/office/word/2010/wordprocessingShape">
                    <wps:wsp>
                      <wps:cNvSpPr/>
                      <wps:spPr>
                        <a:xfrm>
                          <a:off x="0" y="0"/>
                          <a:ext cx="2326943" cy="3548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B9F654" id="Rectangle 48" o:spid="_x0000_s1026" style="position:absolute;margin-left:195.05pt;margin-top:21.75pt;width:183.2pt;height:27.9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" fillcolor="white [3212]" stroked="f" strokeweight="1pt"/>
            </w:pict>
          </mc:Fallback>
        </mc:AlternateContent>
      </w:r>
      <w:r w:rsidR="00C40804">
        <w:rPr>
          <w:b/>
          <w:bCs/>
          <w:noProof/>
        </w:rPr>
        <w:drawing>
          <wp:inline distT="0" distB="0" distL="0" distR="0" wp14:anchorId="549F90C1" wp14:editId="55C0A5EA">
            <wp:extent cx="4114800" cy="2827015"/>
            <wp:effectExtent l="0" t="0" r="0" b="0"/>
            <wp:docPr id="881395824" name="Picture 4" descr="A graph of concrete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95824" name="Picture 4" descr="A graph of concrete with red lines&#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14800" cy="2827015"/>
                    </a:xfrm>
                    <a:prstGeom prst="rect">
                      <a:avLst/>
                    </a:prstGeom>
                    <a:noFill/>
                  </pic:spPr>
                </pic:pic>
              </a:graphicData>
            </a:graphic>
          </wp:inline>
        </w:drawing>
      </w:r>
    </w:p>
    <w:p w14:paraId="03BD640B" w14:textId="555B7D88" w:rsidR="00A26703" w:rsidRPr="00F658B2" w:rsidRDefault="00A26703" w:rsidP="00C40804">
      <w:pPr>
        <w:contextualSpacing/>
        <w:jc w:val="center"/>
        <w:rPr>
          <w:rFonts w:cs="Arial"/>
          <w:i/>
          <w:iCs/>
          <w:szCs w:val="22"/>
        </w:rPr>
      </w:pPr>
      <w:r w:rsidRPr="00F658B2">
        <w:rPr>
          <w:rFonts w:cs="Arial"/>
          <w:i/>
          <w:iCs/>
          <w:szCs w:val="22"/>
        </w:rPr>
        <w:t>Fig</w:t>
      </w:r>
      <w:r w:rsidR="00A27010">
        <w:rPr>
          <w:rFonts w:cs="Arial"/>
          <w:i/>
          <w:iCs/>
          <w:szCs w:val="22"/>
        </w:rPr>
        <w:t>ure</w:t>
      </w:r>
      <w:r w:rsidRPr="00F658B2">
        <w:rPr>
          <w:rFonts w:cs="Arial"/>
          <w:i/>
          <w:iCs/>
          <w:szCs w:val="22"/>
        </w:rPr>
        <w:t xml:space="preserve"> </w:t>
      </w:r>
      <w:r w:rsidR="00D7717F" w:rsidRPr="00F658B2">
        <w:rPr>
          <w:rFonts w:cs="Arial"/>
          <w:i/>
          <w:iCs/>
          <w:szCs w:val="22"/>
        </w:rPr>
        <w:t>37</w:t>
      </w:r>
      <w:r w:rsidRPr="00F658B2">
        <w:rPr>
          <w:rFonts w:cs="Arial"/>
          <w:i/>
          <w:iCs/>
          <w:szCs w:val="22"/>
        </w:rPr>
        <w:t xml:space="preserve">. </w:t>
      </w:r>
      <w:r w:rsidR="00A27010">
        <w:rPr>
          <w:rFonts w:cs="Arial"/>
          <w:i/>
          <w:iCs/>
          <w:szCs w:val="22"/>
        </w:rPr>
        <w:t>Anodic c</w:t>
      </w:r>
      <w:r w:rsidRPr="00F658B2">
        <w:rPr>
          <w:rFonts w:cs="Arial"/>
          <w:i/>
          <w:iCs/>
          <w:szCs w:val="22"/>
        </w:rPr>
        <w:t xml:space="preserve">urrent-time plot </w:t>
      </w:r>
      <w:r w:rsidR="00A27010">
        <w:rPr>
          <w:rFonts w:cs="Arial"/>
          <w:i/>
          <w:iCs/>
          <w:szCs w:val="22"/>
        </w:rPr>
        <w:t>from</w:t>
      </w:r>
      <w:r w:rsidRPr="00F658B2">
        <w:rPr>
          <w:rFonts w:cs="Arial"/>
          <w:i/>
          <w:iCs/>
          <w:szCs w:val="22"/>
        </w:rPr>
        <w:t xml:space="preserve"> accelerated corrosion testing</w:t>
      </w:r>
    </w:p>
    <w:p w14:paraId="14B73DCF" w14:textId="1E3C15AA" w:rsidR="00C40804" w:rsidRDefault="00C40804" w:rsidP="00FE4AE7"/>
    <w:p w14:paraId="597A6289" w14:textId="77777777" w:rsidR="00C656A2" w:rsidRDefault="00D0204A" w:rsidP="00BA7AF3">
      <w:pPr>
        <w:pStyle w:val="ListParagraph"/>
        <w:numPr>
          <w:ilvl w:val="0"/>
          <w:numId w:val="35"/>
        </w:numPr>
        <w:ind w:left="360"/>
      </w:pPr>
      <w:r>
        <w:t>T</w:t>
      </w:r>
      <w:r w:rsidR="00BA7AF3">
        <w:t xml:space="preserve">he </w:t>
      </w:r>
      <w:r>
        <w:t xml:space="preserve">area under the </w:t>
      </w:r>
      <w:r w:rsidR="00BA7AF3">
        <w:t xml:space="preserve">anodic current–time response </w:t>
      </w:r>
      <w:r>
        <w:t>was used to</w:t>
      </w:r>
      <w:r w:rsidR="00BA7AF3">
        <w:t xml:space="preserve"> theoretically estimate reinforcement mass loss using Faraday’s Law of Electrolysis. </w:t>
      </w:r>
      <w:r w:rsidR="000525C1">
        <w:t>In</w:t>
      </w:r>
      <w:r w:rsidR="00BA7AF3">
        <w:t xml:space="preserve"> </w:t>
      </w:r>
      <w:r w:rsidR="000525C1">
        <w:t>monolithic specimens</w:t>
      </w:r>
      <w:r w:rsidR="00BA7AF3">
        <w:t xml:space="preserve">, </w:t>
      </w:r>
      <w:r w:rsidR="000525C1">
        <w:t>a</w:t>
      </w:r>
      <w:r w:rsidR="00BA7AF3">
        <w:t>fter 200</w:t>
      </w:r>
      <w:r w:rsidR="000525C1">
        <w:t>, 400</w:t>
      </w:r>
      <w:r w:rsidR="00BA7AF3">
        <w:t xml:space="preserve">, and 1000 hours of accelerated corrosion testing, the calculated mass loss </w:t>
      </w:r>
      <w:r w:rsidR="000525C1">
        <w:t>was</w:t>
      </w:r>
      <w:r w:rsidR="00BA7AF3">
        <w:t xml:space="preserve"> approximately 5%, 11%, and 32% of the original reinforcement mass, respectively. These values indicate continuous and widespread corrosion activity enabled by unconfined cracking and direct exposure of the reinforcement to aggressive species.</w:t>
      </w:r>
    </w:p>
    <w:p w14:paraId="256BB237" w14:textId="77777777" w:rsidR="00C656A2" w:rsidRDefault="00C656A2" w:rsidP="00C656A2">
      <w:pPr>
        <w:pStyle w:val="ListParagraph"/>
        <w:ind w:left="360"/>
      </w:pPr>
    </w:p>
    <w:p w14:paraId="6AC38CD1" w14:textId="733E9C90" w:rsidR="00BA7AF3" w:rsidRDefault="00BA7AF3" w:rsidP="00C656A2">
      <w:pPr>
        <w:pStyle w:val="ListParagraph"/>
        <w:ind w:left="360"/>
      </w:pPr>
      <w:r>
        <w:t xml:space="preserve">In </w:t>
      </w:r>
      <w:proofErr w:type="gramStart"/>
      <w:r w:rsidR="00C656A2">
        <w:t xml:space="preserve">composite </w:t>
      </w:r>
      <w:r>
        <w:t>specimens</w:t>
      </w:r>
      <w:proofErr w:type="gramEnd"/>
      <w:r w:rsidR="00C656A2">
        <w:t>,</w:t>
      </w:r>
      <w:r>
        <w:t xml:space="preserve"> the calculated reinforcement mass loss after 200 and 400 hours of accelerated corrosion testing was approximately 6% and 9%, respectively. The reduced rate of mass loss </w:t>
      </w:r>
      <w:r w:rsidR="00C656A2">
        <w:t>was</w:t>
      </w:r>
      <w:r>
        <w:t xml:space="preserve"> consistent with the observed decline in </w:t>
      </w:r>
      <w:proofErr w:type="gramStart"/>
      <w:r>
        <w:t>anodic current</w:t>
      </w:r>
      <w:proofErr w:type="gramEnd"/>
      <w:r w:rsidR="00C656A2">
        <w:t>. It</w:t>
      </w:r>
      <w:r>
        <w:t xml:space="preserve"> reflect</w:t>
      </w:r>
      <w:r w:rsidR="00C656A2">
        <w:t>ed the SHCC cover's ability to confine cracking and limit corros</w:t>
      </w:r>
      <w:r>
        <w:t>ion beyond the immediate cracked region.</w:t>
      </w:r>
    </w:p>
    <w:p w14:paraId="13E598A6" w14:textId="77777777" w:rsidR="00BA7AF3" w:rsidRDefault="00BA7AF3" w:rsidP="00BA7AF3"/>
    <w:p w14:paraId="2EB3CD02" w14:textId="77777777" w:rsidR="00C656A2" w:rsidRDefault="00FE4AE7" w:rsidP="00FE4AE7">
      <w:pPr>
        <w:pStyle w:val="ListParagraph"/>
        <w:numPr>
          <w:ilvl w:val="0"/>
          <w:numId w:val="35"/>
        </w:numPr>
        <w:ind w:left="360"/>
      </w:pPr>
      <w:r>
        <w:t>The experimentally measured reinforcement mass</w:t>
      </w:r>
      <w:r w:rsidR="00C656A2">
        <w:t>-loss results were evaluated against theoretical estimates deriv</w:t>
      </w:r>
      <w:r>
        <w:t>ed from anodic current integration.</w:t>
      </w:r>
      <w:r w:rsidR="00C656A2">
        <w:t xml:space="preserve"> </w:t>
      </w:r>
      <w:r>
        <w:t xml:space="preserve">For the </w:t>
      </w:r>
      <w:r w:rsidR="00C656A2">
        <w:t>monolithic</w:t>
      </w:r>
      <w:r>
        <w:t xml:space="preserve"> specimens, the experimentally observed reinforcement mass loss after 1000 hours of accelerated corrosion testing was approximately 25% of the original rebar mass. The corresponding theoretical estimate</w:t>
      </w:r>
      <w:r w:rsidR="00C656A2">
        <w:t>, derived from anodic current integration over the same exposure duration,</w:t>
      </w:r>
      <w:r>
        <w:t xml:space="preserve"> was 32%. The discrepancy can be attributed to inefficiencies inherent in accelerated corrosion testing, such as partial diversion of impressed current to side reactions, nonuniform current distribution along the reinforcement, and loss of corrosion products during exposure and specimen handling, all of which can lead to overprediction of mass loss by electrochemical methods.</w:t>
      </w:r>
    </w:p>
    <w:p w14:paraId="3D18661C" w14:textId="77777777" w:rsidR="00C656A2" w:rsidRDefault="00C656A2" w:rsidP="00C656A2">
      <w:pPr>
        <w:pStyle w:val="ListParagraph"/>
        <w:ind w:left="360"/>
      </w:pPr>
    </w:p>
    <w:p w14:paraId="1FB4C7F6" w14:textId="791A4BB7" w:rsidR="00FE4AE7" w:rsidRDefault="00FE4AE7" w:rsidP="00C656A2">
      <w:pPr>
        <w:pStyle w:val="ListParagraph"/>
        <w:ind w:left="360"/>
      </w:pPr>
      <w:r>
        <w:t xml:space="preserve">For the </w:t>
      </w:r>
      <w:r w:rsidR="00C656A2">
        <w:t xml:space="preserve">composite </w:t>
      </w:r>
      <w:r>
        <w:t xml:space="preserve">specimens incorporating 3D-printed SHCC covers, the experimentally measured </w:t>
      </w:r>
      <w:proofErr w:type="gramStart"/>
      <w:r>
        <w:t>reinforcement mass loss</w:t>
      </w:r>
      <w:proofErr w:type="gramEnd"/>
      <w:r>
        <w:t xml:space="preserve"> was approximately 14% after 400 hours of accelerated corrosion testing, compared to a theoretical estimate of 9% for the same duration. In this case, the experimentally observed mass loss exceeded the theoretical prediction. This behavior is consistent with the localized nature of corrosion in SHCC-covered specimens, where corrosion activity was concentrated near dominant crack locations. </w:t>
      </w:r>
    </w:p>
    <w:p w14:paraId="69E58CB8" w14:textId="77777777" w:rsidR="00C656A2" w:rsidRDefault="00C656A2" w:rsidP="00C656A2">
      <w:pPr>
        <w:pStyle w:val="ListParagraph"/>
        <w:ind w:left="360"/>
      </w:pPr>
    </w:p>
    <w:p w14:paraId="05BFCEFD" w14:textId="630EF9CD" w:rsidR="0002019C" w:rsidRDefault="00FE4AE7" w:rsidP="00C656A2">
      <w:pPr>
        <w:ind w:left="360"/>
      </w:pPr>
      <w:r>
        <w:lastRenderedPageBreak/>
        <w:t xml:space="preserve">It is also important to note that the experimental results correspond to different exposure durations for the two specimen types. The </w:t>
      </w:r>
      <w:r w:rsidR="00C656A2">
        <w:t>monolithic</w:t>
      </w:r>
      <w:r>
        <w:t xml:space="preserve"> specimens were evaluated after 1000 hours, whereas the </w:t>
      </w:r>
      <w:r w:rsidR="00C656A2">
        <w:t>composite</w:t>
      </w:r>
      <w:r>
        <w:t xml:space="preserve"> specimens were evaluated after 400 hours of accelerated corrosion. </w:t>
      </w:r>
      <w:r w:rsidR="00C656A2">
        <w:t xml:space="preserve">This was due to an unexpected data loss beyond 400 hours. </w:t>
      </w:r>
      <w:r>
        <w:t xml:space="preserve">Figure </w:t>
      </w:r>
      <w:r w:rsidR="00D7717F">
        <w:t>38</w:t>
      </w:r>
      <w:r>
        <w:t xml:space="preserve"> shows the </w:t>
      </w:r>
      <w:r w:rsidR="008534A1">
        <w:t xml:space="preserve">extracted </w:t>
      </w:r>
      <w:r>
        <w:t>rebar</w:t>
      </w:r>
      <w:r w:rsidR="008534A1">
        <w:t xml:space="preserve"> condition</w:t>
      </w:r>
      <w:r w:rsidR="0051260F">
        <w:t xml:space="preserve"> in both the specimens</w:t>
      </w:r>
      <w:r>
        <w:t xml:space="preserve"> after accelerated corrosion testing.</w:t>
      </w:r>
    </w:p>
    <w:p w14:paraId="602089A6" w14:textId="77777777" w:rsidR="00FE4AE7" w:rsidRDefault="00FE4AE7" w:rsidP="00FE4AE7"/>
    <w:p w14:paraId="17FFD7C2" w14:textId="19446F5F" w:rsidR="00FE4AE7" w:rsidRDefault="00C656A2" w:rsidP="00FE4AE7">
      <w:r>
        <w:rPr>
          <w:b/>
          <w:bCs/>
          <w:noProof/>
        </w:rPr>
        <mc:AlternateContent>
          <mc:Choice Requires="wps">
            <w:drawing>
              <wp:anchor distT="0" distB="0" distL="114300" distR="114300" simplePos="0" relativeHeight="251679744" behindDoc="0" locked="0" layoutInCell="1" allowOverlap="1" wp14:anchorId="613D084C" wp14:editId="71714B60">
                <wp:simplePos x="0" y="0"/>
                <wp:positionH relativeFrom="margin">
                  <wp:align>center</wp:align>
                </wp:positionH>
                <wp:positionV relativeFrom="paragraph">
                  <wp:posOffset>337820</wp:posOffset>
                </wp:positionV>
                <wp:extent cx="914400" cy="318976"/>
                <wp:effectExtent l="0" t="0" r="14605" b="24130"/>
                <wp:wrapNone/>
                <wp:docPr id="1527217526" name="Text Box 10"/>
                <wp:cNvGraphicFramePr/>
                <a:graphic xmlns:a="http://schemas.openxmlformats.org/drawingml/2006/main">
                  <a:graphicData uri="http://schemas.microsoft.com/office/word/2010/wordprocessingShape">
                    <wps:wsp>
                      <wps:cNvSpPr txBox="1"/>
                      <wps:spPr>
                        <a:xfrm>
                          <a:off x="0" y="0"/>
                          <a:ext cx="914400" cy="318976"/>
                        </a:xfrm>
                        <a:prstGeom prst="rect">
                          <a:avLst/>
                        </a:prstGeom>
                        <a:solidFill>
                          <a:schemeClr val="lt1"/>
                        </a:solidFill>
                        <a:ln w="6350">
                          <a:solidFill>
                            <a:prstClr val="black"/>
                          </a:solidFill>
                        </a:ln>
                      </wps:spPr>
                      <wps:txbx>
                        <w:txbxContent>
                          <w:p w14:paraId="137F5C2D" w14:textId="6C00E434" w:rsidR="00FE4AE7" w:rsidRDefault="00C656A2" w:rsidP="00FE4AE7">
                            <w:r>
                              <w:t>Monolithic specimen</w:t>
                            </w:r>
                            <w:r w:rsidR="00FE4AE7">
                              <w:t xml:space="preserve"> – 1000 hours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3D084C" id="Text Box 10" o:spid="_x0000_s1063" type="#_x0000_t202" style="position:absolute;left:0;text-align:left;margin-left:0;margin-top:26.6pt;width:1in;height:25.1pt;z-index:25167974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" fillcolor="white [3201]" strokeweight=".5pt">
                <v:textbox>
                  <w:txbxContent>
                    <w:p w14:paraId="137F5C2D" w14:textId="6C00E434" w:rsidR="00FE4AE7" w:rsidRDefault="00C656A2" w:rsidP="00FE4AE7">
                      <w:r>
                        <w:t>Monolithic specimen</w:t>
                      </w:r>
                      <w:r w:rsidR="00FE4AE7">
                        <w:t xml:space="preserve"> – 1000 hours</w:t>
                      </w:r>
                    </w:p>
                  </w:txbxContent>
                </v:textbox>
                <w10:wrap anchorx="margin"/>
              </v:shape>
            </w:pict>
          </mc:Fallback>
        </mc:AlternateContent>
      </w:r>
      <w:r w:rsidR="00BF501C">
        <w:rPr>
          <w:b/>
          <w:bCs/>
          <w:noProof/>
        </w:rPr>
        <mc:AlternateContent>
          <mc:Choice Requires="wps">
            <w:drawing>
              <wp:anchor distT="0" distB="0" distL="114300" distR="114300" simplePos="0" relativeHeight="251680768" behindDoc="0" locked="0" layoutInCell="1" allowOverlap="1" wp14:anchorId="4D04E3CD" wp14:editId="3477AB09">
                <wp:simplePos x="0" y="0"/>
                <wp:positionH relativeFrom="margin">
                  <wp:align>center</wp:align>
                </wp:positionH>
                <wp:positionV relativeFrom="paragraph">
                  <wp:posOffset>2390140</wp:posOffset>
                </wp:positionV>
                <wp:extent cx="914400" cy="318976"/>
                <wp:effectExtent l="0" t="0" r="15240" b="24130"/>
                <wp:wrapNone/>
                <wp:docPr id="957242132" name="Text Box 10"/>
                <wp:cNvGraphicFramePr/>
                <a:graphic xmlns:a="http://schemas.openxmlformats.org/drawingml/2006/main">
                  <a:graphicData uri="http://schemas.microsoft.com/office/word/2010/wordprocessingShape">
                    <wps:wsp>
                      <wps:cNvSpPr txBox="1"/>
                      <wps:spPr>
                        <a:xfrm>
                          <a:off x="0" y="0"/>
                          <a:ext cx="914400" cy="318976"/>
                        </a:xfrm>
                        <a:prstGeom prst="rect">
                          <a:avLst/>
                        </a:prstGeom>
                        <a:solidFill>
                          <a:schemeClr val="lt1"/>
                        </a:solidFill>
                        <a:ln w="6350">
                          <a:solidFill>
                            <a:prstClr val="black"/>
                          </a:solidFill>
                        </a:ln>
                      </wps:spPr>
                      <wps:txbx>
                        <w:txbxContent>
                          <w:p w14:paraId="1465767D" w14:textId="0F103325" w:rsidR="00FE4AE7" w:rsidRDefault="00C656A2" w:rsidP="00FE4AE7">
                            <w:r>
                              <w:t>Composite specimen</w:t>
                            </w:r>
                            <w:r w:rsidR="00FE4AE7">
                              <w:t xml:space="preserve"> – 400 hours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04E3CD" id="_x0000_s1064" type="#_x0000_t202" style="position:absolute;left:0;text-align:left;margin-left:0;margin-top:188.2pt;width:1in;height:25.1pt;z-index:251680768;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" fillcolor="white [3201]" strokeweight=".5pt">
                <v:textbox>
                  <w:txbxContent>
                    <w:p w14:paraId="1465767D" w14:textId="0F103325" w:rsidR="00FE4AE7" w:rsidRDefault="00C656A2" w:rsidP="00FE4AE7">
                      <w:r>
                        <w:t>Composite specimen</w:t>
                      </w:r>
                      <w:r w:rsidR="00FE4AE7">
                        <w:t xml:space="preserve"> – 400 hours</w:t>
                      </w:r>
                    </w:p>
                  </w:txbxContent>
                </v:textbox>
                <w10:wrap anchorx="margin"/>
              </v:shape>
            </w:pict>
          </mc:Fallback>
        </mc:AlternateContent>
      </w:r>
      <w:r w:rsidR="00FE4AE7">
        <w:rPr>
          <w:b/>
          <w:bCs/>
          <w:noProof/>
        </w:rPr>
        <w:drawing>
          <wp:inline distT="0" distB="0" distL="0" distR="0" wp14:anchorId="6C3219EC" wp14:editId="5919556A">
            <wp:extent cx="2856368" cy="5747793"/>
            <wp:effectExtent l="2222" t="0" r="3493" b="3492"/>
            <wp:docPr id="581020430" name="Picture 7" descr="A piece of wood with a piece of wood and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20430" name="Picture 7" descr="A piece of wood with a piece of wood and a piece of wood&#10;&#10;AI-generated content may be incorrect."/>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7599" t="5047" r="23908" b="6675"/>
                    <a:stretch>
                      <a:fillRect/>
                    </a:stretch>
                  </pic:blipFill>
                  <pic:spPr bwMode="auto">
                    <a:xfrm rot="16200000">
                      <a:off x="0" y="0"/>
                      <a:ext cx="2869886" cy="5774995"/>
                    </a:xfrm>
                    <a:prstGeom prst="rect">
                      <a:avLst/>
                    </a:prstGeom>
                    <a:noFill/>
                    <a:ln>
                      <a:noFill/>
                    </a:ln>
                    <a:extLst>
                      <a:ext uri="{53640926-AAD7-44D8-BBD7-CCE9431645EC}">
                        <a14:shadowObscured xmlns:a14="http://schemas.microsoft.com/office/drawing/2010/main"/>
                      </a:ext>
                    </a:extLst>
                  </pic:spPr>
                </pic:pic>
              </a:graphicData>
            </a:graphic>
          </wp:inline>
        </w:drawing>
      </w:r>
    </w:p>
    <w:p w14:paraId="4B54EF19" w14:textId="77777777" w:rsidR="00FE4AE7" w:rsidRDefault="00FE4AE7" w:rsidP="00FE4AE7"/>
    <w:p w14:paraId="4D5EE243" w14:textId="1B74AA31" w:rsidR="00FE4AE7" w:rsidRPr="00F658B2" w:rsidRDefault="00FE4AE7" w:rsidP="00FE4AE7">
      <w:pPr>
        <w:contextualSpacing/>
        <w:jc w:val="center"/>
        <w:rPr>
          <w:rFonts w:cs="Arial"/>
          <w:i/>
          <w:iCs/>
          <w:szCs w:val="22"/>
        </w:rPr>
      </w:pPr>
      <w:r w:rsidRPr="00F658B2">
        <w:rPr>
          <w:rFonts w:cs="Arial"/>
          <w:i/>
          <w:iCs/>
          <w:szCs w:val="22"/>
        </w:rPr>
        <w:t xml:space="preserve">Figure </w:t>
      </w:r>
      <w:r w:rsidR="00D7717F" w:rsidRPr="00F658B2">
        <w:rPr>
          <w:rFonts w:cs="Arial"/>
          <w:i/>
          <w:iCs/>
          <w:szCs w:val="22"/>
        </w:rPr>
        <w:t>38</w:t>
      </w:r>
      <w:r w:rsidRPr="00F658B2">
        <w:rPr>
          <w:rFonts w:cs="Arial"/>
          <w:i/>
          <w:iCs/>
          <w:szCs w:val="22"/>
        </w:rPr>
        <w:t xml:space="preserve">. </w:t>
      </w:r>
      <w:r w:rsidR="008534A1">
        <w:rPr>
          <w:rFonts w:cs="Arial"/>
          <w:i/>
          <w:iCs/>
          <w:szCs w:val="22"/>
        </w:rPr>
        <w:t>Extracted r</w:t>
      </w:r>
      <w:r w:rsidRPr="00F658B2">
        <w:rPr>
          <w:rFonts w:cs="Arial"/>
          <w:i/>
          <w:iCs/>
          <w:szCs w:val="22"/>
        </w:rPr>
        <w:t xml:space="preserve">ebar </w:t>
      </w:r>
      <w:r w:rsidR="00C656A2">
        <w:rPr>
          <w:rFonts w:cs="Arial"/>
          <w:i/>
          <w:iCs/>
          <w:szCs w:val="22"/>
        </w:rPr>
        <w:t xml:space="preserve">condition </w:t>
      </w:r>
      <w:r w:rsidRPr="00F658B2">
        <w:rPr>
          <w:rFonts w:cs="Arial"/>
          <w:i/>
          <w:iCs/>
          <w:szCs w:val="22"/>
        </w:rPr>
        <w:t>after accelerated corrosion test</w:t>
      </w:r>
    </w:p>
    <w:p w14:paraId="107FEDAD" w14:textId="77777777" w:rsidR="00FE4AE7" w:rsidRDefault="00FE4AE7" w:rsidP="00FE4AE7"/>
    <w:p w14:paraId="16FE44FE" w14:textId="016EA904" w:rsidR="00DC23C5" w:rsidRDefault="00D14F83" w:rsidP="00EF4DC6">
      <w:pPr>
        <w:pStyle w:val="ListParagraph"/>
        <w:numPr>
          <w:ilvl w:val="0"/>
          <w:numId w:val="35"/>
        </w:numPr>
        <w:ind w:left="360"/>
        <w:rPr>
          <w:rFonts w:eastAsia="Times New Roman" w:cs="Arial"/>
          <w:kern w:val="0"/>
          <w:szCs w:val="22"/>
          <w14:ligatures w14:val="none"/>
        </w:rPr>
      </w:pPr>
      <w:r w:rsidRPr="00DC23C5">
        <w:rPr>
          <w:rFonts w:eastAsia="Times New Roman" w:cs="Arial"/>
          <w:kern w:val="0"/>
          <w:szCs w:val="22"/>
          <w14:ligatures w14:val="none"/>
        </w:rPr>
        <w:t xml:space="preserve">Task 2.8 involved testing four reinforced concrete beams (1) Flexure-critical monolithic (control) beam, (2) Flexure-critical composite beam, (3) Shear-critical monolithic (control) beam, and (4) Shear-critical composite beam. </w:t>
      </w:r>
      <w:r w:rsidR="00817AAF" w:rsidRPr="00DC23C5">
        <w:rPr>
          <w:rFonts w:eastAsia="Times New Roman" w:cs="Arial"/>
          <w:kern w:val="0"/>
          <w:szCs w:val="22"/>
          <w14:ligatures w14:val="none"/>
        </w:rPr>
        <w:t>Figure 39 present</w:t>
      </w:r>
      <w:r w:rsidR="00EF4DC6" w:rsidRPr="00DC23C5">
        <w:rPr>
          <w:rFonts w:eastAsia="Times New Roman" w:cs="Arial"/>
          <w:kern w:val="0"/>
          <w:szCs w:val="22"/>
          <w14:ligatures w14:val="none"/>
        </w:rPr>
        <w:t>s</w:t>
      </w:r>
      <w:r w:rsidR="00817AAF" w:rsidRPr="00DC23C5">
        <w:rPr>
          <w:rFonts w:eastAsia="Times New Roman" w:cs="Arial"/>
          <w:kern w:val="0"/>
          <w:szCs w:val="22"/>
          <w14:ligatures w14:val="none"/>
        </w:rPr>
        <w:t xml:space="preserve"> the </w:t>
      </w:r>
      <w:r w:rsidR="00EF4DC6" w:rsidRPr="00DC23C5">
        <w:rPr>
          <w:rFonts w:eastAsia="Times New Roman" w:cs="Arial"/>
          <w:kern w:val="0"/>
          <w:szCs w:val="22"/>
          <w14:ligatures w14:val="none"/>
        </w:rPr>
        <w:t>load-deflection (at mid-span)</w:t>
      </w:r>
      <w:r w:rsidR="00817AAF" w:rsidRPr="00DC23C5">
        <w:rPr>
          <w:rFonts w:eastAsia="Times New Roman" w:cs="Arial"/>
          <w:kern w:val="0"/>
          <w:szCs w:val="22"/>
          <w14:ligatures w14:val="none"/>
        </w:rPr>
        <w:t xml:space="preserve"> responses for </w:t>
      </w:r>
      <w:r w:rsidR="00EF4DC6" w:rsidRPr="00DC23C5">
        <w:rPr>
          <w:rFonts w:eastAsia="Times New Roman" w:cs="Arial"/>
          <w:kern w:val="0"/>
          <w:szCs w:val="22"/>
          <w14:ligatures w14:val="none"/>
        </w:rPr>
        <w:t>flexure-critical beams</w:t>
      </w:r>
      <w:r w:rsidR="00817AAF" w:rsidRPr="00DC23C5">
        <w:rPr>
          <w:rFonts w:eastAsia="Times New Roman" w:cs="Arial"/>
          <w:kern w:val="0"/>
          <w:szCs w:val="22"/>
          <w14:ligatures w14:val="none"/>
        </w:rPr>
        <w:t xml:space="preserve">. </w:t>
      </w:r>
      <w:r w:rsidR="00EF4DC6" w:rsidRPr="00DC23C5">
        <w:rPr>
          <w:rFonts w:eastAsia="Times New Roman" w:cs="Arial"/>
          <w:kern w:val="0"/>
          <w:szCs w:val="22"/>
          <w14:ligatures w14:val="none"/>
        </w:rPr>
        <w:t xml:space="preserve">Both the specimens (monolithic and composite) exhibited comparable elastic stiffness, as the </w:t>
      </w:r>
      <w:r w:rsidR="00DC23C5" w:rsidRPr="00DC23C5">
        <w:rPr>
          <w:rFonts w:eastAsia="Times New Roman" w:cs="Arial"/>
          <w:kern w:val="0"/>
          <w:szCs w:val="22"/>
          <w14:ligatures w14:val="none"/>
        </w:rPr>
        <w:t>two beams were largely made of the same material (except for the thin SHCC cover in the composite beam) and had identical dimensions</w:t>
      </w:r>
      <w:r w:rsidR="00EF4DC6" w:rsidRPr="00DC23C5">
        <w:rPr>
          <w:rFonts w:eastAsia="Times New Roman" w:cs="Arial"/>
          <w:kern w:val="0"/>
          <w:szCs w:val="22"/>
          <w14:ligatures w14:val="none"/>
        </w:rPr>
        <w:t>.</w:t>
      </w:r>
      <w:r w:rsidR="00DC23C5" w:rsidRPr="00DC23C5">
        <w:rPr>
          <w:rFonts w:eastAsia="Times New Roman" w:cs="Arial"/>
          <w:kern w:val="0"/>
          <w:szCs w:val="22"/>
          <w14:ligatures w14:val="none"/>
        </w:rPr>
        <w:t xml:space="preserve"> </w:t>
      </w:r>
      <w:r w:rsidR="00BB5C3E">
        <w:rPr>
          <w:rFonts w:eastAsia="Times New Roman" w:cs="Arial"/>
          <w:kern w:val="0"/>
          <w:szCs w:val="22"/>
          <w14:ligatures w14:val="none"/>
        </w:rPr>
        <w:t>T</w:t>
      </w:r>
      <w:r w:rsidR="00BB5C3E" w:rsidRPr="00BB5C3E">
        <w:rPr>
          <w:rFonts w:eastAsia="Times New Roman" w:cs="Arial"/>
          <w:kern w:val="0"/>
          <w:szCs w:val="22"/>
          <w14:ligatures w14:val="none"/>
        </w:rPr>
        <w:t xml:space="preserve">he observed failure loads </w:t>
      </w:r>
      <w:r w:rsidR="00BB5C3E">
        <w:rPr>
          <w:rFonts w:eastAsia="Times New Roman" w:cs="Arial"/>
          <w:kern w:val="0"/>
          <w:szCs w:val="22"/>
          <w14:ligatures w14:val="none"/>
        </w:rPr>
        <w:t xml:space="preserve">in all the tested specimens </w:t>
      </w:r>
      <w:r w:rsidR="00BB5C3E" w:rsidRPr="00BB5C3E">
        <w:rPr>
          <w:rFonts w:eastAsia="Times New Roman" w:cs="Arial"/>
          <w:kern w:val="0"/>
          <w:szCs w:val="22"/>
          <w14:ligatures w14:val="none"/>
        </w:rPr>
        <w:t xml:space="preserve">exceeded the nominal flexural and shear capacities estimated using standard design procedures. </w:t>
      </w:r>
    </w:p>
    <w:p w14:paraId="0AD92A98" w14:textId="77777777" w:rsidR="00DC23C5" w:rsidRDefault="00DC23C5" w:rsidP="00DC23C5">
      <w:pPr>
        <w:pStyle w:val="ListParagraph"/>
        <w:ind w:left="360"/>
        <w:rPr>
          <w:rFonts w:eastAsia="Times New Roman" w:cs="Arial"/>
          <w:kern w:val="0"/>
          <w:szCs w:val="22"/>
          <w14:ligatures w14:val="none"/>
        </w:rPr>
      </w:pPr>
    </w:p>
    <w:p w14:paraId="52B5AF95" w14:textId="72597546" w:rsidR="00EF4DC6" w:rsidRPr="00DC23C5" w:rsidRDefault="00EF4DC6" w:rsidP="00EF4DC6">
      <w:pPr>
        <w:pStyle w:val="ListParagraph"/>
        <w:numPr>
          <w:ilvl w:val="0"/>
          <w:numId w:val="35"/>
        </w:numPr>
        <w:ind w:left="360"/>
        <w:rPr>
          <w:rFonts w:eastAsia="Times New Roman" w:cs="Arial"/>
          <w:kern w:val="0"/>
          <w:szCs w:val="22"/>
          <w14:ligatures w14:val="none"/>
        </w:rPr>
      </w:pPr>
      <w:r w:rsidRPr="00DC23C5">
        <w:rPr>
          <w:rFonts w:eastAsia="Times New Roman" w:cs="Arial"/>
          <w:kern w:val="0"/>
          <w:szCs w:val="22"/>
          <w14:ligatures w14:val="none"/>
        </w:rPr>
        <w:t xml:space="preserve">The </w:t>
      </w:r>
      <w:r w:rsidR="00DC23C5" w:rsidRPr="00DC23C5">
        <w:rPr>
          <w:rFonts w:eastAsia="Times New Roman" w:cs="Arial"/>
          <w:kern w:val="0"/>
          <w:szCs w:val="22"/>
          <w14:ligatures w14:val="none"/>
        </w:rPr>
        <w:t>monolithic</w:t>
      </w:r>
      <w:r w:rsidRPr="00DC23C5">
        <w:rPr>
          <w:rFonts w:eastAsia="Times New Roman" w:cs="Arial"/>
          <w:kern w:val="0"/>
          <w:szCs w:val="22"/>
          <w14:ligatures w14:val="none"/>
        </w:rPr>
        <w:t xml:space="preserve"> beam achieved a peak load of approximately 48 kip at a midspan </w:t>
      </w:r>
      <w:r w:rsidR="00DC23C5">
        <w:rPr>
          <w:rFonts w:eastAsia="Times New Roman" w:cs="Arial"/>
          <w:kern w:val="0"/>
          <w:szCs w:val="22"/>
          <w14:ligatures w14:val="none"/>
        </w:rPr>
        <w:t>deflection</w:t>
      </w:r>
      <w:r w:rsidRPr="00DC23C5">
        <w:rPr>
          <w:rFonts w:eastAsia="Times New Roman" w:cs="Arial"/>
          <w:kern w:val="0"/>
          <w:szCs w:val="22"/>
          <w14:ligatures w14:val="none"/>
        </w:rPr>
        <w:t xml:space="preserve"> of about 1</w:t>
      </w:r>
      <w:r w:rsidR="00DC23C5" w:rsidRPr="00DC23C5">
        <w:rPr>
          <w:rFonts w:eastAsia="Times New Roman" w:cs="Arial"/>
          <w:kern w:val="0"/>
          <w:szCs w:val="22"/>
          <w14:ligatures w14:val="none"/>
        </w:rPr>
        <w:t>5.5</w:t>
      </w:r>
      <w:r w:rsidRPr="00DC23C5">
        <w:rPr>
          <w:rFonts w:eastAsia="Times New Roman" w:cs="Arial"/>
          <w:kern w:val="0"/>
          <w:szCs w:val="22"/>
          <w14:ligatures w14:val="none"/>
        </w:rPr>
        <w:t xml:space="preserve"> mm. The </w:t>
      </w:r>
      <w:r w:rsidR="00DC23C5">
        <w:rPr>
          <w:rFonts w:eastAsia="Times New Roman" w:cs="Arial"/>
          <w:kern w:val="0"/>
          <w:szCs w:val="22"/>
          <w14:ligatures w14:val="none"/>
        </w:rPr>
        <w:t>composite beam</w:t>
      </w:r>
      <w:r w:rsidRPr="00DC23C5">
        <w:rPr>
          <w:rFonts w:eastAsia="Times New Roman" w:cs="Arial"/>
          <w:kern w:val="0"/>
          <w:szCs w:val="22"/>
          <w14:ligatures w14:val="none"/>
        </w:rPr>
        <w:t xml:space="preserve"> with the SHCC cover in the </w:t>
      </w:r>
      <w:r w:rsidR="00DC23C5">
        <w:rPr>
          <w:rFonts w:eastAsia="Times New Roman" w:cs="Arial"/>
          <w:kern w:val="0"/>
          <w:szCs w:val="22"/>
          <w14:ligatures w14:val="none"/>
        </w:rPr>
        <w:t>middle span</w:t>
      </w:r>
      <w:r w:rsidRPr="00DC23C5">
        <w:rPr>
          <w:rFonts w:eastAsia="Times New Roman" w:cs="Arial"/>
          <w:kern w:val="0"/>
          <w:szCs w:val="22"/>
          <w14:ligatures w14:val="none"/>
        </w:rPr>
        <w:t xml:space="preserve"> reached a peak load of approximately 38</w:t>
      </w:r>
      <w:r w:rsidR="00DC23C5">
        <w:rPr>
          <w:rFonts w:eastAsia="Times New Roman" w:cs="Arial"/>
          <w:kern w:val="0"/>
          <w:szCs w:val="22"/>
          <w14:ligatures w14:val="none"/>
        </w:rPr>
        <w:t xml:space="preserve"> </w:t>
      </w:r>
      <w:r w:rsidRPr="00DC23C5">
        <w:rPr>
          <w:rFonts w:eastAsia="Times New Roman" w:cs="Arial"/>
          <w:kern w:val="0"/>
          <w:szCs w:val="22"/>
          <w14:ligatures w14:val="none"/>
        </w:rPr>
        <w:t>kip</w:t>
      </w:r>
      <w:r w:rsidR="00DC23C5">
        <w:rPr>
          <w:rFonts w:eastAsia="Times New Roman" w:cs="Arial"/>
          <w:kern w:val="0"/>
          <w:szCs w:val="22"/>
          <w14:ligatures w14:val="none"/>
        </w:rPr>
        <w:t>s</w:t>
      </w:r>
      <w:r w:rsidRPr="00DC23C5">
        <w:rPr>
          <w:rFonts w:eastAsia="Times New Roman" w:cs="Arial"/>
          <w:kern w:val="0"/>
          <w:szCs w:val="22"/>
          <w14:ligatures w14:val="none"/>
        </w:rPr>
        <w:t xml:space="preserve"> at a midspan </w:t>
      </w:r>
      <w:r w:rsidR="00DC23C5">
        <w:rPr>
          <w:rFonts w:eastAsia="Times New Roman" w:cs="Arial"/>
          <w:kern w:val="0"/>
          <w:szCs w:val="22"/>
          <w14:ligatures w14:val="none"/>
        </w:rPr>
        <w:t xml:space="preserve">deflection </w:t>
      </w:r>
      <w:r w:rsidRPr="00DC23C5">
        <w:rPr>
          <w:rFonts w:eastAsia="Times New Roman" w:cs="Arial"/>
          <w:kern w:val="0"/>
          <w:szCs w:val="22"/>
          <w14:ligatures w14:val="none"/>
        </w:rPr>
        <w:t>of about 7</w:t>
      </w:r>
      <w:r w:rsidR="00DC23C5">
        <w:rPr>
          <w:rFonts w:eastAsia="Times New Roman" w:cs="Arial"/>
          <w:kern w:val="0"/>
          <w:szCs w:val="22"/>
          <w14:ligatures w14:val="none"/>
        </w:rPr>
        <w:t>.5</w:t>
      </w:r>
      <w:r w:rsidRPr="00DC23C5">
        <w:rPr>
          <w:rFonts w:eastAsia="Times New Roman" w:cs="Arial"/>
          <w:kern w:val="0"/>
          <w:szCs w:val="22"/>
          <w14:ligatures w14:val="none"/>
        </w:rPr>
        <w:t xml:space="preserve"> mm. </w:t>
      </w:r>
      <w:r w:rsidR="00DC23C5" w:rsidRPr="0051260F">
        <w:rPr>
          <w:rFonts w:eastAsia="Times New Roman" w:cs="Arial"/>
          <w:kern w:val="0"/>
          <w:szCs w:val="22"/>
          <w14:ligatures w14:val="none"/>
        </w:rPr>
        <w:t xml:space="preserve">The earlier termination of the </w:t>
      </w:r>
      <w:r w:rsidR="00DC23C5">
        <w:rPr>
          <w:rFonts w:eastAsia="Times New Roman" w:cs="Arial"/>
          <w:kern w:val="0"/>
          <w:szCs w:val="22"/>
          <w14:ligatures w14:val="none"/>
        </w:rPr>
        <w:t>composite</w:t>
      </w:r>
      <w:r w:rsidR="00DC23C5" w:rsidRPr="0051260F">
        <w:rPr>
          <w:rFonts w:eastAsia="Times New Roman" w:cs="Arial"/>
          <w:kern w:val="0"/>
          <w:szCs w:val="22"/>
          <w14:ligatures w14:val="none"/>
        </w:rPr>
        <w:t xml:space="preserve"> beam is attributed to a shift in the failure mechanism</w:t>
      </w:r>
      <w:r w:rsidR="00DC23C5">
        <w:rPr>
          <w:rFonts w:eastAsia="Times New Roman" w:cs="Arial"/>
          <w:kern w:val="0"/>
          <w:szCs w:val="22"/>
          <w14:ligatures w14:val="none"/>
        </w:rPr>
        <w:t>,</w:t>
      </w:r>
      <w:r w:rsidR="00DC23C5" w:rsidRPr="0051260F">
        <w:rPr>
          <w:rFonts w:eastAsia="Times New Roman" w:cs="Arial"/>
          <w:kern w:val="0"/>
          <w:szCs w:val="22"/>
          <w14:ligatures w14:val="none"/>
        </w:rPr>
        <w:t xml:space="preserve"> as discussed in the subsequent section.</w:t>
      </w:r>
      <w:r w:rsidR="00DC23C5">
        <w:rPr>
          <w:rFonts w:eastAsia="Times New Roman" w:cs="Arial"/>
          <w:kern w:val="0"/>
          <w:szCs w:val="22"/>
          <w14:ligatures w14:val="none"/>
        </w:rPr>
        <w:t xml:space="preserve"> </w:t>
      </w:r>
      <w:r w:rsidR="00DC23C5" w:rsidRPr="00DC23C5">
        <w:rPr>
          <w:rFonts w:eastAsia="Times New Roman" w:cs="Arial"/>
          <w:kern w:val="0"/>
          <w:szCs w:val="22"/>
          <w14:ligatures w14:val="none"/>
        </w:rPr>
        <w:t>The load–displacement curve</w:t>
      </w:r>
      <w:r w:rsidR="00DC23C5">
        <w:rPr>
          <w:rFonts w:eastAsia="Times New Roman" w:cs="Arial"/>
          <w:kern w:val="0"/>
          <w:szCs w:val="22"/>
          <w14:ligatures w14:val="none"/>
        </w:rPr>
        <w:t>s</w:t>
      </w:r>
      <w:r w:rsidR="00DC23C5" w:rsidRPr="00DC23C5">
        <w:rPr>
          <w:rFonts w:eastAsia="Times New Roman" w:cs="Arial"/>
          <w:kern w:val="0"/>
          <w:szCs w:val="22"/>
          <w14:ligatures w14:val="none"/>
        </w:rPr>
        <w:t xml:space="preserve"> </w:t>
      </w:r>
      <w:r w:rsidR="00DC23C5">
        <w:rPr>
          <w:rFonts w:eastAsia="Times New Roman" w:cs="Arial"/>
          <w:kern w:val="0"/>
          <w:szCs w:val="22"/>
          <w14:ligatures w14:val="none"/>
        </w:rPr>
        <w:t xml:space="preserve">of both beams </w:t>
      </w:r>
      <w:r w:rsidR="00DC23C5" w:rsidRPr="00DC23C5">
        <w:rPr>
          <w:rFonts w:eastAsia="Times New Roman" w:cs="Arial"/>
          <w:kern w:val="0"/>
          <w:szCs w:val="22"/>
          <w14:ligatures w14:val="none"/>
        </w:rPr>
        <w:t>show several small load drops and subsequent recoveries. These fluctuations correspond to intentional loading pauses introduced during the test to measure surface crack widths, and do not indicate sudden loss of stiffness or instability in the structural response.</w:t>
      </w:r>
      <w:r w:rsidR="00BB5C3E">
        <w:rPr>
          <w:rFonts w:eastAsia="Times New Roman" w:cs="Arial"/>
          <w:kern w:val="0"/>
          <w:szCs w:val="22"/>
          <w14:ligatures w14:val="none"/>
        </w:rPr>
        <w:t xml:space="preserve"> Furthermore, n</w:t>
      </w:r>
      <w:r w:rsidR="00BB5C3E" w:rsidRPr="00BB5C3E">
        <w:rPr>
          <w:rFonts w:eastAsia="Times New Roman" w:cs="Arial"/>
          <w:kern w:val="0"/>
          <w:szCs w:val="22"/>
          <w14:ligatures w14:val="none"/>
        </w:rPr>
        <w:t xml:space="preserve">either flexure-critical beam failed in the middle maximum moment region; instead, failure initiated near the </w:t>
      </w:r>
      <w:proofErr w:type="gramStart"/>
      <w:r w:rsidR="00BB5C3E" w:rsidRPr="00BB5C3E">
        <w:rPr>
          <w:rFonts w:eastAsia="Times New Roman" w:cs="Arial"/>
          <w:kern w:val="0"/>
          <w:szCs w:val="22"/>
          <w14:ligatures w14:val="none"/>
        </w:rPr>
        <w:t>supports</w:t>
      </w:r>
      <w:proofErr w:type="gramEnd"/>
      <w:r w:rsidR="00BB5C3E" w:rsidRPr="00BB5C3E">
        <w:rPr>
          <w:rFonts w:eastAsia="Times New Roman" w:cs="Arial"/>
          <w:kern w:val="0"/>
          <w:szCs w:val="22"/>
          <w14:ligatures w14:val="none"/>
        </w:rPr>
        <w:t xml:space="preserve"> at load levels exceeding their estimated nominal capacities.</w:t>
      </w:r>
    </w:p>
    <w:p w14:paraId="1F1DCA09" w14:textId="77777777" w:rsidR="00EF4DC6" w:rsidRPr="0051260F" w:rsidRDefault="00EF4DC6" w:rsidP="00EF4DC6">
      <w:pPr>
        <w:rPr>
          <w:rFonts w:eastAsia="Times New Roman" w:cs="Arial"/>
          <w:kern w:val="0"/>
          <w:szCs w:val="22"/>
          <w14:ligatures w14:val="none"/>
        </w:rPr>
      </w:pPr>
    </w:p>
    <w:p w14:paraId="54DC8C1E" w14:textId="33C78970" w:rsidR="00EF4DC6" w:rsidRPr="0051260F" w:rsidRDefault="00EF4DC6" w:rsidP="00EF4DC6">
      <w:pPr>
        <w:rPr>
          <w:rFonts w:eastAsia="Times New Roman" w:cs="Arial"/>
          <w:kern w:val="0"/>
          <w:szCs w:val="22"/>
          <w14:ligatures w14:val="none"/>
        </w:rPr>
      </w:pPr>
    </w:p>
    <w:p w14:paraId="2679E048" w14:textId="77777777" w:rsidR="00EF4DC6" w:rsidRPr="00EF4DC6" w:rsidRDefault="00EF4DC6" w:rsidP="00EF4DC6">
      <w:pPr>
        <w:rPr>
          <w:rFonts w:eastAsia="Times New Roman" w:cs="Arial"/>
          <w:kern w:val="0"/>
          <w:szCs w:val="22"/>
          <w14:ligatures w14:val="none"/>
        </w:rPr>
      </w:pPr>
    </w:p>
    <w:p w14:paraId="1C5C2537" w14:textId="26AC62DC" w:rsidR="00817AAF" w:rsidRPr="0051260F" w:rsidRDefault="00817AAF" w:rsidP="00817AAF">
      <w:pPr>
        <w:rPr>
          <w:rFonts w:eastAsia="Times New Roman" w:cs="Arial"/>
          <w:kern w:val="0"/>
          <w:szCs w:val="22"/>
          <w14:ligatures w14:val="none"/>
        </w:rPr>
      </w:pPr>
    </w:p>
    <w:p w14:paraId="73C85C87" w14:textId="77777777" w:rsidR="002222D7" w:rsidRDefault="002222D7" w:rsidP="00EA1EDD">
      <w:pPr>
        <w:jc w:val="center"/>
        <w:rPr>
          <w:rFonts w:eastAsia="Times New Roman" w:cs="Arial"/>
          <w:kern w:val="0"/>
          <w:szCs w:val="22"/>
          <w14:ligatures w14:val="none"/>
        </w:rPr>
      </w:pPr>
    </w:p>
    <w:p w14:paraId="5B5DE21F" w14:textId="0EAC3648" w:rsidR="002222D7" w:rsidRDefault="002222D7" w:rsidP="00EA1EDD">
      <w:pPr>
        <w:jc w:val="center"/>
        <w:rPr>
          <w:rFonts w:eastAsia="Times New Roman" w:cs="Arial"/>
          <w:kern w:val="0"/>
          <w:szCs w:val="22"/>
          <w14:ligatures w14:val="none"/>
        </w:rPr>
      </w:pPr>
      <w:r w:rsidRPr="00EF4DC6">
        <w:rPr>
          <w:rFonts w:eastAsia="Times New Roman" w:cs="Arial"/>
          <w:noProof/>
          <w:kern w:val="0"/>
          <w:szCs w:val="22"/>
          <w14:ligatures w14:val="none"/>
        </w:rPr>
        <w:lastRenderedPageBreak/>
        <mc:AlternateContent>
          <mc:Choice Requires="wps">
            <w:drawing>
              <wp:anchor distT="45720" distB="45720" distL="114300" distR="114300" simplePos="0" relativeHeight="251719680" behindDoc="0" locked="0" layoutInCell="1" allowOverlap="1" wp14:anchorId="2AFE8DFE" wp14:editId="117FC1C3">
                <wp:simplePos x="0" y="0"/>
                <wp:positionH relativeFrom="column">
                  <wp:posOffset>2000959</wp:posOffset>
                </wp:positionH>
                <wp:positionV relativeFrom="paragraph">
                  <wp:posOffset>1299878</wp:posOffset>
                </wp:positionV>
                <wp:extent cx="914400" cy="324485"/>
                <wp:effectExtent l="0" t="0" r="0" b="0"/>
                <wp:wrapNone/>
                <wp:docPr id="833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4485"/>
                        </a:xfrm>
                        <a:prstGeom prst="rect">
                          <a:avLst/>
                        </a:prstGeom>
                        <a:noFill/>
                        <a:ln w="9525">
                          <a:noFill/>
                          <a:miter lim="800000"/>
                          <a:headEnd/>
                          <a:tailEnd/>
                        </a:ln>
                      </wps:spPr>
                      <wps:txbx>
                        <w:txbxContent>
                          <w:p w14:paraId="434A36E0" w14:textId="3108C715" w:rsidR="00EF4DC6" w:rsidRPr="00EF4DC6" w:rsidRDefault="00EF4DC6" w:rsidP="00EF4DC6">
                            <w:pPr>
                              <w:rPr>
                                <w:color w:val="EE0000"/>
                              </w:rPr>
                            </w:pPr>
                            <w:r w:rsidRPr="00EF4DC6">
                              <w:rPr>
                                <w:color w:val="EE0000"/>
                              </w:rPr>
                              <w:t>Composite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E8DFE" id="_x0000_s1065" type="#_x0000_t202" style="position:absolute;left:0;text-align:left;margin-left:157.55pt;margin-top:102.35pt;width:1in;height:25.5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" filled="f" stroked="f">
                <v:textbox>
                  <w:txbxContent>
                    <w:p w14:paraId="434A36E0" w14:textId="3108C715" w:rsidR="00EF4DC6" w:rsidRPr="00EF4DC6" w:rsidRDefault="00EF4DC6" w:rsidP="00EF4DC6">
                      <w:pPr>
                        <w:rPr>
                          <w:color w:val="EE0000"/>
                        </w:rPr>
                      </w:pPr>
                      <w:r w:rsidRPr="00EF4DC6">
                        <w:rPr>
                          <w:color w:val="EE0000"/>
                        </w:rPr>
                        <w:t>Composite</w:t>
                      </w:r>
                    </w:p>
                  </w:txbxContent>
                </v:textbox>
              </v:shape>
            </w:pict>
          </mc:Fallback>
        </mc:AlternateContent>
      </w:r>
      <w:r w:rsidRPr="00EF4DC6">
        <w:rPr>
          <w:rFonts w:eastAsia="Times New Roman" w:cs="Arial"/>
          <w:noProof/>
          <w:kern w:val="0"/>
          <w:szCs w:val="22"/>
          <w14:ligatures w14:val="none"/>
        </w:rPr>
        <mc:AlternateContent>
          <mc:Choice Requires="wps">
            <w:drawing>
              <wp:anchor distT="45720" distB="45720" distL="114300" distR="114300" simplePos="0" relativeHeight="251717632" behindDoc="0" locked="0" layoutInCell="1" allowOverlap="1" wp14:anchorId="21E483F2" wp14:editId="2E581462">
                <wp:simplePos x="0" y="0"/>
                <wp:positionH relativeFrom="column">
                  <wp:posOffset>3283940</wp:posOffset>
                </wp:positionH>
                <wp:positionV relativeFrom="paragraph">
                  <wp:posOffset>455765</wp:posOffset>
                </wp:positionV>
                <wp:extent cx="869950" cy="1404620"/>
                <wp:effectExtent l="0" t="0" r="0" b="5715"/>
                <wp:wrapNone/>
                <wp:docPr id="990845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1404620"/>
                        </a:xfrm>
                        <a:prstGeom prst="rect">
                          <a:avLst/>
                        </a:prstGeom>
                        <a:noFill/>
                        <a:ln w="9525">
                          <a:noFill/>
                          <a:miter lim="800000"/>
                          <a:headEnd/>
                          <a:tailEnd/>
                        </a:ln>
                      </wps:spPr>
                      <wps:txbx>
                        <w:txbxContent>
                          <w:p w14:paraId="2BB6DFC3" w14:textId="67AD6596" w:rsidR="00EF4DC6" w:rsidRDefault="00EF4DC6">
                            <w:r>
                              <w:t>Monolithic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E483F2" id="_x0000_s1066" type="#_x0000_t202" style="position:absolute;left:0;text-align:left;margin-left:258.6pt;margin-top:35.9pt;width:68.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" filled="f" stroked="f">
                <v:textbox style="mso-fit-shape-to-text:t">
                  <w:txbxContent>
                    <w:p w14:paraId="2BB6DFC3" w14:textId="67AD6596" w:rsidR="00EF4DC6" w:rsidRDefault="00EF4DC6">
                      <w:r>
                        <w:t>Monolithic</w:t>
                      </w:r>
                    </w:p>
                  </w:txbxContent>
                </v:textbox>
              </v:shape>
            </w:pict>
          </mc:Fallback>
        </mc:AlternateContent>
      </w:r>
      <w:r>
        <w:rPr>
          <w:noProof/>
        </w:rPr>
        <w:drawing>
          <wp:inline distT="0" distB="0" distL="0" distR="0" wp14:anchorId="52D36E76" wp14:editId="0E3C5B72">
            <wp:extent cx="3657600" cy="2576830"/>
            <wp:effectExtent l="0" t="0" r="0" b="0"/>
            <wp:docPr id="90505142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57600" cy="2576830"/>
                    </a:xfrm>
                    <a:prstGeom prst="rect">
                      <a:avLst/>
                    </a:prstGeom>
                    <a:noFill/>
                    <a:ln>
                      <a:noFill/>
                    </a:ln>
                  </pic:spPr>
                </pic:pic>
              </a:graphicData>
            </a:graphic>
          </wp:inline>
        </w:drawing>
      </w:r>
    </w:p>
    <w:p w14:paraId="0757CC49" w14:textId="77D187C4" w:rsidR="00EA1EDD" w:rsidRPr="0051260F" w:rsidRDefault="00EA1EDD" w:rsidP="00EA1EDD">
      <w:pPr>
        <w:contextualSpacing/>
        <w:jc w:val="center"/>
        <w:rPr>
          <w:rFonts w:cs="Arial"/>
          <w:i/>
          <w:iCs/>
          <w:szCs w:val="22"/>
        </w:rPr>
      </w:pPr>
      <w:r w:rsidRPr="0051260F">
        <w:rPr>
          <w:rFonts w:cs="Arial"/>
          <w:i/>
          <w:iCs/>
          <w:szCs w:val="22"/>
        </w:rPr>
        <w:t xml:space="preserve">Figure 39. </w:t>
      </w:r>
      <w:r w:rsidR="00243271" w:rsidRPr="0051260F">
        <w:rPr>
          <w:rFonts w:cs="Arial"/>
          <w:i/>
          <w:iCs/>
          <w:szCs w:val="22"/>
        </w:rPr>
        <w:t>Load deflection behavior for beams designed to fail in flexure</w:t>
      </w:r>
    </w:p>
    <w:p w14:paraId="674B9A0D" w14:textId="77777777" w:rsidR="00EF4DC6" w:rsidRDefault="00EF4DC6" w:rsidP="00EF4DC6">
      <w:pPr>
        <w:rPr>
          <w:rFonts w:eastAsia="Times New Roman" w:cs="Arial"/>
          <w:kern w:val="0"/>
          <w:szCs w:val="22"/>
          <w14:ligatures w14:val="none"/>
        </w:rPr>
      </w:pPr>
    </w:p>
    <w:p w14:paraId="718D22E7" w14:textId="77777777" w:rsidR="003D05BA" w:rsidRDefault="00EF4DC6" w:rsidP="00EF4DC6">
      <w:pPr>
        <w:pStyle w:val="ListParagraph"/>
        <w:numPr>
          <w:ilvl w:val="0"/>
          <w:numId w:val="36"/>
        </w:numPr>
        <w:rPr>
          <w:rFonts w:eastAsia="Times New Roman" w:cs="Arial"/>
          <w:kern w:val="0"/>
          <w:szCs w:val="22"/>
          <w14:ligatures w14:val="none"/>
        </w:rPr>
      </w:pPr>
      <w:r w:rsidRPr="003D05BA">
        <w:rPr>
          <w:rFonts w:eastAsia="Times New Roman" w:cs="Arial"/>
          <w:kern w:val="0"/>
          <w:szCs w:val="22"/>
          <w14:ligatures w14:val="none"/>
        </w:rPr>
        <w:t>Figure 40 compares the load–</w:t>
      </w:r>
      <w:r w:rsidR="00376148" w:rsidRPr="003D05BA">
        <w:rPr>
          <w:rFonts w:eastAsia="Times New Roman" w:cs="Arial"/>
          <w:kern w:val="0"/>
          <w:szCs w:val="22"/>
          <w14:ligatures w14:val="none"/>
        </w:rPr>
        <w:t xml:space="preserve">deflection (at </w:t>
      </w:r>
      <w:r w:rsidRPr="003D05BA">
        <w:rPr>
          <w:rFonts w:eastAsia="Times New Roman" w:cs="Arial"/>
          <w:kern w:val="0"/>
          <w:szCs w:val="22"/>
          <w14:ligatures w14:val="none"/>
        </w:rPr>
        <w:t>midspan</w:t>
      </w:r>
      <w:r w:rsidR="00376148" w:rsidRPr="003D05BA">
        <w:rPr>
          <w:rFonts w:eastAsia="Times New Roman" w:cs="Arial"/>
          <w:kern w:val="0"/>
          <w:szCs w:val="22"/>
          <w14:ligatures w14:val="none"/>
        </w:rPr>
        <w:t>)</w:t>
      </w:r>
      <w:r w:rsidRPr="003D05BA">
        <w:rPr>
          <w:rFonts w:eastAsia="Times New Roman" w:cs="Arial"/>
          <w:kern w:val="0"/>
          <w:szCs w:val="22"/>
          <w14:ligatures w14:val="none"/>
        </w:rPr>
        <w:t xml:space="preserve"> responses of the shear-controlled beams. Both beams exhibited </w:t>
      </w:r>
      <w:r w:rsidR="003D05BA" w:rsidRPr="003D05BA">
        <w:rPr>
          <w:rFonts w:eastAsia="Times New Roman" w:cs="Arial"/>
          <w:kern w:val="0"/>
          <w:szCs w:val="22"/>
          <w14:ligatures w14:val="none"/>
        </w:rPr>
        <w:t>similar</w:t>
      </w:r>
      <w:r w:rsidRPr="003D05BA">
        <w:rPr>
          <w:rFonts w:eastAsia="Times New Roman" w:cs="Arial"/>
          <w:kern w:val="0"/>
          <w:szCs w:val="22"/>
          <w14:ligatures w14:val="none"/>
        </w:rPr>
        <w:t xml:space="preserve"> linear response up to cracking, followed by stiffness reduction associated with the development of diagonal shear cracks.</w:t>
      </w:r>
      <w:r w:rsidR="003D05BA" w:rsidRPr="003D05BA">
        <w:rPr>
          <w:rFonts w:eastAsia="Times New Roman" w:cs="Arial"/>
          <w:kern w:val="0"/>
          <w:szCs w:val="22"/>
          <w14:ligatures w14:val="none"/>
        </w:rPr>
        <w:t xml:space="preserve"> </w:t>
      </w:r>
      <w:r w:rsidRPr="003D05BA">
        <w:rPr>
          <w:rFonts w:eastAsia="Times New Roman" w:cs="Arial"/>
          <w:kern w:val="0"/>
          <w:szCs w:val="22"/>
          <w14:ligatures w14:val="none"/>
        </w:rPr>
        <w:t xml:space="preserve">The </w:t>
      </w:r>
      <w:r w:rsidR="003D05BA" w:rsidRPr="003D05BA">
        <w:rPr>
          <w:rFonts w:eastAsia="Times New Roman" w:cs="Arial"/>
          <w:kern w:val="0"/>
          <w:szCs w:val="22"/>
          <w14:ligatures w14:val="none"/>
        </w:rPr>
        <w:t>monolithic</w:t>
      </w:r>
      <w:r w:rsidRPr="003D05BA">
        <w:rPr>
          <w:rFonts w:eastAsia="Times New Roman" w:cs="Arial"/>
          <w:kern w:val="0"/>
          <w:szCs w:val="22"/>
          <w14:ligatures w14:val="none"/>
        </w:rPr>
        <w:t xml:space="preserve"> beam developed diagonal cracking </w:t>
      </w:r>
      <w:r w:rsidR="003D05BA" w:rsidRPr="003D05BA">
        <w:rPr>
          <w:rFonts w:eastAsia="Times New Roman" w:cs="Arial"/>
          <w:kern w:val="0"/>
          <w:szCs w:val="22"/>
          <w14:ligatures w14:val="none"/>
        </w:rPr>
        <w:t>in the shear span, resulting in a peak load of</w:t>
      </w:r>
      <w:r w:rsidRPr="003D05BA">
        <w:rPr>
          <w:rFonts w:eastAsia="Times New Roman" w:cs="Arial"/>
          <w:kern w:val="0"/>
          <w:szCs w:val="22"/>
          <w14:ligatures w14:val="none"/>
        </w:rPr>
        <w:t xml:space="preserve"> approximately 39 kip</w:t>
      </w:r>
      <w:r w:rsidR="003D05BA" w:rsidRPr="003D05BA">
        <w:rPr>
          <w:rFonts w:eastAsia="Times New Roman" w:cs="Arial"/>
          <w:kern w:val="0"/>
          <w:szCs w:val="22"/>
          <w14:ligatures w14:val="none"/>
        </w:rPr>
        <w:t>s</w:t>
      </w:r>
      <w:r w:rsidRPr="003D05BA">
        <w:rPr>
          <w:rFonts w:eastAsia="Times New Roman" w:cs="Arial"/>
          <w:kern w:val="0"/>
          <w:szCs w:val="22"/>
          <w14:ligatures w14:val="none"/>
        </w:rPr>
        <w:t xml:space="preserve"> and subsequent loss of load-carrying capacity. </w:t>
      </w:r>
    </w:p>
    <w:p w14:paraId="41FE2E90" w14:textId="77777777" w:rsidR="003D05BA" w:rsidRDefault="003D05BA" w:rsidP="003D05BA">
      <w:pPr>
        <w:pStyle w:val="ListParagraph"/>
        <w:ind w:left="360"/>
        <w:rPr>
          <w:rFonts w:eastAsia="Times New Roman" w:cs="Arial"/>
          <w:kern w:val="0"/>
          <w:szCs w:val="22"/>
          <w14:ligatures w14:val="none"/>
        </w:rPr>
      </w:pPr>
    </w:p>
    <w:p w14:paraId="5097C4F5" w14:textId="0E80FDBC" w:rsidR="00EF4DC6" w:rsidRDefault="00EF4DC6" w:rsidP="00EF4DC6">
      <w:pPr>
        <w:pStyle w:val="ListParagraph"/>
        <w:numPr>
          <w:ilvl w:val="0"/>
          <w:numId w:val="36"/>
        </w:numPr>
        <w:rPr>
          <w:rFonts w:eastAsia="Times New Roman" w:cs="Arial"/>
          <w:kern w:val="0"/>
          <w:szCs w:val="22"/>
          <w14:ligatures w14:val="none"/>
        </w:rPr>
      </w:pPr>
      <w:r w:rsidRPr="003D05BA">
        <w:rPr>
          <w:rFonts w:eastAsia="Times New Roman" w:cs="Arial"/>
          <w:kern w:val="0"/>
          <w:szCs w:val="22"/>
          <w14:ligatures w14:val="none"/>
        </w:rPr>
        <w:t xml:space="preserve">The </w:t>
      </w:r>
      <w:r w:rsidR="003D05BA" w:rsidRPr="003D05BA">
        <w:rPr>
          <w:rFonts w:eastAsia="Times New Roman" w:cs="Arial"/>
          <w:kern w:val="0"/>
          <w:szCs w:val="22"/>
          <w14:ligatures w14:val="none"/>
        </w:rPr>
        <w:t xml:space="preserve">composite </w:t>
      </w:r>
      <w:r w:rsidRPr="003D05BA">
        <w:rPr>
          <w:rFonts w:eastAsia="Times New Roman" w:cs="Arial"/>
          <w:kern w:val="0"/>
          <w:szCs w:val="22"/>
          <w14:ligatures w14:val="none"/>
        </w:rPr>
        <w:t>beam achieved a slightly higher peak load of approximately 39</w:t>
      </w:r>
      <w:r w:rsidR="003D05BA" w:rsidRPr="003D05BA">
        <w:rPr>
          <w:rFonts w:eastAsia="Times New Roman" w:cs="Arial"/>
          <w:kern w:val="0"/>
          <w:szCs w:val="22"/>
          <w14:ligatures w14:val="none"/>
        </w:rPr>
        <w:t>.5</w:t>
      </w:r>
      <w:r w:rsidRPr="003D05BA">
        <w:rPr>
          <w:rFonts w:eastAsia="Times New Roman" w:cs="Arial"/>
          <w:kern w:val="0"/>
          <w:szCs w:val="22"/>
          <w14:ligatures w14:val="none"/>
        </w:rPr>
        <w:t xml:space="preserve"> kip</w:t>
      </w:r>
      <w:r w:rsidR="003D05BA" w:rsidRPr="003D05BA">
        <w:rPr>
          <w:rFonts w:eastAsia="Times New Roman" w:cs="Arial"/>
          <w:kern w:val="0"/>
          <w:szCs w:val="22"/>
          <w14:ligatures w14:val="none"/>
        </w:rPr>
        <w:t>s</w:t>
      </w:r>
      <w:r w:rsidRPr="003D05BA">
        <w:rPr>
          <w:rFonts w:eastAsia="Times New Roman" w:cs="Arial"/>
          <w:kern w:val="0"/>
          <w:szCs w:val="22"/>
          <w14:ligatures w14:val="none"/>
        </w:rPr>
        <w:t xml:space="preserve"> with a smoother post-cracking response. Importantly, failure in this specimen did not occur within the SHCC-covered shear zone. Instead, the diagonal cracking and eventual failure were observed in the portion of the beam outside the SHCC-</w:t>
      </w:r>
      <w:r w:rsidR="003D05BA" w:rsidRPr="003D05BA">
        <w:rPr>
          <w:rFonts w:eastAsia="Times New Roman" w:cs="Arial"/>
          <w:kern w:val="0"/>
          <w:szCs w:val="22"/>
          <w14:ligatures w14:val="none"/>
        </w:rPr>
        <w:t>covered</w:t>
      </w:r>
      <w:r w:rsidRPr="003D05BA">
        <w:rPr>
          <w:rFonts w:eastAsia="Times New Roman" w:cs="Arial"/>
          <w:kern w:val="0"/>
          <w:szCs w:val="22"/>
          <w14:ligatures w14:val="none"/>
        </w:rPr>
        <w:t xml:space="preserve"> region.</w:t>
      </w:r>
      <w:r w:rsidR="003D05BA" w:rsidRPr="003D05BA">
        <w:rPr>
          <w:rFonts w:eastAsia="Times New Roman" w:cs="Arial"/>
          <w:kern w:val="0"/>
          <w:szCs w:val="22"/>
          <w14:ligatures w14:val="none"/>
        </w:rPr>
        <w:t xml:space="preserve"> </w:t>
      </w:r>
      <w:r w:rsidRPr="003D05BA">
        <w:rPr>
          <w:rFonts w:eastAsia="Times New Roman" w:cs="Arial"/>
          <w:kern w:val="0"/>
          <w:szCs w:val="22"/>
          <w14:ligatures w14:val="none"/>
        </w:rPr>
        <w:t xml:space="preserve">Throughout the loading history, the SHCC-covered shear zone </w:t>
      </w:r>
      <w:r w:rsidR="003D05BA" w:rsidRPr="003D05BA">
        <w:rPr>
          <w:rFonts w:eastAsia="Times New Roman" w:cs="Arial"/>
          <w:kern w:val="0"/>
          <w:szCs w:val="22"/>
          <w14:ligatures w14:val="none"/>
        </w:rPr>
        <w:t>did not show any cracking at the external surface</w:t>
      </w:r>
      <w:r w:rsidRPr="003D05BA">
        <w:rPr>
          <w:rFonts w:eastAsia="Times New Roman" w:cs="Arial"/>
          <w:kern w:val="0"/>
          <w:szCs w:val="22"/>
          <w14:ligatures w14:val="none"/>
        </w:rPr>
        <w:t>. No sudden stiffness loss or localized failure was observed within the SHCC region, indicating that the SHCC cover effectively protected the shear-critical zone from damage concentration.</w:t>
      </w:r>
      <w:r w:rsidR="003D05BA" w:rsidRPr="003D05BA">
        <w:rPr>
          <w:rFonts w:eastAsia="Times New Roman" w:cs="Arial"/>
          <w:kern w:val="0"/>
          <w:szCs w:val="22"/>
          <w14:ligatures w14:val="none"/>
        </w:rPr>
        <w:t xml:space="preserve"> </w:t>
      </w:r>
    </w:p>
    <w:p w14:paraId="6C0D5B83" w14:textId="3CBEF708" w:rsidR="003D05BA" w:rsidRDefault="003D05BA" w:rsidP="003D05BA">
      <w:pPr>
        <w:rPr>
          <w:rFonts w:eastAsia="Times New Roman" w:cs="Arial"/>
          <w:kern w:val="0"/>
          <w:szCs w:val="22"/>
          <w14:ligatures w14:val="none"/>
        </w:rPr>
      </w:pPr>
    </w:p>
    <w:p w14:paraId="57185350" w14:textId="4664AA9E" w:rsidR="00252FE9" w:rsidRPr="003D05BA" w:rsidRDefault="00252FE9" w:rsidP="00252FE9">
      <w:pPr>
        <w:jc w:val="center"/>
        <w:rPr>
          <w:rFonts w:eastAsia="Times New Roman" w:cs="Arial"/>
          <w:kern w:val="0"/>
          <w:szCs w:val="22"/>
          <w14:ligatures w14:val="none"/>
        </w:rPr>
      </w:pPr>
      <w:r w:rsidRPr="00EF4DC6">
        <w:rPr>
          <w:rFonts w:eastAsia="Times New Roman" w:cs="Arial"/>
          <w:noProof/>
          <w:kern w:val="0"/>
          <w:szCs w:val="22"/>
          <w14:ligatures w14:val="none"/>
        </w:rPr>
        <mc:AlternateContent>
          <mc:Choice Requires="wps">
            <w:drawing>
              <wp:anchor distT="45720" distB="45720" distL="114300" distR="114300" simplePos="0" relativeHeight="251736064" behindDoc="0" locked="0" layoutInCell="1" allowOverlap="1" wp14:anchorId="26B96A99" wp14:editId="58982736">
                <wp:simplePos x="0" y="0"/>
                <wp:positionH relativeFrom="margin">
                  <wp:posOffset>2142506</wp:posOffset>
                </wp:positionH>
                <wp:positionV relativeFrom="paragraph">
                  <wp:posOffset>477924</wp:posOffset>
                </wp:positionV>
                <wp:extent cx="902525" cy="324485"/>
                <wp:effectExtent l="0" t="0" r="0" b="0"/>
                <wp:wrapNone/>
                <wp:docPr id="381878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525" cy="324485"/>
                        </a:xfrm>
                        <a:prstGeom prst="rect">
                          <a:avLst/>
                        </a:prstGeom>
                        <a:noFill/>
                        <a:ln w="9525">
                          <a:noFill/>
                          <a:miter lim="800000"/>
                          <a:headEnd/>
                          <a:tailEnd/>
                        </a:ln>
                      </wps:spPr>
                      <wps:txbx>
                        <w:txbxContent>
                          <w:p w14:paraId="7C332312" w14:textId="77777777" w:rsidR="00252FE9" w:rsidRPr="003D29C8" w:rsidRDefault="00252FE9" w:rsidP="00252FE9">
                            <w:pPr>
                              <w:rPr>
                                <w:color w:val="EE0000"/>
                              </w:rPr>
                            </w:pPr>
                            <w:r w:rsidRPr="003D29C8">
                              <w:rPr>
                                <w:color w:val="EE0000"/>
                              </w:rPr>
                              <w:t>Composite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96A99" id="_x0000_s1067" type="#_x0000_t202" style="position:absolute;left:0;text-align:left;margin-left:168.7pt;margin-top:37.65pt;width:71.05pt;height:25.5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" filled="f" stroked="f">
                <v:textbox>
                  <w:txbxContent>
                    <w:p w14:paraId="7C332312" w14:textId="77777777" w:rsidR="00252FE9" w:rsidRPr="003D29C8" w:rsidRDefault="00252FE9" w:rsidP="00252FE9">
                      <w:pPr>
                        <w:rPr>
                          <w:color w:val="EE0000"/>
                        </w:rPr>
                      </w:pPr>
                      <w:r w:rsidRPr="003D29C8">
                        <w:rPr>
                          <w:color w:val="EE0000"/>
                        </w:rPr>
                        <w:t>Composite</w:t>
                      </w:r>
                    </w:p>
                  </w:txbxContent>
                </v:textbox>
                <w10:wrap anchorx="margin"/>
              </v:shape>
            </w:pict>
          </mc:Fallback>
        </mc:AlternateContent>
      </w:r>
      <w:r w:rsidRPr="00EF4DC6">
        <w:rPr>
          <w:rFonts w:eastAsia="Times New Roman" w:cs="Arial"/>
          <w:noProof/>
          <w:kern w:val="0"/>
          <w:szCs w:val="22"/>
          <w14:ligatures w14:val="none"/>
        </w:rPr>
        <mc:AlternateContent>
          <mc:Choice Requires="wps">
            <w:drawing>
              <wp:anchor distT="45720" distB="45720" distL="114300" distR="114300" simplePos="0" relativeHeight="251734016" behindDoc="0" locked="0" layoutInCell="1" allowOverlap="1" wp14:anchorId="1FA3F38A" wp14:editId="14B824F0">
                <wp:simplePos x="0" y="0"/>
                <wp:positionH relativeFrom="column">
                  <wp:posOffset>3562531</wp:posOffset>
                </wp:positionH>
                <wp:positionV relativeFrom="paragraph">
                  <wp:posOffset>446405</wp:posOffset>
                </wp:positionV>
                <wp:extent cx="869950" cy="1404620"/>
                <wp:effectExtent l="0" t="0" r="0" b="5715"/>
                <wp:wrapNone/>
                <wp:docPr id="889173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1404620"/>
                        </a:xfrm>
                        <a:prstGeom prst="rect">
                          <a:avLst/>
                        </a:prstGeom>
                        <a:noFill/>
                        <a:ln w="9525">
                          <a:noFill/>
                          <a:miter lim="800000"/>
                          <a:headEnd/>
                          <a:tailEnd/>
                        </a:ln>
                      </wps:spPr>
                      <wps:txbx>
                        <w:txbxContent>
                          <w:p w14:paraId="7EB9B0D9" w14:textId="77777777" w:rsidR="00252FE9" w:rsidRPr="003D29C8" w:rsidRDefault="00252FE9" w:rsidP="00252FE9">
                            <w:r w:rsidRPr="003D29C8">
                              <w:t>Monolithic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A3F38A" id="_x0000_s1068" type="#_x0000_t202" style="position:absolute;left:0;text-align:left;margin-left:280.5pt;margin-top:35.15pt;width:68.5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" filled="f" stroked="f">
                <v:textbox style="mso-fit-shape-to-text:t">
                  <w:txbxContent>
                    <w:p w14:paraId="7EB9B0D9" w14:textId="77777777" w:rsidR="00252FE9" w:rsidRPr="003D29C8" w:rsidRDefault="00252FE9" w:rsidP="00252FE9">
                      <w:r w:rsidRPr="003D29C8">
                        <w:t>Monolithic</w:t>
                      </w:r>
                    </w:p>
                  </w:txbxContent>
                </v:textbox>
              </v:shape>
            </w:pict>
          </mc:Fallback>
        </mc:AlternateContent>
      </w:r>
      <w:r>
        <w:rPr>
          <w:noProof/>
        </w:rPr>
        <w:drawing>
          <wp:inline distT="0" distB="0" distL="0" distR="0" wp14:anchorId="03356874" wp14:editId="1EF24378">
            <wp:extent cx="3657600" cy="2511425"/>
            <wp:effectExtent l="0" t="0" r="0" b="3175"/>
            <wp:docPr id="662247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57600" cy="2511425"/>
                    </a:xfrm>
                    <a:prstGeom prst="rect">
                      <a:avLst/>
                    </a:prstGeom>
                    <a:noFill/>
                    <a:ln>
                      <a:noFill/>
                    </a:ln>
                  </pic:spPr>
                </pic:pic>
              </a:graphicData>
            </a:graphic>
          </wp:inline>
        </w:drawing>
      </w:r>
    </w:p>
    <w:p w14:paraId="637B8AB4" w14:textId="333178B6" w:rsidR="00243271" w:rsidRPr="0051260F" w:rsidRDefault="00243271" w:rsidP="00243271">
      <w:pPr>
        <w:contextualSpacing/>
        <w:jc w:val="center"/>
        <w:rPr>
          <w:rFonts w:cs="Arial"/>
          <w:i/>
          <w:iCs/>
          <w:szCs w:val="22"/>
        </w:rPr>
      </w:pPr>
      <w:r w:rsidRPr="0051260F">
        <w:rPr>
          <w:rFonts w:cs="Arial"/>
          <w:i/>
          <w:iCs/>
          <w:szCs w:val="22"/>
        </w:rPr>
        <w:t>Figure 40. Load deflection behavior for beams designed to fail in shear</w:t>
      </w:r>
    </w:p>
    <w:p w14:paraId="222AEAB9" w14:textId="77777777" w:rsidR="00243271" w:rsidRPr="0051260F" w:rsidRDefault="00243271" w:rsidP="00243271">
      <w:pPr>
        <w:jc w:val="center"/>
        <w:rPr>
          <w:rFonts w:eastAsia="Times New Roman" w:cs="Arial"/>
          <w:kern w:val="0"/>
          <w:szCs w:val="22"/>
          <w14:ligatures w14:val="none"/>
        </w:rPr>
      </w:pPr>
    </w:p>
    <w:p w14:paraId="2D76805C" w14:textId="77777777" w:rsidR="0030053B" w:rsidRPr="0051260F" w:rsidRDefault="0030053B" w:rsidP="00490D0F">
      <w:pPr>
        <w:rPr>
          <w:rFonts w:eastAsia="Times New Roman" w:cs="Arial"/>
          <w:kern w:val="0"/>
          <w:szCs w:val="22"/>
          <w14:ligatures w14:val="none"/>
        </w:rPr>
      </w:pPr>
    </w:p>
    <w:p w14:paraId="7089E714" w14:textId="40FD970D" w:rsidR="002167F6" w:rsidRPr="002167F6" w:rsidRDefault="00C84E43" w:rsidP="002167F6">
      <w:pPr>
        <w:pStyle w:val="ListParagraph"/>
        <w:numPr>
          <w:ilvl w:val="0"/>
          <w:numId w:val="38"/>
        </w:numPr>
        <w:ind w:left="360"/>
        <w:rPr>
          <w:rFonts w:eastAsia="Times New Roman" w:cs="Arial"/>
          <w:kern w:val="0"/>
          <w:szCs w:val="22"/>
          <w14:ligatures w14:val="none"/>
        </w:rPr>
      </w:pPr>
      <w:r w:rsidRPr="002167F6">
        <w:rPr>
          <w:rFonts w:eastAsia="Times New Roman" w:cs="Arial"/>
          <w:kern w:val="0"/>
          <w:szCs w:val="22"/>
          <w14:ligatures w14:val="none"/>
        </w:rPr>
        <w:lastRenderedPageBreak/>
        <w:t>Table 7 summarizes the c</w:t>
      </w:r>
      <w:r w:rsidR="00AC229F" w:rsidRPr="002167F6">
        <w:rPr>
          <w:rFonts w:eastAsia="Times New Roman" w:cs="Arial"/>
          <w:kern w:val="0"/>
          <w:szCs w:val="22"/>
          <w14:ligatures w14:val="none"/>
        </w:rPr>
        <w:t>rack width</w:t>
      </w:r>
      <w:r w:rsidR="00324BDD" w:rsidRPr="002167F6">
        <w:rPr>
          <w:rFonts w:eastAsia="Times New Roman" w:cs="Arial"/>
          <w:kern w:val="0"/>
          <w:szCs w:val="22"/>
          <w14:ligatures w14:val="none"/>
        </w:rPr>
        <w:t>s</w:t>
      </w:r>
      <w:r w:rsidR="00AC229F" w:rsidRPr="002167F6">
        <w:rPr>
          <w:rFonts w:eastAsia="Times New Roman" w:cs="Arial"/>
          <w:kern w:val="0"/>
          <w:szCs w:val="22"/>
          <w14:ligatures w14:val="none"/>
        </w:rPr>
        <w:t xml:space="preserve"> recorded at discrete loading stages corresponding to 2 mm increments of actuator displacement. At each </w:t>
      </w:r>
      <w:r w:rsidR="002167F6" w:rsidRPr="002167F6">
        <w:rPr>
          <w:rFonts w:eastAsia="Times New Roman" w:cs="Arial"/>
          <w:kern w:val="0"/>
          <w:szCs w:val="22"/>
          <w14:ligatures w14:val="none"/>
        </w:rPr>
        <w:t>increment</w:t>
      </w:r>
      <w:r w:rsidR="00AC229F" w:rsidRPr="002167F6">
        <w:rPr>
          <w:rFonts w:eastAsia="Times New Roman" w:cs="Arial"/>
          <w:kern w:val="0"/>
          <w:szCs w:val="22"/>
          <w14:ligatures w14:val="none"/>
        </w:rPr>
        <w:t>, visible surface cracks were counted</w:t>
      </w:r>
      <w:r w:rsidR="00324BDD" w:rsidRPr="002167F6">
        <w:rPr>
          <w:rFonts w:eastAsia="Times New Roman" w:cs="Arial"/>
          <w:kern w:val="0"/>
          <w:szCs w:val="22"/>
          <w14:ligatures w14:val="none"/>
        </w:rPr>
        <w:t>,</w:t>
      </w:r>
      <w:r w:rsidR="00AC229F" w:rsidRPr="002167F6">
        <w:rPr>
          <w:rFonts w:eastAsia="Times New Roman" w:cs="Arial"/>
          <w:kern w:val="0"/>
          <w:szCs w:val="22"/>
          <w14:ligatures w14:val="none"/>
        </w:rPr>
        <w:t xml:space="preserve"> and their widths were measured at the </w:t>
      </w:r>
      <w:r w:rsidR="002167F6" w:rsidRPr="002167F6">
        <w:rPr>
          <w:rFonts w:eastAsia="Times New Roman" w:cs="Arial"/>
          <w:kern w:val="0"/>
          <w:szCs w:val="22"/>
          <w14:ligatures w14:val="none"/>
        </w:rPr>
        <w:t>bottom</w:t>
      </w:r>
      <w:r w:rsidR="00AC229F" w:rsidRPr="002167F6">
        <w:rPr>
          <w:rFonts w:eastAsia="Times New Roman" w:cs="Arial"/>
          <w:kern w:val="0"/>
          <w:szCs w:val="22"/>
          <w14:ligatures w14:val="none"/>
        </w:rPr>
        <w:t xml:space="preserve">, mid, and </w:t>
      </w:r>
      <w:r w:rsidR="002167F6" w:rsidRPr="002167F6">
        <w:rPr>
          <w:rFonts w:eastAsia="Times New Roman" w:cs="Arial"/>
          <w:kern w:val="0"/>
          <w:szCs w:val="22"/>
          <w14:ligatures w14:val="none"/>
        </w:rPr>
        <w:t>top</w:t>
      </w:r>
      <w:r w:rsidR="00AC229F" w:rsidRPr="002167F6">
        <w:rPr>
          <w:rFonts w:eastAsia="Times New Roman" w:cs="Arial"/>
          <w:kern w:val="0"/>
          <w:szCs w:val="22"/>
          <w14:ligatures w14:val="none"/>
        </w:rPr>
        <w:t xml:space="preserve"> regions on both faces of the beam. For comparison, the maximum observed crack width and number of cracks at each </w:t>
      </w:r>
      <w:r w:rsidR="002167F6" w:rsidRPr="002167F6">
        <w:rPr>
          <w:rFonts w:eastAsia="Times New Roman" w:cs="Arial"/>
          <w:kern w:val="0"/>
          <w:szCs w:val="22"/>
          <w14:ligatures w14:val="none"/>
        </w:rPr>
        <w:t>displacement increment</w:t>
      </w:r>
      <w:r w:rsidR="00AC229F" w:rsidRPr="002167F6">
        <w:rPr>
          <w:rFonts w:eastAsia="Times New Roman" w:cs="Arial"/>
          <w:kern w:val="0"/>
          <w:szCs w:val="22"/>
          <w14:ligatures w14:val="none"/>
        </w:rPr>
        <w:t xml:space="preserve"> </w:t>
      </w:r>
      <w:r w:rsidRPr="002167F6">
        <w:rPr>
          <w:rFonts w:eastAsia="Times New Roman" w:cs="Arial"/>
          <w:kern w:val="0"/>
          <w:szCs w:val="22"/>
          <w14:ligatures w14:val="none"/>
        </w:rPr>
        <w:t>were</w:t>
      </w:r>
      <w:r w:rsidR="00AC229F" w:rsidRPr="002167F6">
        <w:rPr>
          <w:rFonts w:eastAsia="Times New Roman" w:cs="Arial"/>
          <w:kern w:val="0"/>
          <w:szCs w:val="22"/>
          <w14:ligatures w14:val="none"/>
        </w:rPr>
        <w:t xml:space="preserve"> summarized.</w:t>
      </w:r>
      <w:r w:rsidR="002167F6" w:rsidRPr="002167F6">
        <w:rPr>
          <w:rFonts w:eastAsia="Times New Roman" w:cs="Arial"/>
          <w:kern w:val="0"/>
          <w:szCs w:val="22"/>
          <w14:ligatures w14:val="none"/>
        </w:rPr>
        <w:t xml:space="preserve"> </w:t>
      </w:r>
      <w:r w:rsidR="00672AD6" w:rsidRPr="002167F6">
        <w:rPr>
          <w:rFonts w:eastAsia="Times New Roman" w:cs="Arial"/>
          <w:kern w:val="0"/>
          <w:szCs w:val="22"/>
          <w14:ligatures w14:val="none"/>
        </w:rPr>
        <w:t xml:space="preserve">No visible cracking was observed </w:t>
      </w:r>
      <w:r w:rsidR="002167F6" w:rsidRPr="002167F6">
        <w:rPr>
          <w:rFonts w:eastAsia="Times New Roman" w:cs="Arial"/>
          <w:kern w:val="0"/>
          <w:szCs w:val="22"/>
          <w14:ligatures w14:val="none"/>
        </w:rPr>
        <w:t xml:space="preserve">in the monolithic beam </w:t>
      </w:r>
      <w:r w:rsidR="00672AD6" w:rsidRPr="002167F6">
        <w:rPr>
          <w:rFonts w:eastAsia="Times New Roman" w:cs="Arial"/>
          <w:kern w:val="0"/>
          <w:szCs w:val="22"/>
          <w14:ligatures w14:val="none"/>
        </w:rPr>
        <w:t>up to an actuator displacement of 4 mm (</w:t>
      </w:r>
      <w:r w:rsidR="002167F6" w:rsidRPr="002167F6">
        <w:rPr>
          <w:rFonts w:eastAsia="Times New Roman" w:cs="Arial"/>
          <w:kern w:val="0"/>
          <w:szCs w:val="22"/>
          <w14:ligatures w14:val="none"/>
        </w:rPr>
        <w:t xml:space="preserve">load = </w:t>
      </w:r>
      <w:r w:rsidR="00672AD6" w:rsidRPr="002167F6">
        <w:rPr>
          <w:rFonts w:eastAsia="Times New Roman" w:cs="Arial"/>
          <w:kern w:val="0"/>
          <w:szCs w:val="22"/>
          <w14:ligatures w14:val="none"/>
        </w:rPr>
        <w:t>13.2 kip</w:t>
      </w:r>
      <w:r w:rsidR="002167F6" w:rsidRPr="002167F6">
        <w:rPr>
          <w:rFonts w:eastAsia="Times New Roman" w:cs="Arial"/>
          <w:kern w:val="0"/>
          <w:szCs w:val="22"/>
          <w14:ligatures w14:val="none"/>
        </w:rPr>
        <w:t>s</w:t>
      </w:r>
      <w:r w:rsidR="00672AD6" w:rsidRPr="002167F6">
        <w:rPr>
          <w:rFonts w:eastAsia="Times New Roman" w:cs="Arial"/>
          <w:kern w:val="0"/>
          <w:szCs w:val="22"/>
          <w14:ligatures w14:val="none"/>
        </w:rPr>
        <w:t xml:space="preserve">). </w:t>
      </w:r>
      <w:r w:rsidR="002167F6" w:rsidRPr="002167F6">
        <w:rPr>
          <w:rFonts w:eastAsia="Times New Roman" w:cs="Arial"/>
          <w:kern w:val="0"/>
          <w:szCs w:val="22"/>
          <w14:ligatures w14:val="none"/>
        </w:rPr>
        <w:t>Major cracks</w:t>
      </w:r>
      <w:r w:rsidR="00672AD6" w:rsidRPr="002167F6">
        <w:rPr>
          <w:rFonts w:eastAsia="Times New Roman" w:cs="Arial"/>
          <w:kern w:val="0"/>
          <w:szCs w:val="22"/>
          <w14:ligatures w14:val="none"/>
        </w:rPr>
        <w:t xml:space="preserve"> </w:t>
      </w:r>
      <w:r w:rsidR="002167F6" w:rsidRPr="002167F6">
        <w:rPr>
          <w:rFonts w:eastAsia="Times New Roman" w:cs="Arial"/>
          <w:kern w:val="0"/>
          <w:szCs w:val="22"/>
          <w14:ligatures w14:val="none"/>
        </w:rPr>
        <w:t>first appeared at an actuator displacement of 6 mm</w:t>
      </w:r>
      <w:r w:rsidR="00672AD6" w:rsidRPr="002167F6">
        <w:rPr>
          <w:rFonts w:eastAsia="Times New Roman" w:cs="Arial"/>
          <w:kern w:val="0"/>
          <w:szCs w:val="22"/>
          <w14:ligatures w14:val="none"/>
        </w:rPr>
        <w:t xml:space="preserve"> (</w:t>
      </w:r>
      <w:r w:rsidR="002167F6" w:rsidRPr="002167F6">
        <w:rPr>
          <w:rFonts w:eastAsia="Times New Roman" w:cs="Arial"/>
          <w:kern w:val="0"/>
          <w:szCs w:val="22"/>
          <w14:ligatures w14:val="none"/>
        </w:rPr>
        <w:t xml:space="preserve">load = </w:t>
      </w:r>
      <w:r w:rsidR="00672AD6" w:rsidRPr="002167F6">
        <w:rPr>
          <w:rFonts w:eastAsia="Times New Roman" w:cs="Arial"/>
          <w:kern w:val="0"/>
          <w:szCs w:val="22"/>
          <w14:ligatures w14:val="none"/>
        </w:rPr>
        <w:t>20 kip</w:t>
      </w:r>
      <w:r w:rsidR="002167F6" w:rsidRPr="002167F6">
        <w:rPr>
          <w:rFonts w:eastAsia="Times New Roman" w:cs="Arial"/>
          <w:kern w:val="0"/>
          <w:szCs w:val="22"/>
          <w14:ligatures w14:val="none"/>
        </w:rPr>
        <w:t>s</w:t>
      </w:r>
      <w:r w:rsidR="00672AD6" w:rsidRPr="002167F6">
        <w:rPr>
          <w:rFonts w:eastAsia="Times New Roman" w:cs="Arial"/>
          <w:kern w:val="0"/>
          <w:szCs w:val="22"/>
          <w14:ligatures w14:val="none"/>
        </w:rPr>
        <w:t xml:space="preserve">), </w:t>
      </w:r>
      <w:r w:rsidR="002167F6" w:rsidRPr="002167F6">
        <w:rPr>
          <w:rFonts w:eastAsia="Times New Roman" w:cs="Arial"/>
          <w:kern w:val="0"/>
          <w:szCs w:val="22"/>
          <w14:ligatures w14:val="none"/>
        </w:rPr>
        <w:t>when</w:t>
      </w:r>
      <w:r w:rsidR="00672AD6" w:rsidRPr="002167F6">
        <w:rPr>
          <w:rFonts w:eastAsia="Times New Roman" w:cs="Arial"/>
          <w:kern w:val="0"/>
          <w:szCs w:val="22"/>
          <w14:ligatures w14:val="none"/>
        </w:rPr>
        <w:t xml:space="preserve"> three cracks </w:t>
      </w:r>
      <w:r w:rsidR="002167F6" w:rsidRPr="002167F6">
        <w:rPr>
          <w:rFonts w:eastAsia="Times New Roman" w:cs="Arial"/>
          <w:kern w:val="0"/>
          <w:szCs w:val="22"/>
          <w14:ligatures w14:val="none"/>
        </w:rPr>
        <w:t xml:space="preserve">were </w:t>
      </w:r>
      <w:r w:rsidR="00672AD6" w:rsidRPr="002167F6">
        <w:rPr>
          <w:rFonts w:eastAsia="Times New Roman" w:cs="Arial"/>
          <w:kern w:val="0"/>
          <w:szCs w:val="22"/>
          <w14:ligatures w14:val="none"/>
        </w:rPr>
        <w:t xml:space="preserve">recorded </w:t>
      </w:r>
      <w:r w:rsidR="002167F6" w:rsidRPr="002167F6">
        <w:rPr>
          <w:rFonts w:eastAsia="Times New Roman" w:cs="Arial"/>
          <w:kern w:val="0"/>
          <w:szCs w:val="22"/>
          <w14:ligatures w14:val="none"/>
        </w:rPr>
        <w:t>with</w:t>
      </w:r>
      <w:r w:rsidR="00672AD6" w:rsidRPr="002167F6">
        <w:rPr>
          <w:rFonts w:eastAsia="Times New Roman" w:cs="Arial"/>
          <w:kern w:val="0"/>
          <w:szCs w:val="22"/>
          <w14:ligatures w14:val="none"/>
        </w:rPr>
        <w:t xml:space="preserve"> a maximum crack width of 0.30 mm.</w:t>
      </w:r>
      <w:r w:rsidR="002167F6" w:rsidRPr="002167F6">
        <w:rPr>
          <w:rFonts w:eastAsia="Times New Roman" w:cs="Arial"/>
          <w:kern w:val="0"/>
          <w:szCs w:val="22"/>
          <w14:ligatures w14:val="none"/>
        </w:rPr>
        <w:t xml:space="preserve"> </w:t>
      </w:r>
      <w:r w:rsidR="00672AD6" w:rsidRPr="002167F6">
        <w:rPr>
          <w:rFonts w:eastAsia="Times New Roman" w:cs="Arial"/>
          <w:kern w:val="0"/>
          <w:szCs w:val="22"/>
          <w14:ligatures w14:val="none"/>
        </w:rPr>
        <w:t xml:space="preserve">As </w:t>
      </w:r>
      <w:r w:rsidR="002167F6">
        <w:rPr>
          <w:rFonts w:eastAsia="Times New Roman" w:cs="Arial"/>
          <w:kern w:val="0"/>
          <w:szCs w:val="22"/>
          <w14:ligatures w14:val="none"/>
        </w:rPr>
        <w:t xml:space="preserve">the </w:t>
      </w:r>
      <w:r w:rsidR="00672AD6" w:rsidRPr="002167F6">
        <w:rPr>
          <w:rFonts w:eastAsia="Times New Roman" w:cs="Arial"/>
          <w:kern w:val="0"/>
          <w:szCs w:val="22"/>
          <w14:ligatures w14:val="none"/>
        </w:rPr>
        <w:t xml:space="preserve">load increased, both the number of cracks and crack widths increased steadily. At the highest recorded </w:t>
      </w:r>
      <w:r w:rsidR="00D143B7" w:rsidRPr="002167F6">
        <w:rPr>
          <w:rFonts w:eastAsia="Times New Roman" w:cs="Arial"/>
          <w:kern w:val="0"/>
          <w:szCs w:val="22"/>
          <w14:ligatures w14:val="none"/>
        </w:rPr>
        <w:t>actuator displacement</w:t>
      </w:r>
      <w:r w:rsidR="00672AD6" w:rsidRPr="002167F6">
        <w:rPr>
          <w:rFonts w:eastAsia="Times New Roman" w:cs="Arial"/>
          <w:kern w:val="0"/>
          <w:szCs w:val="22"/>
          <w14:ligatures w14:val="none"/>
        </w:rPr>
        <w:t xml:space="preserve"> </w:t>
      </w:r>
      <w:r w:rsidR="002167F6">
        <w:rPr>
          <w:rFonts w:eastAsia="Times New Roman" w:cs="Arial"/>
          <w:kern w:val="0"/>
          <w:szCs w:val="22"/>
          <w14:ligatures w14:val="none"/>
        </w:rPr>
        <w:t xml:space="preserve">of </w:t>
      </w:r>
      <w:r w:rsidR="00672AD6" w:rsidRPr="002167F6">
        <w:rPr>
          <w:rFonts w:eastAsia="Times New Roman" w:cs="Arial"/>
          <w:kern w:val="0"/>
          <w:szCs w:val="22"/>
          <w14:ligatures w14:val="none"/>
        </w:rPr>
        <w:t xml:space="preserve">12 mm </w:t>
      </w:r>
      <w:r w:rsidR="002167F6">
        <w:rPr>
          <w:rFonts w:eastAsia="Times New Roman" w:cs="Arial"/>
          <w:kern w:val="0"/>
          <w:szCs w:val="22"/>
          <w14:ligatures w14:val="none"/>
        </w:rPr>
        <w:t>(load = 4</w:t>
      </w:r>
      <w:r w:rsidR="00672AD6" w:rsidRPr="002167F6">
        <w:rPr>
          <w:rFonts w:eastAsia="Times New Roman" w:cs="Arial"/>
          <w:kern w:val="0"/>
          <w:szCs w:val="22"/>
          <w14:ligatures w14:val="none"/>
        </w:rPr>
        <w:t>0.1 kip</w:t>
      </w:r>
      <w:r w:rsidR="002167F6">
        <w:rPr>
          <w:rFonts w:eastAsia="Times New Roman" w:cs="Arial"/>
          <w:kern w:val="0"/>
          <w:szCs w:val="22"/>
          <w14:ligatures w14:val="none"/>
        </w:rPr>
        <w:t>s</w:t>
      </w:r>
      <w:r w:rsidR="00672AD6" w:rsidRPr="002167F6">
        <w:rPr>
          <w:rFonts w:eastAsia="Times New Roman" w:cs="Arial"/>
          <w:kern w:val="0"/>
          <w:szCs w:val="22"/>
          <w14:ligatures w14:val="none"/>
        </w:rPr>
        <w:t xml:space="preserve">), the </w:t>
      </w:r>
      <w:r w:rsidR="002167F6">
        <w:rPr>
          <w:rFonts w:eastAsia="Times New Roman" w:cs="Arial"/>
          <w:kern w:val="0"/>
          <w:szCs w:val="22"/>
          <w14:ligatures w14:val="none"/>
        </w:rPr>
        <w:t>monolithic</w:t>
      </w:r>
      <w:r w:rsidR="00672AD6" w:rsidRPr="002167F6">
        <w:rPr>
          <w:rFonts w:eastAsia="Times New Roman" w:cs="Arial"/>
          <w:kern w:val="0"/>
          <w:szCs w:val="22"/>
          <w14:ligatures w14:val="none"/>
        </w:rPr>
        <w:t xml:space="preserve"> beam exhibited extensive cracking, with </w:t>
      </w:r>
      <w:r w:rsidR="002167F6">
        <w:rPr>
          <w:rFonts w:eastAsia="Times New Roman" w:cs="Arial"/>
          <w:kern w:val="0"/>
          <w:szCs w:val="22"/>
          <w14:ligatures w14:val="none"/>
        </w:rPr>
        <w:t>10</w:t>
      </w:r>
      <w:r w:rsidR="00672AD6" w:rsidRPr="002167F6">
        <w:rPr>
          <w:rFonts w:eastAsia="Times New Roman" w:cs="Arial"/>
          <w:kern w:val="0"/>
          <w:szCs w:val="22"/>
          <w14:ligatures w14:val="none"/>
        </w:rPr>
        <w:t xml:space="preserve"> visible cracks and a maximum crack width of 1 mm, primarily within the midspan region. This indicates significant crack widening and localization </w:t>
      </w:r>
      <w:r w:rsidR="002167F6">
        <w:rPr>
          <w:rFonts w:eastAsia="Times New Roman" w:cs="Arial"/>
          <w:kern w:val="0"/>
          <w:szCs w:val="22"/>
          <w14:ligatures w14:val="none"/>
        </w:rPr>
        <w:t>before</w:t>
      </w:r>
      <w:r w:rsidR="00672AD6" w:rsidRPr="002167F6">
        <w:rPr>
          <w:rFonts w:eastAsia="Times New Roman" w:cs="Arial"/>
          <w:kern w:val="0"/>
          <w:szCs w:val="22"/>
          <w14:ligatures w14:val="none"/>
        </w:rPr>
        <w:t xml:space="preserve"> failure.</w:t>
      </w:r>
      <w:r w:rsidR="002167F6" w:rsidRPr="002167F6">
        <w:rPr>
          <w:rFonts w:eastAsia="Times New Roman" w:cs="Arial"/>
          <w:kern w:val="0"/>
          <w:szCs w:val="22"/>
          <w14:ligatures w14:val="none"/>
        </w:rPr>
        <w:t xml:space="preserve"> The residual crack patterns for the tested flexur</w:t>
      </w:r>
      <w:r w:rsidR="002167F6">
        <w:rPr>
          <w:rFonts w:eastAsia="Times New Roman" w:cs="Arial"/>
          <w:kern w:val="0"/>
          <w:szCs w:val="22"/>
          <w14:ligatures w14:val="none"/>
        </w:rPr>
        <w:t>e</w:t>
      </w:r>
      <w:r w:rsidR="002167F6" w:rsidRPr="002167F6">
        <w:rPr>
          <w:rFonts w:eastAsia="Times New Roman" w:cs="Arial"/>
          <w:kern w:val="0"/>
          <w:szCs w:val="22"/>
          <w14:ligatures w14:val="none"/>
        </w:rPr>
        <w:t>-controlled beams are shown in Figure 41.</w:t>
      </w:r>
    </w:p>
    <w:p w14:paraId="30E1BFC1" w14:textId="77777777" w:rsidR="00672AD6" w:rsidRDefault="00672AD6" w:rsidP="00AC229F">
      <w:pPr>
        <w:rPr>
          <w:rFonts w:eastAsia="Times New Roman" w:cs="Arial"/>
          <w:kern w:val="0"/>
          <w:sz w:val="20"/>
          <w:szCs w:val="20"/>
          <w14:ligatures w14:val="none"/>
        </w:rPr>
      </w:pPr>
    </w:p>
    <w:p w14:paraId="6A41AD5D" w14:textId="1C45DB74" w:rsidR="00AC229F" w:rsidRPr="0051260F" w:rsidRDefault="00AC229F" w:rsidP="003130C8">
      <w:pPr>
        <w:spacing w:after="120"/>
        <w:jc w:val="center"/>
        <w:rPr>
          <w:rFonts w:eastAsia="Times New Roman" w:cs="Arial"/>
          <w:i/>
          <w:iCs/>
          <w:kern w:val="0"/>
          <w:szCs w:val="22"/>
          <w14:ligatures w14:val="none"/>
        </w:rPr>
      </w:pPr>
      <w:r w:rsidRPr="0051260F">
        <w:rPr>
          <w:rFonts w:eastAsia="Times New Roman" w:cs="Arial"/>
          <w:i/>
          <w:iCs/>
          <w:kern w:val="0"/>
          <w:szCs w:val="22"/>
          <w14:ligatures w14:val="none"/>
        </w:rPr>
        <w:t>Table 7.</w:t>
      </w:r>
      <w:r w:rsidR="00FF2C7E" w:rsidRPr="0051260F">
        <w:rPr>
          <w:rFonts w:eastAsia="Times New Roman" w:cs="Arial"/>
          <w:i/>
          <w:iCs/>
          <w:kern w:val="0"/>
          <w:szCs w:val="22"/>
          <w14:ligatures w14:val="none"/>
        </w:rPr>
        <w:t xml:space="preserve"> Crack development </w:t>
      </w:r>
      <w:r w:rsidR="00324BDD">
        <w:rPr>
          <w:rFonts w:eastAsia="Times New Roman" w:cs="Arial"/>
          <w:i/>
          <w:iCs/>
          <w:kern w:val="0"/>
          <w:szCs w:val="22"/>
          <w14:ligatures w14:val="none"/>
        </w:rPr>
        <w:t>in</w:t>
      </w:r>
      <w:r w:rsidR="00FF2C7E" w:rsidRPr="0051260F">
        <w:rPr>
          <w:rFonts w:eastAsia="Times New Roman" w:cs="Arial"/>
          <w:i/>
          <w:iCs/>
          <w:kern w:val="0"/>
          <w:szCs w:val="22"/>
          <w14:ligatures w14:val="none"/>
        </w:rPr>
        <w:t xml:space="preserve"> flexure</w:t>
      </w:r>
      <w:r w:rsidR="00324BDD">
        <w:rPr>
          <w:rFonts w:eastAsia="Times New Roman" w:cs="Arial"/>
          <w:i/>
          <w:iCs/>
          <w:kern w:val="0"/>
          <w:szCs w:val="22"/>
          <w14:ligatures w14:val="none"/>
        </w:rPr>
        <w:t>-critical monolithic</w:t>
      </w:r>
      <w:r w:rsidR="00FF2C7E" w:rsidRPr="0051260F">
        <w:rPr>
          <w:rFonts w:eastAsia="Times New Roman" w:cs="Arial"/>
          <w:i/>
          <w:iCs/>
          <w:kern w:val="0"/>
          <w:szCs w:val="22"/>
          <w14:ligatures w14:val="none"/>
        </w:rPr>
        <w:t xml:space="preserve"> beam</w:t>
      </w:r>
    </w:p>
    <w:tbl>
      <w:tblPr>
        <w:tblStyle w:val="TableGrid"/>
        <w:tblW w:w="0" w:type="auto"/>
        <w:tblInd w:w="1525" w:type="dxa"/>
        <w:tblLook w:val="04A0" w:firstRow="1" w:lastRow="0" w:firstColumn="1" w:lastColumn="0" w:noHBand="0" w:noVBand="1"/>
      </w:tblPr>
      <w:tblGrid>
        <w:gridCol w:w="1530"/>
        <w:gridCol w:w="1530"/>
        <w:gridCol w:w="1530"/>
        <w:gridCol w:w="1530"/>
      </w:tblGrid>
      <w:tr w:rsidR="00AC229F" w:rsidRPr="00AC229F" w14:paraId="2330135E" w14:textId="77777777" w:rsidTr="00904FDA">
        <w:trPr>
          <w:trHeight w:val="647"/>
        </w:trPr>
        <w:tc>
          <w:tcPr>
            <w:tcW w:w="1530" w:type="dxa"/>
            <w:hideMark/>
          </w:tcPr>
          <w:p w14:paraId="38454F3C" w14:textId="26B6A1DF" w:rsidR="00AC229F" w:rsidRPr="00AC229F" w:rsidRDefault="00AC229F" w:rsidP="00904FDA">
            <w:pPr>
              <w:jc w:val="left"/>
              <w:rPr>
                <w:rFonts w:eastAsia="Times New Roman" w:cs="Arial"/>
                <w:b/>
                <w:bCs/>
                <w:kern w:val="0"/>
                <w:sz w:val="20"/>
                <w:szCs w:val="20"/>
                <w14:ligatures w14:val="none"/>
              </w:rPr>
            </w:pPr>
            <w:r w:rsidRPr="00AC229F">
              <w:rPr>
                <w:rFonts w:eastAsia="Times New Roman" w:cs="Arial"/>
                <w:b/>
                <w:bCs/>
                <w:kern w:val="0"/>
                <w:sz w:val="20"/>
                <w:szCs w:val="20"/>
                <w14:ligatures w14:val="none"/>
              </w:rPr>
              <w:t>Actuator Disp</w:t>
            </w:r>
            <w:r w:rsidR="00904FDA">
              <w:rPr>
                <w:rFonts w:eastAsia="Times New Roman" w:cs="Arial"/>
                <w:b/>
                <w:bCs/>
                <w:kern w:val="0"/>
                <w:sz w:val="20"/>
                <w:szCs w:val="20"/>
                <w14:ligatures w14:val="none"/>
              </w:rPr>
              <w:t>lacement</w:t>
            </w:r>
            <w:r w:rsidRPr="00AC229F">
              <w:rPr>
                <w:rFonts w:eastAsia="Times New Roman" w:cs="Arial"/>
                <w:b/>
                <w:bCs/>
                <w:kern w:val="0"/>
                <w:sz w:val="20"/>
                <w:szCs w:val="20"/>
                <w14:ligatures w14:val="none"/>
              </w:rPr>
              <w:t xml:space="preserve"> (mm)</w:t>
            </w:r>
          </w:p>
        </w:tc>
        <w:tc>
          <w:tcPr>
            <w:tcW w:w="1530" w:type="dxa"/>
            <w:hideMark/>
          </w:tcPr>
          <w:p w14:paraId="55FD82B1" w14:textId="15A97F29" w:rsidR="00AC229F" w:rsidRPr="00AC229F" w:rsidRDefault="00AC229F" w:rsidP="00904FDA">
            <w:pPr>
              <w:jc w:val="left"/>
              <w:rPr>
                <w:rFonts w:eastAsia="Times New Roman" w:cs="Arial"/>
                <w:b/>
                <w:bCs/>
                <w:kern w:val="0"/>
                <w:sz w:val="20"/>
                <w:szCs w:val="20"/>
                <w14:ligatures w14:val="none"/>
              </w:rPr>
            </w:pPr>
            <w:r w:rsidRPr="00AC229F">
              <w:rPr>
                <w:rFonts w:eastAsia="Times New Roman" w:cs="Arial"/>
                <w:b/>
                <w:bCs/>
                <w:kern w:val="0"/>
                <w:sz w:val="20"/>
                <w:szCs w:val="20"/>
                <w14:ligatures w14:val="none"/>
              </w:rPr>
              <w:t>Load (kip</w:t>
            </w:r>
            <w:r w:rsidR="003130C8">
              <w:rPr>
                <w:rFonts w:eastAsia="Times New Roman" w:cs="Arial"/>
                <w:b/>
                <w:bCs/>
                <w:kern w:val="0"/>
                <w:sz w:val="20"/>
                <w:szCs w:val="20"/>
                <w14:ligatures w14:val="none"/>
              </w:rPr>
              <w:t>s</w:t>
            </w:r>
            <w:r w:rsidRPr="00AC229F">
              <w:rPr>
                <w:rFonts w:eastAsia="Times New Roman" w:cs="Arial"/>
                <w:b/>
                <w:bCs/>
                <w:kern w:val="0"/>
                <w:sz w:val="20"/>
                <w:szCs w:val="20"/>
                <w14:ligatures w14:val="none"/>
              </w:rPr>
              <w:t>)</w:t>
            </w:r>
          </w:p>
        </w:tc>
        <w:tc>
          <w:tcPr>
            <w:tcW w:w="1530" w:type="dxa"/>
            <w:hideMark/>
          </w:tcPr>
          <w:p w14:paraId="798BAE98" w14:textId="77777777" w:rsidR="00AC229F" w:rsidRPr="00AC229F" w:rsidRDefault="00AC229F" w:rsidP="00904FDA">
            <w:pPr>
              <w:jc w:val="left"/>
              <w:rPr>
                <w:rFonts w:eastAsia="Times New Roman" w:cs="Arial"/>
                <w:b/>
                <w:bCs/>
                <w:kern w:val="0"/>
                <w:sz w:val="20"/>
                <w:szCs w:val="20"/>
                <w14:ligatures w14:val="none"/>
              </w:rPr>
            </w:pPr>
            <w:r w:rsidRPr="00AC229F">
              <w:rPr>
                <w:rFonts w:eastAsia="Times New Roman" w:cs="Arial"/>
                <w:b/>
                <w:bCs/>
                <w:kern w:val="0"/>
                <w:sz w:val="20"/>
                <w:szCs w:val="20"/>
                <w14:ligatures w14:val="none"/>
              </w:rPr>
              <w:t>No. of Cracks</w:t>
            </w:r>
          </w:p>
        </w:tc>
        <w:tc>
          <w:tcPr>
            <w:tcW w:w="1530" w:type="dxa"/>
            <w:hideMark/>
          </w:tcPr>
          <w:p w14:paraId="7EB5E571" w14:textId="77777777" w:rsidR="00AC229F" w:rsidRPr="00AC229F" w:rsidRDefault="00AC229F" w:rsidP="00904FDA">
            <w:pPr>
              <w:jc w:val="left"/>
              <w:rPr>
                <w:rFonts w:eastAsia="Times New Roman" w:cs="Arial"/>
                <w:b/>
                <w:bCs/>
                <w:kern w:val="0"/>
                <w:sz w:val="20"/>
                <w:szCs w:val="20"/>
                <w14:ligatures w14:val="none"/>
              </w:rPr>
            </w:pPr>
            <w:r w:rsidRPr="00AC229F">
              <w:rPr>
                <w:rFonts w:eastAsia="Times New Roman" w:cs="Arial"/>
                <w:b/>
                <w:bCs/>
                <w:kern w:val="0"/>
                <w:sz w:val="20"/>
                <w:szCs w:val="20"/>
                <w14:ligatures w14:val="none"/>
              </w:rPr>
              <w:t>Max Crack Width (mm)</w:t>
            </w:r>
          </w:p>
        </w:tc>
      </w:tr>
      <w:tr w:rsidR="00AC229F" w:rsidRPr="00AC229F" w14:paraId="17B370A5" w14:textId="77777777" w:rsidTr="00904FDA">
        <w:trPr>
          <w:trHeight w:val="300"/>
        </w:trPr>
        <w:tc>
          <w:tcPr>
            <w:tcW w:w="1530" w:type="dxa"/>
            <w:hideMark/>
          </w:tcPr>
          <w:p w14:paraId="0663C59C"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2</w:t>
            </w:r>
          </w:p>
        </w:tc>
        <w:tc>
          <w:tcPr>
            <w:tcW w:w="1530" w:type="dxa"/>
            <w:hideMark/>
          </w:tcPr>
          <w:p w14:paraId="3CA09796"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5.6</w:t>
            </w:r>
          </w:p>
        </w:tc>
        <w:tc>
          <w:tcPr>
            <w:tcW w:w="1530" w:type="dxa"/>
            <w:hideMark/>
          </w:tcPr>
          <w:p w14:paraId="77E42BE2"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c>
          <w:tcPr>
            <w:tcW w:w="1530" w:type="dxa"/>
            <w:hideMark/>
          </w:tcPr>
          <w:p w14:paraId="07746781"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r>
      <w:tr w:rsidR="00AC229F" w:rsidRPr="00AC229F" w14:paraId="64F237EA" w14:textId="77777777" w:rsidTr="00904FDA">
        <w:trPr>
          <w:trHeight w:val="300"/>
        </w:trPr>
        <w:tc>
          <w:tcPr>
            <w:tcW w:w="1530" w:type="dxa"/>
            <w:hideMark/>
          </w:tcPr>
          <w:p w14:paraId="59F526EF"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4</w:t>
            </w:r>
          </w:p>
        </w:tc>
        <w:tc>
          <w:tcPr>
            <w:tcW w:w="1530" w:type="dxa"/>
            <w:hideMark/>
          </w:tcPr>
          <w:p w14:paraId="2CE3731F"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13.2</w:t>
            </w:r>
          </w:p>
        </w:tc>
        <w:tc>
          <w:tcPr>
            <w:tcW w:w="1530" w:type="dxa"/>
            <w:hideMark/>
          </w:tcPr>
          <w:p w14:paraId="2CC42D0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c>
          <w:tcPr>
            <w:tcW w:w="1530" w:type="dxa"/>
            <w:hideMark/>
          </w:tcPr>
          <w:p w14:paraId="7CFF307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r>
      <w:tr w:rsidR="00AC229F" w:rsidRPr="00AC229F" w14:paraId="226A590A" w14:textId="77777777" w:rsidTr="00904FDA">
        <w:trPr>
          <w:trHeight w:val="300"/>
        </w:trPr>
        <w:tc>
          <w:tcPr>
            <w:tcW w:w="1530" w:type="dxa"/>
            <w:hideMark/>
          </w:tcPr>
          <w:p w14:paraId="3B57F655"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6</w:t>
            </w:r>
          </w:p>
        </w:tc>
        <w:tc>
          <w:tcPr>
            <w:tcW w:w="1530" w:type="dxa"/>
            <w:hideMark/>
          </w:tcPr>
          <w:p w14:paraId="3891EB0E"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20</w:t>
            </w:r>
          </w:p>
        </w:tc>
        <w:tc>
          <w:tcPr>
            <w:tcW w:w="1530" w:type="dxa"/>
            <w:hideMark/>
          </w:tcPr>
          <w:p w14:paraId="50F33933"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3</w:t>
            </w:r>
          </w:p>
        </w:tc>
        <w:tc>
          <w:tcPr>
            <w:tcW w:w="1530" w:type="dxa"/>
            <w:hideMark/>
          </w:tcPr>
          <w:p w14:paraId="1DE62D73"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0.3</w:t>
            </w:r>
          </w:p>
        </w:tc>
      </w:tr>
      <w:tr w:rsidR="00AC229F" w:rsidRPr="00AC229F" w14:paraId="3D792039" w14:textId="77777777" w:rsidTr="00904FDA">
        <w:trPr>
          <w:trHeight w:val="300"/>
        </w:trPr>
        <w:tc>
          <w:tcPr>
            <w:tcW w:w="1530" w:type="dxa"/>
            <w:hideMark/>
          </w:tcPr>
          <w:p w14:paraId="64E69A5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8</w:t>
            </w:r>
          </w:p>
        </w:tc>
        <w:tc>
          <w:tcPr>
            <w:tcW w:w="1530" w:type="dxa"/>
            <w:hideMark/>
          </w:tcPr>
          <w:p w14:paraId="7DBAEC6A"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27.5</w:t>
            </w:r>
          </w:p>
        </w:tc>
        <w:tc>
          <w:tcPr>
            <w:tcW w:w="1530" w:type="dxa"/>
            <w:hideMark/>
          </w:tcPr>
          <w:p w14:paraId="070C9A4B"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6</w:t>
            </w:r>
          </w:p>
        </w:tc>
        <w:tc>
          <w:tcPr>
            <w:tcW w:w="1530" w:type="dxa"/>
            <w:hideMark/>
          </w:tcPr>
          <w:p w14:paraId="0987E56C" w14:textId="1F0AD839"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r w:rsidR="00904FDA">
              <w:rPr>
                <w:rFonts w:eastAsia="Times New Roman" w:cs="Arial"/>
                <w:kern w:val="0"/>
                <w:sz w:val="20"/>
                <w:szCs w:val="20"/>
                <w14:ligatures w14:val="none"/>
              </w:rPr>
              <w:t>4</w:t>
            </w:r>
          </w:p>
        </w:tc>
      </w:tr>
      <w:tr w:rsidR="00AC229F" w:rsidRPr="00AC229F" w14:paraId="075681E0" w14:textId="77777777" w:rsidTr="00904FDA">
        <w:trPr>
          <w:trHeight w:val="300"/>
        </w:trPr>
        <w:tc>
          <w:tcPr>
            <w:tcW w:w="1530" w:type="dxa"/>
            <w:hideMark/>
          </w:tcPr>
          <w:p w14:paraId="6AD6093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10</w:t>
            </w:r>
          </w:p>
        </w:tc>
        <w:tc>
          <w:tcPr>
            <w:tcW w:w="1530" w:type="dxa"/>
            <w:hideMark/>
          </w:tcPr>
          <w:p w14:paraId="302B7884"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34.7</w:t>
            </w:r>
          </w:p>
        </w:tc>
        <w:tc>
          <w:tcPr>
            <w:tcW w:w="1530" w:type="dxa"/>
            <w:hideMark/>
          </w:tcPr>
          <w:p w14:paraId="0EBB2005"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8</w:t>
            </w:r>
          </w:p>
        </w:tc>
        <w:tc>
          <w:tcPr>
            <w:tcW w:w="1530" w:type="dxa"/>
            <w:hideMark/>
          </w:tcPr>
          <w:p w14:paraId="3BC81EE8"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0.5</w:t>
            </w:r>
          </w:p>
        </w:tc>
      </w:tr>
      <w:tr w:rsidR="00AC229F" w:rsidRPr="00AC229F" w14:paraId="61913282" w14:textId="77777777" w:rsidTr="00904FDA">
        <w:trPr>
          <w:trHeight w:val="300"/>
        </w:trPr>
        <w:tc>
          <w:tcPr>
            <w:tcW w:w="1530" w:type="dxa"/>
            <w:hideMark/>
          </w:tcPr>
          <w:p w14:paraId="1CC12ED1"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12</w:t>
            </w:r>
          </w:p>
        </w:tc>
        <w:tc>
          <w:tcPr>
            <w:tcW w:w="1530" w:type="dxa"/>
            <w:hideMark/>
          </w:tcPr>
          <w:p w14:paraId="3A2DC37F"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40.1</w:t>
            </w:r>
          </w:p>
        </w:tc>
        <w:tc>
          <w:tcPr>
            <w:tcW w:w="1530" w:type="dxa"/>
            <w:hideMark/>
          </w:tcPr>
          <w:p w14:paraId="08B1A22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10</w:t>
            </w:r>
          </w:p>
        </w:tc>
        <w:tc>
          <w:tcPr>
            <w:tcW w:w="1530" w:type="dxa"/>
            <w:hideMark/>
          </w:tcPr>
          <w:p w14:paraId="21A567F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w:t>
            </w:r>
          </w:p>
        </w:tc>
      </w:tr>
    </w:tbl>
    <w:p w14:paraId="16E46965" w14:textId="0FD55A40" w:rsidR="00AC229F" w:rsidRDefault="00AC229F" w:rsidP="00AC229F">
      <w:pPr>
        <w:rPr>
          <w:rFonts w:eastAsia="Times New Roman" w:cs="Arial"/>
          <w:kern w:val="0"/>
          <w:sz w:val="20"/>
          <w:szCs w:val="20"/>
          <w14:ligatures w14:val="none"/>
        </w:rPr>
      </w:pPr>
    </w:p>
    <w:p w14:paraId="1EB4149D" w14:textId="29A264D2" w:rsidR="00BC7AC1" w:rsidRDefault="00BC7AC1" w:rsidP="00BC7AC1">
      <w:pPr>
        <w:jc w:val="center"/>
        <w:rPr>
          <w:rFonts w:eastAsia="Times New Roman" w:cs="Arial"/>
          <w:kern w:val="0"/>
          <w:sz w:val="20"/>
          <w:szCs w:val="20"/>
          <w14:ligatures w14:val="none"/>
        </w:rPr>
      </w:pPr>
      <w:r w:rsidRPr="00324BDD">
        <w:rPr>
          <w:rFonts w:eastAsia="Times New Roman" w:cs="Arial"/>
          <w:i/>
          <w:iCs/>
          <w:noProof/>
          <w:kern w:val="0"/>
          <w:szCs w:val="22"/>
          <w14:ligatures w14:val="none"/>
        </w:rPr>
        <mc:AlternateContent>
          <mc:Choice Requires="wps">
            <w:drawing>
              <wp:anchor distT="45720" distB="45720" distL="114300" distR="114300" simplePos="0" relativeHeight="251727872" behindDoc="0" locked="0" layoutInCell="1" allowOverlap="1" wp14:anchorId="497C380E" wp14:editId="24F14FD3">
                <wp:simplePos x="0" y="0"/>
                <wp:positionH relativeFrom="column">
                  <wp:posOffset>237424</wp:posOffset>
                </wp:positionH>
                <wp:positionV relativeFrom="paragraph">
                  <wp:posOffset>1479863</wp:posOffset>
                </wp:positionV>
                <wp:extent cx="1385887" cy="431800"/>
                <wp:effectExtent l="0" t="0" r="5080" b="6350"/>
                <wp:wrapNone/>
                <wp:docPr id="1244283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887" cy="431800"/>
                        </a:xfrm>
                        <a:prstGeom prst="rect">
                          <a:avLst/>
                        </a:prstGeom>
                        <a:solidFill>
                          <a:srgbClr val="FFFFFF"/>
                        </a:solidFill>
                        <a:ln w="9525">
                          <a:noFill/>
                          <a:miter lim="800000"/>
                          <a:headEnd/>
                          <a:tailEnd/>
                        </a:ln>
                      </wps:spPr>
                      <wps:txbx>
                        <w:txbxContent>
                          <w:p w14:paraId="6961ED3A" w14:textId="7232984E" w:rsidR="00324BDD" w:rsidRDefault="00324BDD" w:rsidP="00324BDD">
                            <w:r>
                              <w:t>Composite beam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C380E" id="_x0000_s1069" type="#_x0000_t202" style="position:absolute;left:0;text-align:left;margin-left:18.7pt;margin-top:116.5pt;width:109.1pt;height:34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" stroked="f">
                <v:textbox>
                  <w:txbxContent>
                    <w:p w14:paraId="6961ED3A" w14:textId="7232984E" w:rsidR="00324BDD" w:rsidRDefault="00324BDD" w:rsidP="00324BDD">
                      <w:r>
                        <w:t>Composite beam</w:t>
                      </w:r>
                    </w:p>
                  </w:txbxContent>
                </v:textbox>
              </v:shape>
            </w:pict>
          </mc:Fallback>
        </mc:AlternateContent>
      </w:r>
      <w:r w:rsidRPr="00324BDD">
        <w:rPr>
          <w:rFonts w:eastAsia="Times New Roman" w:cs="Arial"/>
          <w:i/>
          <w:iCs/>
          <w:noProof/>
          <w:kern w:val="0"/>
          <w:szCs w:val="22"/>
          <w14:ligatures w14:val="none"/>
        </w:rPr>
        <mc:AlternateContent>
          <mc:Choice Requires="wps">
            <w:drawing>
              <wp:anchor distT="45720" distB="45720" distL="114300" distR="114300" simplePos="0" relativeHeight="251725824" behindDoc="0" locked="0" layoutInCell="1" allowOverlap="1" wp14:anchorId="1941C900" wp14:editId="1DBEA262">
                <wp:simplePos x="0" y="0"/>
                <wp:positionH relativeFrom="column">
                  <wp:posOffset>178584</wp:posOffset>
                </wp:positionH>
                <wp:positionV relativeFrom="paragraph">
                  <wp:posOffset>43271</wp:posOffset>
                </wp:positionV>
                <wp:extent cx="1238250" cy="361950"/>
                <wp:effectExtent l="0" t="0" r="0" b="0"/>
                <wp:wrapNone/>
                <wp:docPr id="99946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61950"/>
                        </a:xfrm>
                        <a:prstGeom prst="rect">
                          <a:avLst/>
                        </a:prstGeom>
                        <a:solidFill>
                          <a:srgbClr val="FFFFFF"/>
                        </a:solidFill>
                        <a:ln w="9525">
                          <a:noFill/>
                          <a:miter lim="800000"/>
                          <a:headEnd/>
                          <a:tailEnd/>
                        </a:ln>
                      </wps:spPr>
                      <wps:txbx>
                        <w:txbxContent>
                          <w:p w14:paraId="0999E120" w14:textId="20CE7ABF" w:rsidR="00324BDD" w:rsidRDefault="00324BDD">
                            <w:r>
                              <w:t>Monolithic beam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1C900" id="_x0000_s1070" type="#_x0000_t202" style="position:absolute;left:0;text-align:left;margin-left:14.05pt;margin-top:3.4pt;width:97.5pt;height:28.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" stroked="f">
                <v:textbox>
                  <w:txbxContent>
                    <w:p w14:paraId="0999E120" w14:textId="20CE7ABF" w:rsidR="00324BDD" w:rsidRDefault="00324BDD">
                      <w:r>
                        <w:t>Monolithic beam</w:t>
                      </w:r>
                    </w:p>
                  </w:txbxContent>
                </v:textbox>
              </v:shape>
            </w:pict>
          </mc:Fallback>
        </mc:AlternateContent>
      </w:r>
      <w:r>
        <w:rPr>
          <w:noProof/>
        </w:rPr>
        <w:drawing>
          <wp:inline distT="0" distB="0" distL="0" distR="0" wp14:anchorId="39F71E0A" wp14:editId="650C86EE">
            <wp:extent cx="5646420" cy="3111500"/>
            <wp:effectExtent l="0" t="0" r="0" b="0"/>
            <wp:docPr id="66308595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46420" cy="3111500"/>
                    </a:xfrm>
                    <a:prstGeom prst="rect">
                      <a:avLst/>
                    </a:prstGeom>
                    <a:noFill/>
                    <a:ln>
                      <a:noFill/>
                    </a:ln>
                  </pic:spPr>
                </pic:pic>
              </a:graphicData>
            </a:graphic>
          </wp:inline>
        </w:drawing>
      </w:r>
    </w:p>
    <w:p w14:paraId="043FC251" w14:textId="6F869622" w:rsidR="00AC229F" w:rsidRDefault="00AC229F" w:rsidP="00AC229F">
      <w:pPr>
        <w:rPr>
          <w:rFonts w:eastAsia="Times New Roman" w:cs="Arial"/>
          <w:kern w:val="0"/>
          <w:sz w:val="20"/>
          <w:szCs w:val="20"/>
          <w14:ligatures w14:val="none"/>
        </w:rPr>
      </w:pPr>
    </w:p>
    <w:p w14:paraId="370E0B5E" w14:textId="674377B3" w:rsidR="00672AD6" w:rsidRPr="00672AD6" w:rsidRDefault="00672AD6" w:rsidP="00672AD6">
      <w:pPr>
        <w:jc w:val="center"/>
        <w:rPr>
          <w:rFonts w:eastAsia="Times New Roman" w:cs="Arial"/>
          <w:i/>
          <w:iCs/>
          <w:kern w:val="0"/>
          <w:sz w:val="20"/>
          <w:szCs w:val="20"/>
          <w14:ligatures w14:val="none"/>
        </w:rPr>
      </w:pPr>
      <w:r w:rsidRPr="0051260F">
        <w:rPr>
          <w:rFonts w:eastAsia="Times New Roman" w:cs="Arial"/>
          <w:i/>
          <w:iCs/>
          <w:kern w:val="0"/>
          <w:szCs w:val="22"/>
          <w14:ligatures w14:val="none"/>
        </w:rPr>
        <w:t xml:space="preserve">Figure 41. </w:t>
      </w:r>
      <w:r w:rsidR="00324BDD">
        <w:rPr>
          <w:rFonts w:eastAsia="Times New Roman" w:cs="Arial"/>
          <w:i/>
          <w:iCs/>
          <w:kern w:val="0"/>
          <w:szCs w:val="22"/>
          <w14:ligatures w14:val="none"/>
        </w:rPr>
        <w:t>Post-testing r</w:t>
      </w:r>
      <w:r w:rsidRPr="0051260F">
        <w:rPr>
          <w:rFonts w:eastAsia="Times New Roman" w:cs="Arial"/>
          <w:i/>
          <w:iCs/>
          <w:kern w:val="0"/>
          <w:szCs w:val="22"/>
          <w14:ligatures w14:val="none"/>
        </w:rPr>
        <w:t xml:space="preserve">esidual crack pattern in </w:t>
      </w:r>
      <w:r w:rsidR="00324BDD">
        <w:rPr>
          <w:rFonts w:eastAsia="Times New Roman" w:cs="Arial"/>
          <w:i/>
          <w:iCs/>
          <w:kern w:val="0"/>
          <w:szCs w:val="22"/>
          <w14:ligatures w14:val="none"/>
        </w:rPr>
        <w:t>flexure-critical</w:t>
      </w:r>
      <w:r w:rsidRPr="0051260F">
        <w:rPr>
          <w:rFonts w:eastAsia="Times New Roman" w:cs="Arial"/>
          <w:i/>
          <w:iCs/>
          <w:kern w:val="0"/>
          <w:szCs w:val="22"/>
          <w14:ligatures w14:val="none"/>
        </w:rPr>
        <w:t xml:space="preserve"> beams</w:t>
      </w:r>
    </w:p>
    <w:p w14:paraId="5C19FE07" w14:textId="77777777" w:rsidR="00904FDA" w:rsidRDefault="00904FDA">
      <w:pPr>
        <w:jc w:val="left"/>
        <w:rPr>
          <w:rFonts w:eastAsia="Times New Roman" w:cs="Arial"/>
          <w:kern w:val="0"/>
          <w:szCs w:val="22"/>
          <w14:ligatures w14:val="none"/>
        </w:rPr>
      </w:pPr>
      <w:r>
        <w:rPr>
          <w:rFonts w:eastAsia="Times New Roman" w:cs="Arial"/>
          <w:kern w:val="0"/>
          <w:szCs w:val="22"/>
          <w14:ligatures w14:val="none"/>
        </w:rPr>
        <w:br w:type="page"/>
      </w:r>
    </w:p>
    <w:p w14:paraId="69D0DDA1" w14:textId="193B9A3B" w:rsidR="00AC229F" w:rsidRPr="0051260F" w:rsidRDefault="00AC229F" w:rsidP="00683B40">
      <w:pPr>
        <w:pStyle w:val="ListParagraph"/>
        <w:numPr>
          <w:ilvl w:val="0"/>
          <w:numId w:val="38"/>
        </w:numPr>
        <w:ind w:left="360"/>
        <w:rPr>
          <w:rFonts w:eastAsia="Times New Roman" w:cs="Arial"/>
          <w:kern w:val="0"/>
          <w:szCs w:val="22"/>
          <w14:ligatures w14:val="none"/>
        </w:rPr>
      </w:pPr>
      <w:r w:rsidRPr="00683B40">
        <w:rPr>
          <w:rFonts w:eastAsia="Times New Roman" w:cs="Arial"/>
          <w:kern w:val="0"/>
          <w:szCs w:val="22"/>
          <w14:ligatures w14:val="none"/>
        </w:rPr>
        <w:lastRenderedPageBreak/>
        <w:t xml:space="preserve">Table 8 presents the crack development </w:t>
      </w:r>
      <w:r w:rsidR="00904FDA" w:rsidRPr="00683B40">
        <w:rPr>
          <w:rFonts w:eastAsia="Times New Roman" w:cs="Arial"/>
          <w:kern w:val="0"/>
          <w:szCs w:val="22"/>
          <w14:ligatures w14:val="none"/>
        </w:rPr>
        <w:t>in the flexure-critical composite beam</w:t>
      </w:r>
      <w:r w:rsidRPr="00683B40">
        <w:rPr>
          <w:rFonts w:eastAsia="Times New Roman" w:cs="Arial"/>
          <w:kern w:val="0"/>
          <w:szCs w:val="22"/>
          <w14:ligatures w14:val="none"/>
        </w:rPr>
        <w:t>. No cracking was observed up to 4 mm actuator displacement (</w:t>
      </w:r>
      <w:r w:rsidR="00683B40" w:rsidRPr="00683B40">
        <w:rPr>
          <w:rFonts w:eastAsia="Times New Roman" w:cs="Arial"/>
          <w:kern w:val="0"/>
          <w:szCs w:val="22"/>
          <w14:ligatures w14:val="none"/>
        </w:rPr>
        <w:t xml:space="preserve">load = </w:t>
      </w:r>
      <w:r w:rsidRPr="00683B40">
        <w:rPr>
          <w:rFonts w:eastAsia="Times New Roman" w:cs="Arial"/>
          <w:kern w:val="0"/>
          <w:szCs w:val="22"/>
          <w14:ligatures w14:val="none"/>
        </w:rPr>
        <w:t>9.3 kip</w:t>
      </w:r>
      <w:r w:rsidR="00683B40">
        <w:rPr>
          <w:rFonts w:eastAsia="Times New Roman" w:cs="Arial"/>
          <w:kern w:val="0"/>
          <w:szCs w:val="22"/>
          <w14:ligatures w14:val="none"/>
        </w:rPr>
        <w:t>s</w:t>
      </w:r>
      <w:r w:rsidRPr="00683B40">
        <w:rPr>
          <w:rFonts w:eastAsia="Times New Roman" w:cs="Arial"/>
          <w:kern w:val="0"/>
          <w:szCs w:val="22"/>
          <w14:ligatures w14:val="none"/>
        </w:rPr>
        <w:t>). Initial cracking occurred at 6 mm displacement (</w:t>
      </w:r>
      <w:r w:rsidR="00683B40" w:rsidRPr="00683B40">
        <w:rPr>
          <w:rFonts w:eastAsia="Times New Roman" w:cs="Arial"/>
          <w:kern w:val="0"/>
          <w:szCs w:val="22"/>
          <w14:ligatures w14:val="none"/>
        </w:rPr>
        <w:t xml:space="preserve">load = </w:t>
      </w:r>
      <w:r w:rsidRPr="00683B40">
        <w:rPr>
          <w:rFonts w:eastAsia="Times New Roman" w:cs="Arial"/>
          <w:kern w:val="0"/>
          <w:szCs w:val="22"/>
          <w14:ligatures w14:val="none"/>
        </w:rPr>
        <w:t>16.2 kip</w:t>
      </w:r>
      <w:r w:rsidR="00683B40">
        <w:rPr>
          <w:rFonts w:eastAsia="Times New Roman" w:cs="Arial"/>
          <w:kern w:val="0"/>
          <w:szCs w:val="22"/>
          <w14:ligatures w14:val="none"/>
        </w:rPr>
        <w:t>s</w:t>
      </w:r>
      <w:r w:rsidRPr="00683B40">
        <w:rPr>
          <w:rFonts w:eastAsia="Times New Roman" w:cs="Arial"/>
          <w:kern w:val="0"/>
          <w:szCs w:val="22"/>
          <w14:ligatures w14:val="none"/>
        </w:rPr>
        <w:t>), with three cracks recorded and a maximum crack width of 0.30 mm. These cracks were located outside the SHCC-covered midspan region.</w:t>
      </w:r>
      <w:r w:rsidR="00683B40" w:rsidRPr="00683B40">
        <w:rPr>
          <w:rFonts w:eastAsia="Times New Roman" w:cs="Arial"/>
          <w:kern w:val="0"/>
          <w:szCs w:val="22"/>
          <w14:ligatures w14:val="none"/>
        </w:rPr>
        <w:t xml:space="preserve"> </w:t>
      </w:r>
      <w:r w:rsidRPr="00683B40">
        <w:rPr>
          <w:rFonts w:eastAsia="Times New Roman" w:cs="Arial"/>
          <w:kern w:val="0"/>
          <w:szCs w:val="22"/>
          <w14:ligatures w14:val="none"/>
        </w:rPr>
        <w:t xml:space="preserve">At higher load levels, </w:t>
      </w:r>
      <w:r w:rsidR="00683B40">
        <w:rPr>
          <w:rFonts w:eastAsia="Times New Roman" w:cs="Arial"/>
          <w:kern w:val="0"/>
          <w:szCs w:val="22"/>
          <w14:ligatures w14:val="none"/>
        </w:rPr>
        <w:t xml:space="preserve">both crack number and widths increased, but none of the </w:t>
      </w:r>
      <w:r w:rsidRPr="00683B40">
        <w:rPr>
          <w:rFonts w:eastAsia="Times New Roman" w:cs="Arial"/>
          <w:kern w:val="0"/>
          <w:szCs w:val="22"/>
          <w14:ligatures w14:val="none"/>
        </w:rPr>
        <w:t xml:space="preserve">cracking </w:t>
      </w:r>
      <w:r w:rsidR="00683B40">
        <w:rPr>
          <w:rFonts w:eastAsia="Times New Roman" w:cs="Arial"/>
          <w:kern w:val="0"/>
          <w:szCs w:val="22"/>
          <w14:ligatures w14:val="none"/>
        </w:rPr>
        <w:t xml:space="preserve">occurred within </w:t>
      </w:r>
      <w:proofErr w:type="gramStart"/>
      <w:r w:rsidR="00683B40">
        <w:rPr>
          <w:rFonts w:eastAsia="Times New Roman" w:cs="Arial"/>
          <w:kern w:val="0"/>
          <w:szCs w:val="22"/>
          <w14:ligatures w14:val="none"/>
        </w:rPr>
        <w:t>the midspan</w:t>
      </w:r>
      <w:proofErr w:type="gramEnd"/>
      <w:r w:rsidRPr="00683B40">
        <w:rPr>
          <w:rFonts w:eastAsia="Times New Roman" w:cs="Arial"/>
          <w:kern w:val="0"/>
          <w:szCs w:val="22"/>
          <w14:ligatures w14:val="none"/>
        </w:rPr>
        <w:t xml:space="preserve">. </w:t>
      </w:r>
      <w:r w:rsidRPr="0051260F">
        <w:rPr>
          <w:rFonts w:eastAsia="Times New Roman" w:cs="Arial"/>
          <w:kern w:val="0"/>
          <w:szCs w:val="22"/>
          <w14:ligatures w14:val="none"/>
        </w:rPr>
        <w:t xml:space="preserve">At the highest recorded </w:t>
      </w:r>
      <w:r w:rsidR="00D143B7" w:rsidRPr="0051260F">
        <w:rPr>
          <w:rFonts w:eastAsia="Times New Roman" w:cs="Arial"/>
          <w:kern w:val="0"/>
          <w:szCs w:val="22"/>
          <w14:ligatures w14:val="none"/>
        </w:rPr>
        <w:t>actuator displacement</w:t>
      </w:r>
      <w:r w:rsidRPr="0051260F">
        <w:rPr>
          <w:rFonts w:eastAsia="Times New Roman" w:cs="Arial"/>
          <w:kern w:val="0"/>
          <w:szCs w:val="22"/>
          <w14:ligatures w14:val="none"/>
        </w:rPr>
        <w:t xml:space="preserve"> </w:t>
      </w:r>
      <w:r w:rsidR="00683B40">
        <w:rPr>
          <w:rFonts w:eastAsia="Times New Roman" w:cs="Arial"/>
          <w:kern w:val="0"/>
          <w:szCs w:val="22"/>
          <w14:ligatures w14:val="none"/>
        </w:rPr>
        <w:t xml:space="preserve">of </w:t>
      </w:r>
      <w:r w:rsidRPr="0051260F">
        <w:rPr>
          <w:rFonts w:eastAsia="Times New Roman" w:cs="Arial"/>
          <w:kern w:val="0"/>
          <w:szCs w:val="22"/>
          <w14:ligatures w14:val="none"/>
        </w:rPr>
        <w:t xml:space="preserve">12 mm </w:t>
      </w:r>
      <w:r w:rsidR="00683B40">
        <w:rPr>
          <w:rFonts w:eastAsia="Times New Roman" w:cs="Arial"/>
          <w:kern w:val="0"/>
          <w:szCs w:val="22"/>
          <w14:ligatures w14:val="none"/>
        </w:rPr>
        <w:t xml:space="preserve">(load = </w:t>
      </w:r>
      <w:r w:rsidRPr="0051260F">
        <w:rPr>
          <w:rFonts w:eastAsia="Times New Roman" w:cs="Arial"/>
          <w:kern w:val="0"/>
          <w:szCs w:val="22"/>
          <w14:ligatures w14:val="none"/>
        </w:rPr>
        <w:t>39 kip</w:t>
      </w:r>
      <w:r w:rsidR="00683B40">
        <w:rPr>
          <w:rFonts w:eastAsia="Times New Roman" w:cs="Arial"/>
          <w:kern w:val="0"/>
          <w:szCs w:val="22"/>
          <w14:ligatures w14:val="none"/>
        </w:rPr>
        <w:t>s</w:t>
      </w:r>
      <w:r w:rsidRPr="0051260F">
        <w:rPr>
          <w:rFonts w:eastAsia="Times New Roman" w:cs="Arial"/>
          <w:kern w:val="0"/>
          <w:szCs w:val="22"/>
          <w14:ligatures w14:val="none"/>
        </w:rPr>
        <w:t xml:space="preserve">), the beam exhibited </w:t>
      </w:r>
      <w:r w:rsidR="00683B40">
        <w:rPr>
          <w:rFonts w:eastAsia="Times New Roman" w:cs="Arial"/>
          <w:kern w:val="0"/>
          <w:szCs w:val="22"/>
          <w14:ligatures w14:val="none"/>
        </w:rPr>
        <w:t>10</w:t>
      </w:r>
      <w:r w:rsidRPr="0051260F">
        <w:rPr>
          <w:rFonts w:eastAsia="Times New Roman" w:cs="Arial"/>
          <w:kern w:val="0"/>
          <w:szCs w:val="22"/>
          <w14:ligatures w14:val="none"/>
        </w:rPr>
        <w:t xml:space="preserve"> visible cracks with a maximum crack width of 0.60 mm. </w:t>
      </w:r>
    </w:p>
    <w:p w14:paraId="391A0437" w14:textId="77777777" w:rsidR="00AC229F" w:rsidRPr="0051260F" w:rsidRDefault="00AC229F" w:rsidP="00AC229F">
      <w:pPr>
        <w:rPr>
          <w:rFonts w:eastAsia="Times New Roman" w:cs="Arial"/>
          <w:kern w:val="0"/>
          <w:szCs w:val="22"/>
          <w14:ligatures w14:val="none"/>
        </w:rPr>
      </w:pPr>
    </w:p>
    <w:p w14:paraId="1B3336DC" w14:textId="7F142660" w:rsidR="00AC229F" w:rsidRPr="0051260F" w:rsidRDefault="00AC229F" w:rsidP="003130C8">
      <w:pPr>
        <w:spacing w:after="120"/>
        <w:jc w:val="center"/>
        <w:rPr>
          <w:rFonts w:eastAsia="Times New Roman" w:cs="Arial"/>
          <w:i/>
          <w:iCs/>
          <w:kern w:val="0"/>
          <w:szCs w:val="22"/>
          <w14:ligatures w14:val="none"/>
        </w:rPr>
      </w:pPr>
      <w:r w:rsidRPr="0051260F">
        <w:rPr>
          <w:rFonts w:eastAsia="Times New Roman" w:cs="Arial"/>
          <w:i/>
          <w:iCs/>
          <w:kern w:val="0"/>
          <w:szCs w:val="22"/>
          <w14:ligatures w14:val="none"/>
        </w:rPr>
        <w:t>Table 8.</w:t>
      </w:r>
      <w:r w:rsidR="00FF2C7E" w:rsidRPr="0051260F">
        <w:rPr>
          <w:i/>
          <w:iCs/>
          <w:sz w:val="24"/>
          <w:szCs w:val="28"/>
        </w:rPr>
        <w:t xml:space="preserve"> </w:t>
      </w:r>
      <w:r w:rsidR="00904FDA" w:rsidRPr="0051260F">
        <w:rPr>
          <w:rFonts w:eastAsia="Times New Roman" w:cs="Arial"/>
          <w:i/>
          <w:iCs/>
          <w:kern w:val="0"/>
          <w:szCs w:val="22"/>
          <w14:ligatures w14:val="none"/>
        </w:rPr>
        <w:t xml:space="preserve">Crack development </w:t>
      </w:r>
      <w:r w:rsidR="00904FDA">
        <w:rPr>
          <w:rFonts w:eastAsia="Times New Roman" w:cs="Arial"/>
          <w:i/>
          <w:iCs/>
          <w:kern w:val="0"/>
          <w:szCs w:val="22"/>
          <w14:ligatures w14:val="none"/>
        </w:rPr>
        <w:t>in</w:t>
      </w:r>
      <w:r w:rsidR="00904FDA" w:rsidRPr="0051260F">
        <w:rPr>
          <w:rFonts w:eastAsia="Times New Roman" w:cs="Arial"/>
          <w:i/>
          <w:iCs/>
          <w:kern w:val="0"/>
          <w:szCs w:val="22"/>
          <w14:ligatures w14:val="none"/>
        </w:rPr>
        <w:t xml:space="preserve"> flexure</w:t>
      </w:r>
      <w:r w:rsidR="00904FDA">
        <w:rPr>
          <w:rFonts w:eastAsia="Times New Roman" w:cs="Arial"/>
          <w:i/>
          <w:iCs/>
          <w:kern w:val="0"/>
          <w:szCs w:val="22"/>
          <w14:ligatures w14:val="none"/>
        </w:rPr>
        <w:t>-critical composite</w:t>
      </w:r>
      <w:r w:rsidR="00904FDA" w:rsidRPr="0051260F">
        <w:rPr>
          <w:rFonts w:eastAsia="Times New Roman" w:cs="Arial"/>
          <w:i/>
          <w:iCs/>
          <w:kern w:val="0"/>
          <w:szCs w:val="22"/>
          <w14:ligatures w14:val="none"/>
        </w:rPr>
        <w:t xml:space="preserve"> beam</w:t>
      </w:r>
    </w:p>
    <w:tbl>
      <w:tblPr>
        <w:tblStyle w:val="TableGrid"/>
        <w:tblW w:w="0" w:type="auto"/>
        <w:tblInd w:w="1525" w:type="dxa"/>
        <w:tblLayout w:type="fixed"/>
        <w:tblLook w:val="04A0" w:firstRow="1" w:lastRow="0" w:firstColumn="1" w:lastColumn="0" w:noHBand="0" w:noVBand="1"/>
      </w:tblPr>
      <w:tblGrid>
        <w:gridCol w:w="1530"/>
        <w:gridCol w:w="1530"/>
        <w:gridCol w:w="1530"/>
        <w:gridCol w:w="1530"/>
      </w:tblGrid>
      <w:tr w:rsidR="00AC229F" w:rsidRPr="00AC229F" w14:paraId="5B933A0A" w14:textId="77777777" w:rsidTr="00904FDA">
        <w:trPr>
          <w:trHeight w:val="737"/>
        </w:trPr>
        <w:tc>
          <w:tcPr>
            <w:tcW w:w="1530" w:type="dxa"/>
            <w:hideMark/>
          </w:tcPr>
          <w:p w14:paraId="37FF1D65" w14:textId="60C46E08" w:rsidR="00AC229F" w:rsidRPr="00AC229F" w:rsidRDefault="00AC229F" w:rsidP="00AC229F">
            <w:pPr>
              <w:rPr>
                <w:rFonts w:eastAsia="Times New Roman" w:cs="Arial"/>
                <w:b/>
                <w:bCs/>
                <w:kern w:val="0"/>
                <w:sz w:val="20"/>
                <w:szCs w:val="20"/>
                <w14:ligatures w14:val="none"/>
              </w:rPr>
            </w:pPr>
            <w:r w:rsidRPr="00AC229F">
              <w:rPr>
                <w:rFonts w:eastAsia="Times New Roman" w:cs="Arial"/>
                <w:b/>
                <w:bCs/>
                <w:kern w:val="0"/>
                <w:sz w:val="20"/>
                <w:szCs w:val="20"/>
                <w14:ligatures w14:val="none"/>
              </w:rPr>
              <w:t>Actuator Disp</w:t>
            </w:r>
            <w:r w:rsidR="0051260F">
              <w:rPr>
                <w:rFonts w:eastAsia="Times New Roman" w:cs="Arial"/>
                <w:b/>
                <w:bCs/>
                <w:kern w:val="0"/>
                <w:sz w:val="20"/>
                <w:szCs w:val="20"/>
                <w14:ligatures w14:val="none"/>
              </w:rPr>
              <w:t>lacement</w:t>
            </w:r>
            <w:r w:rsidRPr="00AC229F">
              <w:rPr>
                <w:rFonts w:eastAsia="Times New Roman" w:cs="Arial"/>
                <w:b/>
                <w:bCs/>
                <w:kern w:val="0"/>
                <w:sz w:val="20"/>
                <w:szCs w:val="20"/>
                <w14:ligatures w14:val="none"/>
              </w:rPr>
              <w:t xml:space="preserve"> (mm)</w:t>
            </w:r>
          </w:p>
        </w:tc>
        <w:tc>
          <w:tcPr>
            <w:tcW w:w="1530" w:type="dxa"/>
            <w:hideMark/>
          </w:tcPr>
          <w:p w14:paraId="511774D2" w14:textId="203112C3" w:rsidR="00AC229F" w:rsidRPr="00AC229F" w:rsidRDefault="00AC229F" w:rsidP="00AC229F">
            <w:pPr>
              <w:rPr>
                <w:rFonts w:eastAsia="Times New Roman" w:cs="Arial"/>
                <w:b/>
                <w:bCs/>
                <w:kern w:val="0"/>
                <w:sz w:val="20"/>
                <w:szCs w:val="20"/>
                <w14:ligatures w14:val="none"/>
              </w:rPr>
            </w:pPr>
            <w:r w:rsidRPr="00AC229F">
              <w:rPr>
                <w:rFonts w:eastAsia="Times New Roman" w:cs="Arial"/>
                <w:b/>
                <w:bCs/>
                <w:kern w:val="0"/>
                <w:sz w:val="20"/>
                <w:szCs w:val="20"/>
                <w14:ligatures w14:val="none"/>
              </w:rPr>
              <w:t>Load (kip</w:t>
            </w:r>
            <w:r w:rsidR="003130C8">
              <w:rPr>
                <w:rFonts w:eastAsia="Times New Roman" w:cs="Arial"/>
                <w:b/>
                <w:bCs/>
                <w:kern w:val="0"/>
                <w:sz w:val="20"/>
                <w:szCs w:val="20"/>
                <w14:ligatures w14:val="none"/>
              </w:rPr>
              <w:t>s</w:t>
            </w:r>
            <w:r w:rsidRPr="00AC229F">
              <w:rPr>
                <w:rFonts w:eastAsia="Times New Roman" w:cs="Arial"/>
                <w:b/>
                <w:bCs/>
                <w:kern w:val="0"/>
                <w:sz w:val="20"/>
                <w:szCs w:val="20"/>
                <w14:ligatures w14:val="none"/>
              </w:rPr>
              <w:t>)</w:t>
            </w:r>
          </w:p>
        </w:tc>
        <w:tc>
          <w:tcPr>
            <w:tcW w:w="1530" w:type="dxa"/>
            <w:hideMark/>
          </w:tcPr>
          <w:p w14:paraId="0BE980EC" w14:textId="1D2F9C07" w:rsidR="00AC229F" w:rsidRPr="00AC229F" w:rsidRDefault="00AC229F" w:rsidP="0051260F">
            <w:pPr>
              <w:jc w:val="left"/>
              <w:rPr>
                <w:rFonts w:eastAsia="Times New Roman" w:cs="Arial"/>
                <w:b/>
                <w:bCs/>
                <w:kern w:val="0"/>
                <w:sz w:val="20"/>
                <w:szCs w:val="20"/>
                <w14:ligatures w14:val="none"/>
              </w:rPr>
            </w:pPr>
            <w:r w:rsidRPr="00AC229F">
              <w:rPr>
                <w:rFonts w:eastAsia="Times New Roman" w:cs="Arial"/>
                <w:b/>
                <w:bCs/>
                <w:kern w:val="0"/>
                <w:sz w:val="20"/>
                <w:szCs w:val="20"/>
                <w14:ligatures w14:val="none"/>
              </w:rPr>
              <w:t>No. of Cracks</w:t>
            </w:r>
            <w:r w:rsidR="00FF2C7E">
              <w:rPr>
                <w:rFonts w:eastAsia="Times New Roman" w:cs="Arial"/>
                <w:b/>
                <w:bCs/>
                <w:kern w:val="0"/>
                <w:sz w:val="20"/>
                <w:szCs w:val="20"/>
                <w14:ligatures w14:val="none"/>
              </w:rPr>
              <w:t>*</w:t>
            </w:r>
          </w:p>
        </w:tc>
        <w:tc>
          <w:tcPr>
            <w:tcW w:w="1530" w:type="dxa"/>
            <w:hideMark/>
          </w:tcPr>
          <w:p w14:paraId="18038F0A" w14:textId="77777777" w:rsidR="00AC229F" w:rsidRPr="00AC229F" w:rsidRDefault="00AC229F" w:rsidP="00324BDD">
            <w:pPr>
              <w:jc w:val="left"/>
              <w:rPr>
                <w:rFonts w:eastAsia="Times New Roman" w:cs="Arial"/>
                <w:b/>
                <w:bCs/>
                <w:kern w:val="0"/>
                <w:sz w:val="20"/>
                <w:szCs w:val="20"/>
                <w14:ligatures w14:val="none"/>
              </w:rPr>
            </w:pPr>
            <w:r w:rsidRPr="00AC229F">
              <w:rPr>
                <w:rFonts w:eastAsia="Times New Roman" w:cs="Arial"/>
                <w:b/>
                <w:bCs/>
                <w:kern w:val="0"/>
                <w:sz w:val="20"/>
                <w:szCs w:val="20"/>
                <w14:ligatures w14:val="none"/>
              </w:rPr>
              <w:t>Max Crack Width (mm)</w:t>
            </w:r>
          </w:p>
        </w:tc>
      </w:tr>
      <w:tr w:rsidR="00AC229F" w:rsidRPr="00AC229F" w14:paraId="71E211C7" w14:textId="77777777" w:rsidTr="00904FDA">
        <w:trPr>
          <w:trHeight w:val="300"/>
        </w:trPr>
        <w:tc>
          <w:tcPr>
            <w:tcW w:w="1530" w:type="dxa"/>
            <w:hideMark/>
          </w:tcPr>
          <w:p w14:paraId="3A266F72"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2</w:t>
            </w:r>
          </w:p>
        </w:tc>
        <w:tc>
          <w:tcPr>
            <w:tcW w:w="1530" w:type="dxa"/>
            <w:hideMark/>
          </w:tcPr>
          <w:p w14:paraId="6F8E2BC6"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3.6</w:t>
            </w:r>
          </w:p>
        </w:tc>
        <w:tc>
          <w:tcPr>
            <w:tcW w:w="1530" w:type="dxa"/>
            <w:hideMark/>
          </w:tcPr>
          <w:p w14:paraId="3C323015"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c>
          <w:tcPr>
            <w:tcW w:w="1530" w:type="dxa"/>
            <w:hideMark/>
          </w:tcPr>
          <w:p w14:paraId="6C6B77DC"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r>
      <w:tr w:rsidR="00AC229F" w:rsidRPr="00AC229F" w14:paraId="7FDC7B33" w14:textId="77777777" w:rsidTr="00904FDA">
        <w:trPr>
          <w:trHeight w:val="300"/>
        </w:trPr>
        <w:tc>
          <w:tcPr>
            <w:tcW w:w="1530" w:type="dxa"/>
            <w:hideMark/>
          </w:tcPr>
          <w:p w14:paraId="08D0FE0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4</w:t>
            </w:r>
          </w:p>
        </w:tc>
        <w:tc>
          <w:tcPr>
            <w:tcW w:w="1530" w:type="dxa"/>
            <w:hideMark/>
          </w:tcPr>
          <w:p w14:paraId="54ACFF78"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9.3</w:t>
            </w:r>
          </w:p>
        </w:tc>
        <w:tc>
          <w:tcPr>
            <w:tcW w:w="1530" w:type="dxa"/>
            <w:hideMark/>
          </w:tcPr>
          <w:p w14:paraId="0BD184A6"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c>
          <w:tcPr>
            <w:tcW w:w="1530" w:type="dxa"/>
            <w:hideMark/>
          </w:tcPr>
          <w:p w14:paraId="7FDA96EA"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p>
        </w:tc>
      </w:tr>
      <w:tr w:rsidR="00AC229F" w:rsidRPr="00AC229F" w14:paraId="431679EC" w14:textId="77777777" w:rsidTr="00904FDA">
        <w:trPr>
          <w:trHeight w:val="300"/>
        </w:trPr>
        <w:tc>
          <w:tcPr>
            <w:tcW w:w="1530" w:type="dxa"/>
            <w:hideMark/>
          </w:tcPr>
          <w:p w14:paraId="486F5ED2"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6</w:t>
            </w:r>
          </w:p>
        </w:tc>
        <w:tc>
          <w:tcPr>
            <w:tcW w:w="1530" w:type="dxa"/>
            <w:hideMark/>
          </w:tcPr>
          <w:p w14:paraId="73956B8A"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16.2</w:t>
            </w:r>
          </w:p>
        </w:tc>
        <w:tc>
          <w:tcPr>
            <w:tcW w:w="1530" w:type="dxa"/>
            <w:hideMark/>
          </w:tcPr>
          <w:p w14:paraId="464B7163"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3</w:t>
            </w:r>
          </w:p>
        </w:tc>
        <w:tc>
          <w:tcPr>
            <w:tcW w:w="1530" w:type="dxa"/>
            <w:hideMark/>
          </w:tcPr>
          <w:p w14:paraId="5749BE4D"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0.3</w:t>
            </w:r>
          </w:p>
        </w:tc>
      </w:tr>
      <w:tr w:rsidR="00AC229F" w:rsidRPr="00AC229F" w14:paraId="7812DB73" w14:textId="77777777" w:rsidTr="00904FDA">
        <w:trPr>
          <w:trHeight w:val="300"/>
        </w:trPr>
        <w:tc>
          <w:tcPr>
            <w:tcW w:w="1530" w:type="dxa"/>
            <w:hideMark/>
          </w:tcPr>
          <w:p w14:paraId="5050266E"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8</w:t>
            </w:r>
          </w:p>
        </w:tc>
        <w:tc>
          <w:tcPr>
            <w:tcW w:w="1530" w:type="dxa"/>
            <w:hideMark/>
          </w:tcPr>
          <w:p w14:paraId="2DDF1FAE"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23.7</w:t>
            </w:r>
          </w:p>
        </w:tc>
        <w:tc>
          <w:tcPr>
            <w:tcW w:w="1530" w:type="dxa"/>
            <w:hideMark/>
          </w:tcPr>
          <w:p w14:paraId="63CF2841"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5</w:t>
            </w:r>
          </w:p>
        </w:tc>
        <w:tc>
          <w:tcPr>
            <w:tcW w:w="1530" w:type="dxa"/>
            <w:hideMark/>
          </w:tcPr>
          <w:p w14:paraId="1D4841D9" w14:textId="6E565C65"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w:t>
            </w:r>
            <w:r w:rsidR="00904FDA">
              <w:rPr>
                <w:rFonts w:eastAsia="Times New Roman" w:cs="Arial"/>
                <w:kern w:val="0"/>
                <w:sz w:val="20"/>
                <w:szCs w:val="20"/>
                <w14:ligatures w14:val="none"/>
              </w:rPr>
              <w:t>4</w:t>
            </w:r>
          </w:p>
        </w:tc>
      </w:tr>
      <w:tr w:rsidR="00AC229F" w:rsidRPr="00AC229F" w14:paraId="16E4E18C" w14:textId="77777777" w:rsidTr="00904FDA">
        <w:trPr>
          <w:trHeight w:val="300"/>
        </w:trPr>
        <w:tc>
          <w:tcPr>
            <w:tcW w:w="1530" w:type="dxa"/>
            <w:hideMark/>
          </w:tcPr>
          <w:p w14:paraId="0679BEC5"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10</w:t>
            </w:r>
          </w:p>
        </w:tc>
        <w:tc>
          <w:tcPr>
            <w:tcW w:w="1530" w:type="dxa"/>
            <w:hideMark/>
          </w:tcPr>
          <w:p w14:paraId="079845F0"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31.9</w:t>
            </w:r>
          </w:p>
        </w:tc>
        <w:tc>
          <w:tcPr>
            <w:tcW w:w="1530" w:type="dxa"/>
            <w:hideMark/>
          </w:tcPr>
          <w:p w14:paraId="77BFCEC4"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8</w:t>
            </w:r>
          </w:p>
        </w:tc>
        <w:tc>
          <w:tcPr>
            <w:tcW w:w="1530" w:type="dxa"/>
            <w:hideMark/>
          </w:tcPr>
          <w:p w14:paraId="146C3974" w14:textId="02237AAB"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0.5</w:t>
            </w:r>
          </w:p>
        </w:tc>
      </w:tr>
      <w:tr w:rsidR="00AC229F" w:rsidRPr="00AC229F" w14:paraId="73978AA5" w14:textId="77777777" w:rsidTr="00904FDA">
        <w:trPr>
          <w:trHeight w:val="300"/>
        </w:trPr>
        <w:tc>
          <w:tcPr>
            <w:tcW w:w="1530" w:type="dxa"/>
            <w:hideMark/>
          </w:tcPr>
          <w:p w14:paraId="65AD797F"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12</w:t>
            </w:r>
          </w:p>
        </w:tc>
        <w:tc>
          <w:tcPr>
            <w:tcW w:w="1530" w:type="dxa"/>
            <w:hideMark/>
          </w:tcPr>
          <w:p w14:paraId="4B1ADB79"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39</w:t>
            </w:r>
          </w:p>
        </w:tc>
        <w:tc>
          <w:tcPr>
            <w:tcW w:w="1530" w:type="dxa"/>
            <w:hideMark/>
          </w:tcPr>
          <w:p w14:paraId="60627EBB"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10</w:t>
            </w:r>
          </w:p>
        </w:tc>
        <w:tc>
          <w:tcPr>
            <w:tcW w:w="1530" w:type="dxa"/>
            <w:hideMark/>
          </w:tcPr>
          <w:p w14:paraId="3DA4BA9A" w14:textId="77777777" w:rsidR="00AC229F" w:rsidRPr="00AC229F" w:rsidRDefault="00AC229F" w:rsidP="00AC229F">
            <w:pPr>
              <w:rPr>
                <w:rFonts w:eastAsia="Times New Roman" w:cs="Arial"/>
                <w:kern w:val="0"/>
                <w:sz w:val="20"/>
                <w:szCs w:val="20"/>
                <w14:ligatures w14:val="none"/>
              </w:rPr>
            </w:pPr>
            <w:r w:rsidRPr="00AC229F">
              <w:rPr>
                <w:rFonts w:eastAsia="Times New Roman" w:cs="Arial"/>
                <w:kern w:val="0"/>
                <w:sz w:val="20"/>
                <w:szCs w:val="20"/>
                <w14:ligatures w14:val="none"/>
              </w:rPr>
              <w:t>0.6</w:t>
            </w:r>
          </w:p>
        </w:tc>
      </w:tr>
    </w:tbl>
    <w:p w14:paraId="51E1ED74" w14:textId="7B278E67" w:rsidR="00CD288E" w:rsidRPr="0051260F" w:rsidRDefault="00FF2C7E" w:rsidP="003130C8">
      <w:pPr>
        <w:spacing w:before="120"/>
        <w:jc w:val="center"/>
        <w:rPr>
          <w:rFonts w:eastAsia="Times New Roman" w:cs="Arial"/>
          <w:kern w:val="0"/>
          <w:szCs w:val="22"/>
          <w14:ligatures w14:val="none"/>
        </w:rPr>
      </w:pPr>
      <w:r w:rsidRPr="0051260F">
        <w:rPr>
          <w:rFonts w:eastAsia="Times New Roman" w:cs="Arial"/>
          <w:kern w:val="0"/>
          <w:szCs w:val="22"/>
          <w14:ligatures w14:val="none"/>
        </w:rPr>
        <w:t>*</w:t>
      </w:r>
      <w:r w:rsidR="00904FDA">
        <w:rPr>
          <w:rFonts w:eastAsia="Times New Roman" w:cs="Arial"/>
          <w:kern w:val="0"/>
          <w:szCs w:val="22"/>
          <w14:ligatures w14:val="none"/>
        </w:rPr>
        <w:t>All c</w:t>
      </w:r>
      <w:r w:rsidRPr="0051260F">
        <w:rPr>
          <w:rFonts w:eastAsia="Times New Roman" w:cs="Arial"/>
          <w:kern w:val="0"/>
          <w:szCs w:val="22"/>
          <w14:ligatures w14:val="none"/>
        </w:rPr>
        <w:t>racks occurred outside the SHCC-covered mid span.</w:t>
      </w:r>
    </w:p>
    <w:p w14:paraId="71E281E7" w14:textId="77777777" w:rsidR="00FF2C7E" w:rsidRPr="0051260F" w:rsidRDefault="00FF2C7E" w:rsidP="00817AAF">
      <w:pPr>
        <w:rPr>
          <w:rFonts w:eastAsia="Times New Roman" w:cs="Arial"/>
          <w:kern w:val="0"/>
          <w:szCs w:val="22"/>
          <w14:ligatures w14:val="none"/>
        </w:rPr>
      </w:pPr>
    </w:p>
    <w:p w14:paraId="2BD61BFA" w14:textId="49564FC1" w:rsidR="00FF2C7E" w:rsidRPr="007F6E16" w:rsidRDefault="00FF2C7E" w:rsidP="00FF2C7E">
      <w:pPr>
        <w:pStyle w:val="ListParagraph"/>
        <w:numPr>
          <w:ilvl w:val="0"/>
          <w:numId w:val="38"/>
        </w:numPr>
        <w:ind w:left="360"/>
        <w:rPr>
          <w:rFonts w:eastAsia="Times New Roman" w:cs="Arial"/>
          <w:kern w:val="0"/>
          <w:szCs w:val="22"/>
          <w14:ligatures w14:val="none"/>
        </w:rPr>
      </w:pPr>
      <w:r w:rsidRPr="007F6E16">
        <w:rPr>
          <w:rFonts w:eastAsia="Times New Roman" w:cs="Arial"/>
          <w:kern w:val="0"/>
          <w:szCs w:val="22"/>
          <w14:ligatures w14:val="none"/>
        </w:rPr>
        <w:t xml:space="preserve">Table </w:t>
      </w:r>
      <w:r w:rsidR="00683B40" w:rsidRPr="007F6E16">
        <w:rPr>
          <w:rFonts w:eastAsia="Times New Roman" w:cs="Arial"/>
          <w:kern w:val="0"/>
          <w:szCs w:val="22"/>
          <w14:ligatures w14:val="none"/>
        </w:rPr>
        <w:t>9</w:t>
      </w:r>
      <w:r w:rsidRPr="007F6E16">
        <w:rPr>
          <w:rFonts w:eastAsia="Times New Roman" w:cs="Arial"/>
          <w:kern w:val="0"/>
          <w:szCs w:val="22"/>
          <w14:ligatures w14:val="none"/>
        </w:rPr>
        <w:t xml:space="preserve"> summarizes crack development in the </w:t>
      </w:r>
      <w:r w:rsidR="007F6E16" w:rsidRPr="007F6E16">
        <w:rPr>
          <w:rFonts w:eastAsia="Times New Roman" w:cs="Arial"/>
          <w:kern w:val="0"/>
          <w:szCs w:val="22"/>
          <w14:ligatures w14:val="none"/>
        </w:rPr>
        <w:t>shear-critical monolithic</w:t>
      </w:r>
      <w:r w:rsidRPr="007F6E16">
        <w:rPr>
          <w:rFonts w:eastAsia="Times New Roman" w:cs="Arial"/>
          <w:kern w:val="0"/>
          <w:szCs w:val="22"/>
          <w14:ligatures w14:val="none"/>
        </w:rPr>
        <w:t xml:space="preserve"> beam. No visible cracking was observed up to an actuator displacement of 6 mm (</w:t>
      </w:r>
      <w:r w:rsidR="007F6E16" w:rsidRPr="007F6E16">
        <w:rPr>
          <w:rFonts w:eastAsia="Times New Roman" w:cs="Arial"/>
          <w:kern w:val="0"/>
          <w:szCs w:val="22"/>
          <w14:ligatures w14:val="none"/>
        </w:rPr>
        <w:t xml:space="preserve">load = </w:t>
      </w:r>
      <w:r w:rsidRPr="007F6E16">
        <w:rPr>
          <w:rFonts w:eastAsia="Times New Roman" w:cs="Arial"/>
          <w:kern w:val="0"/>
          <w:szCs w:val="22"/>
          <w14:ligatures w14:val="none"/>
        </w:rPr>
        <w:t>16.7 kip</w:t>
      </w:r>
      <w:r w:rsidR="007F6E16" w:rsidRPr="007F6E16">
        <w:rPr>
          <w:rFonts w:eastAsia="Times New Roman" w:cs="Arial"/>
          <w:kern w:val="0"/>
          <w:szCs w:val="22"/>
          <w14:ligatures w14:val="none"/>
        </w:rPr>
        <w:t>s</w:t>
      </w:r>
      <w:r w:rsidRPr="007F6E16">
        <w:rPr>
          <w:rFonts w:eastAsia="Times New Roman" w:cs="Arial"/>
          <w:kern w:val="0"/>
          <w:szCs w:val="22"/>
          <w14:ligatures w14:val="none"/>
        </w:rPr>
        <w:t xml:space="preserve">). </w:t>
      </w:r>
      <w:r w:rsidR="003130C8">
        <w:rPr>
          <w:rFonts w:eastAsia="Times New Roman" w:cs="Arial"/>
          <w:kern w:val="0"/>
          <w:szCs w:val="22"/>
          <w14:ligatures w14:val="none"/>
        </w:rPr>
        <w:t xml:space="preserve">The first major </w:t>
      </w:r>
      <w:r w:rsidRPr="007F6E16">
        <w:rPr>
          <w:rFonts w:eastAsia="Times New Roman" w:cs="Arial"/>
          <w:kern w:val="0"/>
          <w:szCs w:val="22"/>
          <w14:ligatures w14:val="none"/>
        </w:rPr>
        <w:t>crack</w:t>
      </w:r>
      <w:r w:rsidR="003130C8">
        <w:rPr>
          <w:rFonts w:eastAsia="Times New Roman" w:cs="Arial"/>
          <w:kern w:val="0"/>
          <w:szCs w:val="22"/>
          <w14:ligatures w14:val="none"/>
        </w:rPr>
        <w:t>s</w:t>
      </w:r>
      <w:r w:rsidRPr="007F6E16">
        <w:rPr>
          <w:rFonts w:eastAsia="Times New Roman" w:cs="Arial"/>
          <w:kern w:val="0"/>
          <w:szCs w:val="22"/>
          <w14:ligatures w14:val="none"/>
        </w:rPr>
        <w:t xml:space="preserve"> </w:t>
      </w:r>
      <w:r w:rsidR="003130C8">
        <w:rPr>
          <w:rFonts w:eastAsia="Times New Roman" w:cs="Arial"/>
          <w:kern w:val="0"/>
          <w:szCs w:val="22"/>
          <w14:ligatures w14:val="none"/>
        </w:rPr>
        <w:t>appeared</w:t>
      </w:r>
      <w:r w:rsidRPr="007F6E16">
        <w:rPr>
          <w:rFonts w:eastAsia="Times New Roman" w:cs="Arial"/>
          <w:kern w:val="0"/>
          <w:szCs w:val="22"/>
          <w14:ligatures w14:val="none"/>
        </w:rPr>
        <w:t xml:space="preserve"> at 8 mm actuator displacement (</w:t>
      </w:r>
      <w:r w:rsidR="003130C8">
        <w:rPr>
          <w:rFonts w:eastAsia="Times New Roman" w:cs="Arial"/>
          <w:kern w:val="0"/>
          <w:szCs w:val="22"/>
          <w14:ligatures w14:val="none"/>
        </w:rPr>
        <w:t xml:space="preserve">load = </w:t>
      </w:r>
      <w:r w:rsidRPr="007F6E16">
        <w:rPr>
          <w:rFonts w:eastAsia="Times New Roman" w:cs="Arial"/>
          <w:kern w:val="0"/>
          <w:szCs w:val="22"/>
          <w14:ligatures w14:val="none"/>
        </w:rPr>
        <w:t>25.2 kip</w:t>
      </w:r>
      <w:r w:rsidR="003130C8">
        <w:rPr>
          <w:rFonts w:eastAsia="Times New Roman" w:cs="Arial"/>
          <w:kern w:val="0"/>
          <w:szCs w:val="22"/>
          <w14:ligatures w14:val="none"/>
        </w:rPr>
        <w:t>s</w:t>
      </w:r>
      <w:r w:rsidRPr="007F6E16">
        <w:rPr>
          <w:rFonts w:eastAsia="Times New Roman" w:cs="Arial"/>
          <w:kern w:val="0"/>
          <w:szCs w:val="22"/>
          <w14:ligatures w14:val="none"/>
        </w:rPr>
        <w:t>).</w:t>
      </w:r>
      <w:r w:rsidR="007F6E16" w:rsidRPr="007F6E16">
        <w:rPr>
          <w:rFonts w:eastAsia="Times New Roman" w:cs="Arial"/>
          <w:kern w:val="0"/>
          <w:szCs w:val="22"/>
          <w14:ligatures w14:val="none"/>
        </w:rPr>
        <w:t xml:space="preserve"> </w:t>
      </w:r>
      <w:r w:rsidRPr="007F6E16">
        <w:rPr>
          <w:rFonts w:eastAsia="Times New Roman" w:cs="Arial"/>
          <w:kern w:val="0"/>
          <w:szCs w:val="22"/>
          <w14:ligatures w14:val="none"/>
        </w:rPr>
        <w:t>At this displacement, cracking was observed in all regions, including the south shear span. Crack widths at the south region reached approximately 0.25 mm on both front and back faces. Additional cracks were observed in the mid and north regions, with crack widths up to 0.25 mm.</w:t>
      </w:r>
      <w:r w:rsidR="00672AD6" w:rsidRPr="007F6E16">
        <w:rPr>
          <w:rFonts w:eastAsia="Times New Roman" w:cs="Arial"/>
          <w:kern w:val="0"/>
          <w:szCs w:val="22"/>
          <w14:ligatures w14:val="none"/>
        </w:rPr>
        <w:t xml:space="preserve"> The residual crack patterns for the tested shear-</w:t>
      </w:r>
      <w:r w:rsidR="003130C8">
        <w:rPr>
          <w:rFonts w:eastAsia="Times New Roman" w:cs="Arial"/>
          <w:kern w:val="0"/>
          <w:szCs w:val="22"/>
          <w14:ligatures w14:val="none"/>
        </w:rPr>
        <w:t>critical</w:t>
      </w:r>
      <w:r w:rsidR="00672AD6" w:rsidRPr="007F6E16">
        <w:rPr>
          <w:rFonts w:eastAsia="Times New Roman" w:cs="Arial"/>
          <w:kern w:val="0"/>
          <w:szCs w:val="22"/>
          <w14:ligatures w14:val="none"/>
        </w:rPr>
        <w:t xml:space="preserve"> beams </w:t>
      </w:r>
      <w:r w:rsidR="003130C8">
        <w:rPr>
          <w:rFonts w:eastAsia="Times New Roman" w:cs="Arial"/>
          <w:kern w:val="0"/>
          <w:szCs w:val="22"/>
          <w14:ligatures w14:val="none"/>
        </w:rPr>
        <w:t>are shown in</w:t>
      </w:r>
      <w:r w:rsidR="00672AD6" w:rsidRPr="007F6E16">
        <w:rPr>
          <w:rFonts w:eastAsia="Times New Roman" w:cs="Arial"/>
          <w:kern w:val="0"/>
          <w:szCs w:val="22"/>
          <w14:ligatures w14:val="none"/>
        </w:rPr>
        <w:t xml:space="preserve"> Figure 42.</w:t>
      </w:r>
    </w:p>
    <w:p w14:paraId="127AA00F" w14:textId="77777777" w:rsidR="00FF2C7E" w:rsidRPr="0051260F" w:rsidRDefault="00FF2C7E" w:rsidP="00FF2C7E">
      <w:pPr>
        <w:rPr>
          <w:rFonts w:eastAsia="Times New Roman" w:cs="Arial"/>
          <w:kern w:val="0"/>
          <w:szCs w:val="22"/>
          <w14:ligatures w14:val="none"/>
        </w:rPr>
      </w:pPr>
    </w:p>
    <w:p w14:paraId="20C4DC1B" w14:textId="7043E760" w:rsidR="00FF2C7E" w:rsidRPr="0051260F" w:rsidRDefault="00FF2C7E" w:rsidP="003130C8">
      <w:pPr>
        <w:spacing w:after="120"/>
        <w:jc w:val="center"/>
        <w:rPr>
          <w:rFonts w:eastAsia="Times New Roman" w:cs="Arial"/>
          <w:i/>
          <w:iCs/>
          <w:kern w:val="0"/>
          <w:szCs w:val="22"/>
          <w14:ligatures w14:val="none"/>
        </w:rPr>
      </w:pPr>
      <w:r w:rsidRPr="0051260F">
        <w:rPr>
          <w:rFonts w:eastAsia="Times New Roman" w:cs="Arial"/>
          <w:i/>
          <w:iCs/>
          <w:kern w:val="0"/>
          <w:szCs w:val="22"/>
          <w14:ligatures w14:val="none"/>
        </w:rPr>
        <w:t xml:space="preserve">Table </w:t>
      </w:r>
      <w:r w:rsidR="00683B40">
        <w:rPr>
          <w:rFonts w:eastAsia="Times New Roman" w:cs="Arial"/>
          <w:i/>
          <w:iCs/>
          <w:kern w:val="0"/>
          <w:szCs w:val="22"/>
          <w14:ligatures w14:val="none"/>
        </w:rPr>
        <w:t>9</w:t>
      </w:r>
      <w:r w:rsidRPr="0051260F">
        <w:rPr>
          <w:rFonts w:eastAsia="Times New Roman" w:cs="Arial"/>
          <w:i/>
          <w:iCs/>
          <w:kern w:val="0"/>
          <w:szCs w:val="22"/>
          <w14:ligatures w14:val="none"/>
        </w:rPr>
        <w:t>.</w:t>
      </w:r>
      <w:r w:rsidR="00C5305E" w:rsidRPr="0051260F">
        <w:rPr>
          <w:rFonts w:eastAsia="Times New Roman" w:cs="Arial"/>
          <w:i/>
          <w:iCs/>
          <w:kern w:val="0"/>
          <w:szCs w:val="22"/>
          <w14:ligatures w14:val="none"/>
        </w:rPr>
        <w:t xml:space="preserve"> </w:t>
      </w:r>
      <w:r w:rsidR="007F6E16" w:rsidRPr="0051260F">
        <w:rPr>
          <w:rFonts w:eastAsia="Times New Roman" w:cs="Arial"/>
          <w:i/>
          <w:iCs/>
          <w:kern w:val="0"/>
          <w:szCs w:val="22"/>
          <w14:ligatures w14:val="none"/>
        </w:rPr>
        <w:t xml:space="preserve">Crack development </w:t>
      </w:r>
      <w:r w:rsidR="007F6E16">
        <w:rPr>
          <w:rFonts w:eastAsia="Times New Roman" w:cs="Arial"/>
          <w:i/>
          <w:iCs/>
          <w:kern w:val="0"/>
          <w:szCs w:val="22"/>
          <w14:ligatures w14:val="none"/>
        </w:rPr>
        <w:t>in</w:t>
      </w:r>
      <w:r w:rsidR="007F6E16" w:rsidRPr="0051260F">
        <w:rPr>
          <w:rFonts w:eastAsia="Times New Roman" w:cs="Arial"/>
          <w:i/>
          <w:iCs/>
          <w:kern w:val="0"/>
          <w:szCs w:val="22"/>
          <w14:ligatures w14:val="none"/>
        </w:rPr>
        <w:t xml:space="preserve"> </w:t>
      </w:r>
      <w:r w:rsidR="007F6E16">
        <w:rPr>
          <w:rFonts w:eastAsia="Times New Roman" w:cs="Arial"/>
          <w:i/>
          <w:iCs/>
          <w:kern w:val="0"/>
          <w:szCs w:val="22"/>
          <w14:ligatures w14:val="none"/>
        </w:rPr>
        <w:t>shear-critical monolithic</w:t>
      </w:r>
      <w:r w:rsidR="007F6E16" w:rsidRPr="0051260F">
        <w:rPr>
          <w:rFonts w:eastAsia="Times New Roman" w:cs="Arial"/>
          <w:i/>
          <w:iCs/>
          <w:kern w:val="0"/>
          <w:szCs w:val="22"/>
          <w14:ligatures w14:val="none"/>
        </w:rPr>
        <w:t xml:space="preserve"> beam</w:t>
      </w:r>
    </w:p>
    <w:tbl>
      <w:tblPr>
        <w:tblStyle w:val="TableGrid"/>
        <w:tblW w:w="0" w:type="auto"/>
        <w:tblInd w:w="1525" w:type="dxa"/>
        <w:tblLook w:val="04A0" w:firstRow="1" w:lastRow="0" w:firstColumn="1" w:lastColumn="0" w:noHBand="0" w:noVBand="1"/>
      </w:tblPr>
      <w:tblGrid>
        <w:gridCol w:w="1530"/>
        <w:gridCol w:w="1530"/>
        <w:gridCol w:w="1530"/>
        <w:gridCol w:w="1530"/>
      </w:tblGrid>
      <w:tr w:rsidR="00FF2C7E" w:rsidRPr="00FF2C7E" w14:paraId="58840F6F" w14:textId="77777777" w:rsidTr="003130C8">
        <w:trPr>
          <w:trHeight w:val="638"/>
        </w:trPr>
        <w:tc>
          <w:tcPr>
            <w:tcW w:w="1530" w:type="dxa"/>
            <w:hideMark/>
          </w:tcPr>
          <w:p w14:paraId="34D60BE6" w14:textId="3A457AE8"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Actuator Disp</w:t>
            </w:r>
            <w:r w:rsidR="003130C8">
              <w:rPr>
                <w:rFonts w:eastAsia="Times New Roman" w:cs="Arial"/>
                <w:b/>
                <w:bCs/>
                <w:kern w:val="0"/>
                <w:sz w:val="20"/>
                <w:szCs w:val="20"/>
                <w14:ligatures w14:val="none"/>
              </w:rPr>
              <w:t>lacement</w:t>
            </w:r>
            <w:r w:rsidRPr="00FF2C7E">
              <w:rPr>
                <w:rFonts w:eastAsia="Times New Roman" w:cs="Arial"/>
                <w:b/>
                <w:bCs/>
                <w:kern w:val="0"/>
                <w:sz w:val="20"/>
                <w:szCs w:val="20"/>
                <w14:ligatures w14:val="none"/>
              </w:rPr>
              <w:t xml:space="preserve"> (mm)</w:t>
            </w:r>
          </w:p>
        </w:tc>
        <w:tc>
          <w:tcPr>
            <w:tcW w:w="1530" w:type="dxa"/>
            <w:hideMark/>
          </w:tcPr>
          <w:p w14:paraId="12933C64" w14:textId="1688FBD0"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Load (kip</w:t>
            </w:r>
            <w:r w:rsidR="003130C8">
              <w:rPr>
                <w:rFonts w:eastAsia="Times New Roman" w:cs="Arial"/>
                <w:b/>
                <w:bCs/>
                <w:kern w:val="0"/>
                <w:sz w:val="20"/>
                <w:szCs w:val="20"/>
                <w14:ligatures w14:val="none"/>
              </w:rPr>
              <w:t>s</w:t>
            </w:r>
            <w:r w:rsidRPr="00FF2C7E">
              <w:rPr>
                <w:rFonts w:eastAsia="Times New Roman" w:cs="Arial"/>
                <w:b/>
                <w:bCs/>
                <w:kern w:val="0"/>
                <w:sz w:val="20"/>
                <w:szCs w:val="20"/>
                <w14:ligatures w14:val="none"/>
              </w:rPr>
              <w:t>)</w:t>
            </w:r>
          </w:p>
        </w:tc>
        <w:tc>
          <w:tcPr>
            <w:tcW w:w="1530" w:type="dxa"/>
            <w:hideMark/>
          </w:tcPr>
          <w:p w14:paraId="358086E5" w14:textId="77777777"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No. of Cracks</w:t>
            </w:r>
          </w:p>
        </w:tc>
        <w:tc>
          <w:tcPr>
            <w:tcW w:w="1530" w:type="dxa"/>
            <w:hideMark/>
          </w:tcPr>
          <w:p w14:paraId="1EC3CC5F" w14:textId="77777777"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Max Crack Width (mm)</w:t>
            </w:r>
          </w:p>
        </w:tc>
      </w:tr>
      <w:tr w:rsidR="00FF2C7E" w:rsidRPr="00FF2C7E" w14:paraId="2DBEDFED" w14:textId="77777777" w:rsidTr="003130C8">
        <w:trPr>
          <w:trHeight w:val="300"/>
        </w:trPr>
        <w:tc>
          <w:tcPr>
            <w:tcW w:w="1530" w:type="dxa"/>
            <w:hideMark/>
          </w:tcPr>
          <w:p w14:paraId="5D50F4A2"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2</w:t>
            </w:r>
          </w:p>
        </w:tc>
        <w:tc>
          <w:tcPr>
            <w:tcW w:w="1530" w:type="dxa"/>
            <w:hideMark/>
          </w:tcPr>
          <w:p w14:paraId="05C5C67E"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4.1</w:t>
            </w:r>
          </w:p>
        </w:tc>
        <w:tc>
          <w:tcPr>
            <w:tcW w:w="1530" w:type="dxa"/>
            <w:hideMark/>
          </w:tcPr>
          <w:p w14:paraId="0F5C88DF"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c>
          <w:tcPr>
            <w:tcW w:w="1530" w:type="dxa"/>
            <w:hideMark/>
          </w:tcPr>
          <w:p w14:paraId="6BFB9638"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r>
      <w:tr w:rsidR="00FF2C7E" w:rsidRPr="00FF2C7E" w14:paraId="069F5AE4" w14:textId="77777777" w:rsidTr="003130C8">
        <w:trPr>
          <w:trHeight w:val="300"/>
        </w:trPr>
        <w:tc>
          <w:tcPr>
            <w:tcW w:w="1530" w:type="dxa"/>
            <w:hideMark/>
          </w:tcPr>
          <w:p w14:paraId="0EA14B10"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4</w:t>
            </w:r>
          </w:p>
        </w:tc>
        <w:tc>
          <w:tcPr>
            <w:tcW w:w="1530" w:type="dxa"/>
            <w:hideMark/>
          </w:tcPr>
          <w:p w14:paraId="5CC94E9F"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9.2</w:t>
            </w:r>
          </w:p>
        </w:tc>
        <w:tc>
          <w:tcPr>
            <w:tcW w:w="1530" w:type="dxa"/>
            <w:hideMark/>
          </w:tcPr>
          <w:p w14:paraId="31DA113D"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c>
          <w:tcPr>
            <w:tcW w:w="1530" w:type="dxa"/>
            <w:hideMark/>
          </w:tcPr>
          <w:p w14:paraId="15D42515"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r>
      <w:tr w:rsidR="00FF2C7E" w:rsidRPr="00FF2C7E" w14:paraId="0C13EF0C" w14:textId="77777777" w:rsidTr="003130C8">
        <w:trPr>
          <w:trHeight w:val="300"/>
        </w:trPr>
        <w:tc>
          <w:tcPr>
            <w:tcW w:w="1530" w:type="dxa"/>
            <w:hideMark/>
          </w:tcPr>
          <w:p w14:paraId="2A6EA283"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6</w:t>
            </w:r>
          </w:p>
        </w:tc>
        <w:tc>
          <w:tcPr>
            <w:tcW w:w="1530" w:type="dxa"/>
            <w:hideMark/>
          </w:tcPr>
          <w:p w14:paraId="715D5294"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16.7</w:t>
            </w:r>
          </w:p>
        </w:tc>
        <w:tc>
          <w:tcPr>
            <w:tcW w:w="1530" w:type="dxa"/>
            <w:hideMark/>
          </w:tcPr>
          <w:p w14:paraId="2435F38D"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c>
          <w:tcPr>
            <w:tcW w:w="1530" w:type="dxa"/>
            <w:hideMark/>
          </w:tcPr>
          <w:p w14:paraId="44CD1E65"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r>
      <w:tr w:rsidR="00FF2C7E" w:rsidRPr="00FF2C7E" w14:paraId="61463249" w14:textId="77777777" w:rsidTr="003130C8">
        <w:trPr>
          <w:trHeight w:val="300"/>
        </w:trPr>
        <w:tc>
          <w:tcPr>
            <w:tcW w:w="1530" w:type="dxa"/>
            <w:hideMark/>
          </w:tcPr>
          <w:p w14:paraId="73C6577A"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8</w:t>
            </w:r>
          </w:p>
        </w:tc>
        <w:tc>
          <w:tcPr>
            <w:tcW w:w="1530" w:type="dxa"/>
            <w:hideMark/>
          </w:tcPr>
          <w:p w14:paraId="1B16E566"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25.2</w:t>
            </w:r>
          </w:p>
        </w:tc>
        <w:tc>
          <w:tcPr>
            <w:tcW w:w="1530" w:type="dxa"/>
            <w:hideMark/>
          </w:tcPr>
          <w:p w14:paraId="586B3A1E"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6</w:t>
            </w:r>
          </w:p>
        </w:tc>
        <w:tc>
          <w:tcPr>
            <w:tcW w:w="1530" w:type="dxa"/>
            <w:hideMark/>
          </w:tcPr>
          <w:p w14:paraId="24A1765A" w14:textId="1B4D6662"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r w:rsidR="00904FDA">
              <w:rPr>
                <w:rFonts w:eastAsia="Times New Roman" w:cs="Arial"/>
                <w:kern w:val="0"/>
                <w:sz w:val="20"/>
                <w:szCs w:val="20"/>
                <w14:ligatures w14:val="none"/>
              </w:rPr>
              <w:t>3</w:t>
            </w:r>
          </w:p>
        </w:tc>
      </w:tr>
    </w:tbl>
    <w:p w14:paraId="28613FEC" w14:textId="77777777" w:rsidR="00FF2C7E" w:rsidRDefault="00FF2C7E" w:rsidP="00FF2C7E">
      <w:pPr>
        <w:rPr>
          <w:rFonts w:eastAsia="Times New Roman" w:cs="Arial"/>
          <w:kern w:val="0"/>
          <w:sz w:val="20"/>
          <w:szCs w:val="20"/>
          <w14:ligatures w14:val="none"/>
        </w:rPr>
      </w:pPr>
    </w:p>
    <w:p w14:paraId="05D57B39" w14:textId="77777777" w:rsidR="00672AD6" w:rsidRDefault="00672AD6" w:rsidP="00FF2C7E">
      <w:pPr>
        <w:rPr>
          <w:rFonts w:eastAsia="Times New Roman" w:cs="Arial"/>
          <w:kern w:val="0"/>
          <w:sz w:val="20"/>
          <w:szCs w:val="20"/>
          <w14:ligatures w14:val="none"/>
        </w:rPr>
      </w:pPr>
    </w:p>
    <w:p w14:paraId="0DE7BBB3" w14:textId="77A578B6" w:rsidR="00672AD6" w:rsidRDefault="00BC7AC1" w:rsidP="00BC7AC1">
      <w:pPr>
        <w:jc w:val="center"/>
        <w:rPr>
          <w:rFonts w:eastAsia="Times New Roman" w:cs="Arial"/>
          <w:kern w:val="0"/>
          <w:sz w:val="20"/>
          <w:szCs w:val="20"/>
          <w14:ligatures w14:val="none"/>
        </w:rPr>
      </w:pPr>
      <w:r>
        <w:rPr>
          <w:rFonts w:eastAsia="Times New Roman" w:cs="Arial"/>
          <w:noProof/>
          <w:kern w:val="0"/>
          <w:sz w:val="20"/>
          <w:szCs w:val="20"/>
        </w:rPr>
        <w:lastRenderedPageBreak/>
        <mc:AlternateContent>
          <mc:Choice Requires="wps">
            <w:drawing>
              <wp:anchor distT="0" distB="0" distL="114300" distR="114300" simplePos="0" relativeHeight="251696128" behindDoc="0" locked="0" layoutInCell="1" allowOverlap="1" wp14:anchorId="7F7A3A63" wp14:editId="0470BB27">
                <wp:simplePos x="0" y="0"/>
                <wp:positionH relativeFrom="column">
                  <wp:posOffset>4977130</wp:posOffset>
                </wp:positionH>
                <wp:positionV relativeFrom="paragraph">
                  <wp:posOffset>1136015</wp:posOffset>
                </wp:positionV>
                <wp:extent cx="914400" cy="317500"/>
                <wp:effectExtent l="0" t="0" r="17145" b="25400"/>
                <wp:wrapNone/>
                <wp:docPr id="1348981334" name="Text Box 3"/>
                <wp:cNvGraphicFramePr/>
                <a:graphic xmlns:a="http://schemas.openxmlformats.org/drawingml/2006/main">
                  <a:graphicData uri="http://schemas.microsoft.com/office/word/2010/wordprocessingShape">
                    <wps:wsp>
                      <wps:cNvSpPr txBox="1"/>
                      <wps:spPr>
                        <a:xfrm>
                          <a:off x="0" y="0"/>
                          <a:ext cx="914400" cy="317500"/>
                        </a:xfrm>
                        <a:prstGeom prst="rect">
                          <a:avLst/>
                        </a:prstGeom>
                        <a:solidFill>
                          <a:schemeClr val="lt1"/>
                        </a:solidFill>
                        <a:ln w="6350">
                          <a:solidFill>
                            <a:prstClr val="black"/>
                          </a:solidFill>
                        </a:ln>
                      </wps:spPr>
                      <wps:txbx>
                        <w:txbxContent>
                          <w:p w14:paraId="67DB2524" w14:textId="742795B9" w:rsidR="00D143B7" w:rsidRDefault="00D143B7" w:rsidP="00D143B7">
                            <w:r>
                              <w:t>North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A3A63" id="Text Box 3" o:spid="_x0000_s1071" type="#_x0000_t202" style="position:absolute;left:0;text-align:left;margin-left:391.9pt;margin-top:89.45pt;width:1in;height:25pt;z-index:251696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" fillcolor="white [3201]" strokeweight=".5pt">
                <v:textbox>
                  <w:txbxContent>
                    <w:p w14:paraId="67DB2524" w14:textId="742795B9" w:rsidR="00D143B7" w:rsidRDefault="00D143B7" w:rsidP="00D143B7">
                      <w:r>
                        <w:t>North</w:t>
                      </w:r>
                    </w:p>
                  </w:txbxContent>
                </v:textbox>
              </v:shape>
            </w:pict>
          </mc:Fallback>
        </mc:AlternateContent>
      </w:r>
      <w:r>
        <w:rPr>
          <w:rFonts w:eastAsia="Times New Roman" w:cs="Arial"/>
          <w:noProof/>
          <w:kern w:val="0"/>
          <w:sz w:val="20"/>
          <w:szCs w:val="20"/>
        </w:rPr>
        <mc:AlternateContent>
          <mc:Choice Requires="wps">
            <w:drawing>
              <wp:anchor distT="0" distB="0" distL="114300" distR="114300" simplePos="0" relativeHeight="251692032" behindDoc="0" locked="0" layoutInCell="1" allowOverlap="1" wp14:anchorId="39F54F28" wp14:editId="04030F5B">
                <wp:simplePos x="0" y="0"/>
                <wp:positionH relativeFrom="column">
                  <wp:posOffset>472440</wp:posOffset>
                </wp:positionH>
                <wp:positionV relativeFrom="paragraph">
                  <wp:posOffset>1097280</wp:posOffset>
                </wp:positionV>
                <wp:extent cx="914400" cy="317500"/>
                <wp:effectExtent l="0" t="0" r="17145" b="25400"/>
                <wp:wrapNone/>
                <wp:docPr id="1845924274" name="Text Box 3"/>
                <wp:cNvGraphicFramePr/>
                <a:graphic xmlns:a="http://schemas.openxmlformats.org/drawingml/2006/main">
                  <a:graphicData uri="http://schemas.microsoft.com/office/word/2010/wordprocessingShape">
                    <wps:wsp>
                      <wps:cNvSpPr txBox="1"/>
                      <wps:spPr>
                        <a:xfrm>
                          <a:off x="0" y="0"/>
                          <a:ext cx="914400" cy="317500"/>
                        </a:xfrm>
                        <a:prstGeom prst="rect">
                          <a:avLst/>
                        </a:prstGeom>
                        <a:solidFill>
                          <a:schemeClr val="lt1"/>
                        </a:solidFill>
                        <a:ln w="6350">
                          <a:solidFill>
                            <a:prstClr val="black"/>
                          </a:solidFill>
                        </a:ln>
                      </wps:spPr>
                      <wps:txbx>
                        <w:txbxContent>
                          <w:p w14:paraId="46042A58" w14:textId="118DB8D8" w:rsidR="00D143B7" w:rsidRDefault="00D143B7">
                            <w:r>
                              <w:t>South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54F28" id="_x0000_s1072" type="#_x0000_t202" style="position:absolute;left:0;text-align:left;margin-left:37.2pt;margin-top:86.4pt;width:1in;height:25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" fillcolor="white [3201]" strokeweight=".5pt">
                <v:textbox>
                  <w:txbxContent>
                    <w:p w14:paraId="46042A58" w14:textId="118DB8D8" w:rsidR="00D143B7" w:rsidRDefault="00D143B7">
                      <w:r>
                        <w:t>South</w:t>
                      </w:r>
                    </w:p>
                  </w:txbxContent>
                </v:textbox>
              </v:shape>
            </w:pict>
          </mc:Fallback>
        </mc:AlternateContent>
      </w:r>
      <w:r>
        <w:rPr>
          <w:rFonts w:eastAsia="Times New Roman" w:cs="Arial"/>
          <w:noProof/>
          <w:kern w:val="0"/>
          <w:sz w:val="20"/>
          <w:szCs w:val="20"/>
        </w:rPr>
        <mc:AlternateContent>
          <mc:Choice Requires="wps">
            <w:drawing>
              <wp:anchor distT="0" distB="0" distL="114300" distR="114300" simplePos="0" relativeHeight="251694080" behindDoc="0" locked="0" layoutInCell="1" allowOverlap="1" wp14:anchorId="3834117F" wp14:editId="36610D36">
                <wp:simplePos x="0" y="0"/>
                <wp:positionH relativeFrom="column">
                  <wp:posOffset>2570827</wp:posOffset>
                </wp:positionH>
                <wp:positionV relativeFrom="paragraph">
                  <wp:posOffset>1097346</wp:posOffset>
                </wp:positionV>
                <wp:extent cx="914400" cy="317634"/>
                <wp:effectExtent l="0" t="0" r="17145" b="25400"/>
                <wp:wrapNone/>
                <wp:docPr id="1291257054" name="Text Box 3"/>
                <wp:cNvGraphicFramePr/>
                <a:graphic xmlns:a="http://schemas.openxmlformats.org/drawingml/2006/main">
                  <a:graphicData uri="http://schemas.microsoft.com/office/word/2010/wordprocessingShape">
                    <wps:wsp>
                      <wps:cNvSpPr txBox="1"/>
                      <wps:spPr>
                        <a:xfrm>
                          <a:off x="0" y="0"/>
                          <a:ext cx="914400" cy="317634"/>
                        </a:xfrm>
                        <a:prstGeom prst="rect">
                          <a:avLst/>
                        </a:prstGeom>
                        <a:solidFill>
                          <a:schemeClr val="lt1"/>
                        </a:solidFill>
                        <a:ln w="6350">
                          <a:solidFill>
                            <a:prstClr val="black"/>
                          </a:solidFill>
                        </a:ln>
                      </wps:spPr>
                      <wps:txbx>
                        <w:txbxContent>
                          <w:p w14:paraId="2E65FAD8" w14:textId="1145A492" w:rsidR="00D143B7" w:rsidRDefault="00D143B7" w:rsidP="00D143B7">
                            <w:r>
                              <w:t>Mid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4117F" id="_x0000_s1073" type="#_x0000_t202" style="position:absolute;left:0;text-align:left;margin-left:202.45pt;margin-top:86.4pt;width:1in;height:25pt;z-index:251694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" fillcolor="white [3201]" strokeweight=".5pt">
                <v:textbox>
                  <w:txbxContent>
                    <w:p w14:paraId="2E65FAD8" w14:textId="1145A492" w:rsidR="00D143B7" w:rsidRDefault="00D143B7" w:rsidP="00D143B7">
                      <w:r>
                        <w:t>Mid</w:t>
                      </w:r>
                    </w:p>
                  </w:txbxContent>
                </v:textbox>
              </v:shape>
            </w:pict>
          </mc:Fallback>
        </mc:AlternateContent>
      </w:r>
      <w:r w:rsidRPr="00324BDD">
        <w:rPr>
          <w:rFonts w:eastAsia="Times New Roman" w:cs="Arial"/>
          <w:i/>
          <w:iCs/>
          <w:noProof/>
          <w:kern w:val="0"/>
          <w:szCs w:val="22"/>
          <w14:ligatures w14:val="none"/>
        </w:rPr>
        <mc:AlternateContent>
          <mc:Choice Requires="wps">
            <w:drawing>
              <wp:anchor distT="45720" distB="45720" distL="114300" distR="114300" simplePos="0" relativeHeight="251731968" behindDoc="0" locked="0" layoutInCell="1" allowOverlap="1" wp14:anchorId="7398D654" wp14:editId="2BCEBA7A">
                <wp:simplePos x="0" y="0"/>
                <wp:positionH relativeFrom="column">
                  <wp:posOffset>4166870</wp:posOffset>
                </wp:positionH>
                <wp:positionV relativeFrom="paragraph">
                  <wp:posOffset>1622169</wp:posOffset>
                </wp:positionV>
                <wp:extent cx="1365250" cy="431800"/>
                <wp:effectExtent l="0" t="0" r="6350" b="6350"/>
                <wp:wrapNone/>
                <wp:docPr id="2036071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431800"/>
                        </a:xfrm>
                        <a:prstGeom prst="rect">
                          <a:avLst/>
                        </a:prstGeom>
                        <a:solidFill>
                          <a:srgbClr val="FFFFFF"/>
                        </a:solidFill>
                        <a:ln w="9525">
                          <a:noFill/>
                          <a:miter lim="800000"/>
                          <a:headEnd/>
                          <a:tailEnd/>
                        </a:ln>
                      </wps:spPr>
                      <wps:txbx>
                        <w:txbxContent>
                          <w:p w14:paraId="02854B95" w14:textId="77777777" w:rsidR="007F6E16" w:rsidRDefault="007F6E16" w:rsidP="007F6E16">
                            <w:r>
                              <w:t>Composite beam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8D654" id="_x0000_s1074" type="#_x0000_t202" style="position:absolute;left:0;text-align:left;margin-left:328.1pt;margin-top:127.75pt;width:107.5pt;height:34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" stroked="f">
                <v:textbox>
                  <w:txbxContent>
                    <w:p w14:paraId="02854B95" w14:textId="77777777" w:rsidR="007F6E16" w:rsidRDefault="007F6E16" w:rsidP="007F6E16">
                      <w:r>
                        <w:t>Composite beam</w:t>
                      </w:r>
                    </w:p>
                  </w:txbxContent>
                </v:textbox>
              </v:shape>
            </w:pict>
          </mc:Fallback>
        </mc:AlternateContent>
      </w:r>
      <w:r w:rsidRPr="00324BDD">
        <w:rPr>
          <w:rFonts w:eastAsia="Times New Roman" w:cs="Arial"/>
          <w:i/>
          <w:iCs/>
          <w:noProof/>
          <w:kern w:val="0"/>
          <w:szCs w:val="22"/>
          <w14:ligatures w14:val="none"/>
        </w:rPr>
        <mc:AlternateContent>
          <mc:Choice Requires="wps">
            <w:drawing>
              <wp:anchor distT="45720" distB="45720" distL="114300" distR="114300" simplePos="0" relativeHeight="251729920" behindDoc="0" locked="0" layoutInCell="1" allowOverlap="1" wp14:anchorId="3B011507" wp14:editId="34D4A433">
                <wp:simplePos x="0" y="0"/>
                <wp:positionH relativeFrom="column">
                  <wp:posOffset>4295478</wp:posOffset>
                </wp:positionH>
                <wp:positionV relativeFrom="paragraph">
                  <wp:posOffset>30257</wp:posOffset>
                </wp:positionV>
                <wp:extent cx="1238250" cy="361950"/>
                <wp:effectExtent l="0" t="0" r="0" b="0"/>
                <wp:wrapNone/>
                <wp:docPr id="83527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61950"/>
                        </a:xfrm>
                        <a:prstGeom prst="rect">
                          <a:avLst/>
                        </a:prstGeom>
                        <a:solidFill>
                          <a:srgbClr val="FFFFFF"/>
                        </a:solidFill>
                        <a:ln w="9525">
                          <a:noFill/>
                          <a:miter lim="800000"/>
                          <a:headEnd/>
                          <a:tailEnd/>
                        </a:ln>
                      </wps:spPr>
                      <wps:txbx>
                        <w:txbxContent>
                          <w:p w14:paraId="2032691F" w14:textId="77777777" w:rsidR="007F6E16" w:rsidRDefault="007F6E16" w:rsidP="007F6E16">
                            <w:r>
                              <w:t>Monolithic beam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11507" id="_x0000_s1075" type="#_x0000_t202" style="position:absolute;left:0;text-align:left;margin-left:338.25pt;margin-top:2.4pt;width:97.5pt;height:28.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" stroked="f">
                <v:textbox>
                  <w:txbxContent>
                    <w:p w14:paraId="2032691F" w14:textId="77777777" w:rsidR="007F6E16" w:rsidRDefault="007F6E16" w:rsidP="007F6E16">
                      <w:r>
                        <w:t>Monolithic beam</w:t>
                      </w:r>
                    </w:p>
                  </w:txbxContent>
                </v:textbox>
              </v:shape>
            </w:pict>
          </mc:Fallback>
        </mc:AlternateContent>
      </w:r>
      <w:r>
        <w:rPr>
          <w:noProof/>
        </w:rPr>
        <w:drawing>
          <wp:inline distT="0" distB="0" distL="0" distR="0" wp14:anchorId="430F00D3" wp14:editId="5CAC161D">
            <wp:extent cx="5213350" cy="3081655"/>
            <wp:effectExtent l="0" t="0" r="6350" b="4445"/>
            <wp:docPr id="135186014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13350" cy="3081655"/>
                    </a:xfrm>
                    <a:prstGeom prst="rect">
                      <a:avLst/>
                    </a:prstGeom>
                    <a:noFill/>
                    <a:ln>
                      <a:noFill/>
                    </a:ln>
                  </pic:spPr>
                </pic:pic>
              </a:graphicData>
            </a:graphic>
          </wp:inline>
        </w:drawing>
      </w:r>
    </w:p>
    <w:p w14:paraId="193A035B" w14:textId="77777777" w:rsidR="00BC7AC1" w:rsidRDefault="00BC7AC1" w:rsidP="004A391E">
      <w:pPr>
        <w:jc w:val="center"/>
        <w:rPr>
          <w:rFonts w:eastAsia="Times New Roman" w:cs="Arial"/>
          <w:kern w:val="0"/>
          <w:sz w:val="20"/>
          <w:szCs w:val="20"/>
          <w14:ligatures w14:val="none"/>
        </w:rPr>
      </w:pPr>
    </w:p>
    <w:p w14:paraId="270C07D2" w14:textId="3C03072A" w:rsidR="00672AD6" w:rsidRPr="00672AD6" w:rsidRDefault="00672AD6" w:rsidP="00672AD6">
      <w:pPr>
        <w:jc w:val="center"/>
        <w:rPr>
          <w:rFonts w:eastAsia="Times New Roman" w:cs="Arial"/>
          <w:i/>
          <w:iCs/>
          <w:kern w:val="0"/>
          <w:sz w:val="20"/>
          <w:szCs w:val="20"/>
          <w14:ligatures w14:val="none"/>
        </w:rPr>
      </w:pPr>
      <w:r w:rsidRPr="00672AD6">
        <w:rPr>
          <w:rFonts w:eastAsia="Times New Roman" w:cs="Arial"/>
          <w:i/>
          <w:iCs/>
          <w:kern w:val="0"/>
          <w:sz w:val="20"/>
          <w:szCs w:val="20"/>
          <w14:ligatures w14:val="none"/>
        </w:rPr>
        <w:t>Figure 42.</w:t>
      </w:r>
      <w:r w:rsidR="004A391E" w:rsidRPr="004A391E">
        <w:t xml:space="preserve"> </w:t>
      </w:r>
      <w:r w:rsidR="003130C8">
        <w:rPr>
          <w:rFonts w:eastAsia="Times New Roman" w:cs="Arial"/>
          <w:i/>
          <w:iCs/>
          <w:kern w:val="0"/>
          <w:szCs w:val="22"/>
          <w14:ligatures w14:val="none"/>
        </w:rPr>
        <w:t>Post-testing r</w:t>
      </w:r>
      <w:r w:rsidR="003130C8" w:rsidRPr="0051260F">
        <w:rPr>
          <w:rFonts w:eastAsia="Times New Roman" w:cs="Arial"/>
          <w:i/>
          <w:iCs/>
          <w:kern w:val="0"/>
          <w:szCs w:val="22"/>
          <w14:ligatures w14:val="none"/>
        </w:rPr>
        <w:t xml:space="preserve">esidual crack pattern in </w:t>
      </w:r>
      <w:r w:rsidR="003130C8">
        <w:rPr>
          <w:rFonts w:eastAsia="Times New Roman" w:cs="Arial"/>
          <w:i/>
          <w:iCs/>
          <w:kern w:val="0"/>
          <w:szCs w:val="22"/>
          <w14:ligatures w14:val="none"/>
        </w:rPr>
        <w:t>flexure-critical</w:t>
      </w:r>
      <w:r w:rsidR="003130C8" w:rsidRPr="0051260F">
        <w:rPr>
          <w:rFonts w:eastAsia="Times New Roman" w:cs="Arial"/>
          <w:i/>
          <w:iCs/>
          <w:kern w:val="0"/>
          <w:szCs w:val="22"/>
          <w14:ligatures w14:val="none"/>
        </w:rPr>
        <w:t xml:space="preserve"> beams</w:t>
      </w:r>
    </w:p>
    <w:p w14:paraId="5AF92C31" w14:textId="77777777" w:rsidR="00672AD6" w:rsidRDefault="00672AD6" w:rsidP="00FF2C7E">
      <w:pPr>
        <w:rPr>
          <w:rFonts w:eastAsia="Times New Roman" w:cs="Arial"/>
          <w:kern w:val="0"/>
          <w:sz w:val="20"/>
          <w:szCs w:val="20"/>
          <w14:ligatures w14:val="none"/>
        </w:rPr>
      </w:pPr>
    </w:p>
    <w:p w14:paraId="7536EA0E" w14:textId="433955F5" w:rsidR="00AC229F" w:rsidRPr="003130C8" w:rsidRDefault="00FF2C7E" w:rsidP="00FF2C7E">
      <w:pPr>
        <w:pStyle w:val="ListParagraph"/>
        <w:numPr>
          <w:ilvl w:val="0"/>
          <w:numId w:val="38"/>
        </w:numPr>
        <w:ind w:left="360"/>
        <w:rPr>
          <w:rFonts w:eastAsia="Times New Roman" w:cs="Arial"/>
          <w:kern w:val="0"/>
          <w:szCs w:val="22"/>
          <w14:ligatures w14:val="none"/>
        </w:rPr>
      </w:pPr>
      <w:r w:rsidRPr="003130C8">
        <w:rPr>
          <w:rFonts w:eastAsia="Times New Roman" w:cs="Arial"/>
          <w:kern w:val="0"/>
          <w:szCs w:val="22"/>
          <w14:ligatures w14:val="none"/>
        </w:rPr>
        <w:t>Table 1</w:t>
      </w:r>
      <w:r w:rsidR="00683B40" w:rsidRPr="003130C8">
        <w:rPr>
          <w:rFonts w:eastAsia="Times New Roman" w:cs="Arial"/>
          <w:kern w:val="0"/>
          <w:szCs w:val="22"/>
          <w14:ligatures w14:val="none"/>
        </w:rPr>
        <w:t>0</w:t>
      </w:r>
      <w:r w:rsidRPr="003130C8">
        <w:rPr>
          <w:rFonts w:eastAsia="Times New Roman" w:cs="Arial"/>
          <w:kern w:val="0"/>
          <w:szCs w:val="22"/>
          <w14:ligatures w14:val="none"/>
        </w:rPr>
        <w:t xml:space="preserve"> presents </w:t>
      </w:r>
      <w:r w:rsidR="003130C8" w:rsidRPr="003130C8">
        <w:rPr>
          <w:rFonts w:eastAsia="Times New Roman" w:cs="Arial"/>
          <w:kern w:val="0"/>
          <w:szCs w:val="22"/>
          <w14:ligatures w14:val="none"/>
        </w:rPr>
        <w:t>crack development in the shear-critical composite beam</w:t>
      </w:r>
      <w:r w:rsidRPr="003130C8">
        <w:rPr>
          <w:rFonts w:eastAsia="Times New Roman" w:cs="Arial"/>
          <w:kern w:val="0"/>
          <w:szCs w:val="22"/>
          <w14:ligatures w14:val="none"/>
        </w:rPr>
        <w:t xml:space="preserve"> </w:t>
      </w:r>
      <w:r w:rsidR="003130C8" w:rsidRPr="003130C8">
        <w:rPr>
          <w:rFonts w:eastAsia="Times New Roman" w:cs="Arial"/>
          <w:kern w:val="0"/>
          <w:szCs w:val="22"/>
          <w14:ligatures w14:val="none"/>
        </w:rPr>
        <w:t>with</w:t>
      </w:r>
      <w:r w:rsidRPr="003130C8">
        <w:rPr>
          <w:rFonts w:eastAsia="Times New Roman" w:cs="Arial"/>
          <w:kern w:val="0"/>
          <w:szCs w:val="22"/>
          <w14:ligatures w14:val="none"/>
        </w:rPr>
        <w:t xml:space="preserve"> SHCC cover placed at the south shear span. No visible cracking was observed up to an actuator displacement of 6 mm (</w:t>
      </w:r>
      <w:r w:rsidR="003130C8" w:rsidRPr="003130C8">
        <w:rPr>
          <w:rFonts w:eastAsia="Times New Roman" w:cs="Arial"/>
          <w:kern w:val="0"/>
          <w:szCs w:val="22"/>
          <w14:ligatures w14:val="none"/>
        </w:rPr>
        <w:t xml:space="preserve">load = </w:t>
      </w:r>
      <w:r w:rsidRPr="003130C8">
        <w:rPr>
          <w:rFonts w:eastAsia="Times New Roman" w:cs="Arial"/>
          <w:kern w:val="0"/>
          <w:szCs w:val="22"/>
          <w14:ligatures w14:val="none"/>
        </w:rPr>
        <w:t>17.9 kip</w:t>
      </w:r>
      <w:r w:rsidR="003130C8" w:rsidRPr="003130C8">
        <w:rPr>
          <w:rFonts w:eastAsia="Times New Roman" w:cs="Arial"/>
          <w:kern w:val="0"/>
          <w:szCs w:val="22"/>
          <w14:ligatures w14:val="none"/>
        </w:rPr>
        <w:t>s</w:t>
      </w:r>
      <w:r w:rsidRPr="003130C8">
        <w:rPr>
          <w:rFonts w:eastAsia="Times New Roman" w:cs="Arial"/>
          <w:kern w:val="0"/>
          <w:szCs w:val="22"/>
          <w14:ligatures w14:val="none"/>
        </w:rPr>
        <w:t>).</w:t>
      </w:r>
      <w:r w:rsidR="003130C8" w:rsidRPr="003130C8">
        <w:rPr>
          <w:rFonts w:eastAsia="Times New Roman" w:cs="Arial"/>
          <w:kern w:val="0"/>
          <w:szCs w:val="22"/>
          <w14:ligatures w14:val="none"/>
        </w:rPr>
        <w:t xml:space="preserve"> </w:t>
      </w:r>
      <w:r w:rsidRPr="003130C8">
        <w:rPr>
          <w:rFonts w:eastAsia="Times New Roman" w:cs="Arial"/>
          <w:kern w:val="0"/>
          <w:szCs w:val="22"/>
          <w14:ligatures w14:val="none"/>
        </w:rPr>
        <w:t>At 8 mm actuator displacement (26.5 kip), cracking was observed only outside the SHCC-covered south shear span. Cracks developed in the mid and north regions, with crack widths ranging from 0.20 to 0.25 mm. Importantly, no cracks were recorded in the SHCC-covered south shear span on either face of the beam.</w:t>
      </w:r>
    </w:p>
    <w:p w14:paraId="2CBAD2E4" w14:textId="77777777" w:rsidR="00FF2C7E" w:rsidRPr="0051260F" w:rsidRDefault="00FF2C7E" w:rsidP="00FF2C7E">
      <w:pPr>
        <w:rPr>
          <w:rFonts w:eastAsia="Times New Roman" w:cs="Arial"/>
          <w:kern w:val="0"/>
          <w:szCs w:val="22"/>
          <w14:ligatures w14:val="none"/>
        </w:rPr>
      </w:pPr>
    </w:p>
    <w:p w14:paraId="2F9A2726" w14:textId="1B34EAC1" w:rsidR="00FF2C7E" w:rsidRPr="0051260F" w:rsidRDefault="00FF2C7E" w:rsidP="003130C8">
      <w:pPr>
        <w:spacing w:after="120"/>
        <w:jc w:val="center"/>
        <w:rPr>
          <w:rFonts w:eastAsia="Times New Roman" w:cs="Arial"/>
          <w:i/>
          <w:iCs/>
          <w:kern w:val="0"/>
          <w:szCs w:val="22"/>
          <w14:ligatures w14:val="none"/>
        </w:rPr>
      </w:pPr>
      <w:r w:rsidRPr="0051260F">
        <w:rPr>
          <w:rFonts w:eastAsia="Times New Roman" w:cs="Arial"/>
          <w:i/>
          <w:iCs/>
          <w:kern w:val="0"/>
          <w:szCs w:val="22"/>
          <w14:ligatures w14:val="none"/>
        </w:rPr>
        <w:t>Table 1</w:t>
      </w:r>
      <w:r w:rsidR="00683B40">
        <w:rPr>
          <w:rFonts w:eastAsia="Times New Roman" w:cs="Arial"/>
          <w:i/>
          <w:iCs/>
          <w:kern w:val="0"/>
          <w:szCs w:val="22"/>
          <w14:ligatures w14:val="none"/>
        </w:rPr>
        <w:t>0</w:t>
      </w:r>
      <w:r w:rsidRPr="0051260F">
        <w:rPr>
          <w:rFonts w:eastAsia="Times New Roman" w:cs="Arial"/>
          <w:i/>
          <w:iCs/>
          <w:kern w:val="0"/>
          <w:szCs w:val="22"/>
          <w14:ligatures w14:val="none"/>
        </w:rPr>
        <w:t xml:space="preserve">. </w:t>
      </w:r>
      <w:r w:rsidR="003130C8" w:rsidRPr="0051260F">
        <w:rPr>
          <w:rFonts w:eastAsia="Times New Roman" w:cs="Arial"/>
          <w:i/>
          <w:iCs/>
          <w:kern w:val="0"/>
          <w:szCs w:val="22"/>
          <w14:ligatures w14:val="none"/>
        </w:rPr>
        <w:t xml:space="preserve">Crack development </w:t>
      </w:r>
      <w:r w:rsidR="003130C8">
        <w:rPr>
          <w:rFonts w:eastAsia="Times New Roman" w:cs="Arial"/>
          <w:i/>
          <w:iCs/>
          <w:kern w:val="0"/>
          <w:szCs w:val="22"/>
          <w14:ligatures w14:val="none"/>
        </w:rPr>
        <w:t>in</w:t>
      </w:r>
      <w:r w:rsidR="003130C8" w:rsidRPr="0051260F">
        <w:rPr>
          <w:rFonts w:eastAsia="Times New Roman" w:cs="Arial"/>
          <w:i/>
          <w:iCs/>
          <w:kern w:val="0"/>
          <w:szCs w:val="22"/>
          <w14:ligatures w14:val="none"/>
        </w:rPr>
        <w:t xml:space="preserve"> </w:t>
      </w:r>
      <w:r w:rsidR="003130C8">
        <w:rPr>
          <w:rFonts w:eastAsia="Times New Roman" w:cs="Arial"/>
          <w:i/>
          <w:iCs/>
          <w:kern w:val="0"/>
          <w:szCs w:val="22"/>
          <w14:ligatures w14:val="none"/>
        </w:rPr>
        <w:t>shear-critical composite</w:t>
      </w:r>
      <w:r w:rsidR="003130C8" w:rsidRPr="0051260F">
        <w:rPr>
          <w:rFonts w:eastAsia="Times New Roman" w:cs="Arial"/>
          <w:i/>
          <w:iCs/>
          <w:kern w:val="0"/>
          <w:szCs w:val="22"/>
          <w14:ligatures w14:val="none"/>
        </w:rPr>
        <w:t xml:space="preserve"> beam</w:t>
      </w:r>
    </w:p>
    <w:tbl>
      <w:tblPr>
        <w:tblStyle w:val="TableGrid"/>
        <w:tblW w:w="0" w:type="auto"/>
        <w:tblInd w:w="1525" w:type="dxa"/>
        <w:tblLook w:val="04A0" w:firstRow="1" w:lastRow="0" w:firstColumn="1" w:lastColumn="0" w:noHBand="0" w:noVBand="1"/>
      </w:tblPr>
      <w:tblGrid>
        <w:gridCol w:w="1517"/>
        <w:gridCol w:w="1463"/>
        <w:gridCol w:w="1462"/>
        <w:gridCol w:w="1463"/>
      </w:tblGrid>
      <w:tr w:rsidR="00FF2C7E" w:rsidRPr="00FF2C7E" w14:paraId="3122D6BF" w14:textId="77777777" w:rsidTr="003130C8">
        <w:trPr>
          <w:trHeight w:val="674"/>
        </w:trPr>
        <w:tc>
          <w:tcPr>
            <w:tcW w:w="1462" w:type="dxa"/>
            <w:hideMark/>
          </w:tcPr>
          <w:p w14:paraId="29739B75" w14:textId="1943F43A"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Actuator Disp</w:t>
            </w:r>
            <w:r w:rsidR="003130C8">
              <w:rPr>
                <w:rFonts w:eastAsia="Times New Roman" w:cs="Arial"/>
                <w:b/>
                <w:bCs/>
                <w:kern w:val="0"/>
                <w:sz w:val="20"/>
                <w:szCs w:val="20"/>
                <w14:ligatures w14:val="none"/>
              </w:rPr>
              <w:t>lacement</w:t>
            </w:r>
            <w:r w:rsidRPr="00FF2C7E">
              <w:rPr>
                <w:rFonts w:eastAsia="Times New Roman" w:cs="Arial"/>
                <w:b/>
                <w:bCs/>
                <w:kern w:val="0"/>
                <w:sz w:val="20"/>
                <w:szCs w:val="20"/>
                <w14:ligatures w14:val="none"/>
              </w:rPr>
              <w:t xml:space="preserve"> (mm)</w:t>
            </w:r>
          </w:p>
        </w:tc>
        <w:tc>
          <w:tcPr>
            <w:tcW w:w="1463" w:type="dxa"/>
            <w:hideMark/>
          </w:tcPr>
          <w:p w14:paraId="531F8F79" w14:textId="5EFD186E"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Load (kip</w:t>
            </w:r>
            <w:r w:rsidR="003130C8">
              <w:rPr>
                <w:rFonts w:eastAsia="Times New Roman" w:cs="Arial"/>
                <w:b/>
                <w:bCs/>
                <w:kern w:val="0"/>
                <w:sz w:val="20"/>
                <w:szCs w:val="20"/>
                <w14:ligatures w14:val="none"/>
              </w:rPr>
              <w:t>s</w:t>
            </w:r>
            <w:r w:rsidRPr="00FF2C7E">
              <w:rPr>
                <w:rFonts w:eastAsia="Times New Roman" w:cs="Arial"/>
                <w:b/>
                <w:bCs/>
                <w:kern w:val="0"/>
                <w:sz w:val="20"/>
                <w:szCs w:val="20"/>
                <w14:ligatures w14:val="none"/>
              </w:rPr>
              <w:t>)</w:t>
            </w:r>
          </w:p>
        </w:tc>
        <w:tc>
          <w:tcPr>
            <w:tcW w:w="1462" w:type="dxa"/>
            <w:hideMark/>
          </w:tcPr>
          <w:p w14:paraId="7CD00918" w14:textId="77777777"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No. of Cracks*</w:t>
            </w:r>
          </w:p>
        </w:tc>
        <w:tc>
          <w:tcPr>
            <w:tcW w:w="1463" w:type="dxa"/>
            <w:hideMark/>
          </w:tcPr>
          <w:p w14:paraId="53F9CC63" w14:textId="77777777" w:rsidR="00FF2C7E" w:rsidRPr="00FF2C7E" w:rsidRDefault="00FF2C7E" w:rsidP="003130C8">
            <w:pPr>
              <w:jc w:val="left"/>
              <w:rPr>
                <w:rFonts w:eastAsia="Times New Roman" w:cs="Arial"/>
                <w:b/>
                <w:bCs/>
                <w:kern w:val="0"/>
                <w:sz w:val="20"/>
                <w:szCs w:val="20"/>
                <w14:ligatures w14:val="none"/>
              </w:rPr>
            </w:pPr>
            <w:r w:rsidRPr="00FF2C7E">
              <w:rPr>
                <w:rFonts w:eastAsia="Times New Roman" w:cs="Arial"/>
                <w:b/>
                <w:bCs/>
                <w:kern w:val="0"/>
                <w:sz w:val="20"/>
                <w:szCs w:val="20"/>
                <w14:ligatures w14:val="none"/>
              </w:rPr>
              <w:t>Max Crack Width (mm)*</w:t>
            </w:r>
          </w:p>
        </w:tc>
      </w:tr>
      <w:tr w:rsidR="00FF2C7E" w:rsidRPr="00FF2C7E" w14:paraId="06941322" w14:textId="77777777" w:rsidTr="003130C8">
        <w:trPr>
          <w:trHeight w:val="300"/>
        </w:trPr>
        <w:tc>
          <w:tcPr>
            <w:tcW w:w="1462" w:type="dxa"/>
            <w:hideMark/>
          </w:tcPr>
          <w:p w14:paraId="20951CA1"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2</w:t>
            </w:r>
          </w:p>
        </w:tc>
        <w:tc>
          <w:tcPr>
            <w:tcW w:w="1463" w:type="dxa"/>
            <w:hideMark/>
          </w:tcPr>
          <w:p w14:paraId="13780BA8"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3.9</w:t>
            </w:r>
          </w:p>
        </w:tc>
        <w:tc>
          <w:tcPr>
            <w:tcW w:w="1462" w:type="dxa"/>
            <w:hideMark/>
          </w:tcPr>
          <w:p w14:paraId="7F63E439"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c>
          <w:tcPr>
            <w:tcW w:w="1463" w:type="dxa"/>
            <w:hideMark/>
          </w:tcPr>
          <w:p w14:paraId="363767C0"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r>
      <w:tr w:rsidR="00FF2C7E" w:rsidRPr="00FF2C7E" w14:paraId="61A2DC05" w14:textId="77777777" w:rsidTr="003130C8">
        <w:trPr>
          <w:trHeight w:val="300"/>
        </w:trPr>
        <w:tc>
          <w:tcPr>
            <w:tcW w:w="1462" w:type="dxa"/>
            <w:hideMark/>
          </w:tcPr>
          <w:p w14:paraId="79AEC5C8"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4</w:t>
            </w:r>
          </w:p>
        </w:tc>
        <w:tc>
          <w:tcPr>
            <w:tcW w:w="1463" w:type="dxa"/>
            <w:hideMark/>
          </w:tcPr>
          <w:p w14:paraId="40E67FF8"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10</w:t>
            </w:r>
          </w:p>
        </w:tc>
        <w:tc>
          <w:tcPr>
            <w:tcW w:w="1462" w:type="dxa"/>
            <w:hideMark/>
          </w:tcPr>
          <w:p w14:paraId="65C81FBD"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c>
          <w:tcPr>
            <w:tcW w:w="1463" w:type="dxa"/>
            <w:hideMark/>
          </w:tcPr>
          <w:p w14:paraId="49767CE9"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r>
      <w:tr w:rsidR="00FF2C7E" w:rsidRPr="00FF2C7E" w14:paraId="0FFE52E6" w14:textId="77777777" w:rsidTr="003130C8">
        <w:trPr>
          <w:trHeight w:val="300"/>
        </w:trPr>
        <w:tc>
          <w:tcPr>
            <w:tcW w:w="1462" w:type="dxa"/>
            <w:hideMark/>
          </w:tcPr>
          <w:p w14:paraId="3FDFA2CE"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6</w:t>
            </w:r>
          </w:p>
        </w:tc>
        <w:tc>
          <w:tcPr>
            <w:tcW w:w="1463" w:type="dxa"/>
            <w:hideMark/>
          </w:tcPr>
          <w:p w14:paraId="01757D66"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17.9</w:t>
            </w:r>
          </w:p>
        </w:tc>
        <w:tc>
          <w:tcPr>
            <w:tcW w:w="1462" w:type="dxa"/>
            <w:hideMark/>
          </w:tcPr>
          <w:p w14:paraId="13586D40"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c>
          <w:tcPr>
            <w:tcW w:w="1463" w:type="dxa"/>
            <w:hideMark/>
          </w:tcPr>
          <w:p w14:paraId="4263F6C2"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p>
        </w:tc>
      </w:tr>
      <w:tr w:rsidR="00FF2C7E" w:rsidRPr="00FF2C7E" w14:paraId="5CD4BF18" w14:textId="77777777" w:rsidTr="003130C8">
        <w:trPr>
          <w:trHeight w:val="300"/>
        </w:trPr>
        <w:tc>
          <w:tcPr>
            <w:tcW w:w="1462" w:type="dxa"/>
            <w:hideMark/>
          </w:tcPr>
          <w:p w14:paraId="2ABEF841"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8</w:t>
            </w:r>
          </w:p>
        </w:tc>
        <w:tc>
          <w:tcPr>
            <w:tcW w:w="1463" w:type="dxa"/>
            <w:hideMark/>
          </w:tcPr>
          <w:p w14:paraId="7B46A004"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26.5</w:t>
            </w:r>
          </w:p>
        </w:tc>
        <w:tc>
          <w:tcPr>
            <w:tcW w:w="1462" w:type="dxa"/>
            <w:hideMark/>
          </w:tcPr>
          <w:p w14:paraId="5F75A174" w14:textId="77777777"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4</w:t>
            </w:r>
          </w:p>
        </w:tc>
        <w:tc>
          <w:tcPr>
            <w:tcW w:w="1463" w:type="dxa"/>
            <w:hideMark/>
          </w:tcPr>
          <w:p w14:paraId="3EBFBD7A" w14:textId="46097322" w:rsidR="00FF2C7E" w:rsidRPr="00FF2C7E" w:rsidRDefault="00FF2C7E" w:rsidP="003130C8">
            <w:pPr>
              <w:jc w:val="left"/>
              <w:rPr>
                <w:rFonts w:eastAsia="Times New Roman" w:cs="Arial"/>
                <w:kern w:val="0"/>
                <w:sz w:val="20"/>
                <w:szCs w:val="20"/>
                <w14:ligatures w14:val="none"/>
              </w:rPr>
            </w:pPr>
            <w:r w:rsidRPr="00FF2C7E">
              <w:rPr>
                <w:rFonts w:eastAsia="Times New Roman" w:cs="Arial"/>
                <w:kern w:val="0"/>
                <w:sz w:val="20"/>
                <w:szCs w:val="20"/>
                <w14:ligatures w14:val="none"/>
              </w:rPr>
              <w:t>0.</w:t>
            </w:r>
            <w:r w:rsidR="00904FDA">
              <w:rPr>
                <w:rFonts w:eastAsia="Times New Roman" w:cs="Arial"/>
                <w:kern w:val="0"/>
                <w:sz w:val="20"/>
                <w:szCs w:val="20"/>
                <w14:ligatures w14:val="none"/>
              </w:rPr>
              <w:t>3</w:t>
            </w:r>
          </w:p>
        </w:tc>
      </w:tr>
    </w:tbl>
    <w:p w14:paraId="4F937FAD" w14:textId="5D5A9244" w:rsidR="00FF2C7E" w:rsidRPr="0051260F" w:rsidRDefault="00FF2C7E" w:rsidP="003130C8">
      <w:pPr>
        <w:spacing w:before="120"/>
        <w:jc w:val="center"/>
        <w:rPr>
          <w:rFonts w:eastAsia="Times New Roman" w:cs="Arial"/>
          <w:kern w:val="0"/>
          <w:szCs w:val="22"/>
          <w14:ligatures w14:val="none"/>
        </w:rPr>
      </w:pPr>
      <w:r w:rsidRPr="0051260F">
        <w:rPr>
          <w:rFonts w:eastAsia="Times New Roman" w:cs="Arial"/>
          <w:kern w:val="0"/>
          <w:szCs w:val="22"/>
          <w14:ligatures w14:val="none"/>
        </w:rPr>
        <w:t>*Cracks reported occurred outside the SHCC-covered south shear span</w:t>
      </w:r>
    </w:p>
    <w:p w14:paraId="7A805503" w14:textId="77777777" w:rsidR="00FF2C7E" w:rsidRPr="0051260F" w:rsidRDefault="00FF2C7E" w:rsidP="00FF2C7E">
      <w:pPr>
        <w:rPr>
          <w:rFonts w:eastAsia="Times New Roman" w:cs="Arial"/>
          <w:kern w:val="0"/>
          <w:szCs w:val="22"/>
          <w14:ligatures w14:val="none"/>
        </w:rPr>
      </w:pPr>
    </w:p>
    <w:p w14:paraId="257717CF" w14:textId="6E06AA3A" w:rsidR="00C5305E" w:rsidRPr="007E59C8" w:rsidRDefault="007E59C8" w:rsidP="007E59C8">
      <w:pPr>
        <w:pStyle w:val="ListParagraph"/>
        <w:numPr>
          <w:ilvl w:val="0"/>
          <w:numId w:val="38"/>
        </w:numPr>
        <w:ind w:left="360"/>
      </w:pPr>
      <w:r>
        <w:t>The modifications to the 3D</w:t>
      </w:r>
      <w:r w:rsidR="00837530">
        <w:t xml:space="preserve"> </w:t>
      </w:r>
      <w:r>
        <w:t xml:space="preserve">printer </w:t>
      </w:r>
      <w:r w:rsidR="00837530">
        <w:t xml:space="preserve">implemented </w:t>
      </w:r>
      <w:r>
        <w:t xml:space="preserve">in Task 2.9 significantly improved the functionality and reliability of the small-scale printer used in this research. The optimized system provided controlled extrusion, consistent filament geometry, and sufficient buildability for producing SHCC </w:t>
      </w:r>
      <w:proofErr w:type="gramStart"/>
      <w:r>
        <w:t>covers with</w:t>
      </w:r>
      <w:proofErr w:type="gramEnd"/>
      <w:r>
        <w:t xml:space="preserve"> the required dimensional accuracy and surface quality. These enhancements enabled repeatable fabrication of SHCC shells and supported the successful execution of subsequent material and structural testing.</w:t>
      </w:r>
    </w:p>
    <w:p w14:paraId="2C8AAB7F" w14:textId="51ECFF8A" w:rsidR="00683B40" w:rsidRPr="003130C8" w:rsidRDefault="00683B40">
      <w:pPr>
        <w:jc w:val="left"/>
        <w:rPr>
          <w:szCs w:val="22"/>
        </w:rPr>
      </w:pPr>
      <w:bookmarkStart w:id="8" w:name="_Toc217776463"/>
    </w:p>
    <w:p w14:paraId="7F7904D4" w14:textId="77777777" w:rsidR="003130C8" w:rsidRDefault="003130C8">
      <w:pPr>
        <w:jc w:val="left"/>
        <w:rPr>
          <w:rFonts w:eastAsia="Times New Roman" w:cs="Arial"/>
          <w:b/>
          <w:kern w:val="0"/>
          <w:sz w:val="24"/>
          <w:u w:val="single"/>
          <w14:ligatures w14:val="none"/>
        </w:rPr>
      </w:pPr>
    </w:p>
    <w:p w14:paraId="04D3AC7C" w14:textId="77777777" w:rsidR="007E59C8" w:rsidRDefault="007E59C8">
      <w:pPr>
        <w:jc w:val="left"/>
        <w:rPr>
          <w:rFonts w:eastAsia="Times New Roman" w:cs="Arial"/>
          <w:b/>
          <w:kern w:val="0"/>
          <w:sz w:val="24"/>
          <w:u w:val="single"/>
          <w14:ligatures w14:val="none"/>
        </w:rPr>
      </w:pPr>
      <w:r>
        <w:br w:type="page"/>
      </w:r>
    </w:p>
    <w:p w14:paraId="1662F3C3" w14:textId="6E13B355" w:rsidR="001D25DF" w:rsidRDefault="001D25DF" w:rsidP="00001500">
      <w:pPr>
        <w:pStyle w:val="Heading1"/>
      </w:pPr>
      <w:r w:rsidRPr="003618FE">
        <w:lastRenderedPageBreak/>
        <w:t>Conclusions</w:t>
      </w:r>
      <w:r w:rsidR="00566890" w:rsidRPr="003618FE">
        <w:t xml:space="preserve"> and recommendations</w:t>
      </w:r>
      <w:bookmarkEnd w:id="8"/>
    </w:p>
    <w:p w14:paraId="0E050288" w14:textId="77777777" w:rsidR="00276910" w:rsidRDefault="00276910" w:rsidP="00276910"/>
    <w:p w14:paraId="12FDB57B" w14:textId="2DA29193" w:rsidR="00276910" w:rsidRDefault="00276910" w:rsidP="00276910">
      <w:pPr>
        <w:rPr>
          <w:b/>
          <w:bCs/>
        </w:rPr>
      </w:pPr>
      <w:r w:rsidRPr="00276910">
        <w:rPr>
          <w:b/>
          <w:bCs/>
        </w:rPr>
        <w:t>Conclusions</w:t>
      </w:r>
    </w:p>
    <w:p w14:paraId="1409F535" w14:textId="77777777" w:rsidR="00276910" w:rsidRDefault="00276910" w:rsidP="00276910">
      <w:pPr>
        <w:rPr>
          <w:b/>
          <w:bCs/>
        </w:rPr>
      </w:pPr>
    </w:p>
    <w:p w14:paraId="62510D00" w14:textId="4A71189D" w:rsidR="00276910" w:rsidRPr="00276910" w:rsidRDefault="00276910" w:rsidP="00276910">
      <w:r>
        <w:t>This study demonstrates the feasibility and effectiveness of using 3D-printed strain-hardening cementitious composite (SHCC) covers as permanent formwork to mitigate cracking in prestressed concrete elements. Through an integrated framework combining numerical modeling, material development, additive manufacturing, and structural testing, the research establishes a clear link between anchorage-zone strain demand and performance-targeted material design. Key conclusions are summarized as follows:</w:t>
      </w:r>
    </w:p>
    <w:p w14:paraId="704E694F" w14:textId="77777777" w:rsidR="004C7BDA" w:rsidRDefault="004C7BDA" w:rsidP="001D25DF">
      <w:pPr>
        <w:rPr>
          <w:rFonts w:eastAsia="Times New Roman" w:cs="Arial"/>
          <w:kern w:val="0"/>
          <w:sz w:val="20"/>
          <w:szCs w:val="20"/>
          <w14:ligatures w14:val="none"/>
        </w:rPr>
      </w:pPr>
    </w:p>
    <w:p w14:paraId="5CFD08D1" w14:textId="3811A5A0" w:rsidR="00276910" w:rsidRPr="0051260F" w:rsidRDefault="00276910" w:rsidP="00276910">
      <w:pPr>
        <w:pStyle w:val="ListParagraph"/>
        <w:numPr>
          <w:ilvl w:val="0"/>
          <w:numId w:val="25"/>
        </w:numPr>
        <w:rPr>
          <w:rFonts w:eastAsia="Times New Roman" w:cs="Arial"/>
          <w:kern w:val="0"/>
          <w:szCs w:val="22"/>
          <w14:ligatures w14:val="none"/>
        </w:rPr>
      </w:pPr>
      <w:r w:rsidRPr="0051260F">
        <w:rPr>
          <w:rFonts w:eastAsia="Times New Roman" w:cs="Arial"/>
          <w:kern w:val="0"/>
          <w:szCs w:val="22"/>
          <w14:ligatures w14:val="none"/>
        </w:rPr>
        <w:t xml:space="preserve">Material </w:t>
      </w:r>
      <w:r w:rsidR="00837530">
        <w:rPr>
          <w:rFonts w:eastAsia="Times New Roman" w:cs="Arial"/>
          <w:kern w:val="0"/>
          <w:szCs w:val="22"/>
          <w14:ligatures w14:val="none"/>
        </w:rPr>
        <w:t>d</w:t>
      </w:r>
      <w:r w:rsidRPr="0051260F">
        <w:rPr>
          <w:rFonts w:eastAsia="Times New Roman" w:cs="Arial"/>
          <w:kern w:val="0"/>
          <w:szCs w:val="22"/>
          <w14:ligatures w14:val="none"/>
        </w:rPr>
        <w:t>evelopment - The developed 3D-printable SHCC met the targeted fresh-state rheological requirements and hardened-state mechanical properties, enabling stable extrusion while achieving the tensile strain capacity required for effective crack control.</w:t>
      </w:r>
    </w:p>
    <w:p w14:paraId="7248200D" w14:textId="77777777" w:rsidR="00276910" w:rsidRPr="0051260F" w:rsidRDefault="00276910" w:rsidP="00276910">
      <w:pPr>
        <w:rPr>
          <w:rFonts w:eastAsia="Times New Roman" w:cs="Arial"/>
          <w:kern w:val="0"/>
          <w:szCs w:val="22"/>
          <w14:ligatures w14:val="none"/>
        </w:rPr>
      </w:pPr>
    </w:p>
    <w:p w14:paraId="33F36E56" w14:textId="0B125AD5" w:rsidR="00276910" w:rsidRPr="00644631" w:rsidRDefault="00276910" w:rsidP="00276910">
      <w:pPr>
        <w:pStyle w:val="ListParagraph"/>
        <w:numPr>
          <w:ilvl w:val="0"/>
          <w:numId w:val="25"/>
        </w:numPr>
        <w:rPr>
          <w:rFonts w:eastAsia="Times New Roman" w:cs="Arial"/>
          <w:kern w:val="0"/>
          <w:szCs w:val="22"/>
          <w14:ligatures w14:val="none"/>
        </w:rPr>
      </w:pPr>
      <w:r w:rsidRPr="00644631">
        <w:rPr>
          <w:rFonts w:eastAsia="Times New Roman" w:cs="Arial"/>
          <w:kern w:val="0"/>
          <w:szCs w:val="22"/>
          <w14:ligatures w14:val="none"/>
        </w:rPr>
        <w:t xml:space="preserve">Interlayer </w:t>
      </w:r>
      <w:r w:rsidR="00837530">
        <w:rPr>
          <w:rFonts w:eastAsia="Times New Roman" w:cs="Arial"/>
          <w:kern w:val="0"/>
          <w:szCs w:val="22"/>
          <w14:ligatures w14:val="none"/>
        </w:rPr>
        <w:t>b</w:t>
      </w:r>
      <w:r w:rsidRPr="00644631">
        <w:rPr>
          <w:rFonts w:eastAsia="Times New Roman" w:cs="Arial"/>
          <w:kern w:val="0"/>
          <w:szCs w:val="22"/>
          <w14:ligatures w14:val="none"/>
        </w:rPr>
        <w:t xml:space="preserve">ond </w:t>
      </w:r>
      <w:r w:rsidR="00837530">
        <w:rPr>
          <w:rFonts w:eastAsia="Times New Roman" w:cs="Arial"/>
          <w:kern w:val="0"/>
          <w:szCs w:val="22"/>
          <w14:ligatures w14:val="none"/>
        </w:rPr>
        <w:t>b</w:t>
      </w:r>
      <w:r w:rsidRPr="00644631">
        <w:rPr>
          <w:rFonts w:eastAsia="Times New Roman" w:cs="Arial"/>
          <w:kern w:val="0"/>
          <w:szCs w:val="22"/>
          <w14:ligatures w14:val="none"/>
        </w:rPr>
        <w:t>ehavior</w:t>
      </w:r>
      <w:r w:rsidR="00644631" w:rsidRPr="00644631">
        <w:rPr>
          <w:rFonts w:eastAsia="Times New Roman" w:cs="Arial"/>
          <w:kern w:val="0"/>
          <w:szCs w:val="22"/>
          <w14:ligatures w14:val="none"/>
        </w:rPr>
        <w:t xml:space="preserve"> and </w:t>
      </w:r>
      <w:r w:rsidR="00837530">
        <w:rPr>
          <w:rFonts w:eastAsia="Times New Roman" w:cs="Arial"/>
          <w:kern w:val="0"/>
          <w:szCs w:val="22"/>
          <w14:ligatures w14:val="none"/>
        </w:rPr>
        <w:t>i</w:t>
      </w:r>
      <w:r w:rsidR="00644631" w:rsidRPr="00644631">
        <w:rPr>
          <w:rFonts w:eastAsia="Times New Roman" w:cs="Arial"/>
          <w:kern w:val="0"/>
          <w:szCs w:val="22"/>
          <w14:ligatures w14:val="none"/>
        </w:rPr>
        <w:t>mprovement</w:t>
      </w:r>
      <w:r w:rsidRPr="00644631">
        <w:rPr>
          <w:rFonts w:eastAsia="Times New Roman" w:cs="Arial"/>
          <w:kern w:val="0"/>
          <w:szCs w:val="22"/>
          <w14:ligatures w14:val="none"/>
        </w:rPr>
        <w:t xml:space="preserve"> - Baseline interlayer bond strength of 3D-printed SHCC was significantly lower than mold-cast tensile capacity, confirming printing-induced anisotropy as a governing limitation for structural performance.</w:t>
      </w:r>
      <w:r w:rsidR="00644631" w:rsidRPr="00644631">
        <w:rPr>
          <w:rFonts w:eastAsia="Times New Roman" w:cs="Arial"/>
          <w:kern w:val="0"/>
          <w:szCs w:val="22"/>
          <w14:ligatures w14:val="none"/>
        </w:rPr>
        <w:t xml:space="preserve"> </w:t>
      </w:r>
      <w:r w:rsidRPr="00644631">
        <w:rPr>
          <w:rFonts w:eastAsia="Times New Roman" w:cs="Arial"/>
          <w:kern w:val="0"/>
          <w:szCs w:val="22"/>
          <w14:ligatures w14:val="none"/>
        </w:rPr>
        <w:t>Reducing nozzle offset distance and introducing grooved nozzle geometry substantially improved interlayer bond strength, with grooved configurations achieving bond capacities exceeding the tensile strength of printed SHCC.</w:t>
      </w:r>
    </w:p>
    <w:p w14:paraId="1CDCB21C" w14:textId="77777777" w:rsidR="00276910" w:rsidRPr="0051260F" w:rsidRDefault="00276910" w:rsidP="00276910">
      <w:pPr>
        <w:rPr>
          <w:rFonts w:eastAsia="Times New Roman" w:cs="Arial"/>
          <w:kern w:val="0"/>
          <w:szCs w:val="22"/>
          <w14:ligatures w14:val="none"/>
        </w:rPr>
      </w:pPr>
    </w:p>
    <w:p w14:paraId="0945C5AA" w14:textId="244E846A" w:rsidR="00276910" w:rsidRPr="00644631" w:rsidRDefault="00276910" w:rsidP="00276910">
      <w:pPr>
        <w:pStyle w:val="ListParagraph"/>
        <w:numPr>
          <w:ilvl w:val="0"/>
          <w:numId w:val="25"/>
        </w:numPr>
        <w:rPr>
          <w:rFonts w:eastAsia="Times New Roman" w:cs="Arial"/>
          <w:kern w:val="0"/>
          <w:szCs w:val="22"/>
          <w14:ligatures w14:val="none"/>
        </w:rPr>
      </w:pPr>
      <w:r w:rsidRPr="00644631">
        <w:rPr>
          <w:rFonts w:eastAsia="Times New Roman" w:cs="Arial"/>
          <w:kern w:val="0"/>
          <w:szCs w:val="22"/>
          <w14:ligatures w14:val="none"/>
        </w:rPr>
        <w:t xml:space="preserve">Concrete-SHCC </w:t>
      </w:r>
      <w:r w:rsidR="00837530">
        <w:rPr>
          <w:rFonts w:eastAsia="Times New Roman" w:cs="Arial"/>
          <w:kern w:val="0"/>
          <w:szCs w:val="22"/>
          <w14:ligatures w14:val="none"/>
        </w:rPr>
        <w:t>i</w:t>
      </w:r>
      <w:r w:rsidRPr="00644631">
        <w:rPr>
          <w:rFonts w:eastAsia="Times New Roman" w:cs="Arial"/>
          <w:kern w:val="0"/>
          <w:szCs w:val="22"/>
          <w14:ligatures w14:val="none"/>
        </w:rPr>
        <w:t xml:space="preserve">nterface </w:t>
      </w:r>
      <w:r w:rsidR="00837530">
        <w:rPr>
          <w:rFonts w:eastAsia="Times New Roman" w:cs="Arial"/>
          <w:kern w:val="0"/>
          <w:szCs w:val="22"/>
          <w14:ligatures w14:val="none"/>
        </w:rPr>
        <w:t>b</w:t>
      </w:r>
      <w:r w:rsidRPr="00644631">
        <w:rPr>
          <w:rFonts w:eastAsia="Times New Roman" w:cs="Arial"/>
          <w:kern w:val="0"/>
          <w:szCs w:val="22"/>
          <w14:ligatures w14:val="none"/>
        </w:rPr>
        <w:t>onding</w:t>
      </w:r>
      <w:r w:rsidR="00644631" w:rsidRPr="00644631">
        <w:rPr>
          <w:rFonts w:eastAsia="Times New Roman" w:cs="Arial"/>
          <w:kern w:val="0"/>
          <w:szCs w:val="22"/>
          <w14:ligatures w14:val="none"/>
        </w:rPr>
        <w:t xml:space="preserve"> and </w:t>
      </w:r>
      <w:r w:rsidR="00837530">
        <w:rPr>
          <w:rFonts w:eastAsia="Times New Roman" w:cs="Arial"/>
          <w:kern w:val="0"/>
          <w:szCs w:val="22"/>
          <w14:ligatures w14:val="none"/>
        </w:rPr>
        <w:t>m</w:t>
      </w:r>
      <w:r w:rsidR="00644631" w:rsidRPr="00644631">
        <w:rPr>
          <w:rFonts w:eastAsia="Times New Roman" w:cs="Arial"/>
          <w:kern w:val="0"/>
          <w:szCs w:val="22"/>
          <w14:ligatures w14:val="none"/>
        </w:rPr>
        <w:t>odifications</w:t>
      </w:r>
      <w:r w:rsidRPr="00644631">
        <w:rPr>
          <w:rFonts w:eastAsia="Times New Roman" w:cs="Arial"/>
          <w:kern w:val="0"/>
          <w:szCs w:val="22"/>
          <w14:ligatures w14:val="none"/>
        </w:rPr>
        <w:t xml:space="preserve"> - Axial bond strength between SHCC and conventional concrete exceeded numerical demand, while shear bond strength governed interface performance and required surface modification to enhance composite action.</w:t>
      </w:r>
      <w:r w:rsidR="00644631">
        <w:rPr>
          <w:rFonts w:eastAsia="Times New Roman" w:cs="Arial"/>
          <w:kern w:val="0"/>
          <w:szCs w:val="22"/>
          <w14:ligatures w14:val="none"/>
        </w:rPr>
        <w:t xml:space="preserve"> </w:t>
      </w:r>
      <w:r w:rsidRPr="00644631">
        <w:rPr>
          <w:rFonts w:eastAsia="Times New Roman" w:cs="Arial"/>
          <w:kern w:val="0"/>
          <w:szCs w:val="22"/>
          <w14:ligatures w14:val="none"/>
        </w:rPr>
        <w:t>Printing-induced grooves significantly improved shear bond strength at the concrete–SHCC interface, whereas sandblasting did not provide additional benefit and reduced interface performance.</w:t>
      </w:r>
    </w:p>
    <w:p w14:paraId="54BCD34A" w14:textId="77777777" w:rsidR="00276910" w:rsidRPr="0051260F" w:rsidRDefault="00276910" w:rsidP="00276910">
      <w:pPr>
        <w:rPr>
          <w:rFonts w:eastAsia="Times New Roman" w:cs="Arial"/>
          <w:kern w:val="0"/>
          <w:szCs w:val="22"/>
          <w14:ligatures w14:val="none"/>
        </w:rPr>
      </w:pPr>
    </w:p>
    <w:p w14:paraId="5C867142" w14:textId="5A78D484" w:rsidR="00276910" w:rsidRPr="0051260F" w:rsidRDefault="00276910" w:rsidP="00276910">
      <w:pPr>
        <w:pStyle w:val="ListParagraph"/>
        <w:numPr>
          <w:ilvl w:val="0"/>
          <w:numId w:val="25"/>
        </w:numPr>
        <w:rPr>
          <w:rFonts w:eastAsia="Times New Roman" w:cs="Arial"/>
          <w:kern w:val="0"/>
          <w:szCs w:val="22"/>
          <w14:ligatures w14:val="none"/>
        </w:rPr>
      </w:pPr>
      <w:r w:rsidRPr="0051260F">
        <w:rPr>
          <w:rFonts w:eastAsia="Times New Roman" w:cs="Arial"/>
          <w:kern w:val="0"/>
          <w:szCs w:val="22"/>
          <w14:ligatures w14:val="none"/>
        </w:rPr>
        <w:t xml:space="preserve">Numerical </w:t>
      </w:r>
      <w:r w:rsidR="00837530">
        <w:rPr>
          <w:rFonts w:eastAsia="Times New Roman" w:cs="Arial"/>
          <w:kern w:val="0"/>
          <w:szCs w:val="22"/>
          <w14:ligatures w14:val="none"/>
        </w:rPr>
        <w:t>m</w:t>
      </w:r>
      <w:r w:rsidRPr="0051260F">
        <w:rPr>
          <w:rFonts w:eastAsia="Times New Roman" w:cs="Arial"/>
          <w:kern w:val="0"/>
          <w:szCs w:val="22"/>
          <w14:ligatures w14:val="none"/>
        </w:rPr>
        <w:t xml:space="preserve">odeling for </w:t>
      </w:r>
      <w:r w:rsidR="00837530">
        <w:rPr>
          <w:rFonts w:eastAsia="Times New Roman" w:cs="Arial"/>
          <w:kern w:val="0"/>
          <w:szCs w:val="22"/>
          <w14:ligatures w14:val="none"/>
        </w:rPr>
        <w:t>b</w:t>
      </w:r>
      <w:r w:rsidRPr="0051260F">
        <w:rPr>
          <w:rFonts w:eastAsia="Times New Roman" w:cs="Arial"/>
          <w:kern w:val="0"/>
          <w:szCs w:val="22"/>
          <w14:ligatures w14:val="none"/>
        </w:rPr>
        <w:t>onding behavior - Numerical analysis showed that shear demand governs concrete–SHCC bond design, providing a benchmark for evaluating experimental bond adequacy.</w:t>
      </w:r>
      <w:r w:rsidR="00644631">
        <w:rPr>
          <w:rFonts w:eastAsia="Times New Roman" w:cs="Arial"/>
          <w:kern w:val="0"/>
          <w:szCs w:val="22"/>
          <w14:ligatures w14:val="none"/>
        </w:rPr>
        <w:t xml:space="preserve"> </w:t>
      </w:r>
    </w:p>
    <w:p w14:paraId="125DE7EB" w14:textId="77777777" w:rsidR="00276910" w:rsidRPr="0051260F" w:rsidRDefault="00276910" w:rsidP="00276910">
      <w:pPr>
        <w:rPr>
          <w:rFonts w:eastAsia="Times New Roman" w:cs="Arial"/>
          <w:kern w:val="0"/>
          <w:szCs w:val="22"/>
          <w14:ligatures w14:val="none"/>
        </w:rPr>
      </w:pPr>
    </w:p>
    <w:p w14:paraId="42A353C5" w14:textId="718C6CF7" w:rsidR="00276910" w:rsidRPr="00837530" w:rsidRDefault="00276910" w:rsidP="00276910">
      <w:pPr>
        <w:pStyle w:val="ListParagraph"/>
        <w:numPr>
          <w:ilvl w:val="0"/>
          <w:numId w:val="25"/>
        </w:numPr>
        <w:rPr>
          <w:rFonts w:eastAsia="Times New Roman" w:cs="Arial"/>
          <w:kern w:val="0"/>
          <w:szCs w:val="22"/>
          <w14:ligatures w14:val="none"/>
        </w:rPr>
      </w:pPr>
      <w:r w:rsidRPr="00837530">
        <w:rPr>
          <w:rFonts w:eastAsia="Times New Roman" w:cs="Arial"/>
          <w:kern w:val="0"/>
          <w:szCs w:val="22"/>
          <w14:ligatures w14:val="none"/>
        </w:rPr>
        <w:t xml:space="preserve">Proof-of-Concept </w:t>
      </w:r>
      <w:r w:rsidR="00837530">
        <w:rPr>
          <w:rFonts w:eastAsia="Times New Roman" w:cs="Arial"/>
          <w:kern w:val="0"/>
          <w:szCs w:val="22"/>
          <w14:ligatures w14:val="none"/>
        </w:rPr>
        <w:t>b</w:t>
      </w:r>
      <w:r w:rsidRPr="00837530">
        <w:rPr>
          <w:rFonts w:eastAsia="Times New Roman" w:cs="Arial"/>
          <w:kern w:val="0"/>
          <w:szCs w:val="22"/>
          <w14:ligatures w14:val="none"/>
        </w:rPr>
        <w:t xml:space="preserve">eam </w:t>
      </w:r>
      <w:r w:rsidR="00837530">
        <w:rPr>
          <w:rFonts w:eastAsia="Times New Roman" w:cs="Arial"/>
          <w:kern w:val="0"/>
          <w:szCs w:val="22"/>
          <w14:ligatures w14:val="none"/>
        </w:rPr>
        <w:t>t</w:t>
      </w:r>
      <w:r w:rsidRPr="00837530">
        <w:rPr>
          <w:rFonts w:eastAsia="Times New Roman" w:cs="Arial"/>
          <w:kern w:val="0"/>
          <w:szCs w:val="22"/>
          <w14:ligatures w14:val="none"/>
        </w:rPr>
        <w:t>esting - SHCC covers effectively suppressed flexural cracking in the region</w:t>
      </w:r>
      <w:r w:rsidR="00837530">
        <w:rPr>
          <w:rFonts w:eastAsia="Times New Roman" w:cs="Arial"/>
          <w:kern w:val="0"/>
          <w:szCs w:val="22"/>
          <w14:ligatures w14:val="none"/>
        </w:rPr>
        <w:t>s where they were applied</w:t>
      </w:r>
      <w:r w:rsidRPr="00837530">
        <w:rPr>
          <w:rFonts w:eastAsia="Times New Roman" w:cs="Arial"/>
          <w:kern w:val="0"/>
          <w:szCs w:val="22"/>
          <w14:ligatures w14:val="none"/>
        </w:rPr>
        <w:t>.</w:t>
      </w:r>
      <w:r w:rsidR="00837530" w:rsidRPr="00837530">
        <w:rPr>
          <w:rFonts w:eastAsia="Times New Roman" w:cs="Arial"/>
          <w:kern w:val="0"/>
          <w:szCs w:val="22"/>
          <w14:ligatures w14:val="none"/>
        </w:rPr>
        <w:t xml:space="preserve"> </w:t>
      </w:r>
      <w:r w:rsidRPr="00837530">
        <w:rPr>
          <w:rFonts w:eastAsia="Times New Roman" w:cs="Arial"/>
          <w:kern w:val="0"/>
          <w:szCs w:val="22"/>
          <w14:ligatures w14:val="none"/>
        </w:rPr>
        <w:t>Post-test inspections confirmed no delamination between SHCC covers and conventional concrete, validating reliable composite action under mechanical loading.</w:t>
      </w:r>
    </w:p>
    <w:p w14:paraId="0ED19120" w14:textId="77777777" w:rsidR="00276910" w:rsidRPr="0051260F" w:rsidRDefault="00276910" w:rsidP="00276910">
      <w:pPr>
        <w:rPr>
          <w:rFonts w:eastAsia="Times New Roman" w:cs="Arial"/>
          <w:kern w:val="0"/>
          <w:szCs w:val="22"/>
          <w14:ligatures w14:val="none"/>
        </w:rPr>
      </w:pPr>
    </w:p>
    <w:p w14:paraId="117F02E6" w14:textId="504EBF9F" w:rsidR="00276910" w:rsidRPr="0051260F" w:rsidRDefault="00276910" w:rsidP="00276910">
      <w:pPr>
        <w:pStyle w:val="ListParagraph"/>
        <w:numPr>
          <w:ilvl w:val="0"/>
          <w:numId w:val="25"/>
        </w:numPr>
        <w:rPr>
          <w:rFonts w:eastAsia="Times New Roman" w:cs="Arial"/>
          <w:kern w:val="0"/>
          <w:szCs w:val="22"/>
          <w14:ligatures w14:val="none"/>
        </w:rPr>
      </w:pPr>
      <w:r w:rsidRPr="0051260F">
        <w:rPr>
          <w:rFonts w:eastAsia="Times New Roman" w:cs="Arial"/>
          <w:kern w:val="0"/>
          <w:szCs w:val="22"/>
          <w14:ligatures w14:val="none"/>
        </w:rPr>
        <w:t xml:space="preserve">Durability </w:t>
      </w:r>
      <w:r w:rsidR="00837530">
        <w:rPr>
          <w:rFonts w:eastAsia="Times New Roman" w:cs="Arial"/>
          <w:kern w:val="0"/>
          <w:szCs w:val="22"/>
          <w14:ligatures w14:val="none"/>
        </w:rPr>
        <w:t>p</w:t>
      </w:r>
      <w:r w:rsidRPr="0051260F">
        <w:rPr>
          <w:rFonts w:eastAsia="Times New Roman" w:cs="Arial"/>
          <w:kern w:val="0"/>
          <w:szCs w:val="22"/>
          <w14:ligatures w14:val="none"/>
        </w:rPr>
        <w:t xml:space="preserve">erformance - Accelerated corrosion testing showed that SHCC covers limited crack connectivity and reduced corrosion damage compared to </w:t>
      </w:r>
      <w:r w:rsidR="00837530">
        <w:rPr>
          <w:rFonts w:eastAsia="Times New Roman" w:cs="Arial"/>
          <w:kern w:val="0"/>
          <w:szCs w:val="22"/>
          <w14:ligatures w14:val="none"/>
        </w:rPr>
        <w:t>conventional</w:t>
      </w:r>
      <w:r w:rsidRPr="0051260F">
        <w:rPr>
          <w:rFonts w:eastAsia="Times New Roman" w:cs="Arial"/>
          <w:kern w:val="0"/>
          <w:szCs w:val="22"/>
          <w14:ligatures w14:val="none"/>
        </w:rPr>
        <w:t xml:space="preserve"> concrete specimens.</w:t>
      </w:r>
    </w:p>
    <w:p w14:paraId="509EE8A0" w14:textId="77777777" w:rsidR="00276910" w:rsidRPr="0051260F" w:rsidRDefault="00276910" w:rsidP="00276910">
      <w:pPr>
        <w:rPr>
          <w:rFonts w:eastAsia="Times New Roman" w:cs="Arial"/>
          <w:kern w:val="0"/>
          <w:szCs w:val="22"/>
          <w14:ligatures w14:val="none"/>
        </w:rPr>
      </w:pPr>
    </w:p>
    <w:p w14:paraId="62619BC5" w14:textId="1C4C067D" w:rsidR="002B29EC" w:rsidRPr="0051260F" w:rsidRDefault="00276910" w:rsidP="00276910">
      <w:pPr>
        <w:pStyle w:val="ListParagraph"/>
        <w:numPr>
          <w:ilvl w:val="0"/>
          <w:numId w:val="25"/>
        </w:numPr>
        <w:rPr>
          <w:rFonts w:eastAsia="Times New Roman" w:cs="Arial"/>
          <w:kern w:val="0"/>
          <w:szCs w:val="22"/>
          <w14:ligatures w14:val="none"/>
        </w:rPr>
      </w:pPr>
      <w:r w:rsidRPr="0051260F">
        <w:rPr>
          <w:rFonts w:eastAsia="Times New Roman" w:cs="Arial"/>
          <w:kern w:val="0"/>
          <w:szCs w:val="22"/>
          <w14:ligatures w14:val="none"/>
        </w:rPr>
        <w:t xml:space="preserve">Overall </w:t>
      </w:r>
      <w:r w:rsidR="00837530">
        <w:rPr>
          <w:rFonts w:eastAsia="Times New Roman" w:cs="Arial"/>
          <w:kern w:val="0"/>
          <w:szCs w:val="22"/>
          <w14:ligatures w14:val="none"/>
        </w:rPr>
        <w:t>f</w:t>
      </w:r>
      <w:r w:rsidRPr="0051260F">
        <w:rPr>
          <w:rFonts w:eastAsia="Times New Roman" w:cs="Arial"/>
          <w:kern w:val="0"/>
          <w:szCs w:val="22"/>
          <w14:ligatures w14:val="none"/>
        </w:rPr>
        <w:t>easibility - The combined experimental and numerical results confirm that 3D-printed SHCC covers provide a feasible, material-efficient solution for mitigating cracking and enhancing durability in prestressed concrete systems.</w:t>
      </w:r>
    </w:p>
    <w:p w14:paraId="100F4F33" w14:textId="77777777" w:rsidR="00276910" w:rsidRPr="0051260F" w:rsidRDefault="00276910" w:rsidP="00276910">
      <w:pPr>
        <w:pStyle w:val="ListParagraph"/>
        <w:rPr>
          <w:rFonts w:eastAsia="Times New Roman" w:cs="Arial"/>
          <w:kern w:val="0"/>
          <w:szCs w:val="22"/>
          <w14:ligatures w14:val="none"/>
        </w:rPr>
      </w:pPr>
    </w:p>
    <w:p w14:paraId="2F947E8E" w14:textId="77777777" w:rsidR="00644631" w:rsidRDefault="00644631">
      <w:pPr>
        <w:jc w:val="left"/>
        <w:rPr>
          <w:rFonts w:eastAsia="Times New Roman" w:cs="Arial"/>
          <w:b/>
          <w:bCs/>
          <w:kern w:val="0"/>
          <w:szCs w:val="22"/>
          <w14:ligatures w14:val="none"/>
        </w:rPr>
      </w:pPr>
      <w:r>
        <w:rPr>
          <w:rFonts w:eastAsia="Times New Roman" w:cs="Arial"/>
          <w:b/>
          <w:bCs/>
          <w:kern w:val="0"/>
          <w:szCs w:val="22"/>
          <w14:ligatures w14:val="none"/>
        </w:rPr>
        <w:br w:type="page"/>
      </w:r>
    </w:p>
    <w:p w14:paraId="4A746032" w14:textId="6455185C" w:rsidR="00276910" w:rsidRPr="0051260F" w:rsidRDefault="00276910" w:rsidP="00276910">
      <w:pPr>
        <w:rPr>
          <w:rFonts w:eastAsia="Times New Roman" w:cs="Arial"/>
          <w:b/>
          <w:bCs/>
          <w:kern w:val="0"/>
          <w:szCs w:val="22"/>
          <w14:ligatures w14:val="none"/>
        </w:rPr>
      </w:pPr>
      <w:r w:rsidRPr="0051260F">
        <w:rPr>
          <w:rFonts w:eastAsia="Times New Roman" w:cs="Arial"/>
          <w:b/>
          <w:bCs/>
          <w:kern w:val="0"/>
          <w:szCs w:val="22"/>
          <w14:ligatures w14:val="none"/>
        </w:rPr>
        <w:lastRenderedPageBreak/>
        <w:t>Recommendations</w:t>
      </w:r>
    </w:p>
    <w:p w14:paraId="6D9B4783" w14:textId="77777777" w:rsidR="00276910" w:rsidRPr="0051260F" w:rsidRDefault="00276910" w:rsidP="00276910">
      <w:pPr>
        <w:rPr>
          <w:rFonts w:eastAsia="Times New Roman" w:cs="Arial"/>
          <w:kern w:val="0"/>
          <w:szCs w:val="22"/>
          <w14:ligatures w14:val="none"/>
        </w:rPr>
      </w:pPr>
    </w:p>
    <w:p w14:paraId="79135543"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Based on the findings of this study, the following recommendations are proposed to advance the technology toward practical deployment:</w:t>
      </w:r>
    </w:p>
    <w:p w14:paraId="75BAE219" w14:textId="77777777" w:rsidR="00276910" w:rsidRPr="0051260F" w:rsidRDefault="00276910" w:rsidP="00276910">
      <w:pPr>
        <w:rPr>
          <w:rFonts w:eastAsia="Times New Roman" w:cs="Arial"/>
          <w:kern w:val="0"/>
          <w:szCs w:val="22"/>
          <w14:ligatures w14:val="none"/>
        </w:rPr>
      </w:pPr>
    </w:p>
    <w:p w14:paraId="728CDDBB" w14:textId="1746AB7B" w:rsidR="00276910" w:rsidRPr="0051260F" w:rsidRDefault="00276910" w:rsidP="00276910">
      <w:pPr>
        <w:pStyle w:val="ListParagraph"/>
        <w:numPr>
          <w:ilvl w:val="0"/>
          <w:numId w:val="26"/>
        </w:numPr>
        <w:rPr>
          <w:rFonts w:eastAsia="Times New Roman" w:cs="Arial"/>
          <w:kern w:val="0"/>
          <w:szCs w:val="22"/>
          <w14:ligatures w14:val="none"/>
        </w:rPr>
      </w:pPr>
      <w:r w:rsidRPr="0051260F">
        <w:rPr>
          <w:rFonts w:eastAsia="Times New Roman" w:cs="Arial"/>
          <w:kern w:val="0"/>
          <w:szCs w:val="22"/>
          <w14:ligatures w14:val="none"/>
        </w:rPr>
        <w:t>Optimization of interface shear resistance - Future work should focus on standardized surface-texturing strategies</w:t>
      </w:r>
      <w:r w:rsidR="00837530">
        <w:rPr>
          <w:rFonts w:eastAsia="Times New Roman" w:cs="Arial"/>
          <w:kern w:val="0"/>
          <w:szCs w:val="22"/>
          <w14:ligatures w14:val="none"/>
        </w:rPr>
        <w:t xml:space="preserve">, </w:t>
      </w:r>
      <w:r w:rsidRPr="0051260F">
        <w:rPr>
          <w:rFonts w:eastAsia="Times New Roman" w:cs="Arial"/>
          <w:kern w:val="0"/>
          <w:szCs w:val="22"/>
          <w14:ligatures w14:val="none"/>
        </w:rPr>
        <w:t>such as controlled filament geometry or engineered groove patterns</w:t>
      </w:r>
      <w:r w:rsidR="00837530">
        <w:rPr>
          <w:rFonts w:eastAsia="Times New Roman" w:cs="Arial"/>
          <w:kern w:val="0"/>
          <w:szCs w:val="22"/>
          <w14:ligatures w14:val="none"/>
        </w:rPr>
        <w:t xml:space="preserve">, </w:t>
      </w:r>
      <w:r w:rsidRPr="0051260F">
        <w:rPr>
          <w:rFonts w:eastAsia="Times New Roman" w:cs="Arial"/>
          <w:kern w:val="0"/>
          <w:szCs w:val="22"/>
          <w14:ligatures w14:val="none"/>
        </w:rPr>
        <w:t>to ensure consistently high shear bond capacity across different printing systems.</w:t>
      </w:r>
    </w:p>
    <w:p w14:paraId="21233D88" w14:textId="77777777" w:rsidR="00276910" w:rsidRPr="0051260F" w:rsidRDefault="00276910" w:rsidP="00276910">
      <w:pPr>
        <w:rPr>
          <w:rFonts w:eastAsia="Times New Roman" w:cs="Arial"/>
          <w:kern w:val="0"/>
          <w:szCs w:val="22"/>
          <w14:ligatures w14:val="none"/>
        </w:rPr>
      </w:pPr>
    </w:p>
    <w:p w14:paraId="6B74520C" w14:textId="1F86B649" w:rsidR="00276910" w:rsidRPr="0051260F" w:rsidRDefault="00276910" w:rsidP="00276910">
      <w:pPr>
        <w:pStyle w:val="ListParagraph"/>
        <w:numPr>
          <w:ilvl w:val="0"/>
          <w:numId w:val="26"/>
        </w:numPr>
        <w:rPr>
          <w:rFonts w:eastAsia="Times New Roman" w:cs="Arial"/>
          <w:kern w:val="0"/>
          <w:szCs w:val="22"/>
          <w14:ligatures w14:val="none"/>
        </w:rPr>
      </w:pPr>
      <w:r w:rsidRPr="0051260F">
        <w:rPr>
          <w:rFonts w:eastAsia="Times New Roman" w:cs="Arial"/>
          <w:kern w:val="0"/>
          <w:szCs w:val="22"/>
          <w14:ligatures w14:val="none"/>
        </w:rPr>
        <w:t>Scaling to full-scale girder applications - While laboratory-scale beams demonstrated feasibility, full-scale prestressed girder testing is recommended to evaluate constructability, load transfer, and cracking behavior under realistic prestress release conditions.</w:t>
      </w:r>
    </w:p>
    <w:p w14:paraId="687C7FA2" w14:textId="77777777" w:rsidR="00276910" w:rsidRPr="0051260F" w:rsidRDefault="00276910" w:rsidP="00276910">
      <w:pPr>
        <w:rPr>
          <w:rFonts w:eastAsia="Times New Roman" w:cs="Arial"/>
          <w:kern w:val="0"/>
          <w:szCs w:val="22"/>
          <w14:ligatures w14:val="none"/>
        </w:rPr>
      </w:pPr>
    </w:p>
    <w:p w14:paraId="30176144" w14:textId="57B227C6" w:rsidR="00276910" w:rsidRPr="0051260F" w:rsidRDefault="00276910" w:rsidP="00276910">
      <w:pPr>
        <w:pStyle w:val="ListParagraph"/>
        <w:numPr>
          <w:ilvl w:val="0"/>
          <w:numId w:val="26"/>
        </w:numPr>
        <w:rPr>
          <w:rFonts w:eastAsia="Times New Roman" w:cs="Arial"/>
          <w:kern w:val="0"/>
          <w:szCs w:val="22"/>
          <w14:ligatures w14:val="none"/>
        </w:rPr>
      </w:pPr>
      <w:r w:rsidRPr="0051260F">
        <w:rPr>
          <w:rFonts w:eastAsia="Times New Roman" w:cs="Arial"/>
          <w:kern w:val="0"/>
          <w:szCs w:val="22"/>
          <w14:ligatures w14:val="none"/>
        </w:rPr>
        <w:t>Printer and nozzle standardization - Development of application-specific nozzle geometries and extrusion controls will improve interlayer bonding, dimensional consistency, and print reliability, especially for complex shell geometries.</w:t>
      </w:r>
    </w:p>
    <w:p w14:paraId="0BFB3843" w14:textId="77777777" w:rsidR="00276910" w:rsidRPr="0051260F" w:rsidRDefault="00276910" w:rsidP="00276910">
      <w:pPr>
        <w:rPr>
          <w:rFonts w:eastAsia="Times New Roman" w:cs="Arial"/>
          <w:kern w:val="0"/>
          <w:szCs w:val="22"/>
          <w14:ligatures w14:val="none"/>
        </w:rPr>
      </w:pPr>
    </w:p>
    <w:p w14:paraId="7989F650" w14:textId="1ED7A542" w:rsidR="00276910" w:rsidRPr="0051260F" w:rsidRDefault="00276910" w:rsidP="00276910">
      <w:pPr>
        <w:pStyle w:val="ListParagraph"/>
        <w:numPr>
          <w:ilvl w:val="0"/>
          <w:numId w:val="26"/>
        </w:numPr>
        <w:rPr>
          <w:rFonts w:eastAsia="Times New Roman" w:cs="Arial"/>
          <w:kern w:val="0"/>
          <w:szCs w:val="22"/>
          <w14:ligatures w14:val="none"/>
        </w:rPr>
      </w:pPr>
      <w:r w:rsidRPr="0051260F">
        <w:rPr>
          <w:rFonts w:eastAsia="Times New Roman" w:cs="Arial"/>
          <w:kern w:val="0"/>
          <w:szCs w:val="22"/>
          <w14:ligatures w14:val="none"/>
        </w:rPr>
        <w:t>Long-term durability validation - Extended exposure studies incorporating freeze–thaw cycles, sustained loading, and environmental aging are recommended to quantify long-term performance benefits under field-relevant conditions.</w:t>
      </w:r>
    </w:p>
    <w:p w14:paraId="3CBB4FF3" w14:textId="77777777" w:rsidR="00276910" w:rsidRPr="0051260F" w:rsidRDefault="00276910" w:rsidP="00276910">
      <w:pPr>
        <w:rPr>
          <w:rFonts w:eastAsia="Times New Roman" w:cs="Arial"/>
          <w:kern w:val="0"/>
          <w:szCs w:val="22"/>
          <w14:ligatures w14:val="none"/>
        </w:rPr>
      </w:pPr>
    </w:p>
    <w:p w14:paraId="314463D9" w14:textId="4427C443" w:rsidR="00276910" w:rsidRPr="0051260F" w:rsidRDefault="00276910" w:rsidP="00276910">
      <w:pPr>
        <w:pStyle w:val="ListParagraph"/>
        <w:numPr>
          <w:ilvl w:val="0"/>
          <w:numId w:val="26"/>
        </w:numPr>
        <w:rPr>
          <w:rFonts w:eastAsia="Times New Roman" w:cs="Arial"/>
          <w:kern w:val="0"/>
          <w:szCs w:val="22"/>
          <w14:ligatures w14:val="none"/>
        </w:rPr>
      </w:pPr>
      <w:r w:rsidRPr="0051260F">
        <w:rPr>
          <w:rFonts w:eastAsia="Times New Roman" w:cs="Arial"/>
          <w:kern w:val="0"/>
          <w:szCs w:val="22"/>
          <w14:ligatures w14:val="none"/>
        </w:rPr>
        <w:t>Design guidance development - The results of this study can be used to develop preliminary design recommendations linking required SHCC tensile strain capacity, cover thickness, and placement length to anchorage-zone strain demand.</w:t>
      </w:r>
    </w:p>
    <w:p w14:paraId="73AD8B7E" w14:textId="77777777" w:rsidR="00E824BC" w:rsidRPr="0051260F" w:rsidRDefault="00E824BC" w:rsidP="00E824BC">
      <w:pPr>
        <w:pStyle w:val="ListParagraph"/>
        <w:rPr>
          <w:rFonts w:eastAsia="Times New Roman" w:cs="Arial"/>
          <w:kern w:val="0"/>
          <w:szCs w:val="22"/>
          <w14:ligatures w14:val="none"/>
        </w:rPr>
      </w:pPr>
    </w:p>
    <w:p w14:paraId="3AED432B" w14:textId="5BBE70A5" w:rsidR="00424CB6" w:rsidRPr="003618FE" w:rsidRDefault="00566890" w:rsidP="00001500">
      <w:pPr>
        <w:pStyle w:val="Heading1"/>
      </w:pPr>
      <w:bookmarkStart w:id="9" w:name="_Toc217776464"/>
      <w:r w:rsidRPr="003618FE">
        <w:t>Practical application/impact on transportation infrastructure</w:t>
      </w:r>
      <w:bookmarkEnd w:id="9"/>
    </w:p>
    <w:p w14:paraId="5126E9C7" w14:textId="77777777" w:rsidR="004C7BDA" w:rsidRDefault="004C7BDA" w:rsidP="00555C6D">
      <w:pPr>
        <w:rPr>
          <w:rFonts w:eastAsia="Times New Roman" w:cs="Arial"/>
          <w:kern w:val="0"/>
          <w:sz w:val="20"/>
          <w:szCs w:val="20"/>
          <w14:ligatures w14:val="none"/>
        </w:rPr>
      </w:pPr>
    </w:p>
    <w:p w14:paraId="315FC0B3"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The findings of this study demonstrate that 3D-printed strain-hardening cementitious composite (SHCC) covers can be practically implemented as permanent formwork to mitigate cracking and improve durability in prestressed concrete bridge girders. The proposed approach aligns well with current precast construction practices and offers a scalable pathway for enhancing the long-term performance of transportation infrastructure without requiring fundamental changes to existing design or fabrication workflows.</w:t>
      </w:r>
    </w:p>
    <w:p w14:paraId="41705890" w14:textId="77777777" w:rsidR="00276910" w:rsidRPr="0051260F" w:rsidRDefault="00276910" w:rsidP="00276910">
      <w:pPr>
        <w:rPr>
          <w:rFonts w:eastAsia="Times New Roman" w:cs="Arial"/>
          <w:kern w:val="0"/>
          <w:szCs w:val="22"/>
          <w14:ligatures w14:val="none"/>
        </w:rPr>
      </w:pPr>
    </w:p>
    <w:p w14:paraId="0E02555F" w14:textId="74796633" w:rsidR="00276910" w:rsidRPr="0051260F" w:rsidRDefault="00276910" w:rsidP="00276910">
      <w:pPr>
        <w:rPr>
          <w:rFonts w:eastAsia="Times New Roman" w:cs="Arial"/>
          <w:b/>
          <w:bCs/>
          <w:kern w:val="0"/>
          <w:szCs w:val="22"/>
          <w14:ligatures w14:val="none"/>
        </w:rPr>
      </w:pPr>
      <w:r w:rsidRPr="0051260F">
        <w:rPr>
          <w:rFonts w:eastAsia="Times New Roman" w:cs="Arial"/>
          <w:b/>
          <w:bCs/>
          <w:kern w:val="0"/>
          <w:szCs w:val="22"/>
          <w14:ligatures w14:val="none"/>
        </w:rPr>
        <w:t xml:space="preserve">Integration into </w:t>
      </w:r>
      <w:r w:rsidR="00837530" w:rsidRPr="0051260F">
        <w:rPr>
          <w:rFonts w:eastAsia="Times New Roman" w:cs="Arial"/>
          <w:b/>
          <w:bCs/>
          <w:kern w:val="0"/>
          <w:szCs w:val="22"/>
          <w14:ligatures w14:val="none"/>
        </w:rPr>
        <w:t>precast bridge girder construction</w:t>
      </w:r>
    </w:p>
    <w:p w14:paraId="0A91D4D0" w14:textId="77777777" w:rsidR="00276910" w:rsidRPr="0051260F" w:rsidRDefault="00276910" w:rsidP="00276910">
      <w:pPr>
        <w:rPr>
          <w:rFonts w:eastAsia="Times New Roman" w:cs="Arial"/>
          <w:kern w:val="0"/>
          <w:szCs w:val="22"/>
          <w14:ligatures w14:val="none"/>
        </w:rPr>
      </w:pPr>
    </w:p>
    <w:p w14:paraId="179DE4FD" w14:textId="333B845D"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The SHCC cover system is well</w:t>
      </w:r>
      <w:r w:rsidR="00837530">
        <w:rPr>
          <w:rFonts w:eastAsia="Times New Roman" w:cs="Arial"/>
          <w:kern w:val="0"/>
          <w:szCs w:val="22"/>
          <w14:ligatures w14:val="none"/>
        </w:rPr>
        <w:t>-</w:t>
      </w:r>
      <w:r w:rsidRPr="0051260F">
        <w:rPr>
          <w:rFonts w:eastAsia="Times New Roman" w:cs="Arial"/>
          <w:kern w:val="0"/>
          <w:szCs w:val="22"/>
          <w14:ligatures w14:val="none"/>
        </w:rPr>
        <w:t>suited for integration into conventional precast prestressed girder manufacturing. The covers can be fabricated using extrusion-based 3D printing</w:t>
      </w:r>
      <w:r w:rsidR="00837530">
        <w:rPr>
          <w:rFonts w:eastAsia="Times New Roman" w:cs="Arial"/>
          <w:kern w:val="0"/>
          <w:szCs w:val="22"/>
          <w14:ligatures w14:val="none"/>
        </w:rPr>
        <w:t>,</w:t>
      </w:r>
      <w:r w:rsidRPr="0051260F">
        <w:rPr>
          <w:rFonts w:eastAsia="Times New Roman" w:cs="Arial"/>
          <w:kern w:val="0"/>
          <w:szCs w:val="22"/>
          <w14:ligatures w14:val="none"/>
        </w:rPr>
        <w:t xml:space="preserve"> either off-site or directly at precast facilities</w:t>
      </w:r>
      <w:r w:rsidR="00837530">
        <w:rPr>
          <w:rFonts w:eastAsia="Times New Roman" w:cs="Arial"/>
          <w:kern w:val="0"/>
          <w:szCs w:val="22"/>
          <w14:ligatures w14:val="none"/>
        </w:rPr>
        <w:t>,</w:t>
      </w:r>
      <w:r w:rsidRPr="0051260F">
        <w:rPr>
          <w:rFonts w:eastAsia="Times New Roman" w:cs="Arial"/>
          <w:kern w:val="0"/>
          <w:szCs w:val="22"/>
          <w14:ligatures w14:val="none"/>
        </w:rPr>
        <w:t xml:space="preserve"> and placed into standard steel or modular formwork prior to concrete casting. Because the SHCC shell functions as permanent formwork, it eliminates the need for additional installation steps after casting and does not interfere with prestressing strand placement, reinforcement detailing, or concrete consolidation.</w:t>
      </w:r>
    </w:p>
    <w:p w14:paraId="1F6684F2" w14:textId="77777777" w:rsidR="00276910" w:rsidRPr="0051260F" w:rsidRDefault="00276910" w:rsidP="00276910">
      <w:pPr>
        <w:rPr>
          <w:rFonts w:eastAsia="Times New Roman" w:cs="Arial"/>
          <w:kern w:val="0"/>
          <w:szCs w:val="22"/>
          <w14:ligatures w14:val="none"/>
        </w:rPr>
      </w:pPr>
    </w:p>
    <w:p w14:paraId="3B06F2E2"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The U-shaped shell geometry allows conventional concrete to be placed and vibrated without obstruction, ensuring compatibility with existing production practices. Prestress transfer, curing, demolding, and handling procedures remain unchanged, minimizing disruption to established fabrication workflows. This compatibility is critical for adoption by precast plants, where production efficiency and repeatability are essential.</w:t>
      </w:r>
    </w:p>
    <w:p w14:paraId="14A0A012" w14:textId="77777777" w:rsidR="00276910" w:rsidRPr="0051260F" w:rsidRDefault="00276910" w:rsidP="00276910">
      <w:pPr>
        <w:rPr>
          <w:rFonts w:eastAsia="Times New Roman" w:cs="Arial"/>
          <w:kern w:val="0"/>
          <w:szCs w:val="22"/>
          <w14:ligatures w14:val="none"/>
        </w:rPr>
      </w:pPr>
    </w:p>
    <w:p w14:paraId="71298F74" w14:textId="794327FC" w:rsidR="00276910" w:rsidRPr="0051260F" w:rsidRDefault="00276910" w:rsidP="00276910">
      <w:pPr>
        <w:rPr>
          <w:rFonts w:eastAsia="Times New Roman" w:cs="Arial"/>
          <w:b/>
          <w:bCs/>
          <w:kern w:val="0"/>
          <w:szCs w:val="22"/>
          <w14:ligatures w14:val="none"/>
        </w:rPr>
      </w:pPr>
      <w:r w:rsidRPr="0051260F">
        <w:rPr>
          <w:rFonts w:eastAsia="Times New Roman" w:cs="Arial"/>
          <w:b/>
          <w:bCs/>
          <w:kern w:val="0"/>
          <w:szCs w:val="22"/>
          <w14:ligatures w14:val="none"/>
        </w:rPr>
        <w:lastRenderedPageBreak/>
        <w:t xml:space="preserve">Targeted </w:t>
      </w:r>
      <w:r w:rsidR="00837530" w:rsidRPr="0051260F">
        <w:rPr>
          <w:rFonts w:eastAsia="Times New Roman" w:cs="Arial"/>
          <w:b/>
          <w:bCs/>
          <w:kern w:val="0"/>
          <w:szCs w:val="22"/>
          <w14:ligatures w14:val="none"/>
        </w:rPr>
        <w:t>use of advanced concrete materials</w:t>
      </w:r>
    </w:p>
    <w:p w14:paraId="627148D4" w14:textId="77777777" w:rsidR="00276910" w:rsidRPr="0051260F" w:rsidRDefault="00276910" w:rsidP="00276910">
      <w:pPr>
        <w:rPr>
          <w:rFonts w:eastAsia="Times New Roman" w:cs="Arial"/>
          <w:kern w:val="0"/>
          <w:szCs w:val="22"/>
          <w14:ligatures w14:val="none"/>
        </w:rPr>
      </w:pPr>
    </w:p>
    <w:p w14:paraId="2F03D83D" w14:textId="5A046C62"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A key advantage of the proposed system is its material efficiency. Instead of replacing the entire girder or end region with advanced concrete materials such as UHPC or SHCC, the approach strategically applies SHCC only where it is structurally and durability-critical-namely, in the flexural and anchorage-zone cracking regions. This targeted deployment significantly reduces material costs while still leveraging the high tensile strain capacity and crack-control benefits of SHCC.</w:t>
      </w:r>
    </w:p>
    <w:p w14:paraId="418B733A" w14:textId="77777777" w:rsidR="00276910" w:rsidRPr="0051260F" w:rsidRDefault="00276910" w:rsidP="00276910">
      <w:pPr>
        <w:rPr>
          <w:rFonts w:eastAsia="Times New Roman" w:cs="Arial"/>
          <w:kern w:val="0"/>
          <w:szCs w:val="22"/>
          <w14:ligatures w14:val="none"/>
        </w:rPr>
      </w:pPr>
    </w:p>
    <w:p w14:paraId="1DD05476"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By limiting the use of advanced materials to thin cover shells, the system offers a cost-effective alternative to full-section replacement strategies and avoids challenges associated with large-scale use of non-standard materials.</w:t>
      </w:r>
    </w:p>
    <w:p w14:paraId="5C44E4EB" w14:textId="77777777" w:rsidR="00276910" w:rsidRPr="0051260F" w:rsidRDefault="00276910" w:rsidP="00276910">
      <w:pPr>
        <w:rPr>
          <w:rFonts w:eastAsia="Times New Roman" w:cs="Arial"/>
          <w:kern w:val="0"/>
          <w:szCs w:val="22"/>
          <w14:ligatures w14:val="none"/>
        </w:rPr>
      </w:pPr>
    </w:p>
    <w:p w14:paraId="5A0EF219" w14:textId="69250114" w:rsidR="00276910" w:rsidRPr="0051260F" w:rsidRDefault="00276910" w:rsidP="00276910">
      <w:pPr>
        <w:rPr>
          <w:rFonts w:eastAsia="Times New Roman" w:cs="Arial"/>
          <w:b/>
          <w:bCs/>
          <w:kern w:val="0"/>
          <w:szCs w:val="22"/>
          <w14:ligatures w14:val="none"/>
        </w:rPr>
      </w:pPr>
      <w:r w:rsidRPr="0051260F">
        <w:rPr>
          <w:rFonts w:eastAsia="Times New Roman" w:cs="Arial"/>
          <w:b/>
          <w:bCs/>
          <w:kern w:val="0"/>
          <w:szCs w:val="22"/>
          <w14:ligatures w14:val="none"/>
        </w:rPr>
        <w:t xml:space="preserve">Durability and </w:t>
      </w:r>
      <w:r w:rsidR="00837530" w:rsidRPr="0051260F">
        <w:rPr>
          <w:rFonts w:eastAsia="Times New Roman" w:cs="Arial"/>
          <w:b/>
          <w:bCs/>
          <w:kern w:val="0"/>
          <w:szCs w:val="22"/>
          <w14:ligatures w14:val="none"/>
        </w:rPr>
        <w:t>service life enhancement</w:t>
      </w:r>
    </w:p>
    <w:p w14:paraId="0A6A840C" w14:textId="77777777" w:rsidR="00276910" w:rsidRPr="0051260F" w:rsidRDefault="00276910" w:rsidP="00276910">
      <w:pPr>
        <w:rPr>
          <w:rFonts w:eastAsia="Times New Roman" w:cs="Arial"/>
          <w:kern w:val="0"/>
          <w:szCs w:val="22"/>
          <w14:ligatures w14:val="none"/>
        </w:rPr>
      </w:pPr>
    </w:p>
    <w:p w14:paraId="33588778"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Cracking at girder ends and in flexural regions is a primary driver of durability deterioration in prestressed concrete bridges, as cracks provide direct pathways for moisture and chloride ingress. The SHCC cover system addresses this challenge by suppressing crack initiation and limiting crack widths, thereby reducing connectivity between surface cracks and embedded reinforcement.</w:t>
      </w:r>
    </w:p>
    <w:p w14:paraId="6651C887" w14:textId="77777777" w:rsidR="00276910" w:rsidRPr="0051260F" w:rsidRDefault="00276910" w:rsidP="00276910">
      <w:pPr>
        <w:rPr>
          <w:rFonts w:eastAsia="Times New Roman" w:cs="Arial"/>
          <w:kern w:val="0"/>
          <w:szCs w:val="22"/>
          <w14:ligatures w14:val="none"/>
        </w:rPr>
      </w:pPr>
    </w:p>
    <w:p w14:paraId="6A86DD40"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Experimental results from this study showed negligible cracking within SHCC-protected regions and improved corrosion performance under accelerated exposure conditions. These findings suggest that the use of SHCC covers can significantly slow reinforcement corrosion, reduce maintenance frequency, and extend the service life of bridge girders. Improved durability directly translates to lower life-cycle costs and enhanced reliability of transportation infrastructure.</w:t>
      </w:r>
    </w:p>
    <w:p w14:paraId="52E2C3E7" w14:textId="77777777" w:rsidR="00276910" w:rsidRPr="0051260F" w:rsidRDefault="00276910" w:rsidP="00276910">
      <w:pPr>
        <w:rPr>
          <w:rFonts w:eastAsia="Times New Roman" w:cs="Arial"/>
          <w:kern w:val="0"/>
          <w:szCs w:val="22"/>
          <w14:ligatures w14:val="none"/>
        </w:rPr>
      </w:pPr>
    </w:p>
    <w:p w14:paraId="60826515" w14:textId="6DC162B4" w:rsidR="00276910" w:rsidRPr="0051260F" w:rsidRDefault="00276910" w:rsidP="00276910">
      <w:pPr>
        <w:rPr>
          <w:rFonts w:eastAsia="Times New Roman" w:cs="Arial"/>
          <w:b/>
          <w:bCs/>
          <w:kern w:val="0"/>
          <w:szCs w:val="22"/>
          <w14:ligatures w14:val="none"/>
        </w:rPr>
      </w:pPr>
      <w:r w:rsidRPr="0051260F">
        <w:rPr>
          <w:rFonts w:eastAsia="Times New Roman" w:cs="Arial"/>
          <w:b/>
          <w:bCs/>
          <w:kern w:val="0"/>
          <w:szCs w:val="22"/>
          <w14:ligatures w14:val="none"/>
        </w:rPr>
        <w:t xml:space="preserve">Structural </w:t>
      </w:r>
      <w:r w:rsidR="00837530" w:rsidRPr="0051260F">
        <w:rPr>
          <w:rFonts w:eastAsia="Times New Roman" w:cs="Arial"/>
          <w:b/>
          <w:bCs/>
          <w:kern w:val="0"/>
          <w:szCs w:val="22"/>
          <w14:ligatures w14:val="none"/>
        </w:rPr>
        <w:t>performance and damage redistribution</w:t>
      </w:r>
    </w:p>
    <w:p w14:paraId="056CD39D" w14:textId="77777777" w:rsidR="00276910" w:rsidRPr="0051260F" w:rsidRDefault="00276910" w:rsidP="00276910">
      <w:pPr>
        <w:rPr>
          <w:rFonts w:eastAsia="Times New Roman" w:cs="Arial"/>
          <w:kern w:val="0"/>
          <w:szCs w:val="22"/>
          <w14:ligatures w14:val="none"/>
        </w:rPr>
      </w:pPr>
    </w:p>
    <w:p w14:paraId="3AFEE09D"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The proof-of-concept beam tests demonstrated that SHCC covers do not compromise structural capacity. Instead, the presence of the cover altered the governing failure mechanism by shifting damage away from the protected flexural zone to unprotected regions. This redistribution of damage is beneficial from a design and maintenance perspective, as it protects critical regions most susceptible to durability-related deterioration.</w:t>
      </w:r>
    </w:p>
    <w:p w14:paraId="5EFBB1D0" w14:textId="77777777" w:rsidR="00276910" w:rsidRPr="0051260F" w:rsidRDefault="00276910" w:rsidP="00276910">
      <w:pPr>
        <w:rPr>
          <w:rFonts w:eastAsia="Times New Roman" w:cs="Arial"/>
          <w:kern w:val="0"/>
          <w:szCs w:val="22"/>
          <w14:ligatures w14:val="none"/>
        </w:rPr>
      </w:pPr>
    </w:p>
    <w:p w14:paraId="78E15D0A"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The ability of the SHCC cover to maintain composite action without delamination further supports its use in structural applications where reliable load transfer and long-term performance are essential.</w:t>
      </w:r>
    </w:p>
    <w:p w14:paraId="78BB38B9" w14:textId="77777777" w:rsidR="00276910" w:rsidRPr="0051260F" w:rsidRDefault="00276910" w:rsidP="00276910">
      <w:pPr>
        <w:rPr>
          <w:rFonts w:eastAsia="Times New Roman" w:cs="Arial"/>
          <w:kern w:val="0"/>
          <w:szCs w:val="22"/>
          <w14:ligatures w14:val="none"/>
        </w:rPr>
      </w:pPr>
    </w:p>
    <w:p w14:paraId="417C0738" w14:textId="5A0EE4E6" w:rsidR="00276910" w:rsidRPr="0051260F" w:rsidRDefault="00276910" w:rsidP="00276910">
      <w:pPr>
        <w:rPr>
          <w:rFonts w:eastAsia="Times New Roman" w:cs="Arial"/>
          <w:b/>
          <w:bCs/>
          <w:kern w:val="0"/>
          <w:szCs w:val="22"/>
          <w14:ligatures w14:val="none"/>
        </w:rPr>
      </w:pPr>
      <w:r w:rsidRPr="0051260F">
        <w:rPr>
          <w:rFonts w:eastAsia="Times New Roman" w:cs="Arial"/>
          <w:b/>
          <w:bCs/>
          <w:kern w:val="0"/>
          <w:szCs w:val="22"/>
          <w14:ligatures w14:val="none"/>
        </w:rPr>
        <w:t xml:space="preserve">Scalability </w:t>
      </w:r>
      <w:r w:rsidR="00837530" w:rsidRPr="0051260F">
        <w:rPr>
          <w:rFonts w:eastAsia="Times New Roman" w:cs="Arial"/>
          <w:b/>
          <w:bCs/>
          <w:kern w:val="0"/>
          <w:szCs w:val="22"/>
          <w14:ligatures w14:val="none"/>
        </w:rPr>
        <w:t>and technology readiness</w:t>
      </w:r>
    </w:p>
    <w:p w14:paraId="4E2DCC7B" w14:textId="77777777" w:rsidR="00276910" w:rsidRPr="0051260F" w:rsidRDefault="00276910" w:rsidP="00276910">
      <w:pPr>
        <w:rPr>
          <w:rFonts w:eastAsia="Times New Roman" w:cs="Arial"/>
          <w:kern w:val="0"/>
          <w:szCs w:val="22"/>
          <w14:ligatures w14:val="none"/>
        </w:rPr>
      </w:pPr>
    </w:p>
    <w:p w14:paraId="4E0A5C0E"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The use of extrusion-based 3D printing makes the SHCC cover system inherently scalable. Printing parameters, nozzle geometries, and shell dimensions can be adjusted to accommodate different girder sizes, shapes, and design requirements. As commercial construction-scale concrete printers become more widely available, the fabrication of SHCC covers can be automated and standardized, further improving production efficiency and quality control.</w:t>
      </w:r>
    </w:p>
    <w:p w14:paraId="7E7A68F6" w14:textId="77777777" w:rsidR="00276910" w:rsidRPr="0051260F" w:rsidRDefault="00276910" w:rsidP="00276910">
      <w:pPr>
        <w:rPr>
          <w:rFonts w:eastAsia="Times New Roman" w:cs="Arial"/>
          <w:kern w:val="0"/>
          <w:szCs w:val="22"/>
          <w14:ligatures w14:val="none"/>
        </w:rPr>
      </w:pPr>
    </w:p>
    <w:p w14:paraId="3919AA71" w14:textId="77777777" w:rsidR="00276910" w:rsidRPr="0051260F" w:rsidRDefault="00276910" w:rsidP="00276910">
      <w:pPr>
        <w:rPr>
          <w:rFonts w:eastAsia="Times New Roman" w:cs="Arial"/>
          <w:kern w:val="0"/>
          <w:szCs w:val="22"/>
          <w14:ligatures w14:val="none"/>
        </w:rPr>
      </w:pPr>
      <w:r w:rsidRPr="0051260F">
        <w:rPr>
          <w:rFonts w:eastAsia="Times New Roman" w:cs="Arial"/>
          <w:kern w:val="0"/>
          <w:szCs w:val="22"/>
          <w14:ligatures w14:val="none"/>
        </w:rPr>
        <w:t>The results of this study position the SHCC cover system at an early but promising stage of technology readiness, suitable for pilot-scale demonstrations and full-scale validation testing in collaboration with DOTs and precast manufacturers.</w:t>
      </w:r>
    </w:p>
    <w:p w14:paraId="3FE77B3D" w14:textId="77777777" w:rsidR="00276910" w:rsidRPr="0051260F" w:rsidRDefault="00276910" w:rsidP="00276910">
      <w:pPr>
        <w:rPr>
          <w:rFonts w:eastAsia="Times New Roman" w:cs="Arial"/>
          <w:kern w:val="0"/>
          <w:szCs w:val="22"/>
          <w14:ligatures w14:val="none"/>
        </w:rPr>
      </w:pPr>
    </w:p>
    <w:p w14:paraId="2536AEC8" w14:textId="77777777" w:rsidR="00837530" w:rsidRDefault="00837530">
      <w:pPr>
        <w:jc w:val="left"/>
        <w:rPr>
          <w:rFonts w:eastAsia="Times New Roman" w:cs="Arial"/>
          <w:b/>
          <w:bCs/>
          <w:kern w:val="0"/>
          <w:szCs w:val="22"/>
          <w14:ligatures w14:val="none"/>
        </w:rPr>
      </w:pPr>
      <w:r>
        <w:rPr>
          <w:rFonts w:eastAsia="Times New Roman" w:cs="Arial"/>
          <w:b/>
          <w:bCs/>
          <w:kern w:val="0"/>
          <w:szCs w:val="22"/>
          <w14:ligatures w14:val="none"/>
        </w:rPr>
        <w:br w:type="page"/>
      </w:r>
    </w:p>
    <w:p w14:paraId="2E6F9E04" w14:textId="540C2632" w:rsidR="00276910" w:rsidRPr="0051260F" w:rsidRDefault="00276910" w:rsidP="00276910">
      <w:pPr>
        <w:rPr>
          <w:rFonts w:eastAsia="Times New Roman" w:cs="Arial"/>
          <w:b/>
          <w:bCs/>
          <w:kern w:val="0"/>
          <w:szCs w:val="22"/>
          <w14:ligatures w14:val="none"/>
        </w:rPr>
      </w:pPr>
      <w:r w:rsidRPr="0051260F">
        <w:rPr>
          <w:rFonts w:eastAsia="Times New Roman" w:cs="Arial"/>
          <w:b/>
          <w:bCs/>
          <w:kern w:val="0"/>
          <w:szCs w:val="22"/>
          <w14:ligatures w14:val="none"/>
        </w:rPr>
        <w:lastRenderedPageBreak/>
        <w:t xml:space="preserve">Potential </w:t>
      </w:r>
      <w:r w:rsidR="00837530" w:rsidRPr="0051260F">
        <w:rPr>
          <w:rFonts w:eastAsia="Times New Roman" w:cs="Arial"/>
          <w:b/>
          <w:bCs/>
          <w:kern w:val="0"/>
          <w:szCs w:val="22"/>
          <w14:ligatures w14:val="none"/>
        </w:rPr>
        <w:t>broader applications</w:t>
      </w:r>
    </w:p>
    <w:p w14:paraId="0B0DC48A" w14:textId="77777777" w:rsidR="00276910" w:rsidRPr="0051260F" w:rsidRDefault="00276910" w:rsidP="00276910">
      <w:pPr>
        <w:rPr>
          <w:rFonts w:eastAsia="Times New Roman" w:cs="Arial"/>
          <w:kern w:val="0"/>
          <w:szCs w:val="22"/>
          <w14:ligatures w14:val="none"/>
        </w:rPr>
      </w:pPr>
    </w:p>
    <w:p w14:paraId="72F44584" w14:textId="0D51AD98" w:rsidR="00276910" w:rsidRDefault="00276910" w:rsidP="00276910">
      <w:pPr>
        <w:rPr>
          <w:rFonts w:eastAsia="Times New Roman" w:cs="Arial"/>
          <w:kern w:val="0"/>
          <w:szCs w:val="22"/>
          <w14:ligatures w14:val="none"/>
        </w:rPr>
      </w:pPr>
      <w:r w:rsidRPr="0051260F">
        <w:rPr>
          <w:rFonts w:eastAsia="Times New Roman" w:cs="Arial"/>
          <w:kern w:val="0"/>
          <w:szCs w:val="22"/>
          <w14:ligatures w14:val="none"/>
        </w:rPr>
        <w:t>While this study focused on prestressed bridge girders, the concept of 3D-printed SHCC permanent formwork can be extended to other transportation infrastructure components, including reinforced concrete beams, pier caps, deck overhangs, and precast panels</w:t>
      </w:r>
      <w:r w:rsidR="00837530">
        <w:rPr>
          <w:rFonts w:eastAsia="Times New Roman" w:cs="Arial"/>
          <w:kern w:val="0"/>
          <w:szCs w:val="22"/>
          <w14:ligatures w14:val="none"/>
        </w:rPr>
        <w:t>,</w:t>
      </w:r>
      <w:r w:rsidRPr="0051260F">
        <w:rPr>
          <w:rFonts w:eastAsia="Times New Roman" w:cs="Arial"/>
          <w:kern w:val="0"/>
          <w:szCs w:val="22"/>
          <w14:ligatures w14:val="none"/>
        </w:rPr>
        <w:t xml:space="preserve"> where crack control and durability are critical. This adaptability further enhances the long-term impact of the proposed approach.</w:t>
      </w:r>
    </w:p>
    <w:p w14:paraId="46AB5F70" w14:textId="77777777" w:rsidR="00837530" w:rsidRPr="0051260F" w:rsidRDefault="00837530" w:rsidP="00276910">
      <w:pPr>
        <w:rPr>
          <w:rFonts w:eastAsia="Times New Roman" w:cs="Arial"/>
          <w:kern w:val="0"/>
          <w:szCs w:val="22"/>
          <w14:ligatures w14:val="none"/>
        </w:rPr>
      </w:pPr>
    </w:p>
    <w:p w14:paraId="637E5248" w14:textId="77777777" w:rsidR="00276910" w:rsidRPr="0051260F" w:rsidRDefault="00276910" w:rsidP="00555C6D">
      <w:pPr>
        <w:rPr>
          <w:rFonts w:eastAsia="Times New Roman" w:cs="Arial"/>
          <w:kern w:val="0"/>
          <w:szCs w:val="22"/>
          <w14:ligatures w14:val="none"/>
        </w:rPr>
      </w:pPr>
    </w:p>
    <w:p w14:paraId="7ECF0936" w14:textId="33F4420F" w:rsidR="001D25DF" w:rsidRPr="003618FE" w:rsidRDefault="00595201" w:rsidP="00001500">
      <w:pPr>
        <w:pStyle w:val="Heading1"/>
      </w:pPr>
      <w:bookmarkStart w:id="10" w:name="_Toc217776465"/>
      <w:r w:rsidRPr="003618FE">
        <w:t>References</w:t>
      </w:r>
      <w:bookmarkEnd w:id="10"/>
    </w:p>
    <w:p w14:paraId="6E6EFF35" w14:textId="77777777" w:rsidR="00B578FE" w:rsidRDefault="00B578FE" w:rsidP="005C2AB8">
      <w:pPr>
        <w:rPr>
          <w:rFonts w:eastAsia="Times New Roman" w:cs="Arial"/>
          <w:kern w:val="0"/>
          <w:sz w:val="20"/>
          <w:szCs w:val="20"/>
          <w14:ligatures w14:val="none"/>
        </w:rPr>
      </w:pPr>
    </w:p>
    <w:p w14:paraId="7F1BF23D" w14:textId="77777777" w:rsidR="00A10883" w:rsidRPr="00A10883" w:rsidRDefault="00B578FE" w:rsidP="00A10883">
      <w:pPr>
        <w:pStyle w:val="EndNoteBibliography"/>
        <w:spacing w:after="240"/>
        <w:ind w:left="720" w:hanging="720"/>
      </w:pPr>
      <w:r>
        <w:rPr>
          <w:rFonts w:eastAsia="Times New Roman"/>
          <w:kern w:val="0"/>
          <w:sz w:val="20"/>
          <w:szCs w:val="20"/>
          <w14:ligatures w14:val="none"/>
        </w:rPr>
        <w:fldChar w:fldCharType="begin"/>
      </w:r>
      <w:r>
        <w:rPr>
          <w:rFonts w:eastAsia="Times New Roman"/>
          <w:kern w:val="0"/>
          <w:sz w:val="20"/>
          <w:szCs w:val="20"/>
          <w14:ligatures w14:val="none"/>
        </w:rPr>
        <w:instrText xml:space="preserve"> ADDIN EN.REFLIST </w:instrText>
      </w:r>
      <w:r>
        <w:rPr>
          <w:rFonts w:eastAsia="Times New Roman"/>
          <w:kern w:val="0"/>
          <w:sz w:val="20"/>
          <w:szCs w:val="20"/>
          <w14:ligatures w14:val="none"/>
        </w:rPr>
        <w:fldChar w:fldCharType="separate"/>
      </w:r>
      <w:r w:rsidR="00A10883" w:rsidRPr="00A10883">
        <w:t>[1]</w:t>
      </w:r>
      <w:r w:rsidR="00A10883" w:rsidRPr="00A10883">
        <w:tab/>
        <w:t xml:space="preserve">P. Okumus, R. P. Kristam, and M. Diaz Arancibia, "Sources of Crack Growth in Pretensioned Concrete-Bridge Girder Anchorage Zones after Detensioning," </w:t>
      </w:r>
      <w:r w:rsidR="00A10883" w:rsidRPr="00A10883">
        <w:rPr>
          <w:i/>
        </w:rPr>
        <w:t xml:space="preserve">Journal of Bridge Engineering, </w:t>
      </w:r>
      <w:r w:rsidR="00A10883" w:rsidRPr="00A10883">
        <w:t>vol. 21, no. 10, 2016, doi: 10.1061/(asce)be.1943-5592.0000928.</w:t>
      </w:r>
    </w:p>
    <w:p w14:paraId="300121F2" w14:textId="77777777" w:rsidR="00A10883" w:rsidRPr="00A10883" w:rsidRDefault="00A10883" w:rsidP="00A10883">
      <w:pPr>
        <w:pStyle w:val="EndNoteBibliography"/>
        <w:spacing w:after="240"/>
        <w:ind w:left="720" w:hanging="720"/>
      </w:pPr>
      <w:r w:rsidRPr="00A10883">
        <w:t>[2]</w:t>
      </w:r>
      <w:r w:rsidRPr="00A10883">
        <w:tab/>
        <w:t xml:space="preserve">P. Okumus and M. G. Oliva, "Evaluation of crack control methods for end zone cracking in prestressed concrete bridge girders," </w:t>
      </w:r>
      <w:r w:rsidRPr="00A10883">
        <w:rPr>
          <w:i/>
        </w:rPr>
        <w:t xml:space="preserve">PCI Journal, </w:t>
      </w:r>
      <w:r w:rsidRPr="00A10883">
        <w:t>vol. 58, no. 2, pp. 91-105, 2013, doi: 10.15554/pcij.03012013.91.105.</w:t>
      </w:r>
    </w:p>
    <w:p w14:paraId="6B7A6063" w14:textId="78DECA58" w:rsidR="00A10883" w:rsidRPr="00A10883" w:rsidRDefault="00A10883" w:rsidP="00A10883">
      <w:pPr>
        <w:pStyle w:val="EndNoteBibliography"/>
        <w:spacing w:after="240"/>
        <w:ind w:left="720" w:hanging="720"/>
      </w:pPr>
      <w:r w:rsidRPr="00A10883">
        <w:t>[3]</w:t>
      </w:r>
      <w:r w:rsidRPr="00A10883">
        <w:tab/>
        <w:t xml:space="preserve">P. Okumus, M. G. Oliva, and S. Becker, "Nonlinear finite element modeling of cracking at ends of pretensioned bridge girders," </w:t>
      </w:r>
      <w:r w:rsidRPr="00A10883">
        <w:rPr>
          <w:i/>
        </w:rPr>
        <w:t xml:space="preserve">Engineering Structures, </w:t>
      </w:r>
      <w:r w:rsidRPr="00A10883">
        <w:t xml:space="preserve">vol. 40, pp. 267-275, 2012/07/01/ 2012, doi: </w:t>
      </w:r>
      <w:hyperlink r:id="rId70" w:history="1">
        <w:r w:rsidRPr="00A10883">
          <w:rPr>
            <w:rStyle w:val="Hyperlink"/>
          </w:rPr>
          <w:t>https://doi.org/10.1016/j.engstruct.2012.02.033</w:t>
        </w:r>
      </w:hyperlink>
      <w:r w:rsidRPr="00A10883">
        <w:t>.</w:t>
      </w:r>
    </w:p>
    <w:p w14:paraId="5711875E" w14:textId="77777777" w:rsidR="00A10883" w:rsidRPr="00A10883" w:rsidRDefault="00A10883" w:rsidP="00A10883">
      <w:pPr>
        <w:pStyle w:val="EndNoteBibliography"/>
        <w:spacing w:after="240"/>
        <w:ind w:left="720" w:hanging="720"/>
      </w:pPr>
      <w:r w:rsidRPr="00A10883">
        <w:t>[4]</w:t>
      </w:r>
      <w:r w:rsidRPr="00A10883">
        <w:tab/>
        <w:t xml:space="preserve">C. Y. Tuan, S. A. Yehia, N. Jongpitaksseel, and M. K. Tadros, "End Zone Reinforcement for Pretensioned Concrete Girders," </w:t>
      </w:r>
      <w:r w:rsidRPr="00A10883">
        <w:rPr>
          <w:i/>
        </w:rPr>
        <w:t xml:space="preserve">PCI Journal, </w:t>
      </w:r>
      <w:r w:rsidRPr="00A10883">
        <w:t>vol. 49, no. 3, pp. 68-82, 2004, doi: 10.15554/pcij.05012004.68.82.</w:t>
      </w:r>
    </w:p>
    <w:p w14:paraId="50BE20A6" w14:textId="77777777" w:rsidR="00A10883" w:rsidRPr="00A10883" w:rsidRDefault="00A10883" w:rsidP="00A10883">
      <w:pPr>
        <w:pStyle w:val="EndNoteBibliography"/>
        <w:spacing w:after="240"/>
        <w:ind w:left="720" w:hanging="720"/>
      </w:pPr>
      <w:r w:rsidRPr="00A10883">
        <w:t>[5]</w:t>
      </w:r>
      <w:r w:rsidRPr="00A10883">
        <w:tab/>
        <w:t xml:space="preserve">B. E. Ross, H. R. Hamilton, and G. R. Consolazio, "Experimental and Analytical Evaluations of Confinement Reinforcement in Pretensioned Concrete Beams," </w:t>
      </w:r>
      <w:r w:rsidRPr="00A10883">
        <w:rPr>
          <w:i/>
        </w:rPr>
        <w:t xml:space="preserve">Transportation Research Record: Journal of the Transportation Research Board, </w:t>
      </w:r>
      <w:r w:rsidRPr="00A10883">
        <w:t>vol. 2251, no. 1, pp. 59-67, 2011, doi: 10.3141/2251-06.</w:t>
      </w:r>
    </w:p>
    <w:p w14:paraId="7810CC67" w14:textId="77777777" w:rsidR="00A10883" w:rsidRPr="00A10883" w:rsidRDefault="00A10883" w:rsidP="00A10883">
      <w:pPr>
        <w:pStyle w:val="EndNoteBibliography"/>
        <w:spacing w:after="240"/>
        <w:ind w:left="720" w:hanging="720"/>
      </w:pPr>
      <w:r w:rsidRPr="00A10883">
        <w:t>[6]</w:t>
      </w:r>
      <w:r w:rsidRPr="00A10883">
        <w:tab/>
        <w:t xml:space="preserve">W. T. Marshall and A. H. Mattock, "Control of Horizontal Cracking in the Ends of Pretensioned Prestressed Concrete Girders," </w:t>
      </w:r>
      <w:r w:rsidRPr="00A10883">
        <w:rPr>
          <w:i/>
        </w:rPr>
        <w:t xml:space="preserve">PCI Journal, </w:t>
      </w:r>
      <w:r w:rsidRPr="00A10883">
        <w:t>vol. 7, no. 5, pp. 56-74, 1962, doi: 10.15554/pcij.10011962.56.74.</w:t>
      </w:r>
    </w:p>
    <w:p w14:paraId="10249FC1" w14:textId="77777777" w:rsidR="00A10883" w:rsidRPr="00A10883" w:rsidRDefault="00A10883" w:rsidP="00A10883">
      <w:pPr>
        <w:pStyle w:val="EndNoteBibliography"/>
        <w:spacing w:after="240"/>
        <w:ind w:left="720" w:hanging="720"/>
      </w:pPr>
      <w:r w:rsidRPr="00A10883">
        <w:t>[7]</w:t>
      </w:r>
      <w:r w:rsidRPr="00A10883">
        <w:tab/>
        <w:t xml:space="preserve">J. Kannel, C. French, and H. Stolarski, "Release Methodology of Strands to Reduce End Cracking in Pretensioned Concrete Girders," </w:t>
      </w:r>
      <w:r w:rsidRPr="00A10883">
        <w:rPr>
          <w:i/>
        </w:rPr>
        <w:t xml:space="preserve">PCI Journal, </w:t>
      </w:r>
      <w:r w:rsidRPr="00A10883">
        <w:t>vol. 42, no. 1, pp. 42-54, 1997, doi: 10.15554/pcij.01011997.42.54.</w:t>
      </w:r>
    </w:p>
    <w:p w14:paraId="0DFC2CE9" w14:textId="77777777" w:rsidR="00A10883" w:rsidRPr="00A10883" w:rsidRDefault="00A10883" w:rsidP="00A10883">
      <w:pPr>
        <w:pStyle w:val="EndNoteBibliography"/>
        <w:spacing w:after="240"/>
        <w:ind w:left="720" w:hanging="720"/>
      </w:pPr>
      <w:r w:rsidRPr="00A10883">
        <w:t>[8]</w:t>
      </w:r>
      <w:r w:rsidRPr="00A10883">
        <w:tab/>
        <w:t xml:space="preserve">P. Gergely and M. A. Sozen, "Design of Anchorage-Zone Reinforcement in Prestressed Concrete Beams," </w:t>
      </w:r>
      <w:r w:rsidRPr="00A10883">
        <w:rPr>
          <w:i/>
        </w:rPr>
        <w:t xml:space="preserve">PCI Journal, </w:t>
      </w:r>
      <w:r w:rsidRPr="00A10883">
        <w:t>vol. 12, no. 2, pp. 63-75, 1967, doi: 10.15554/pcij.04011967.63.75.</w:t>
      </w:r>
    </w:p>
    <w:p w14:paraId="6A7CA567" w14:textId="77777777" w:rsidR="00A10883" w:rsidRPr="00A10883" w:rsidRDefault="00A10883" w:rsidP="00A10883">
      <w:pPr>
        <w:pStyle w:val="EndNoteBibliography"/>
        <w:spacing w:after="240"/>
        <w:ind w:left="720" w:hanging="720"/>
      </w:pPr>
      <w:r w:rsidRPr="00A10883">
        <w:t>[9]</w:t>
      </w:r>
      <w:r w:rsidRPr="00A10883">
        <w:tab/>
        <w:t xml:space="preserve">V. S. Ronanki, S. Aaleti, and J. P. Binard, "Long-Span Hybrid Precast Concrete Bridge Girder Using Ultra-High-Performance Concrete and Normalweight Concrete," </w:t>
      </w:r>
      <w:r w:rsidRPr="00A10883">
        <w:rPr>
          <w:i/>
        </w:rPr>
        <w:t xml:space="preserve">PCI Journal, </w:t>
      </w:r>
      <w:r w:rsidRPr="00A10883">
        <w:t>vol. 64, no. 6, 2019, doi: 10.15554/pcij64.6-02.</w:t>
      </w:r>
    </w:p>
    <w:p w14:paraId="6795E796" w14:textId="77777777" w:rsidR="00A10883" w:rsidRPr="00A10883" w:rsidRDefault="00A10883" w:rsidP="00A10883">
      <w:pPr>
        <w:pStyle w:val="EndNoteBibliography"/>
        <w:spacing w:after="240"/>
        <w:ind w:left="720" w:hanging="720"/>
      </w:pPr>
      <w:r w:rsidRPr="00A10883">
        <w:t>[10]</w:t>
      </w:r>
      <w:r w:rsidRPr="00A10883">
        <w:tab/>
        <w:t xml:space="preserve">H. Li, L. Li, X. Fan, M. Ye, X. Shao, and L. Yi, "Experimental and numerical investigation on the flexural behavior of a large-scale prestressed UHPC T-Shaped girder," </w:t>
      </w:r>
      <w:r w:rsidRPr="00A10883">
        <w:rPr>
          <w:i/>
        </w:rPr>
        <w:t xml:space="preserve">Engineering Structures, </w:t>
      </w:r>
      <w:r w:rsidRPr="00A10883">
        <w:t>vol. 272, 2022, doi: 10.1016/j.engstruct.2022.115027.</w:t>
      </w:r>
    </w:p>
    <w:p w14:paraId="10675907" w14:textId="77777777" w:rsidR="00A10883" w:rsidRPr="00A10883" w:rsidRDefault="00A10883" w:rsidP="00A10883">
      <w:pPr>
        <w:pStyle w:val="EndNoteBibliography"/>
        <w:spacing w:after="240"/>
        <w:ind w:left="720" w:hanging="720"/>
      </w:pPr>
      <w:r w:rsidRPr="00A10883">
        <w:lastRenderedPageBreak/>
        <w:t>[11]</w:t>
      </w:r>
      <w:r w:rsidRPr="00A10883">
        <w:tab/>
        <w:t xml:space="preserve">K. Ragalwar, W. F. Heard, B. A. Williams, and R. Ranade, "Significance of the particle size distribution modulus for strain-hardening-ultra-high performance concrete (SH-UHPC) matrix design," </w:t>
      </w:r>
      <w:r w:rsidRPr="00A10883">
        <w:rPr>
          <w:i/>
        </w:rPr>
        <w:t xml:space="preserve">Construction and Building Materials, </w:t>
      </w:r>
      <w:r w:rsidRPr="00A10883">
        <w:t>vol. 234, 2020, doi: 10.1016/j.conbuildmat.2019.117423.</w:t>
      </w:r>
    </w:p>
    <w:p w14:paraId="10743AD3" w14:textId="77777777" w:rsidR="00A10883" w:rsidRPr="00A10883" w:rsidRDefault="00A10883" w:rsidP="00A10883">
      <w:pPr>
        <w:pStyle w:val="EndNoteBibliography"/>
        <w:spacing w:after="240"/>
        <w:ind w:left="720" w:hanging="720"/>
      </w:pPr>
      <w:r w:rsidRPr="00A10883">
        <w:t>[12]</w:t>
      </w:r>
      <w:r w:rsidRPr="00A10883">
        <w:tab/>
        <w:t xml:space="preserve">V. C. Li, </w:t>
      </w:r>
      <w:r w:rsidRPr="00A10883">
        <w:rPr>
          <w:i/>
        </w:rPr>
        <w:t>Engineered Cementitious Composites (ECC)</w:t>
      </w:r>
      <w:r w:rsidRPr="00A10883">
        <w:t>. 2019.</w:t>
      </w:r>
    </w:p>
    <w:p w14:paraId="09F36F4F" w14:textId="77777777" w:rsidR="00A10883" w:rsidRPr="00A10883" w:rsidRDefault="00A10883" w:rsidP="00A10883">
      <w:pPr>
        <w:pStyle w:val="EndNoteBibliography"/>
        <w:spacing w:after="240"/>
        <w:ind w:left="720" w:hanging="720"/>
      </w:pPr>
      <w:r w:rsidRPr="00A10883">
        <w:t>[13]</w:t>
      </w:r>
      <w:r w:rsidRPr="00A10883">
        <w:tab/>
        <w:t xml:space="preserve">H. Ma, C. Yi, and C. Wu, "Review and outlook on durability of engineered cementitious composite (ECC)," </w:t>
      </w:r>
      <w:r w:rsidRPr="00A10883">
        <w:rPr>
          <w:i/>
        </w:rPr>
        <w:t xml:space="preserve">Construction and Building Materials, </w:t>
      </w:r>
      <w:r w:rsidRPr="00A10883">
        <w:t>vol. 287, 2021, doi: 10.1016/j.conbuildmat.2021.122719.</w:t>
      </w:r>
    </w:p>
    <w:p w14:paraId="3D1E0EBF" w14:textId="77777777" w:rsidR="00A10883" w:rsidRPr="00A10883" w:rsidRDefault="00A10883" w:rsidP="00A10883">
      <w:pPr>
        <w:pStyle w:val="EndNoteBibliography"/>
        <w:spacing w:after="240"/>
        <w:ind w:left="720" w:hanging="720"/>
      </w:pPr>
      <w:r w:rsidRPr="00A10883">
        <w:t>[14]</w:t>
      </w:r>
      <w:r w:rsidRPr="00A10883">
        <w:tab/>
        <w:t xml:space="preserve">H. Liu, Q. Zhang, V. Li, H. Su, and C. Gu, "Durability study on engineered cementitious composites (ECC) under sulfate and chloride environment," </w:t>
      </w:r>
      <w:r w:rsidRPr="00A10883">
        <w:rPr>
          <w:i/>
        </w:rPr>
        <w:t xml:space="preserve">Construction and Building Materials, </w:t>
      </w:r>
      <w:r w:rsidRPr="00A10883">
        <w:t>vol. 133, pp. 171-181, 2017, doi: 10.1016/j.conbuildmat.2016.12.074.</w:t>
      </w:r>
    </w:p>
    <w:p w14:paraId="3CCF9AFD" w14:textId="77777777" w:rsidR="00A10883" w:rsidRPr="00A10883" w:rsidRDefault="00A10883" w:rsidP="00A10883">
      <w:pPr>
        <w:pStyle w:val="EndNoteBibliography"/>
        <w:spacing w:after="240"/>
        <w:ind w:left="720" w:hanging="720"/>
      </w:pPr>
      <w:r w:rsidRPr="00A10883">
        <w:t>[15]</w:t>
      </w:r>
      <w:r w:rsidRPr="00A10883">
        <w:tab/>
        <w:t>E. Ivaniuk</w:t>
      </w:r>
      <w:r w:rsidRPr="00A10883">
        <w:rPr>
          <w:i/>
        </w:rPr>
        <w:t xml:space="preserve"> et al.</w:t>
      </w:r>
      <w:r w:rsidRPr="00A10883">
        <w:t xml:space="preserve">, "Application-Driven Material Design of Printable Strain Hardening Cementitious Composites (SHCC)," </w:t>
      </w:r>
      <w:r w:rsidRPr="00A10883">
        <w:rPr>
          <w:i/>
        </w:rPr>
        <w:t xml:space="preserve">Materials, </w:t>
      </w:r>
      <w:r w:rsidRPr="00A10883">
        <w:t>vol. 15, no. 5, 2022, doi: 10.3390/ma15051631.</w:t>
      </w:r>
    </w:p>
    <w:p w14:paraId="4D77E0B8" w14:textId="77777777" w:rsidR="00A10883" w:rsidRPr="00A10883" w:rsidRDefault="00A10883" w:rsidP="00A10883">
      <w:pPr>
        <w:pStyle w:val="EndNoteBibliography"/>
        <w:spacing w:after="240"/>
        <w:ind w:left="720" w:hanging="720"/>
      </w:pPr>
      <w:r w:rsidRPr="00A10883">
        <w:t>[16]</w:t>
      </w:r>
      <w:r w:rsidRPr="00A10883">
        <w:tab/>
        <w:t xml:space="preserve">L. Li, Z. Cai, K. Yu, Y. X. Zhang, and Y. Ding, "Performance-based design of all-grade strain hardening cementitious composites with compressive strengths from 40 MPa to 120 MPa," </w:t>
      </w:r>
      <w:r w:rsidRPr="00A10883">
        <w:rPr>
          <w:i/>
        </w:rPr>
        <w:t xml:space="preserve">Cement and Concrete Composites, </w:t>
      </w:r>
      <w:r w:rsidRPr="00A10883">
        <w:t>vol. 97, pp. 202-217, 2019, doi: 10.1016/j.cemconcomp.2019.01.001.</w:t>
      </w:r>
    </w:p>
    <w:p w14:paraId="6E1AB333" w14:textId="77777777" w:rsidR="00A10883" w:rsidRPr="00A10883" w:rsidRDefault="00A10883" w:rsidP="00A10883">
      <w:pPr>
        <w:pStyle w:val="EndNoteBibliography"/>
        <w:spacing w:after="240"/>
        <w:ind w:left="720" w:hanging="720"/>
      </w:pPr>
      <w:r w:rsidRPr="00A10883">
        <w:t>[17]</w:t>
      </w:r>
      <w:r w:rsidRPr="00A10883">
        <w:tab/>
        <w:t>V. C. Li</w:t>
      </w:r>
      <w:r w:rsidRPr="00A10883">
        <w:rPr>
          <w:i/>
        </w:rPr>
        <w:t xml:space="preserve"> et al.</w:t>
      </w:r>
      <w:r w:rsidRPr="00A10883">
        <w:t xml:space="preserve">, "On the emergence of 3D printable Engineered, Strain Hardening Cementitious Composites (ECC/SHCC)," </w:t>
      </w:r>
      <w:r w:rsidRPr="00A10883">
        <w:rPr>
          <w:i/>
        </w:rPr>
        <w:t xml:space="preserve">Cement and Concrete Research, </w:t>
      </w:r>
      <w:r w:rsidRPr="00A10883">
        <w:t>vol. 132, 2020, doi: 10.1016/j.cemconres.2020.106038.</w:t>
      </w:r>
    </w:p>
    <w:p w14:paraId="694C38C3" w14:textId="77777777" w:rsidR="00A10883" w:rsidRPr="00A10883" w:rsidRDefault="00A10883" w:rsidP="00A10883">
      <w:pPr>
        <w:pStyle w:val="EndNoteBibliography"/>
        <w:spacing w:after="240"/>
        <w:ind w:left="720" w:hanging="720"/>
      </w:pPr>
      <w:r w:rsidRPr="00A10883">
        <w:t>[18]</w:t>
      </w:r>
      <w:r w:rsidRPr="00A10883">
        <w:tab/>
        <w:t xml:space="preserve">E. Ivaniuk, M. Friedrich Eichenauer, Z. Tošić, S. Müller, D. Lordick, and V. Mechtcherine, "3D printing and assembling of frame modules using printable strain-hardening cement-based composites (SHCC)," </w:t>
      </w:r>
      <w:r w:rsidRPr="00A10883">
        <w:rPr>
          <w:i/>
        </w:rPr>
        <w:t xml:space="preserve">Materials &amp; Design, </w:t>
      </w:r>
      <w:r w:rsidRPr="00A10883">
        <w:t>vol. 219, 2022, doi: 10.1016/j.matdes.2022.110757.</w:t>
      </w:r>
    </w:p>
    <w:p w14:paraId="1C2CABD8" w14:textId="77777777" w:rsidR="00A10883" w:rsidRPr="00A10883" w:rsidRDefault="00A10883" w:rsidP="00A10883">
      <w:pPr>
        <w:pStyle w:val="EndNoteBibliography"/>
        <w:spacing w:after="240"/>
        <w:ind w:left="720" w:hanging="720"/>
      </w:pPr>
      <w:r w:rsidRPr="00A10883">
        <w:t>[19]</w:t>
      </w:r>
      <w:r w:rsidRPr="00A10883">
        <w:tab/>
        <w:t xml:space="preserve">N. Xu and Y. Qian, "Effects of fiber volume fraction, fiber length, water-binder ratio, and nanoclay addition on the 3D printability of strain-hardening cementitious composites (SHCC)," </w:t>
      </w:r>
      <w:r w:rsidRPr="00A10883">
        <w:rPr>
          <w:i/>
        </w:rPr>
        <w:t xml:space="preserve">Cement and Concrete Composites, </w:t>
      </w:r>
      <w:r w:rsidRPr="00A10883">
        <w:t>vol. 139, 2023, doi: 10.1016/j.cemconcomp.2023.105066.</w:t>
      </w:r>
    </w:p>
    <w:p w14:paraId="049AA99C" w14:textId="77777777" w:rsidR="00A10883" w:rsidRPr="00A10883" w:rsidRDefault="00A10883" w:rsidP="00A10883">
      <w:pPr>
        <w:pStyle w:val="EndNoteBibliography"/>
        <w:spacing w:after="240"/>
        <w:ind w:left="720" w:hanging="720"/>
      </w:pPr>
      <w:r w:rsidRPr="00A10883">
        <w:t>[20]</w:t>
      </w:r>
      <w:r w:rsidRPr="00A10883">
        <w:tab/>
        <w:t xml:space="preserve">A. L. van Overmeir, B. Šavija, F. P. Bos, and E. Schlangen, "3D printable strain hardening cementitious composites (3DP-SHCC), tailoring fresh and hardened state properties," </w:t>
      </w:r>
      <w:r w:rsidRPr="00A10883">
        <w:rPr>
          <w:i/>
        </w:rPr>
        <w:t xml:space="preserve">Construction and Building Materials, </w:t>
      </w:r>
      <w:r w:rsidRPr="00A10883">
        <w:t>vol. 403, 2023, doi: 10.1016/j.conbuildmat.2023.132924.</w:t>
      </w:r>
    </w:p>
    <w:p w14:paraId="4E114B23" w14:textId="77777777" w:rsidR="00A10883" w:rsidRPr="00A10883" w:rsidRDefault="00A10883" w:rsidP="00A10883">
      <w:pPr>
        <w:pStyle w:val="EndNoteBibliography"/>
        <w:spacing w:after="240"/>
        <w:ind w:left="720" w:hanging="720"/>
      </w:pPr>
      <w:r w:rsidRPr="00A10883">
        <w:t>[21]</w:t>
      </w:r>
      <w:r w:rsidRPr="00A10883">
        <w:tab/>
        <w:t xml:space="preserve">Y. Sun, G. Du, X. Deng, and Y. Qian, "Effects of nozzle thickness on the mechanical properties of 3D printable Ultra-High Performance Strain-Hardening Cementitious Composites (UHP-SHCC)," </w:t>
      </w:r>
      <w:r w:rsidRPr="00A10883">
        <w:rPr>
          <w:i/>
        </w:rPr>
        <w:t xml:space="preserve">Construction and Building Materials, </w:t>
      </w:r>
      <w:r w:rsidRPr="00A10883">
        <w:t>vol. 489, 2025, doi: 10.1016/j.conbuildmat.2025.142128.</w:t>
      </w:r>
    </w:p>
    <w:p w14:paraId="43BD136D" w14:textId="77777777" w:rsidR="00A10883" w:rsidRPr="00A10883" w:rsidRDefault="00A10883" w:rsidP="00A10883">
      <w:pPr>
        <w:pStyle w:val="EndNoteBibliography"/>
        <w:spacing w:after="240"/>
        <w:ind w:left="720" w:hanging="720"/>
      </w:pPr>
      <w:r w:rsidRPr="00A10883">
        <w:t>[22]</w:t>
      </w:r>
      <w:r w:rsidRPr="00A10883">
        <w:tab/>
        <w:t xml:space="preserve">N. Xu, Y. Qian, J. Yu, and C. K. Y. Leung, "Tensile performance of 3D-printed Strain-Hardening Cementitious Composites (SHCC) considering material parameters, nozzle </w:t>
      </w:r>
      <w:r w:rsidRPr="00A10883">
        <w:lastRenderedPageBreak/>
        <w:t xml:space="preserve">size and printing pattern," </w:t>
      </w:r>
      <w:r w:rsidRPr="00A10883">
        <w:rPr>
          <w:i/>
        </w:rPr>
        <w:t xml:space="preserve">Cement and Concrete Composites, </w:t>
      </w:r>
      <w:r w:rsidRPr="00A10883">
        <w:t>vol. 132, 2022, doi: 10.1016/j.cemconcomp.2022.104601.</w:t>
      </w:r>
    </w:p>
    <w:p w14:paraId="14894013" w14:textId="77777777" w:rsidR="00A10883" w:rsidRPr="00A10883" w:rsidRDefault="00A10883" w:rsidP="00A10883">
      <w:pPr>
        <w:pStyle w:val="EndNoteBibliography"/>
        <w:spacing w:after="240"/>
        <w:ind w:left="720" w:hanging="720"/>
      </w:pPr>
      <w:r w:rsidRPr="00A10883">
        <w:t>[23]</w:t>
      </w:r>
      <w:r w:rsidRPr="00A10883">
        <w:tab/>
        <w:t xml:space="preserve">J. Yu and C. K. Y. Leung, "Impact of 3D Printing Direction on Mechanical Performance of Strain-Hardening Cementitious Composite (SHCC)," in </w:t>
      </w:r>
      <w:r w:rsidRPr="00A10883">
        <w:rPr>
          <w:i/>
        </w:rPr>
        <w:t>First RILEM International Conference on Concrete and Digital Fabrication – Digital Concrete 2018</w:t>
      </w:r>
      <w:r w:rsidRPr="00A10883">
        <w:t>, (RILEM Bookseries, 2019, ch. Chapter 24, pp. 255-265.</w:t>
      </w:r>
    </w:p>
    <w:p w14:paraId="0F190F55" w14:textId="77777777" w:rsidR="00A10883" w:rsidRPr="00A10883" w:rsidRDefault="00A10883" w:rsidP="00A10883">
      <w:pPr>
        <w:pStyle w:val="EndNoteBibliography"/>
        <w:spacing w:after="240"/>
        <w:ind w:left="720" w:hanging="720"/>
      </w:pPr>
      <w:r w:rsidRPr="00A10883">
        <w:t>[24]</w:t>
      </w:r>
      <w:r w:rsidRPr="00A10883">
        <w:tab/>
        <w:t xml:space="preserve">K. Nefs, K. C. J. de Kroon, J. Sloots, F. P. Bos, and T. A. M. Salet, "Orientation Dependency of 3D printed SHCC at increasing length scale," </w:t>
      </w:r>
      <w:r w:rsidRPr="00A10883">
        <w:rPr>
          <w:i/>
        </w:rPr>
        <w:t xml:space="preserve">Cement and Concrete Composites, </w:t>
      </w:r>
      <w:r w:rsidRPr="00A10883">
        <w:t>vol. 149, 2024, doi: 10.1016/j.cemconcomp.2024.105515.</w:t>
      </w:r>
    </w:p>
    <w:p w14:paraId="31DC5594" w14:textId="77777777" w:rsidR="00A10883" w:rsidRPr="00A10883" w:rsidRDefault="00A10883" w:rsidP="00A10883">
      <w:pPr>
        <w:pStyle w:val="EndNoteBibliography"/>
        <w:spacing w:after="240"/>
        <w:ind w:left="720" w:hanging="720"/>
      </w:pPr>
      <w:r w:rsidRPr="00A10883">
        <w:t>[25]</w:t>
      </w:r>
      <w:r w:rsidRPr="00A10883">
        <w:tab/>
        <w:t xml:space="preserve">J. Guan, L. Wang, Q. Wan, and G. Ma, "Material and structural fatigue performance of 18 m-span reinforced arch structure manufactured by 3D printing concrete as permanent formwork," </w:t>
      </w:r>
      <w:r w:rsidRPr="00A10883">
        <w:rPr>
          <w:i/>
        </w:rPr>
        <w:t xml:space="preserve">Engineering Structures, </w:t>
      </w:r>
      <w:r w:rsidRPr="00A10883">
        <w:t>vol. 328, 2025, doi: 10.1016/j.engstruct.2025.119734.</w:t>
      </w:r>
    </w:p>
    <w:p w14:paraId="5BDD2CD7" w14:textId="77777777" w:rsidR="00A10883" w:rsidRPr="00A10883" w:rsidRDefault="00A10883" w:rsidP="00A10883">
      <w:pPr>
        <w:pStyle w:val="EndNoteBibliography"/>
        <w:spacing w:after="240"/>
        <w:ind w:left="720" w:hanging="720"/>
      </w:pPr>
      <w:r w:rsidRPr="00A10883">
        <w:t>[26]</w:t>
      </w:r>
      <w:r w:rsidRPr="00A10883">
        <w:tab/>
        <w:t>B. Liu</w:t>
      </w:r>
      <w:r w:rsidRPr="00A10883">
        <w:rPr>
          <w:i/>
        </w:rPr>
        <w:t xml:space="preserve"> et al.</w:t>
      </w:r>
      <w:r w:rsidRPr="00A10883">
        <w:t xml:space="preserve">, "Study on the compression performance of 3D printing concrete permanent formwork composite columns," </w:t>
      </w:r>
      <w:r w:rsidRPr="00A10883">
        <w:rPr>
          <w:i/>
        </w:rPr>
        <w:t xml:space="preserve">Journal of Building Engineering, </w:t>
      </w:r>
      <w:r w:rsidRPr="00A10883">
        <w:t>vol. 98, 2024, doi: 10.1016/j.jobe.2024.111245.</w:t>
      </w:r>
    </w:p>
    <w:p w14:paraId="49F2A8AF" w14:textId="77777777" w:rsidR="00A10883" w:rsidRPr="00A10883" w:rsidRDefault="00A10883" w:rsidP="00A10883">
      <w:pPr>
        <w:pStyle w:val="EndNoteBibliography"/>
        <w:spacing w:after="240"/>
        <w:ind w:left="720" w:hanging="720"/>
      </w:pPr>
      <w:r w:rsidRPr="00A10883">
        <w:t>[27]</w:t>
      </w:r>
      <w:r w:rsidRPr="00A10883">
        <w:tab/>
        <w:t xml:space="preserve">J. Guan, L. Wang, Y. Huang, G. Ma, and Y. Tao, "Evaluation of the Performance of Reinforced Concrete Beams with 3D-Printed Permanent Formwork," </w:t>
      </w:r>
      <w:r w:rsidRPr="00A10883">
        <w:rPr>
          <w:i/>
        </w:rPr>
        <w:t xml:space="preserve">Journal of Intelligent Construction, </w:t>
      </w:r>
      <w:r w:rsidRPr="00A10883">
        <w:t>vol. 2, no. 4, pp. 1-17, 2024, doi: 10.26599/jic.2024.9180030.</w:t>
      </w:r>
    </w:p>
    <w:p w14:paraId="1B9EEA31" w14:textId="77777777" w:rsidR="00A10883" w:rsidRPr="00A10883" w:rsidRDefault="00A10883" w:rsidP="00A10883">
      <w:pPr>
        <w:pStyle w:val="EndNoteBibliography"/>
        <w:spacing w:after="240"/>
        <w:ind w:left="720" w:hanging="720"/>
      </w:pPr>
      <w:r w:rsidRPr="00A10883">
        <w:t>[28]</w:t>
      </w:r>
      <w:r w:rsidRPr="00A10883">
        <w:tab/>
        <w:t xml:space="preserve">L. Wang, Y. Yang, L. Yao, and G. Ma, "Interfacial bonding properties of 3D printed permanent formwork with the post-casted concrete," </w:t>
      </w:r>
      <w:r w:rsidRPr="00A10883">
        <w:rPr>
          <w:i/>
        </w:rPr>
        <w:t xml:space="preserve">Cement and Concrete Composites, </w:t>
      </w:r>
      <w:r w:rsidRPr="00A10883">
        <w:t>vol. 128, 2022, doi: 10.1016/j.cemconcomp.2022.104457.</w:t>
      </w:r>
    </w:p>
    <w:p w14:paraId="69D11FEC" w14:textId="77777777" w:rsidR="00A10883" w:rsidRPr="00A10883" w:rsidRDefault="00A10883" w:rsidP="00A10883">
      <w:pPr>
        <w:pStyle w:val="EndNoteBibliography"/>
        <w:spacing w:after="240"/>
        <w:ind w:left="720" w:hanging="720"/>
      </w:pPr>
      <w:r w:rsidRPr="00A10883">
        <w:t>[29]</w:t>
      </w:r>
      <w:r w:rsidRPr="00A10883">
        <w:tab/>
        <w:t xml:space="preserve">H. Fakhri, K. A. Ragalwar, and R. Ranade, "On the use of Strain-Hardening Cementitious Composite covers to mitigate corrosion in reinforced concrete structures," </w:t>
      </w:r>
      <w:r w:rsidRPr="00A10883">
        <w:rPr>
          <w:i/>
        </w:rPr>
        <w:t xml:space="preserve">Construction and Building Materials, </w:t>
      </w:r>
      <w:r w:rsidRPr="00A10883">
        <w:t>vol. 224, pp. 850-862, 2019, doi: 10.1016/j.conbuildmat.2019.07.052.</w:t>
      </w:r>
    </w:p>
    <w:p w14:paraId="400192C3" w14:textId="77777777" w:rsidR="00A10883" w:rsidRPr="00A10883" w:rsidRDefault="00A10883" w:rsidP="00A10883">
      <w:pPr>
        <w:pStyle w:val="EndNoteBibliography"/>
        <w:spacing w:after="240"/>
        <w:ind w:left="720" w:hanging="720"/>
      </w:pPr>
      <w:r w:rsidRPr="00A10883">
        <w:t>[30]</w:t>
      </w:r>
      <w:r w:rsidRPr="00A10883">
        <w:tab/>
        <w:t xml:space="preserve">M. Smith, </w:t>
      </w:r>
      <w:r w:rsidRPr="00A10883">
        <w:rPr>
          <w:i/>
        </w:rPr>
        <w:t>ABAQUS/Standard User's Manual, Version 6.9</w:t>
      </w:r>
      <w:r w:rsidRPr="00A10883">
        <w:t>. Dassault Syst{\`e}mes Simulia Corp (in English), 2009.</w:t>
      </w:r>
    </w:p>
    <w:p w14:paraId="3669AF15" w14:textId="77777777" w:rsidR="00A10883" w:rsidRPr="00A10883" w:rsidRDefault="00A10883" w:rsidP="00A10883">
      <w:pPr>
        <w:pStyle w:val="EndNoteBibliography"/>
        <w:spacing w:after="240"/>
        <w:ind w:left="720" w:hanging="720"/>
      </w:pPr>
      <w:r w:rsidRPr="00A10883">
        <w:t>[31]</w:t>
      </w:r>
      <w:r w:rsidRPr="00A10883">
        <w:tab/>
        <w:t xml:space="preserve">M. R. O’Callaghan and O. Bayrak, </w:t>
      </w:r>
      <w:r w:rsidRPr="00A10883">
        <w:rPr>
          <w:i/>
        </w:rPr>
        <w:t>Tensile stresses in the end regions of pretensioned i-beams at release</w:t>
      </w:r>
      <w:r w:rsidRPr="00A10883">
        <w:t>. The University Of Texas At Austin, 2008.</w:t>
      </w:r>
    </w:p>
    <w:p w14:paraId="1E048DA4" w14:textId="77777777" w:rsidR="00A10883" w:rsidRPr="00A10883" w:rsidRDefault="00A10883" w:rsidP="00A10883">
      <w:pPr>
        <w:pStyle w:val="EndNoteBibliography"/>
        <w:spacing w:after="240"/>
        <w:ind w:left="720" w:hanging="720"/>
      </w:pPr>
      <w:r w:rsidRPr="00A10883">
        <w:t>[32]</w:t>
      </w:r>
      <w:r w:rsidRPr="00A10883">
        <w:tab/>
      </w:r>
      <w:r w:rsidRPr="00A10883">
        <w:rPr>
          <w:i/>
        </w:rPr>
        <w:t>ASTM C1437, Standard test method for flow of hydraulic cement mortar</w:t>
      </w:r>
      <w:r w:rsidRPr="00A10883">
        <w:t>. 2020.</w:t>
      </w:r>
    </w:p>
    <w:p w14:paraId="06D69FD6" w14:textId="77777777" w:rsidR="00A10883" w:rsidRPr="00A10883" w:rsidRDefault="00A10883" w:rsidP="00A10883">
      <w:pPr>
        <w:pStyle w:val="EndNoteBibliography"/>
        <w:spacing w:after="240"/>
        <w:ind w:left="720" w:hanging="720"/>
      </w:pPr>
      <w:r w:rsidRPr="00A10883">
        <w:t>[33]</w:t>
      </w:r>
      <w:r w:rsidRPr="00A10883">
        <w:tab/>
        <w:t xml:space="preserve">D. G. Soltan and V. C. Li, "A self-reinforced cementitious composite for building-scale 3D printing," </w:t>
      </w:r>
      <w:r w:rsidRPr="00A10883">
        <w:rPr>
          <w:i/>
        </w:rPr>
        <w:t xml:space="preserve">Cement and Concrete Composites, </w:t>
      </w:r>
      <w:r w:rsidRPr="00A10883">
        <w:t>vol. 90, pp. 1-13, 2018, doi: 10.1016/j.cemconcomp.2018.03.017.</w:t>
      </w:r>
    </w:p>
    <w:p w14:paraId="0FF2FB3F" w14:textId="77777777" w:rsidR="00A10883" w:rsidRPr="00A10883" w:rsidRDefault="00A10883" w:rsidP="00A10883">
      <w:pPr>
        <w:pStyle w:val="EndNoteBibliography"/>
        <w:spacing w:after="240"/>
        <w:ind w:left="720" w:hanging="720"/>
      </w:pPr>
      <w:r w:rsidRPr="00A10883">
        <w:t>[34]</w:t>
      </w:r>
      <w:r w:rsidRPr="00A10883">
        <w:tab/>
      </w:r>
      <w:r w:rsidRPr="00A10883">
        <w:rPr>
          <w:i/>
        </w:rPr>
        <w:t>ASTM C143, Standard Test Method for Slump of Hydraulic-Cement Concrete</w:t>
      </w:r>
      <w:r w:rsidRPr="00A10883">
        <w:t>. ASTM International, West Conshohocken, PA, 2016, 2020.</w:t>
      </w:r>
    </w:p>
    <w:p w14:paraId="7FB1EB2B" w14:textId="77777777" w:rsidR="00A10883" w:rsidRPr="00A10883" w:rsidRDefault="00A10883" w:rsidP="00A10883">
      <w:pPr>
        <w:pStyle w:val="EndNoteBibliography"/>
        <w:spacing w:after="240"/>
        <w:ind w:left="720" w:hanging="720"/>
      </w:pPr>
      <w:r w:rsidRPr="00A10883">
        <w:t>[35]</w:t>
      </w:r>
      <w:r w:rsidRPr="00A10883">
        <w:tab/>
      </w:r>
      <w:r w:rsidRPr="00A10883">
        <w:rPr>
          <w:i/>
        </w:rPr>
        <w:t>ASTM C109, Standard Test Method for Compressive Strength of Hydraulic Cement Mortars (Using 2-in. or [50-mm] Cube Specimens)</w:t>
      </w:r>
      <w:r w:rsidRPr="00A10883">
        <w:t>. 2024.</w:t>
      </w:r>
    </w:p>
    <w:p w14:paraId="54A5E38B" w14:textId="77777777" w:rsidR="00A10883" w:rsidRPr="00A10883" w:rsidRDefault="00A10883" w:rsidP="00A10883">
      <w:pPr>
        <w:pStyle w:val="EndNoteBibliography"/>
        <w:spacing w:after="240"/>
        <w:ind w:left="720" w:hanging="720"/>
      </w:pPr>
      <w:r w:rsidRPr="00A10883">
        <w:lastRenderedPageBreak/>
        <w:t>[36]</w:t>
      </w:r>
      <w:r w:rsidRPr="00A10883">
        <w:tab/>
        <w:t xml:space="preserve">D. Kumar and R. Ranade, "Influence of matrix-modification and fiber-hybridization on high-temperature residual mechanical performance of strain-hardening cementitious composites," </w:t>
      </w:r>
      <w:r w:rsidRPr="00A10883">
        <w:rPr>
          <w:i/>
        </w:rPr>
        <w:t xml:space="preserve">Construction and Building Materials, </w:t>
      </w:r>
      <w:r w:rsidRPr="00A10883">
        <w:t>vol. 302, 2021, doi: 10.1016/j.conbuildmat.2021.124157.</w:t>
      </w:r>
    </w:p>
    <w:p w14:paraId="451F41F6" w14:textId="77777777" w:rsidR="00A10883" w:rsidRPr="00A10883" w:rsidRDefault="00A10883" w:rsidP="00A10883">
      <w:pPr>
        <w:pStyle w:val="EndNoteBibliography"/>
        <w:spacing w:after="240"/>
        <w:ind w:left="720" w:hanging="720"/>
      </w:pPr>
      <w:r w:rsidRPr="00A10883">
        <w:t>[37]</w:t>
      </w:r>
      <w:r w:rsidRPr="00A10883">
        <w:tab/>
      </w:r>
      <w:r w:rsidRPr="00A10883">
        <w:rPr>
          <w:i/>
        </w:rPr>
        <w:t>ASTM C78, Standard Test Method for Flexural Strength of Concrete (Using Simple Beam with Third-Point Loading)</w:t>
      </w:r>
      <w:r w:rsidRPr="00A10883">
        <w:t>. 2022.</w:t>
      </w:r>
    </w:p>
    <w:p w14:paraId="06A9447E" w14:textId="77777777" w:rsidR="00A10883" w:rsidRPr="00A10883" w:rsidRDefault="00A10883" w:rsidP="00A10883">
      <w:pPr>
        <w:pStyle w:val="EndNoteBibliography"/>
        <w:spacing w:after="240"/>
        <w:ind w:left="720" w:hanging="720"/>
      </w:pPr>
      <w:r w:rsidRPr="00A10883">
        <w:t>[38]</w:t>
      </w:r>
      <w:r w:rsidRPr="00A10883">
        <w:tab/>
      </w:r>
      <w:r w:rsidRPr="00A10883">
        <w:rPr>
          <w:i/>
        </w:rPr>
        <w:t>ASTM G1-25, Standard Practice for Preparing, Cleaning, and Evaluating Corrosion Test Specimens</w:t>
      </w:r>
      <w:r w:rsidRPr="00A10883">
        <w:t>. ASTM International, West Conshohocken, PA, 2025, 2025.</w:t>
      </w:r>
    </w:p>
    <w:p w14:paraId="0B619016" w14:textId="77777777" w:rsidR="00A10883" w:rsidRPr="00A10883" w:rsidRDefault="00A10883" w:rsidP="00A10883">
      <w:pPr>
        <w:pStyle w:val="EndNoteBibliography"/>
        <w:spacing w:after="240"/>
        <w:ind w:left="720" w:hanging="720"/>
      </w:pPr>
      <w:r w:rsidRPr="00A10883">
        <w:t>[39]</w:t>
      </w:r>
      <w:r w:rsidRPr="00A10883">
        <w:tab/>
      </w:r>
      <w:r w:rsidRPr="00A10883">
        <w:rPr>
          <w:i/>
        </w:rPr>
        <w:t>Building Code Requirements for Structural Concrete and Commentary (Reapproved 2022): ACI CODE-318-19(22)</w:t>
      </w:r>
      <w:r w:rsidRPr="00A10883">
        <w:t>. Farmington Hills, MI : American Concrete Institute, 2019.</w:t>
      </w:r>
    </w:p>
    <w:p w14:paraId="3878ABD5" w14:textId="77777777" w:rsidR="00A10883" w:rsidRPr="00A10883" w:rsidRDefault="00A10883" w:rsidP="00A10883">
      <w:pPr>
        <w:pStyle w:val="EndNoteBibliography"/>
        <w:spacing w:after="240"/>
        <w:ind w:left="720" w:hanging="720"/>
      </w:pPr>
      <w:r w:rsidRPr="00A10883">
        <w:t>[40]</w:t>
      </w:r>
      <w:r w:rsidRPr="00A10883">
        <w:tab/>
      </w:r>
      <w:r w:rsidRPr="00A10883">
        <w:rPr>
          <w:i/>
        </w:rPr>
        <w:t>ASTM C595-08a, Standard Specification for Blended Hydraulic Cements</w:t>
      </w:r>
      <w:r w:rsidRPr="00A10883">
        <w:t>. ASTM International, West Conshohocken, PA, 2016, 2025.</w:t>
      </w:r>
    </w:p>
    <w:p w14:paraId="398463F8" w14:textId="77777777" w:rsidR="00A10883" w:rsidRPr="00A10883" w:rsidRDefault="00A10883" w:rsidP="00A10883">
      <w:pPr>
        <w:pStyle w:val="EndNoteBibliography"/>
        <w:spacing w:after="240"/>
        <w:ind w:left="720" w:hanging="720"/>
      </w:pPr>
      <w:r w:rsidRPr="00A10883">
        <w:t>[41]</w:t>
      </w:r>
      <w:r w:rsidRPr="00A10883">
        <w:tab/>
      </w:r>
      <w:r w:rsidRPr="00A10883">
        <w:rPr>
          <w:i/>
        </w:rPr>
        <w:t>ASTM C192, Standard Practice for Making and Curing Concrete Test Specimens in the Laboratory</w:t>
      </w:r>
      <w:r w:rsidRPr="00A10883">
        <w:t>. ASTM International, West Conshohocken, PA, 2016, 2025.</w:t>
      </w:r>
    </w:p>
    <w:p w14:paraId="2A8BE35F" w14:textId="77777777" w:rsidR="00A10883" w:rsidRPr="00A10883" w:rsidRDefault="00A10883" w:rsidP="00A10883">
      <w:pPr>
        <w:pStyle w:val="EndNoteBibliography"/>
        <w:spacing w:after="240"/>
        <w:ind w:left="720" w:hanging="720"/>
      </w:pPr>
      <w:r w:rsidRPr="00A10883">
        <w:t>[42]</w:t>
      </w:r>
      <w:r w:rsidRPr="00A10883">
        <w:tab/>
      </w:r>
      <w:r w:rsidRPr="00A10883">
        <w:rPr>
          <w:i/>
        </w:rPr>
        <w:t>ASTM C618, Standard Specification for Coal Ash and Raw or Calcined Natural Pozzolan for Use in Concrete</w:t>
      </w:r>
      <w:r w:rsidRPr="00A10883">
        <w:t>. ASTM International, West Conshohocken, PA, 2016, 2025.</w:t>
      </w:r>
    </w:p>
    <w:p w14:paraId="19219563" w14:textId="77777777" w:rsidR="00A10883" w:rsidRPr="00A10883" w:rsidRDefault="00A10883" w:rsidP="00A10883">
      <w:pPr>
        <w:pStyle w:val="EndNoteBibliography"/>
        <w:spacing w:after="240"/>
        <w:ind w:left="720" w:hanging="720"/>
      </w:pPr>
      <w:r w:rsidRPr="00A10883">
        <w:t>[43]</w:t>
      </w:r>
      <w:r w:rsidRPr="00A10883">
        <w:tab/>
      </w:r>
      <w:r w:rsidRPr="00A10883">
        <w:rPr>
          <w:i/>
        </w:rPr>
        <w:t>ASTM C494, Standard Specification for Chemical Admixtures for Concrete</w:t>
      </w:r>
      <w:r w:rsidRPr="00A10883">
        <w:t>. ASTM International, West Conshohocken, PA, 2016, 2025.</w:t>
      </w:r>
    </w:p>
    <w:p w14:paraId="573A11F7" w14:textId="77777777" w:rsidR="00A10883" w:rsidRPr="00A10883" w:rsidRDefault="00A10883" w:rsidP="00A10883">
      <w:pPr>
        <w:pStyle w:val="EndNoteBibliography"/>
        <w:ind w:left="720" w:hanging="720"/>
      </w:pPr>
      <w:r w:rsidRPr="00A10883">
        <w:t>[44]</w:t>
      </w:r>
      <w:r w:rsidRPr="00A10883">
        <w:tab/>
      </w:r>
      <w:r w:rsidRPr="00A10883">
        <w:rPr>
          <w:i/>
        </w:rPr>
        <w:t>ASTM A615, Standard Specification for Deformed and Plain Carbon-Steel Bars for Concrete Reinforcement</w:t>
      </w:r>
      <w:r w:rsidRPr="00A10883">
        <w:t>. ASTM International, West Conshohocken, PA, 2016, 2024.</w:t>
      </w:r>
    </w:p>
    <w:p w14:paraId="36C56B2E" w14:textId="3E297353" w:rsidR="003618FE" w:rsidRDefault="00B578FE" w:rsidP="005C2AB8">
      <w:pPr>
        <w:rPr>
          <w:rFonts w:eastAsia="Times New Roman" w:cs="Arial"/>
          <w:kern w:val="0"/>
          <w:sz w:val="20"/>
          <w:szCs w:val="20"/>
          <w14:ligatures w14:val="none"/>
        </w:rPr>
      </w:pPr>
      <w:r>
        <w:rPr>
          <w:rFonts w:eastAsia="Times New Roman" w:cs="Arial"/>
          <w:kern w:val="0"/>
          <w:sz w:val="20"/>
          <w:szCs w:val="20"/>
          <w14:ligatures w14:val="none"/>
        </w:rPr>
        <w:fldChar w:fldCharType="end"/>
      </w:r>
    </w:p>
    <w:p w14:paraId="2759D4AF" w14:textId="3F504B0E" w:rsidR="00B578FE" w:rsidRDefault="00B578FE" w:rsidP="00B578FE">
      <w:pPr>
        <w:jc w:val="left"/>
        <w:rPr>
          <w:rFonts w:eastAsia="Times New Roman" w:cs="Arial"/>
          <w:kern w:val="0"/>
          <w:sz w:val="20"/>
          <w:szCs w:val="20"/>
          <w14:ligatures w14:val="none"/>
        </w:rPr>
      </w:pPr>
    </w:p>
    <w:p w14:paraId="7C479178" w14:textId="77777777" w:rsidR="00B578FE" w:rsidRDefault="00B578FE" w:rsidP="00B578FE">
      <w:pPr>
        <w:pStyle w:val="Heading1"/>
      </w:pPr>
      <w:bookmarkStart w:id="11" w:name="_Toc217776466"/>
      <w:r w:rsidRPr="003618FE">
        <w:t>Acknowledgements</w:t>
      </w:r>
      <w:bookmarkEnd w:id="11"/>
      <w:r w:rsidRPr="003618FE">
        <w:t xml:space="preserve"> </w:t>
      </w:r>
    </w:p>
    <w:p w14:paraId="09FACDC1" w14:textId="77777777" w:rsidR="00B578FE" w:rsidRDefault="00B578FE" w:rsidP="00B578FE"/>
    <w:p w14:paraId="20B2893C" w14:textId="0F850AE6" w:rsidR="00B578FE" w:rsidRPr="005C2AB8" w:rsidRDefault="00644631" w:rsidP="00A15FE7">
      <w:r w:rsidRPr="00644631">
        <w:t xml:space="preserve">This work is supported by the US Department of Transportation, Tier 1 University Transportation Center (Transportation Infrastructure Precast Innovation Center) and Institute of Bridge Engineering, University at Buffalo, </w:t>
      </w:r>
      <w:r w:rsidR="00837530">
        <w:t>T</w:t>
      </w:r>
      <w:r w:rsidRPr="00644631">
        <w:t>he State University of New York. Any opinions, findings, conclusions, or recommendations expressed in this material are those of the authors and do not necessarily reflect the views of the supporting agencies.</w:t>
      </w:r>
    </w:p>
    <w:sectPr w:rsidR="00B578FE" w:rsidRPr="005C2AB8">
      <w:footerReference w:type="even" r:id="rId71"/>
      <w:footerReference w:type="defaul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8661E" w14:textId="77777777" w:rsidR="00F82460" w:rsidRDefault="00F82460" w:rsidP="00003135">
      <w:r>
        <w:separator/>
      </w:r>
    </w:p>
  </w:endnote>
  <w:endnote w:type="continuationSeparator" w:id="0">
    <w:p w14:paraId="7FFACDBF" w14:textId="77777777" w:rsidR="00F82460" w:rsidRDefault="00F82460"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34777CE6" w:rsidR="00003135" w:rsidRDefault="00003135" w:rsidP="00003135">
    <w:pPr>
      <w:pStyle w:val="Footer"/>
      <w:ind w:right="360"/>
      <w:jc w:val="right"/>
    </w:pPr>
    <w:r>
      <w:t xml:space="preserve">TRANS-IPIC </w:t>
    </w:r>
    <w:r w:rsidR="00B05328">
      <w:t>Final Report</w:t>
    </w:r>
    <w:r>
      <w:t xml:space="preserve">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280A" w14:textId="77777777" w:rsidR="00F82460" w:rsidRDefault="00F82460" w:rsidP="00003135">
      <w:r>
        <w:separator/>
      </w:r>
    </w:p>
  </w:footnote>
  <w:footnote w:type="continuationSeparator" w:id="0">
    <w:p w14:paraId="2274C985" w14:textId="77777777" w:rsidR="00F82460" w:rsidRDefault="00F82460"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5EA"/>
    <w:multiLevelType w:val="multilevel"/>
    <w:tmpl w:val="DD02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56FA3"/>
    <w:multiLevelType w:val="hybridMultilevel"/>
    <w:tmpl w:val="047C5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9C699A"/>
    <w:multiLevelType w:val="hybridMultilevel"/>
    <w:tmpl w:val="2E48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F2E2A"/>
    <w:multiLevelType w:val="multilevel"/>
    <w:tmpl w:val="9F3A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83B3D"/>
    <w:multiLevelType w:val="hybridMultilevel"/>
    <w:tmpl w:val="B63EF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E4C26"/>
    <w:multiLevelType w:val="hybridMultilevel"/>
    <w:tmpl w:val="0352C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FE44BD"/>
    <w:multiLevelType w:val="hybridMultilevel"/>
    <w:tmpl w:val="76504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37FBB"/>
    <w:multiLevelType w:val="hybridMultilevel"/>
    <w:tmpl w:val="22AEC4A0"/>
    <w:lvl w:ilvl="0" w:tplc="B6E62A54">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3C0957"/>
    <w:multiLevelType w:val="hybridMultilevel"/>
    <w:tmpl w:val="1FDA6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F30CFB"/>
    <w:multiLevelType w:val="hybridMultilevel"/>
    <w:tmpl w:val="5428F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ED7306"/>
    <w:multiLevelType w:val="multilevel"/>
    <w:tmpl w:val="E284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E080D"/>
    <w:multiLevelType w:val="hybridMultilevel"/>
    <w:tmpl w:val="ED62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70DAE"/>
    <w:multiLevelType w:val="hybridMultilevel"/>
    <w:tmpl w:val="F5A08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75FC1"/>
    <w:multiLevelType w:val="hybridMultilevel"/>
    <w:tmpl w:val="396C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B10770"/>
    <w:multiLevelType w:val="hybridMultilevel"/>
    <w:tmpl w:val="F10AAFC4"/>
    <w:lvl w:ilvl="0" w:tplc="04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7877A23"/>
    <w:multiLevelType w:val="multilevel"/>
    <w:tmpl w:val="0BF04EFC"/>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3317C83"/>
    <w:multiLevelType w:val="hybridMultilevel"/>
    <w:tmpl w:val="07A48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00960"/>
    <w:multiLevelType w:val="hybridMultilevel"/>
    <w:tmpl w:val="B1DE1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1B7A5B"/>
    <w:multiLevelType w:val="hybridMultilevel"/>
    <w:tmpl w:val="705A9A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481708"/>
    <w:multiLevelType w:val="hybridMultilevel"/>
    <w:tmpl w:val="A7DC1C3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D56D10"/>
    <w:multiLevelType w:val="hybridMultilevel"/>
    <w:tmpl w:val="FCC0E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292809"/>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EFD4B01"/>
    <w:multiLevelType w:val="hybridMultilevel"/>
    <w:tmpl w:val="2F8ED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D0174"/>
    <w:multiLevelType w:val="hybridMultilevel"/>
    <w:tmpl w:val="FFFFFFFF"/>
    <w:lvl w:ilvl="0" w:tplc="0409001B">
      <w:start w:val="1"/>
      <w:numFmt w:val="lowerRoman"/>
      <w:lvlText w:val="%1."/>
      <w:lvlJc w:val="right"/>
      <w:pPr>
        <w:ind w:left="787" w:hanging="360"/>
      </w:pPr>
      <w:rPr>
        <w:rFonts w:cs="Times New Roman"/>
      </w:rPr>
    </w:lvl>
    <w:lvl w:ilvl="1" w:tplc="04090019" w:tentative="1">
      <w:start w:val="1"/>
      <w:numFmt w:val="lowerLetter"/>
      <w:lvlText w:val="%2."/>
      <w:lvlJc w:val="left"/>
      <w:pPr>
        <w:ind w:left="1507" w:hanging="360"/>
      </w:pPr>
      <w:rPr>
        <w:rFonts w:cs="Times New Roman"/>
      </w:rPr>
    </w:lvl>
    <w:lvl w:ilvl="2" w:tplc="0409001B" w:tentative="1">
      <w:start w:val="1"/>
      <w:numFmt w:val="lowerRoman"/>
      <w:lvlText w:val="%3."/>
      <w:lvlJc w:val="right"/>
      <w:pPr>
        <w:ind w:left="2227" w:hanging="180"/>
      </w:pPr>
      <w:rPr>
        <w:rFonts w:cs="Times New Roman"/>
      </w:rPr>
    </w:lvl>
    <w:lvl w:ilvl="3" w:tplc="0409000F" w:tentative="1">
      <w:start w:val="1"/>
      <w:numFmt w:val="decimal"/>
      <w:lvlText w:val="%4."/>
      <w:lvlJc w:val="left"/>
      <w:pPr>
        <w:ind w:left="2947" w:hanging="360"/>
      </w:pPr>
      <w:rPr>
        <w:rFonts w:cs="Times New Roman"/>
      </w:rPr>
    </w:lvl>
    <w:lvl w:ilvl="4" w:tplc="04090019" w:tentative="1">
      <w:start w:val="1"/>
      <w:numFmt w:val="lowerLetter"/>
      <w:lvlText w:val="%5."/>
      <w:lvlJc w:val="left"/>
      <w:pPr>
        <w:ind w:left="3667" w:hanging="360"/>
      </w:pPr>
      <w:rPr>
        <w:rFonts w:cs="Times New Roman"/>
      </w:rPr>
    </w:lvl>
    <w:lvl w:ilvl="5" w:tplc="0409001B" w:tentative="1">
      <w:start w:val="1"/>
      <w:numFmt w:val="lowerRoman"/>
      <w:lvlText w:val="%6."/>
      <w:lvlJc w:val="right"/>
      <w:pPr>
        <w:ind w:left="4387" w:hanging="180"/>
      </w:pPr>
      <w:rPr>
        <w:rFonts w:cs="Times New Roman"/>
      </w:rPr>
    </w:lvl>
    <w:lvl w:ilvl="6" w:tplc="0409000F" w:tentative="1">
      <w:start w:val="1"/>
      <w:numFmt w:val="decimal"/>
      <w:lvlText w:val="%7."/>
      <w:lvlJc w:val="left"/>
      <w:pPr>
        <w:ind w:left="5107" w:hanging="360"/>
      </w:pPr>
      <w:rPr>
        <w:rFonts w:cs="Times New Roman"/>
      </w:rPr>
    </w:lvl>
    <w:lvl w:ilvl="7" w:tplc="04090019" w:tentative="1">
      <w:start w:val="1"/>
      <w:numFmt w:val="lowerLetter"/>
      <w:lvlText w:val="%8."/>
      <w:lvlJc w:val="left"/>
      <w:pPr>
        <w:ind w:left="5827" w:hanging="360"/>
      </w:pPr>
      <w:rPr>
        <w:rFonts w:cs="Times New Roman"/>
      </w:rPr>
    </w:lvl>
    <w:lvl w:ilvl="8" w:tplc="0409001B" w:tentative="1">
      <w:start w:val="1"/>
      <w:numFmt w:val="lowerRoman"/>
      <w:lvlText w:val="%9."/>
      <w:lvlJc w:val="right"/>
      <w:pPr>
        <w:ind w:left="6547" w:hanging="180"/>
      </w:pPr>
      <w:rPr>
        <w:rFonts w:cs="Times New Roman"/>
      </w:rPr>
    </w:lvl>
  </w:abstractNum>
  <w:abstractNum w:abstractNumId="25" w15:restartNumberingAfterBreak="0">
    <w:nsid w:val="662C7D00"/>
    <w:multiLevelType w:val="hybridMultilevel"/>
    <w:tmpl w:val="5F36008C"/>
    <w:lvl w:ilvl="0" w:tplc="E0B64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6C26719"/>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70F6BAF"/>
    <w:multiLevelType w:val="hybridMultilevel"/>
    <w:tmpl w:val="A9AA5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5B2E17"/>
    <w:multiLevelType w:val="hybridMultilevel"/>
    <w:tmpl w:val="BA5E3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A3049"/>
    <w:multiLevelType w:val="multilevel"/>
    <w:tmpl w:val="36CE0090"/>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1080" w:hanging="108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440" w:hanging="144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800" w:hanging="1800"/>
      </w:pPr>
      <w:rPr>
        <w:rFonts w:hint="default"/>
        <w:u w:val="none"/>
      </w:rPr>
    </w:lvl>
    <w:lvl w:ilvl="8">
      <w:start w:val="1"/>
      <w:numFmt w:val="decimal"/>
      <w:isLgl/>
      <w:lvlText w:val="%1.%2.%3.%4.%5.%6.%7.%8.%9"/>
      <w:lvlJc w:val="left"/>
      <w:pPr>
        <w:ind w:left="1800" w:hanging="1800"/>
      </w:pPr>
      <w:rPr>
        <w:rFonts w:hint="default"/>
        <w:u w:val="none"/>
      </w:rPr>
    </w:lvl>
  </w:abstractNum>
  <w:abstractNum w:abstractNumId="30" w15:restartNumberingAfterBreak="0">
    <w:nsid w:val="6A84195E"/>
    <w:multiLevelType w:val="multilevel"/>
    <w:tmpl w:val="AB3A3C0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A1203C"/>
    <w:multiLevelType w:val="hybridMultilevel"/>
    <w:tmpl w:val="5232D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DC0299F"/>
    <w:multiLevelType w:val="hybridMultilevel"/>
    <w:tmpl w:val="DE48F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A1DAE"/>
    <w:multiLevelType w:val="hybridMultilevel"/>
    <w:tmpl w:val="A208B8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1052EF"/>
    <w:multiLevelType w:val="hybridMultilevel"/>
    <w:tmpl w:val="CB2A9C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366F3"/>
    <w:multiLevelType w:val="hybridMultilevel"/>
    <w:tmpl w:val="216C8372"/>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D381AE1"/>
    <w:multiLevelType w:val="hybridMultilevel"/>
    <w:tmpl w:val="F660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5449571">
    <w:abstractNumId w:val="21"/>
  </w:num>
  <w:num w:numId="2" w16cid:durableId="646517622">
    <w:abstractNumId w:val="34"/>
  </w:num>
  <w:num w:numId="3" w16cid:durableId="140197510">
    <w:abstractNumId w:val="32"/>
  </w:num>
  <w:num w:numId="4" w16cid:durableId="1855266763">
    <w:abstractNumId w:val="25"/>
  </w:num>
  <w:num w:numId="5" w16cid:durableId="490365054">
    <w:abstractNumId w:val="15"/>
  </w:num>
  <w:num w:numId="6" w16cid:durableId="516891155">
    <w:abstractNumId w:val="33"/>
  </w:num>
  <w:num w:numId="7" w16cid:durableId="844710422">
    <w:abstractNumId w:val="36"/>
  </w:num>
  <w:num w:numId="8" w16cid:durableId="761798998">
    <w:abstractNumId w:val="10"/>
  </w:num>
  <w:num w:numId="9" w16cid:durableId="1319649000">
    <w:abstractNumId w:val="0"/>
  </w:num>
  <w:num w:numId="10" w16cid:durableId="1606498209">
    <w:abstractNumId w:val="3"/>
  </w:num>
  <w:num w:numId="11" w16cid:durableId="488375370">
    <w:abstractNumId w:val="29"/>
  </w:num>
  <w:num w:numId="12" w16cid:durableId="1476677683">
    <w:abstractNumId w:val="35"/>
  </w:num>
  <w:num w:numId="13" w16cid:durableId="2119835711">
    <w:abstractNumId w:val="18"/>
  </w:num>
  <w:num w:numId="14" w16cid:durableId="59862950">
    <w:abstractNumId w:val="14"/>
  </w:num>
  <w:num w:numId="15" w16cid:durableId="1523742314">
    <w:abstractNumId w:val="7"/>
  </w:num>
  <w:num w:numId="16" w16cid:durableId="912354550">
    <w:abstractNumId w:val="31"/>
  </w:num>
  <w:num w:numId="17" w16cid:durableId="895163121">
    <w:abstractNumId w:val="20"/>
  </w:num>
  <w:num w:numId="18" w16cid:durableId="1436097719">
    <w:abstractNumId w:val="22"/>
  </w:num>
  <w:num w:numId="19" w16cid:durableId="198126619">
    <w:abstractNumId w:val="24"/>
  </w:num>
  <w:num w:numId="20" w16cid:durableId="1268583766">
    <w:abstractNumId w:val="26"/>
  </w:num>
  <w:num w:numId="21" w16cid:durableId="1087313177">
    <w:abstractNumId w:val="30"/>
  </w:num>
  <w:num w:numId="22" w16cid:durableId="283778877">
    <w:abstractNumId w:val="5"/>
  </w:num>
  <w:num w:numId="23" w16cid:durableId="883104744">
    <w:abstractNumId w:val="19"/>
  </w:num>
  <w:num w:numId="24" w16cid:durableId="1968732610">
    <w:abstractNumId w:val="28"/>
  </w:num>
  <w:num w:numId="25" w16cid:durableId="34738827">
    <w:abstractNumId w:val="4"/>
  </w:num>
  <w:num w:numId="26" w16cid:durableId="786048678">
    <w:abstractNumId w:val="23"/>
  </w:num>
  <w:num w:numId="27" w16cid:durableId="1478649489">
    <w:abstractNumId w:val="2"/>
  </w:num>
  <w:num w:numId="28" w16cid:durableId="933321524">
    <w:abstractNumId w:val="12"/>
  </w:num>
  <w:num w:numId="29" w16cid:durableId="500969222">
    <w:abstractNumId w:val="16"/>
  </w:num>
  <w:num w:numId="30" w16cid:durableId="1553886214">
    <w:abstractNumId w:val="27"/>
  </w:num>
  <w:num w:numId="31" w16cid:durableId="1557548864">
    <w:abstractNumId w:val="8"/>
  </w:num>
  <w:num w:numId="32" w16cid:durableId="1960183208">
    <w:abstractNumId w:val="11"/>
  </w:num>
  <w:num w:numId="33" w16cid:durableId="1148595743">
    <w:abstractNumId w:val="9"/>
  </w:num>
  <w:num w:numId="34" w16cid:durableId="655573146">
    <w:abstractNumId w:val="6"/>
  </w:num>
  <w:num w:numId="35" w16cid:durableId="767240058">
    <w:abstractNumId w:val="13"/>
  </w:num>
  <w:num w:numId="36" w16cid:durableId="1189028884">
    <w:abstractNumId w:val="17"/>
  </w:num>
  <w:num w:numId="37" w16cid:durableId="252476264">
    <w:abstractNumId w:val="1"/>
  </w:num>
  <w:num w:numId="38" w16cid:durableId="28504462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Y3Nze2MDWwMDIytrBQ0lEKTi0uzszPAykwNKsFAPfJIowtAAAA"/>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a0weds5a0f5f08evsxkp092b20d9vr2edra0&quot;&gt;My EndNote Library-Converted&lt;record-ids&gt;&lt;item&gt;1173&lt;/item&gt;&lt;/record-ids&gt;&lt;/item&gt;&lt;/Libraries&gt;"/>
    <w:docVar w:name="EN.UseJSCitationFormat" w:val="False"/>
  </w:docVars>
  <w:rsids>
    <w:rsidRoot w:val="000E14DC"/>
    <w:rsid w:val="00001500"/>
    <w:rsid w:val="00001DB8"/>
    <w:rsid w:val="00003135"/>
    <w:rsid w:val="00003282"/>
    <w:rsid w:val="00014179"/>
    <w:rsid w:val="00015F77"/>
    <w:rsid w:val="00016F9C"/>
    <w:rsid w:val="0002019C"/>
    <w:rsid w:val="0002288B"/>
    <w:rsid w:val="00022AB8"/>
    <w:rsid w:val="00025483"/>
    <w:rsid w:val="00025BF4"/>
    <w:rsid w:val="00026472"/>
    <w:rsid w:val="000270C1"/>
    <w:rsid w:val="00034373"/>
    <w:rsid w:val="00036349"/>
    <w:rsid w:val="00044F9F"/>
    <w:rsid w:val="000458B9"/>
    <w:rsid w:val="00045A6D"/>
    <w:rsid w:val="00050199"/>
    <w:rsid w:val="00051561"/>
    <w:rsid w:val="000517F3"/>
    <w:rsid w:val="000525C1"/>
    <w:rsid w:val="000538CC"/>
    <w:rsid w:val="00054AC0"/>
    <w:rsid w:val="000605FC"/>
    <w:rsid w:val="00061253"/>
    <w:rsid w:val="00071249"/>
    <w:rsid w:val="00076C34"/>
    <w:rsid w:val="00077CBB"/>
    <w:rsid w:val="00083E62"/>
    <w:rsid w:val="00095E98"/>
    <w:rsid w:val="000A0892"/>
    <w:rsid w:val="000A327C"/>
    <w:rsid w:val="000A7CC0"/>
    <w:rsid w:val="000C6AD3"/>
    <w:rsid w:val="000D5C7B"/>
    <w:rsid w:val="000D6728"/>
    <w:rsid w:val="000D6EF9"/>
    <w:rsid w:val="000E14DC"/>
    <w:rsid w:val="000E7EAC"/>
    <w:rsid w:val="000F30D4"/>
    <w:rsid w:val="001054D2"/>
    <w:rsid w:val="00107E64"/>
    <w:rsid w:val="00112355"/>
    <w:rsid w:val="001166C3"/>
    <w:rsid w:val="00122F0B"/>
    <w:rsid w:val="00131BE9"/>
    <w:rsid w:val="00131CF5"/>
    <w:rsid w:val="001349D8"/>
    <w:rsid w:val="001363D8"/>
    <w:rsid w:val="00137DE8"/>
    <w:rsid w:val="00152B92"/>
    <w:rsid w:val="00153386"/>
    <w:rsid w:val="0015474A"/>
    <w:rsid w:val="0016081D"/>
    <w:rsid w:val="00173B39"/>
    <w:rsid w:val="00173D6D"/>
    <w:rsid w:val="00174427"/>
    <w:rsid w:val="001754F9"/>
    <w:rsid w:val="00176A27"/>
    <w:rsid w:val="00181014"/>
    <w:rsid w:val="001816EF"/>
    <w:rsid w:val="001A0464"/>
    <w:rsid w:val="001A3B32"/>
    <w:rsid w:val="001A5FC6"/>
    <w:rsid w:val="001A752F"/>
    <w:rsid w:val="001B06CE"/>
    <w:rsid w:val="001B4950"/>
    <w:rsid w:val="001B5772"/>
    <w:rsid w:val="001C0DCB"/>
    <w:rsid w:val="001C1873"/>
    <w:rsid w:val="001C76A5"/>
    <w:rsid w:val="001D1B5E"/>
    <w:rsid w:val="001D21E6"/>
    <w:rsid w:val="001D25DF"/>
    <w:rsid w:val="001E1C15"/>
    <w:rsid w:val="001E5221"/>
    <w:rsid w:val="001E68B6"/>
    <w:rsid w:val="001F2338"/>
    <w:rsid w:val="001F37C8"/>
    <w:rsid w:val="001F4C28"/>
    <w:rsid w:val="002005F9"/>
    <w:rsid w:val="00202626"/>
    <w:rsid w:val="00204039"/>
    <w:rsid w:val="002061E1"/>
    <w:rsid w:val="00211321"/>
    <w:rsid w:val="002167F6"/>
    <w:rsid w:val="00216B9A"/>
    <w:rsid w:val="0022190D"/>
    <w:rsid w:val="002222D7"/>
    <w:rsid w:val="00222705"/>
    <w:rsid w:val="0022366A"/>
    <w:rsid w:val="002304E8"/>
    <w:rsid w:val="00243271"/>
    <w:rsid w:val="002473F0"/>
    <w:rsid w:val="00247FF6"/>
    <w:rsid w:val="00250B7E"/>
    <w:rsid w:val="00252FE9"/>
    <w:rsid w:val="00253740"/>
    <w:rsid w:val="00254BEC"/>
    <w:rsid w:val="002619B3"/>
    <w:rsid w:val="00264A72"/>
    <w:rsid w:val="00265225"/>
    <w:rsid w:val="00276910"/>
    <w:rsid w:val="00284FB3"/>
    <w:rsid w:val="0029581D"/>
    <w:rsid w:val="002A1534"/>
    <w:rsid w:val="002B29EC"/>
    <w:rsid w:val="002B707B"/>
    <w:rsid w:val="002D273B"/>
    <w:rsid w:val="002D44C3"/>
    <w:rsid w:val="002D4FEE"/>
    <w:rsid w:val="002E1BAF"/>
    <w:rsid w:val="002E3A70"/>
    <w:rsid w:val="002E43DD"/>
    <w:rsid w:val="002E46F8"/>
    <w:rsid w:val="0030053B"/>
    <w:rsid w:val="003009D9"/>
    <w:rsid w:val="003018E0"/>
    <w:rsid w:val="003130BE"/>
    <w:rsid w:val="003130C8"/>
    <w:rsid w:val="003224D7"/>
    <w:rsid w:val="00322B5F"/>
    <w:rsid w:val="00324BDD"/>
    <w:rsid w:val="003264EE"/>
    <w:rsid w:val="00343C4A"/>
    <w:rsid w:val="0034514B"/>
    <w:rsid w:val="003452C5"/>
    <w:rsid w:val="003537BD"/>
    <w:rsid w:val="00354EB1"/>
    <w:rsid w:val="0035665F"/>
    <w:rsid w:val="0035775B"/>
    <w:rsid w:val="003618FE"/>
    <w:rsid w:val="00372E92"/>
    <w:rsid w:val="00376148"/>
    <w:rsid w:val="00381A7C"/>
    <w:rsid w:val="00381DF5"/>
    <w:rsid w:val="00383688"/>
    <w:rsid w:val="003913C4"/>
    <w:rsid w:val="00391B55"/>
    <w:rsid w:val="00396CEF"/>
    <w:rsid w:val="003A47C7"/>
    <w:rsid w:val="003A7365"/>
    <w:rsid w:val="003C25B3"/>
    <w:rsid w:val="003C3E3B"/>
    <w:rsid w:val="003C76E7"/>
    <w:rsid w:val="003D05BA"/>
    <w:rsid w:val="003D1AC6"/>
    <w:rsid w:val="003D29C8"/>
    <w:rsid w:val="003D51CD"/>
    <w:rsid w:val="003D6BF0"/>
    <w:rsid w:val="003D7BD9"/>
    <w:rsid w:val="003E0179"/>
    <w:rsid w:val="003E1364"/>
    <w:rsid w:val="003F214D"/>
    <w:rsid w:val="004204CF"/>
    <w:rsid w:val="0042139B"/>
    <w:rsid w:val="00423493"/>
    <w:rsid w:val="00424CB6"/>
    <w:rsid w:val="0042684A"/>
    <w:rsid w:val="00427601"/>
    <w:rsid w:val="00443FF3"/>
    <w:rsid w:val="00444A71"/>
    <w:rsid w:val="00446F57"/>
    <w:rsid w:val="00447B26"/>
    <w:rsid w:val="00452099"/>
    <w:rsid w:val="00455211"/>
    <w:rsid w:val="00460517"/>
    <w:rsid w:val="00461465"/>
    <w:rsid w:val="0046749C"/>
    <w:rsid w:val="00467E8F"/>
    <w:rsid w:val="00481190"/>
    <w:rsid w:val="00490D0F"/>
    <w:rsid w:val="0049634C"/>
    <w:rsid w:val="004A16EF"/>
    <w:rsid w:val="004A391E"/>
    <w:rsid w:val="004B076A"/>
    <w:rsid w:val="004B104F"/>
    <w:rsid w:val="004C2C8F"/>
    <w:rsid w:val="004C4B67"/>
    <w:rsid w:val="004C7BDA"/>
    <w:rsid w:val="004D7174"/>
    <w:rsid w:val="004E2D1D"/>
    <w:rsid w:val="004E56A6"/>
    <w:rsid w:val="004F247F"/>
    <w:rsid w:val="004F31CA"/>
    <w:rsid w:val="005019B7"/>
    <w:rsid w:val="00501B80"/>
    <w:rsid w:val="0050443C"/>
    <w:rsid w:val="00505900"/>
    <w:rsid w:val="00510105"/>
    <w:rsid w:val="00511A9E"/>
    <w:rsid w:val="0051260F"/>
    <w:rsid w:val="00513CF3"/>
    <w:rsid w:val="00517657"/>
    <w:rsid w:val="00517D4E"/>
    <w:rsid w:val="005202FF"/>
    <w:rsid w:val="0052303B"/>
    <w:rsid w:val="00526A47"/>
    <w:rsid w:val="00526CAA"/>
    <w:rsid w:val="0053069F"/>
    <w:rsid w:val="00532E13"/>
    <w:rsid w:val="00544170"/>
    <w:rsid w:val="00552724"/>
    <w:rsid w:val="00555C6D"/>
    <w:rsid w:val="005572F3"/>
    <w:rsid w:val="00566890"/>
    <w:rsid w:val="0056757A"/>
    <w:rsid w:val="00572CB1"/>
    <w:rsid w:val="00575219"/>
    <w:rsid w:val="00575458"/>
    <w:rsid w:val="005820EE"/>
    <w:rsid w:val="00584D2A"/>
    <w:rsid w:val="00590444"/>
    <w:rsid w:val="00591C37"/>
    <w:rsid w:val="00591F9C"/>
    <w:rsid w:val="005921C5"/>
    <w:rsid w:val="00595201"/>
    <w:rsid w:val="005A09D6"/>
    <w:rsid w:val="005A1A4E"/>
    <w:rsid w:val="005A2B5F"/>
    <w:rsid w:val="005B572F"/>
    <w:rsid w:val="005B6D27"/>
    <w:rsid w:val="005C11DA"/>
    <w:rsid w:val="005C2AB8"/>
    <w:rsid w:val="005C36AC"/>
    <w:rsid w:val="005C4EA9"/>
    <w:rsid w:val="005C550B"/>
    <w:rsid w:val="005D1393"/>
    <w:rsid w:val="005D27BF"/>
    <w:rsid w:val="005D7852"/>
    <w:rsid w:val="005E639F"/>
    <w:rsid w:val="005F4C07"/>
    <w:rsid w:val="00600AF3"/>
    <w:rsid w:val="00606FB8"/>
    <w:rsid w:val="0061199A"/>
    <w:rsid w:val="006177E3"/>
    <w:rsid w:val="00633092"/>
    <w:rsid w:val="0064241A"/>
    <w:rsid w:val="0064346D"/>
    <w:rsid w:val="00644631"/>
    <w:rsid w:val="0065054C"/>
    <w:rsid w:val="0065078D"/>
    <w:rsid w:val="00657165"/>
    <w:rsid w:val="00661AE4"/>
    <w:rsid w:val="00663F18"/>
    <w:rsid w:val="00672AD6"/>
    <w:rsid w:val="00675506"/>
    <w:rsid w:val="00681749"/>
    <w:rsid w:val="00683A7D"/>
    <w:rsid w:val="00683B40"/>
    <w:rsid w:val="006A098A"/>
    <w:rsid w:val="006A3AE1"/>
    <w:rsid w:val="006B10CC"/>
    <w:rsid w:val="006B4CF9"/>
    <w:rsid w:val="006C5FC5"/>
    <w:rsid w:val="006D3327"/>
    <w:rsid w:val="006E387C"/>
    <w:rsid w:val="006F6BF4"/>
    <w:rsid w:val="0070373A"/>
    <w:rsid w:val="0070420C"/>
    <w:rsid w:val="007116CE"/>
    <w:rsid w:val="007116DF"/>
    <w:rsid w:val="00713DDF"/>
    <w:rsid w:val="0071494B"/>
    <w:rsid w:val="00717E3F"/>
    <w:rsid w:val="007219EC"/>
    <w:rsid w:val="00730C0F"/>
    <w:rsid w:val="00730F68"/>
    <w:rsid w:val="007320E5"/>
    <w:rsid w:val="007329CF"/>
    <w:rsid w:val="00735293"/>
    <w:rsid w:val="007417D0"/>
    <w:rsid w:val="00742DB6"/>
    <w:rsid w:val="007430AA"/>
    <w:rsid w:val="007453A5"/>
    <w:rsid w:val="00747885"/>
    <w:rsid w:val="007540DE"/>
    <w:rsid w:val="00763A45"/>
    <w:rsid w:val="00766452"/>
    <w:rsid w:val="00771D34"/>
    <w:rsid w:val="00773C84"/>
    <w:rsid w:val="00773E4B"/>
    <w:rsid w:val="00775CF6"/>
    <w:rsid w:val="00776FFC"/>
    <w:rsid w:val="0078093D"/>
    <w:rsid w:val="0078145E"/>
    <w:rsid w:val="007847E6"/>
    <w:rsid w:val="0079125C"/>
    <w:rsid w:val="00793AA9"/>
    <w:rsid w:val="00795202"/>
    <w:rsid w:val="007A0BE2"/>
    <w:rsid w:val="007A7D1B"/>
    <w:rsid w:val="007B7661"/>
    <w:rsid w:val="007B772F"/>
    <w:rsid w:val="007D0ED1"/>
    <w:rsid w:val="007E00B4"/>
    <w:rsid w:val="007E2CF4"/>
    <w:rsid w:val="007E2F6A"/>
    <w:rsid w:val="007E59C8"/>
    <w:rsid w:val="007F2344"/>
    <w:rsid w:val="007F292F"/>
    <w:rsid w:val="007F6557"/>
    <w:rsid w:val="007F6E16"/>
    <w:rsid w:val="00800876"/>
    <w:rsid w:val="00806DB6"/>
    <w:rsid w:val="0081632B"/>
    <w:rsid w:val="00817AAF"/>
    <w:rsid w:val="008270F8"/>
    <w:rsid w:val="00830685"/>
    <w:rsid w:val="00833295"/>
    <w:rsid w:val="00837530"/>
    <w:rsid w:val="008377F2"/>
    <w:rsid w:val="008412FD"/>
    <w:rsid w:val="00842973"/>
    <w:rsid w:val="00846B94"/>
    <w:rsid w:val="008534A1"/>
    <w:rsid w:val="008543B1"/>
    <w:rsid w:val="00854BD7"/>
    <w:rsid w:val="00857114"/>
    <w:rsid w:val="00861446"/>
    <w:rsid w:val="00867157"/>
    <w:rsid w:val="008734F3"/>
    <w:rsid w:val="00874A29"/>
    <w:rsid w:val="008751F7"/>
    <w:rsid w:val="00875AD3"/>
    <w:rsid w:val="00884160"/>
    <w:rsid w:val="00885BF2"/>
    <w:rsid w:val="00887751"/>
    <w:rsid w:val="00887B67"/>
    <w:rsid w:val="00887E47"/>
    <w:rsid w:val="00890E35"/>
    <w:rsid w:val="00897787"/>
    <w:rsid w:val="008A36FA"/>
    <w:rsid w:val="008A3EE0"/>
    <w:rsid w:val="008A6405"/>
    <w:rsid w:val="008B08FE"/>
    <w:rsid w:val="008B3FE7"/>
    <w:rsid w:val="008C09AD"/>
    <w:rsid w:val="008C147E"/>
    <w:rsid w:val="008C6133"/>
    <w:rsid w:val="008C7804"/>
    <w:rsid w:val="008D0D14"/>
    <w:rsid w:val="008D2A38"/>
    <w:rsid w:val="008D2F70"/>
    <w:rsid w:val="008D5E69"/>
    <w:rsid w:val="008E4EE8"/>
    <w:rsid w:val="008F6CFF"/>
    <w:rsid w:val="008F7406"/>
    <w:rsid w:val="00904FDA"/>
    <w:rsid w:val="00906FF8"/>
    <w:rsid w:val="0091159F"/>
    <w:rsid w:val="0093628B"/>
    <w:rsid w:val="00936388"/>
    <w:rsid w:val="00936D4F"/>
    <w:rsid w:val="00942572"/>
    <w:rsid w:val="00942FA6"/>
    <w:rsid w:val="009471DA"/>
    <w:rsid w:val="00955A68"/>
    <w:rsid w:val="00957DA5"/>
    <w:rsid w:val="00961FA5"/>
    <w:rsid w:val="0096246C"/>
    <w:rsid w:val="00965C7D"/>
    <w:rsid w:val="00973117"/>
    <w:rsid w:val="00976B2F"/>
    <w:rsid w:val="0098164C"/>
    <w:rsid w:val="009907FC"/>
    <w:rsid w:val="009940EB"/>
    <w:rsid w:val="009A3461"/>
    <w:rsid w:val="009A3896"/>
    <w:rsid w:val="009B69A8"/>
    <w:rsid w:val="009C42C2"/>
    <w:rsid w:val="009E5271"/>
    <w:rsid w:val="009F4770"/>
    <w:rsid w:val="009F65C3"/>
    <w:rsid w:val="00A02B48"/>
    <w:rsid w:val="00A05287"/>
    <w:rsid w:val="00A05C80"/>
    <w:rsid w:val="00A07CA5"/>
    <w:rsid w:val="00A10883"/>
    <w:rsid w:val="00A1214C"/>
    <w:rsid w:val="00A1269B"/>
    <w:rsid w:val="00A1511B"/>
    <w:rsid w:val="00A15FE7"/>
    <w:rsid w:val="00A23B6A"/>
    <w:rsid w:val="00A242C6"/>
    <w:rsid w:val="00A26703"/>
    <w:rsid w:val="00A26975"/>
    <w:rsid w:val="00A27010"/>
    <w:rsid w:val="00A34138"/>
    <w:rsid w:val="00A45768"/>
    <w:rsid w:val="00A52EEB"/>
    <w:rsid w:val="00A5398A"/>
    <w:rsid w:val="00A6346C"/>
    <w:rsid w:val="00A7200F"/>
    <w:rsid w:val="00A7236F"/>
    <w:rsid w:val="00A7415F"/>
    <w:rsid w:val="00A8314E"/>
    <w:rsid w:val="00A86FCE"/>
    <w:rsid w:val="00A956CC"/>
    <w:rsid w:val="00A9693E"/>
    <w:rsid w:val="00AA0DAF"/>
    <w:rsid w:val="00AA4110"/>
    <w:rsid w:val="00AA6310"/>
    <w:rsid w:val="00AA6DE3"/>
    <w:rsid w:val="00AB0464"/>
    <w:rsid w:val="00AB4BB5"/>
    <w:rsid w:val="00AC229F"/>
    <w:rsid w:val="00AC4876"/>
    <w:rsid w:val="00AD02FB"/>
    <w:rsid w:val="00AD5398"/>
    <w:rsid w:val="00AD6841"/>
    <w:rsid w:val="00AD7B65"/>
    <w:rsid w:val="00AD7E11"/>
    <w:rsid w:val="00AE1366"/>
    <w:rsid w:val="00AE2D59"/>
    <w:rsid w:val="00AE3A89"/>
    <w:rsid w:val="00AE4E75"/>
    <w:rsid w:val="00AF283B"/>
    <w:rsid w:val="00AF2A03"/>
    <w:rsid w:val="00B00EF3"/>
    <w:rsid w:val="00B05328"/>
    <w:rsid w:val="00B079DA"/>
    <w:rsid w:val="00B27F19"/>
    <w:rsid w:val="00B32548"/>
    <w:rsid w:val="00B41EC2"/>
    <w:rsid w:val="00B44BB2"/>
    <w:rsid w:val="00B5632D"/>
    <w:rsid w:val="00B578FE"/>
    <w:rsid w:val="00B579F8"/>
    <w:rsid w:val="00B6177A"/>
    <w:rsid w:val="00B6212E"/>
    <w:rsid w:val="00B628E0"/>
    <w:rsid w:val="00B65591"/>
    <w:rsid w:val="00B676C1"/>
    <w:rsid w:val="00B67B2B"/>
    <w:rsid w:val="00B836E1"/>
    <w:rsid w:val="00B94388"/>
    <w:rsid w:val="00B96232"/>
    <w:rsid w:val="00B96D45"/>
    <w:rsid w:val="00BA1DF5"/>
    <w:rsid w:val="00BA622A"/>
    <w:rsid w:val="00BA7AF3"/>
    <w:rsid w:val="00BB0981"/>
    <w:rsid w:val="00BB5C3E"/>
    <w:rsid w:val="00BC393F"/>
    <w:rsid w:val="00BC7AC1"/>
    <w:rsid w:val="00BE385B"/>
    <w:rsid w:val="00BE6B22"/>
    <w:rsid w:val="00BF0D2F"/>
    <w:rsid w:val="00BF501C"/>
    <w:rsid w:val="00BF7235"/>
    <w:rsid w:val="00C01BEC"/>
    <w:rsid w:val="00C16B45"/>
    <w:rsid w:val="00C20294"/>
    <w:rsid w:val="00C218D7"/>
    <w:rsid w:val="00C22777"/>
    <w:rsid w:val="00C35F87"/>
    <w:rsid w:val="00C36AD2"/>
    <w:rsid w:val="00C404A8"/>
    <w:rsid w:val="00C40804"/>
    <w:rsid w:val="00C42C53"/>
    <w:rsid w:val="00C42E43"/>
    <w:rsid w:val="00C5305E"/>
    <w:rsid w:val="00C60558"/>
    <w:rsid w:val="00C618B4"/>
    <w:rsid w:val="00C65101"/>
    <w:rsid w:val="00C656A2"/>
    <w:rsid w:val="00C70BB2"/>
    <w:rsid w:val="00C73FEA"/>
    <w:rsid w:val="00C84E43"/>
    <w:rsid w:val="00C865A9"/>
    <w:rsid w:val="00C872AD"/>
    <w:rsid w:val="00CA034D"/>
    <w:rsid w:val="00CA3042"/>
    <w:rsid w:val="00CA3479"/>
    <w:rsid w:val="00CA6C34"/>
    <w:rsid w:val="00CB60D0"/>
    <w:rsid w:val="00CC45AB"/>
    <w:rsid w:val="00CC4744"/>
    <w:rsid w:val="00CC4EB6"/>
    <w:rsid w:val="00CD288E"/>
    <w:rsid w:val="00CD3C9D"/>
    <w:rsid w:val="00CD4330"/>
    <w:rsid w:val="00CE36C8"/>
    <w:rsid w:val="00D01248"/>
    <w:rsid w:val="00D0204A"/>
    <w:rsid w:val="00D03693"/>
    <w:rsid w:val="00D06468"/>
    <w:rsid w:val="00D143B7"/>
    <w:rsid w:val="00D14F83"/>
    <w:rsid w:val="00D265F9"/>
    <w:rsid w:val="00D27462"/>
    <w:rsid w:val="00D27A38"/>
    <w:rsid w:val="00D324D3"/>
    <w:rsid w:val="00D37F07"/>
    <w:rsid w:val="00D4542F"/>
    <w:rsid w:val="00D64A40"/>
    <w:rsid w:val="00D65611"/>
    <w:rsid w:val="00D72B79"/>
    <w:rsid w:val="00D73A64"/>
    <w:rsid w:val="00D7717F"/>
    <w:rsid w:val="00D93945"/>
    <w:rsid w:val="00D94E1A"/>
    <w:rsid w:val="00DA014D"/>
    <w:rsid w:val="00DA4623"/>
    <w:rsid w:val="00DB78E1"/>
    <w:rsid w:val="00DC23C5"/>
    <w:rsid w:val="00DC7A05"/>
    <w:rsid w:val="00DD6094"/>
    <w:rsid w:val="00DF11DD"/>
    <w:rsid w:val="00DF1DDA"/>
    <w:rsid w:val="00DF53B1"/>
    <w:rsid w:val="00E36E55"/>
    <w:rsid w:val="00E45915"/>
    <w:rsid w:val="00E476D7"/>
    <w:rsid w:val="00E535A0"/>
    <w:rsid w:val="00E54633"/>
    <w:rsid w:val="00E61A05"/>
    <w:rsid w:val="00E6685A"/>
    <w:rsid w:val="00E668DE"/>
    <w:rsid w:val="00E673D5"/>
    <w:rsid w:val="00E74D2C"/>
    <w:rsid w:val="00E824BC"/>
    <w:rsid w:val="00E85E3D"/>
    <w:rsid w:val="00E91A7E"/>
    <w:rsid w:val="00E93EF5"/>
    <w:rsid w:val="00E95F86"/>
    <w:rsid w:val="00EA1EDD"/>
    <w:rsid w:val="00EA3994"/>
    <w:rsid w:val="00EA7ECB"/>
    <w:rsid w:val="00EB4173"/>
    <w:rsid w:val="00EC7A49"/>
    <w:rsid w:val="00ED0685"/>
    <w:rsid w:val="00ED2124"/>
    <w:rsid w:val="00ED6139"/>
    <w:rsid w:val="00EE038B"/>
    <w:rsid w:val="00EE4B25"/>
    <w:rsid w:val="00EF19C9"/>
    <w:rsid w:val="00EF4DC6"/>
    <w:rsid w:val="00EF540E"/>
    <w:rsid w:val="00EF658E"/>
    <w:rsid w:val="00F02B0E"/>
    <w:rsid w:val="00F05EDB"/>
    <w:rsid w:val="00F21645"/>
    <w:rsid w:val="00F22AF9"/>
    <w:rsid w:val="00F26C89"/>
    <w:rsid w:val="00F26DF9"/>
    <w:rsid w:val="00F3169D"/>
    <w:rsid w:val="00F33463"/>
    <w:rsid w:val="00F33B86"/>
    <w:rsid w:val="00F34E21"/>
    <w:rsid w:val="00F35D66"/>
    <w:rsid w:val="00F4293D"/>
    <w:rsid w:val="00F43593"/>
    <w:rsid w:val="00F44ABA"/>
    <w:rsid w:val="00F642B4"/>
    <w:rsid w:val="00F658B2"/>
    <w:rsid w:val="00F671AD"/>
    <w:rsid w:val="00F67264"/>
    <w:rsid w:val="00F67700"/>
    <w:rsid w:val="00F728AD"/>
    <w:rsid w:val="00F72DC8"/>
    <w:rsid w:val="00F73100"/>
    <w:rsid w:val="00F82460"/>
    <w:rsid w:val="00F92F50"/>
    <w:rsid w:val="00F95D58"/>
    <w:rsid w:val="00F96A58"/>
    <w:rsid w:val="00FA4E8F"/>
    <w:rsid w:val="00FA75EA"/>
    <w:rsid w:val="00FB2886"/>
    <w:rsid w:val="00FC0A63"/>
    <w:rsid w:val="00FC16D7"/>
    <w:rsid w:val="00FD2105"/>
    <w:rsid w:val="00FE045B"/>
    <w:rsid w:val="00FE17A7"/>
    <w:rsid w:val="00FE3754"/>
    <w:rsid w:val="00FE4AE7"/>
    <w:rsid w:val="00FE56D0"/>
    <w:rsid w:val="00FF2C7E"/>
    <w:rsid w:val="00FF6DF2"/>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138"/>
    <w:pPr>
      <w:jc w:val="both"/>
    </w:pPr>
    <w:rPr>
      <w:rFonts w:ascii="Arial" w:hAnsi="Arial"/>
      <w:sz w:val="22"/>
    </w:rPr>
  </w:style>
  <w:style w:type="paragraph" w:styleId="Heading1">
    <w:name w:val="heading 1"/>
    <w:basedOn w:val="ListParagraph"/>
    <w:next w:val="Normal"/>
    <w:link w:val="Heading1Char"/>
    <w:uiPriority w:val="9"/>
    <w:qFormat/>
    <w:rsid w:val="0056757A"/>
    <w:pPr>
      <w:numPr>
        <w:numId w:val="5"/>
      </w:numPr>
      <w:ind w:left="360"/>
      <w:outlineLvl w:val="0"/>
    </w:pPr>
    <w:rPr>
      <w:rFonts w:eastAsia="Times New Roman" w:cs="Arial"/>
      <w:b/>
      <w:kern w:val="0"/>
      <w:sz w:val="24"/>
      <w:u w:val="single"/>
      <w14:ligatures w14:val="none"/>
    </w:rPr>
  </w:style>
  <w:style w:type="paragraph" w:styleId="Heading2">
    <w:name w:val="heading 2"/>
    <w:basedOn w:val="Normal"/>
    <w:next w:val="Normal"/>
    <w:link w:val="Heading2Char"/>
    <w:uiPriority w:val="9"/>
    <w:unhideWhenUsed/>
    <w:qFormat/>
    <w:rsid w:val="00D01248"/>
    <w:pPr>
      <w:keepNext/>
      <w:keepLines/>
      <w:spacing w:before="4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A34138"/>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A3413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customStyle="1" w:styleId="ListParagraphChar">
    <w:name w:val="List Paragraph Char"/>
    <w:basedOn w:val="DefaultParagraphFont"/>
    <w:link w:val="ListParagraph"/>
    <w:uiPriority w:val="34"/>
    <w:rsid w:val="005E639F"/>
  </w:style>
  <w:style w:type="character" w:customStyle="1" w:styleId="Heading1Char">
    <w:name w:val="Heading 1 Char"/>
    <w:basedOn w:val="DefaultParagraphFont"/>
    <w:link w:val="Heading1"/>
    <w:uiPriority w:val="9"/>
    <w:rsid w:val="0056757A"/>
    <w:rPr>
      <w:rFonts w:ascii="Arial" w:eastAsia="Times New Roman" w:hAnsi="Arial" w:cs="Arial"/>
      <w:b/>
      <w:kern w:val="0"/>
      <w:u w:val="single"/>
      <w14:ligatures w14:val="none"/>
    </w:rPr>
  </w:style>
  <w:style w:type="paragraph" w:styleId="TOCHeading">
    <w:name w:val="TOC Heading"/>
    <w:basedOn w:val="Normal"/>
    <w:next w:val="Normal"/>
    <w:uiPriority w:val="39"/>
    <w:unhideWhenUsed/>
    <w:qFormat/>
    <w:rsid w:val="0056757A"/>
    <w:pPr>
      <w:spacing w:after="120"/>
    </w:pPr>
    <w:rPr>
      <w:rFonts w:cs="Arial"/>
      <w:b/>
      <w:bCs/>
      <w:szCs w:val="22"/>
    </w:rPr>
  </w:style>
  <w:style w:type="paragraph" w:styleId="TOC1">
    <w:name w:val="toc 1"/>
    <w:basedOn w:val="Normal"/>
    <w:next w:val="Normal"/>
    <w:autoRedefine/>
    <w:uiPriority w:val="39"/>
    <w:unhideWhenUsed/>
    <w:rsid w:val="00001500"/>
    <w:pPr>
      <w:tabs>
        <w:tab w:val="left" w:pos="480"/>
        <w:tab w:val="right" w:leader="dot" w:pos="9350"/>
      </w:tabs>
      <w:spacing w:after="100"/>
    </w:pPr>
  </w:style>
  <w:style w:type="character" w:customStyle="1" w:styleId="Heading3Char">
    <w:name w:val="Heading 3 Char"/>
    <w:basedOn w:val="DefaultParagraphFont"/>
    <w:link w:val="Heading3"/>
    <w:uiPriority w:val="9"/>
    <w:rsid w:val="00A34138"/>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rsid w:val="00D01248"/>
    <w:rPr>
      <w:rFonts w:ascii="Arial" w:eastAsiaTheme="majorEastAsia" w:hAnsi="Arial" w:cstheme="majorBidi"/>
      <w:b/>
      <w:color w:val="000000" w:themeColor="text1"/>
      <w:szCs w:val="26"/>
    </w:rPr>
  </w:style>
  <w:style w:type="character" w:customStyle="1" w:styleId="Heading4Char">
    <w:name w:val="Heading 4 Char"/>
    <w:basedOn w:val="DefaultParagraphFont"/>
    <w:link w:val="Heading4"/>
    <w:uiPriority w:val="9"/>
    <w:semiHidden/>
    <w:rsid w:val="00A34138"/>
    <w:rPr>
      <w:rFonts w:asciiTheme="majorHAnsi" w:eastAsiaTheme="majorEastAsia" w:hAnsiTheme="majorHAnsi" w:cstheme="majorBidi"/>
      <w:i/>
      <w:iCs/>
      <w:color w:val="2F5496" w:themeColor="accent1" w:themeShade="BF"/>
      <w:sz w:val="22"/>
    </w:rPr>
  </w:style>
  <w:style w:type="paragraph" w:styleId="TOC2">
    <w:name w:val="toc 2"/>
    <w:basedOn w:val="Normal"/>
    <w:next w:val="Normal"/>
    <w:autoRedefine/>
    <w:uiPriority w:val="39"/>
    <w:unhideWhenUsed/>
    <w:rsid w:val="0050443C"/>
    <w:pPr>
      <w:spacing w:after="100"/>
      <w:ind w:left="220"/>
    </w:pPr>
  </w:style>
  <w:style w:type="table" w:customStyle="1" w:styleId="TableGrid1">
    <w:name w:val="Table Grid1"/>
    <w:basedOn w:val="TableNormal"/>
    <w:next w:val="TableGrid"/>
    <w:uiPriority w:val="39"/>
    <w:rsid w:val="00A9693E"/>
    <w:rPr>
      <w:rFonts w:eastAsia="DengXian" w:cs="Mangal"/>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6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6F6BF4"/>
    <w:rPr>
      <w:rFonts w:eastAsia="DengXian" w:cs="Mangal"/>
      <w:lang w:eastAsia="zh-CN"/>
      <w14:ligatures w14:val="none"/>
    </w:rPr>
    <w:tblPr>
      <w:tblStyleRowBandSize w:val="1"/>
      <w:tblStyleColBandSize w:val="1"/>
      <w:tblBorders>
        <w:top w:val="single" w:sz="4" w:space="0" w:color="7F7F7F"/>
        <w:bottom w:val="single" w:sz="4" w:space="0" w:color="7F7F7F"/>
      </w:tblBorders>
    </w:tblPr>
    <w:tblStylePr w:type="firstRow">
      <w:rPr>
        <w:rFonts w:cs="Mangal"/>
        <w:b/>
        <w:bCs/>
      </w:rPr>
      <w:tblPr/>
      <w:tcPr>
        <w:tcBorders>
          <w:bottom w:val="single" w:sz="4" w:space="0" w:color="7F7F7F"/>
        </w:tcBorders>
      </w:tcPr>
    </w:tblStylePr>
    <w:tblStylePr w:type="lastRow">
      <w:rPr>
        <w:rFonts w:cs="Mangal"/>
        <w:b/>
        <w:bCs/>
      </w:rPr>
      <w:tblPr/>
      <w:tcPr>
        <w:tcBorders>
          <w:top w:val="single" w:sz="4" w:space="0" w:color="7F7F7F"/>
        </w:tcBorders>
      </w:tcPr>
    </w:tblStylePr>
    <w:tblStylePr w:type="firstCol">
      <w:rPr>
        <w:rFonts w:cs="Mangal"/>
        <w:b/>
        <w:bCs/>
      </w:rPr>
    </w:tblStylePr>
    <w:tblStylePr w:type="lastCol">
      <w:rPr>
        <w:rFonts w:cs="Mangal"/>
        <w:b/>
        <w:bCs/>
      </w:rPr>
    </w:tblStylePr>
    <w:tblStylePr w:type="band1Vert">
      <w:rPr>
        <w:rFonts w:cs="Mangal"/>
      </w:rPr>
      <w:tblPr/>
      <w:tcPr>
        <w:tcBorders>
          <w:left w:val="single" w:sz="4" w:space="0" w:color="7F7F7F"/>
          <w:right w:val="single" w:sz="4" w:space="0" w:color="7F7F7F"/>
        </w:tcBorders>
      </w:tcPr>
    </w:tblStylePr>
    <w:tblStylePr w:type="band2Vert">
      <w:rPr>
        <w:rFonts w:cs="Mangal"/>
      </w:rPr>
      <w:tblPr/>
      <w:tcPr>
        <w:tcBorders>
          <w:left w:val="single" w:sz="4" w:space="0" w:color="7F7F7F"/>
          <w:right w:val="single" w:sz="4" w:space="0" w:color="7F7F7F"/>
        </w:tcBorders>
      </w:tcPr>
    </w:tblStylePr>
    <w:tblStylePr w:type="band1Horz">
      <w:rPr>
        <w:rFonts w:cs="Mangal"/>
      </w:rPr>
      <w:tblPr/>
      <w:tcPr>
        <w:tcBorders>
          <w:top w:val="single" w:sz="4" w:space="0" w:color="7F7F7F"/>
          <w:bottom w:val="single" w:sz="4" w:space="0" w:color="7F7F7F"/>
        </w:tcBorders>
      </w:tcPr>
    </w:tblStylePr>
  </w:style>
  <w:style w:type="table" w:customStyle="1" w:styleId="TableGrid2">
    <w:name w:val="Table Grid2"/>
    <w:basedOn w:val="TableNormal"/>
    <w:next w:val="TableGrid"/>
    <w:uiPriority w:val="39"/>
    <w:rsid w:val="006F6BF4"/>
    <w:rPr>
      <w:rFonts w:eastAsia="DengXian" w:cs="Mangal"/>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F6BF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
    <w:name w:val="Table Grid3"/>
    <w:basedOn w:val="TableNormal"/>
    <w:next w:val="TableGrid"/>
    <w:uiPriority w:val="39"/>
    <w:rsid w:val="008543B1"/>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578FE"/>
    <w:pPr>
      <w:jc w:val="center"/>
    </w:pPr>
    <w:rPr>
      <w:rFonts w:cs="Arial"/>
      <w:noProof/>
    </w:rPr>
  </w:style>
  <w:style w:type="character" w:customStyle="1" w:styleId="EndNoteBibliographyTitleChar">
    <w:name w:val="EndNote Bibliography Title Char"/>
    <w:basedOn w:val="DefaultParagraphFont"/>
    <w:link w:val="EndNoteBibliographyTitle"/>
    <w:rsid w:val="00B578FE"/>
    <w:rPr>
      <w:rFonts w:ascii="Arial" w:hAnsi="Arial" w:cs="Arial"/>
      <w:noProof/>
      <w:sz w:val="22"/>
    </w:rPr>
  </w:style>
  <w:style w:type="paragraph" w:customStyle="1" w:styleId="EndNoteBibliography">
    <w:name w:val="EndNote Bibliography"/>
    <w:basedOn w:val="Normal"/>
    <w:link w:val="EndNoteBibliographyChar"/>
    <w:rsid w:val="00B578FE"/>
    <w:rPr>
      <w:rFonts w:cs="Arial"/>
      <w:noProof/>
    </w:rPr>
  </w:style>
  <w:style w:type="character" w:customStyle="1" w:styleId="EndNoteBibliographyChar">
    <w:name w:val="EndNote Bibliography Char"/>
    <w:basedOn w:val="DefaultParagraphFont"/>
    <w:link w:val="EndNoteBibliography"/>
    <w:rsid w:val="00B578FE"/>
    <w:rPr>
      <w:rFonts w:ascii="Arial" w:hAnsi="Arial" w:cs="Arial"/>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png"/><Relationship Id="rId63" Type="http://schemas.openxmlformats.org/officeDocument/2006/relationships/image" Target="media/image51.jpeg"/><Relationship Id="rId68" Type="http://schemas.openxmlformats.org/officeDocument/2006/relationships/image" Target="media/image56.jpe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orcid.org/0000-0002-2197-3261"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ti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jpeg"/><Relationship Id="rId64" Type="http://schemas.openxmlformats.org/officeDocument/2006/relationships/image" Target="media/image52.png"/><Relationship Id="rId69" Type="http://schemas.openxmlformats.org/officeDocument/2006/relationships/image" Target="media/image57.jpeg"/><Relationship Id="rId8" Type="http://schemas.openxmlformats.org/officeDocument/2006/relationships/hyperlink" Target="https://orcid.org/0000-0001-6169-9482" TargetMode="External"/><Relationship Id="rId51" Type="http://schemas.openxmlformats.org/officeDocument/2006/relationships/image" Target="media/image39.jpe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2.jpeg"/><Relationship Id="rId62" Type="http://schemas.openxmlformats.org/officeDocument/2006/relationships/image" Target="media/image50.png"/><Relationship Id="rId70" Type="http://schemas.openxmlformats.org/officeDocument/2006/relationships/hyperlink" Target="https://doi.org/10.1016/j.engstruct.2012.02.03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yperlink" Target="http://orcid.org/0000-0001-7230-3754" TargetMode="External"/><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rcid.org/0000-0001-6030-8371" TargetMode="External"/><Relationship Id="rId13" Type="http://schemas.openxmlformats.org/officeDocument/2006/relationships/hyperlink" Target="mailto:ranade@buffalo.edu" TargetMode="External"/><Relationship Id="rId18" Type="http://schemas.openxmlformats.org/officeDocument/2006/relationships/image" Target="media/image6.jpeg"/><Relationship Id="rId39" Type="http://schemas.openxmlformats.org/officeDocument/2006/relationships/image" Target="media/image27.pn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6D42E-7068-4941-8E7C-373F46CA0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2092</TotalTime>
  <Pages>57</Pages>
  <Words>19901</Words>
  <Characters>120606</Characters>
  <Application>Microsoft Office Word</Application>
  <DocSecurity>0</DocSecurity>
  <Lines>2804</Lines>
  <Paragraphs>1089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156</cp:revision>
  <dcterms:created xsi:type="dcterms:W3CDTF">2025-12-26T01:13:00Z</dcterms:created>
  <dcterms:modified xsi:type="dcterms:W3CDTF">2026-02-02T05:13:00Z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8a882d89-d971-45a7-a27c-61df74d69647</vt:lpwstr>
  </property>
</Properties>
</file>