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1344C" w14:textId="77777777" w:rsidR="000E14DC" w:rsidRDefault="000E14DC"/>
    <w:p w14:paraId="50BDFAF9" w14:textId="5B46F7D8" w:rsidR="000E14DC" w:rsidRDefault="007219EC" w:rsidP="001F37C8">
      <w:pPr>
        <w:jc w:val="center"/>
      </w:pPr>
      <w:r>
        <w:rPr>
          <w:noProof/>
        </w:rPr>
        <w:drawing>
          <wp:inline distT="0" distB="0" distL="0" distR="0" wp14:anchorId="4C9EFA33" wp14:editId="74CDB0B0">
            <wp:extent cx="4825497" cy="1285768"/>
            <wp:effectExtent l="0" t="0" r="635" b="0"/>
            <wp:docPr id="1565297495" name="Picture 1" descr="A black background with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97495" name="Picture 1" descr="A black background with red lett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68036" cy="1297103"/>
                    </a:xfrm>
                    <a:prstGeom prst="rect">
                      <a:avLst/>
                    </a:prstGeom>
                  </pic:spPr>
                </pic:pic>
              </a:graphicData>
            </a:graphic>
          </wp:inline>
        </w:drawing>
      </w:r>
    </w:p>
    <w:p w14:paraId="429B3F37" w14:textId="77777777" w:rsidR="000E14DC" w:rsidRDefault="000E14DC"/>
    <w:p w14:paraId="017C3654" w14:textId="77777777" w:rsidR="00D03693" w:rsidRDefault="00D03693" w:rsidP="000E14DC"/>
    <w:p w14:paraId="5803A32B" w14:textId="77777777" w:rsidR="00DA4623" w:rsidRDefault="00DA4623" w:rsidP="000E14DC"/>
    <w:p w14:paraId="0B1FA69E" w14:textId="6D6D178A"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 xml:space="preserve">Transportation Infrastructure Precast Innovation Center </w:t>
      </w:r>
    </w:p>
    <w:p w14:paraId="3C9B2310" w14:textId="47F1B50F"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(TRANS-IPIC)</w:t>
      </w:r>
    </w:p>
    <w:p w14:paraId="3071C2D0" w14:textId="69B57E93" w:rsidR="5C3CDA67" w:rsidRDefault="5C3CDA67" w:rsidP="5C3CDA67">
      <w:pPr>
        <w:jc w:val="center"/>
        <w:rPr>
          <w:rFonts w:ascii="Arial" w:hAnsi="Arial" w:cs="Arial"/>
          <w:b/>
          <w:bCs/>
          <w:sz w:val="28"/>
          <w:szCs w:val="28"/>
        </w:rPr>
      </w:pPr>
    </w:p>
    <w:p w14:paraId="5D77431E" w14:textId="71236484" w:rsidR="00D03693" w:rsidRPr="00254BEC" w:rsidRDefault="5C3CDA67" w:rsidP="00885BF2">
      <w:pPr>
        <w:jc w:val="center"/>
        <w:rPr>
          <w:rFonts w:ascii="Arial" w:hAnsi="Arial" w:cs="Arial"/>
        </w:rPr>
      </w:pPr>
      <w:r w:rsidRPr="5C3CDA67">
        <w:rPr>
          <w:rFonts w:ascii="Arial" w:hAnsi="Arial" w:cs="Arial"/>
          <w:b/>
          <w:bCs/>
          <w:sz w:val="28"/>
          <w:szCs w:val="28"/>
        </w:rPr>
        <w:t>University Transportation Center (UTC)</w:t>
      </w:r>
    </w:p>
    <w:p w14:paraId="70573F28" w14:textId="77777777" w:rsidR="00D03693" w:rsidRDefault="00D03693" w:rsidP="00885BF2">
      <w:pPr>
        <w:jc w:val="center"/>
        <w:rPr>
          <w:rFonts w:ascii="Arial" w:hAnsi="Arial" w:cs="Arial"/>
        </w:rPr>
      </w:pPr>
    </w:p>
    <w:p w14:paraId="2F115A2B" w14:textId="77777777" w:rsidR="00254BEC" w:rsidRPr="00254BEC" w:rsidRDefault="00254BEC" w:rsidP="00885BF2">
      <w:pPr>
        <w:jc w:val="center"/>
        <w:rPr>
          <w:rFonts w:ascii="Arial" w:hAnsi="Arial" w:cs="Arial"/>
        </w:rPr>
      </w:pPr>
    </w:p>
    <w:p w14:paraId="03B05ED3" w14:textId="77777777" w:rsidR="006E2D75" w:rsidRPr="006E2D75" w:rsidRDefault="006E2D75" w:rsidP="00885BF2">
      <w:pPr>
        <w:jc w:val="center"/>
        <w:rPr>
          <w:rFonts w:ascii="Arial" w:eastAsia="Times New Roman" w:hAnsi="Arial" w:cs="Arial"/>
          <w:kern w:val="0"/>
          <w:sz w:val="28"/>
          <w:szCs w:val="28"/>
          <w14:ligatures w14:val="none"/>
        </w:rPr>
      </w:pPr>
      <w:r w:rsidRPr="006E2D75">
        <w:rPr>
          <w:rFonts w:ascii="Arial" w:eastAsia="Times New Roman" w:hAnsi="Arial" w:cs="Arial"/>
          <w:kern w:val="0"/>
          <w:sz w:val="28"/>
          <w:szCs w:val="28"/>
          <w14:ligatures w14:val="none"/>
        </w:rPr>
        <w:t>Physics-Informed Viscoelastic/</w:t>
      </w:r>
      <w:proofErr w:type="spellStart"/>
      <w:r w:rsidRPr="006E2D75">
        <w:rPr>
          <w:rFonts w:ascii="Arial" w:eastAsia="Times New Roman" w:hAnsi="Arial" w:cs="Arial"/>
          <w:kern w:val="0"/>
          <w:sz w:val="28"/>
          <w:szCs w:val="28"/>
          <w14:ligatures w14:val="none"/>
        </w:rPr>
        <w:t>Viscoplastic</w:t>
      </w:r>
      <w:proofErr w:type="spellEnd"/>
      <w:r w:rsidRPr="006E2D75">
        <w:rPr>
          <w:rFonts w:ascii="Arial" w:eastAsia="Times New Roman" w:hAnsi="Arial" w:cs="Arial"/>
          <w:kern w:val="0"/>
          <w:sz w:val="28"/>
          <w:szCs w:val="28"/>
          <w14:ligatures w14:val="none"/>
        </w:rPr>
        <w:t xml:space="preserve"> Model of Prestressed Concrete Creep </w:t>
      </w:r>
    </w:p>
    <w:p w14:paraId="3C158B90" w14:textId="2D5545F5" w:rsidR="000E14DC" w:rsidRPr="006E2D75" w:rsidRDefault="006E2D75" w:rsidP="00885BF2">
      <w:pPr>
        <w:jc w:val="center"/>
        <w:rPr>
          <w:rFonts w:ascii="Arial" w:hAnsi="Arial" w:cs="Arial"/>
        </w:rPr>
      </w:pPr>
      <w:r w:rsidRPr="006E2D75">
        <w:rPr>
          <w:rFonts w:ascii="Arial" w:eastAsia="Times New Roman" w:hAnsi="Arial" w:cs="Arial"/>
          <w:kern w:val="0"/>
          <w:sz w:val="28"/>
          <w:szCs w:val="28"/>
          <w14:ligatures w14:val="none"/>
        </w:rPr>
        <w:t>UI-24-RP-05</w:t>
      </w:r>
    </w:p>
    <w:p w14:paraId="36047413" w14:textId="77777777" w:rsidR="00DA4623" w:rsidRPr="00254BEC" w:rsidRDefault="00DA4623" w:rsidP="00885BF2">
      <w:pPr>
        <w:jc w:val="center"/>
        <w:rPr>
          <w:rFonts w:ascii="Arial" w:hAnsi="Arial" w:cs="Arial"/>
        </w:rPr>
      </w:pPr>
    </w:p>
    <w:p w14:paraId="279AEA35" w14:textId="4ECF7C00" w:rsidR="000E14DC" w:rsidRPr="00254BEC" w:rsidRDefault="000E14DC" w:rsidP="00885BF2">
      <w:pPr>
        <w:jc w:val="center"/>
        <w:rPr>
          <w:rFonts w:ascii="Arial" w:hAnsi="Arial" w:cs="Arial"/>
        </w:rPr>
      </w:pPr>
      <w:r w:rsidRPr="00254BEC">
        <w:rPr>
          <w:rFonts w:ascii="Arial" w:hAnsi="Arial" w:cs="Arial"/>
        </w:rPr>
        <w:t>Quarterly Progress Report</w:t>
      </w:r>
    </w:p>
    <w:p w14:paraId="7D17B051" w14:textId="6961AFFC" w:rsidR="000E14DC" w:rsidRPr="00095E98" w:rsidRDefault="000E14DC" w:rsidP="00885BF2">
      <w:pPr>
        <w:jc w:val="center"/>
        <w:rPr>
          <w:rFonts w:ascii="Arial" w:hAnsi="Arial" w:cs="Arial"/>
        </w:rPr>
      </w:pPr>
      <w:r w:rsidRPr="00254BEC">
        <w:rPr>
          <w:rFonts w:ascii="Arial" w:hAnsi="Arial" w:cs="Arial"/>
        </w:rPr>
        <w:t xml:space="preserve">For the </w:t>
      </w:r>
      <w:r w:rsidR="00461465">
        <w:rPr>
          <w:rFonts w:ascii="Arial" w:hAnsi="Arial" w:cs="Arial"/>
        </w:rPr>
        <w:t xml:space="preserve">performance </w:t>
      </w:r>
      <w:r w:rsidR="00461465" w:rsidRPr="00095E98">
        <w:rPr>
          <w:rFonts w:ascii="Arial" w:hAnsi="Arial" w:cs="Arial"/>
        </w:rPr>
        <w:t>period</w:t>
      </w:r>
      <w:r w:rsidRPr="00095E98">
        <w:rPr>
          <w:rFonts w:ascii="Arial" w:hAnsi="Arial" w:cs="Arial"/>
        </w:rPr>
        <w:t xml:space="preserve"> ending</w:t>
      </w:r>
      <w:r w:rsidRPr="006E2D75">
        <w:rPr>
          <w:rFonts w:ascii="Arial" w:hAnsi="Arial" w:cs="Arial"/>
        </w:rPr>
        <w:t xml:space="preserve"> </w:t>
      </w:r>
      <w:r w:rsidR="006E2D75" w:rsidRPr="006E2D75">
        <w:rPr>
          <w:rFonts w:ascii="Arial" w:eastAsia="Times New Roman" w:hAnsi="Arial" w:cs="Arial"/>
          <w:kern w:val="0"/>
          <w14:ligatures w14:val="none"/>
        </w:rPr>
        <w:t>March 31, 2025</w:t>
      </w:r>
    </w:p>
    <w:p w14:paraId="5A77D99A" w14:textId="77777777" w:rsidR="000E14DC" w:rsidRDefault="000E14DC" w:rsidP="000E14DC">
      <w:pPr>
        <w:rPr>
          <w:rFonts w:ascii="Arial" w:hAnsi="Arial" w:cs="Arial"/>
        </w:rPr>
      </w:pPr>
    </w:p>
    <w:p w14:paraId="37DE8ED8" w14:textId="77777777" w:rsidR="00254BEC" w:rsidRPr="00254BEC" w:rsidRDefault="00254BEC" w:rsidP="000E14DC">
      <w:pPr>
        <w:rPr>
          <w:rFonts w:ascii="Arial" w:hAnsi="Arial" w:cs="Arial"/>
        </w:rPr>
      </w:pPr>
    </w:p>
    <w:p w14:paraId="10D4150E" w14:textId="2197DFF7" w:rsidR="000E14DC" w:rsidRPr="00C9688F" w:rsidRDefault="000E14DC" w:rsidP="000E14DC">
      <w:pPr>
        <w:rPr>
          <w:rFonts w:ascii="Arial" w:hAnsi="Arial" w:cs="Arial"/>
          <w:b/>
          <w:bCs/>
          <w:sz w:val="22"/>
          <w:szCs w:val="22"/>
          <w:u w:val="single"/>
        </w:rPr>
      </w:pPr>
      <w:r w:rsidRPr="00C9688F">
        <w:rPr>
          <w:rFonts w:ascii="Arial" w:hAnsi="Arial" w:cs="Arial"/>
          <w:b/>
          <w:bCs/>
          <w:sz w:val="22"/>
          <w:szCs w:val="22"/>
          <w:u w:val="single"/>
        </w:rPr>
        <w:t>Submitted by:</w:t>
      </w:r>
    </w:p>
    <w:p w14:paraId="2D720071" w14:textId="5513C53F" w:rsidR="001F37C8" w:rsidRPr="006E2D75" w:rsidRDefault="006E2D75" w:rsidP="5C3CDA67">
      <w:pPr>
        <w:rPr>
          <w:rFonts w:ascii="Arial" w:eastAsia="Times New Roman" w:hAnsi="Arial" w:cs="Arial"/>
          <w:kern w:val="0"/>
          <w:sz w:val="20"/>
          <w:szCs w:val="20"/>
          <w14:ligatures w14:val="none"/>
        </w:rPr>
      </w:pPr>
      <w:r w:rsidRPr="006E2D75">
        <w:rPr>
          <w:rFonts w:ascii="Arial" w:eastAsia="Times New Roman" w:hAnsi="Arial" w:cs="Arial"/>
          <w:kern w:val="0"/>
          <w:sz w:val="20"/>
          <w:szCs w:val="20"/>
          <w14:ligatures w14:val="none"/>
        </w:rPr>
        <w:t xml:space="preserve">Ramez Hajj, Assistant Professor, </w:t>
      </w:r>
      <w:hyperlink r:id="rId9" w:history="1">
        <w:r w:rsidRPr="006E2D75">
          <w:rPr>
            <w:rStyle w:val="Hyperlink"/>
            <w:rFonts w:ascii="Arial" w:eastAsia="Times New Roman" w:hAnsi="Arial" w:cs="Arial"/>
            <w:kern w:val="0"/>
            <w:sz w:val="20"/>
            <w:szCs w:val="20"/>
            <w14:ligatures w14:val="none"/>
          </w:rPr>
          <w:t>rhajj@illinois.edu</w:t>
        </w:r>
      </w:hyperlink>
    </w:p>
    <w:p w14:paraId="2E912D61" w14:textId="72F61D4F" w:rsidR="000E14DC" w:rsidRPr="006E2D75" w:rsidRDefault="006E2D75" w:rsidP="000E14DC">
      <w:pPr>
        <w:rPr>
          <w:rFonts w:ascii="Arial" w:eastAsia="Times New Roman" w:hAnsi="Arial" w:cs="Arial"/>
          <w:kern w:val="0"/>
          <w:sz w:val="20"/>
          <w:szCs w:val="20"/>
          <w14:ligatures w14:val="none"/>
        </w:rPr>
      </w:pPr>
      <w:r w:rsidRPr="006E2D75">
        <w:rPr>
          <w:rFonts w:ascii="Arial" w:eastAsia="Times New Roman" w:hAnsi="Arial" w:cs="Arial"/>
          <w:kern w:val="0"/>
          <w:sz w:val="20"/>
          <w:szCs w:val="20"/>
          <w14:ligatures w14:val="none"/>
        </w:rPr>
        <w:t>Department of Civil and Environmental Engineering</w:t>
      </w:r>
    </w:p>
    <w:p w14:paraId="1286B88F" w14:textId="55EAD67D" w:rsidR="000E14DC" w:rsidRPr="00812AE5" w:rsidRDefault="006E2D75" w:rsidP="5C3CDA67">
      <w:pPr>
        <w:rPr>
          <w:rFonts w:ascii="Arial" w:eastAsia="Times New Roman" w:hAnsi="Arial" w:cs="Arial"/>
          <w:kern w:val="0"/>
          <w:sz w:val="20"/>
          <w:szCs w:val="20"/>
          <w14:ligatures w14:val="none"/>
        </w:rPr>
      </w:pPr>
      <w:r w:rsidRPr="006E2D75">
        <w:rPr>
          <w:rFonts w:ascii="Arial" w:eastAsia="Times New Roman" w:hAnsi="Arial" w:cs="Arial"/>
          <w:kern w:val="0"/>
          <w:sz w:val="20"/>
          <w:szCs w:val="20"/>
          <w14:ligatures w14:val="none"/>
        </w:rPr>
        <w:t>University of Illinois Urbana-Champaign</w:t>
      </w:r>
    </w:p>
    <w:p w14:paraId="303EAC5E" w14:textId="77777777" w:rsidR="000A7CC0" w:rsidRDefault="000A7CC0" w:rsidP="000E14DC">
      <w:pPr>
        <w:rPr>
          <w:rFonts w:ascii="Arial" w:hAnsi="Arial" w:cs="Arial"/>
        </w:rPr>
      </w:pPr>
    </w:p>
    <w:p w14:paraId="7DA3C4C1" w14:textId="50994A45" w:rsidR="0078145E" w:rsidRPr="00C9688F" w:rsidRDefault="0078145E" w:rsidP="000E14DC">
      <w:pPr>
        <w:rPr>
          <w:rFonts w:ascii="Arial" w:hAnsi="Arial" w:cs="Arial"/>
          <w:b/>
          <w:bCs/>
          <w:sz w:val="22"/>
          <w:szCs w:val="22"/>
          <w:u w:val="single"/>
        </w:rPr>
      </w:pPr>
      <w:r w:rsidRPr="00C9688F">
        <w:rPr>
          <w:rFonts w:ascii="Arial" w:hAnsi="Arial" w:cs="Arial"/>
          <w:b/>
          <w:bCs/>
          <w:sz w:val="22"/>
          <w:szCs w:val="22"/>
          <w:u w:val="single"/>
        </w:rPr>
        <w:t>Collaborators / Partners:</w:t>
      </w:r>
    </w:p>
    <w:p w14:paraId="399B7592" w14:textId="1D720FFD" w:rsidR="00DA4623" w:rsidRPr="006E2D75" w:rsidRDefault="006E2D75" w:rsidP="000E14DC">
      <w:pPr>
        <w:rPr>
          <w:rFonts w:ascii="Arial" w:hAnsi="Arial" w:cs="Arial"/>
        </w:rPr>
      </w:pPr>
      <w:r w:rsidRPr="006E2D75">
        <w:rPr>
          <w:rFonts w:ascii="Arial" w:eastAsia="Times New Roman" w:hAnsi="Arial" w:cs="Arial"/>
          <w:kern w:val="0"/>
          <w:sz w:val="20"/>
          <w:szCs w:val="20"/>
          <w14:ligatures w14:val="none"/>
        </w:rPr>
        <w:t>None</w:t>
      </w:r>
    </w:p>
    <w:p w14:paraId="47A7F087" w14:textId="77777777" w:rsidR="000A7CC0" w:rsidRPr="00254BEC" w:rsidRDefault="000A7CC0" w:rsidP="000E14DC">
      <w:pPr>
        <w:rPr>
          <w:rFonts w:ascii="Arial" w:hAnsi="Arial" w:cs="Arial"/>
        </w:rPr>
      </w:pPr>
    </w:p>
    <w:p w14:paraId="55630304" w14:textId="7F938B97" w:rsidR="000E14DC" w:rsidRPr="00C9688F" w:rsidRDefault="000E14DC" w:rsidP="000E14DC">
      <w:pPr>
        <w:rPr>
          <w:rFonts w:ascii="Arial" w:hAnsi="Arial" w:cs="Arial"/>
          <w:b/>
          <w:bCs/>
          <w:sz w:val="22"/>
          <w:szCs w:val="22"/>
          <w:u w:val="single"/>
        </w:rPr>
      </w:pPr>
      <w:r w:rsidRPr="00C9688F">
        <w:rPr>
          <w:rFonts w:ascii="Arial" w:hAnsi="Arial" w:cs="Arial"/>
          <w:b/>
          <w:bCs/>
          <w:sz w:val="22"/>
          <w:szCs w:val="22"/>
          <w:u w:val="single"/>
        </w:rPr>
        <w:t>Submitted to:</w:t>
      </w:r>
    </w:p>
    <w:p w14:paraId="4EB8F085" w14:textId="2AA8DB51" w:rsidR="000E14DC" w:rsidRPr="00C9688F" w:rsidRDefault="5C3CDA67" w:rsidP="000E14DC">
      <w:pPr>
        <w:rPr>
          <w:rFonts w:ascii="Arial" w:hAnsi="Arial" w:cs="Arial"/>
          <w:sz w:val="20"/>
          <w:szCs w:val="20"/>
        </w:rPr>
      </w:pPr>
      <w:r w:rsidRPr="00C9688F">
        <w:rPr>
          <w:rFonts w:ascii="Arial" w:hAnsi="Arial" w:cs="Arial"/>
          <w:sz w:val="20"/>
          <w:szCs w:val="20"/>
        </w:rPr>
        <w:t>TRANS-IPIC UTC</w:t>
      </w:r>
    </w:p>
    <w:p w14:paraId="52778BB7" w14:textId="372A10AA" w:rsidR="000E14DC" w:rsidRPr="00C9688F" w:rsidRDefault="000E14DC" w:rsidP="000E14DC">
      <w:pPr>
        <w:rPr>
          <w:rFonts w:ascii="Arial" w:hAnsi="Arial" w:cs="Arial"/>
          <w:sz w:val="20"/>
          <w:szCs w:val="20"/>
        </w:rPr>
      </w:pPr>
      <w:r w:rsidRPr="00C9688F">
        <w:rPr>
          <w:rFonts w:ascii="Arial" w:hAnsi="Arial" w:cs="Arial"/>
          <w:sz w:val="20"/>
          <w:szCs w:val="20"/>
        </w:rPr>
        <w:t>University of Illinois Urbana-Champaign</w:t>
      </w:r>
    </w:p>
    <w:p w14:paraId="535ABEB7" w14:textId="29C93B65" w:rsidR="000E14DC" w:rsidRPr="00C9688F" w:rsidRDefault="000E14DC">
      <w:pPr>
        <w:rPr>
          <w:rFonts w:ascii="Arial" w:hAnsi="Arial" w:cs="Arial"/>
          <w:sz w:val="20"/>
          <w:szCs w:val="20"/>
        </w:rPr>
      </w:pPr>
      <w:r w:rsidRPr="00C9688F">
        <w:rPr>
          <w:rFonts w:ascii="Arial" w:hAnsi="Arial" w:cs="Arial"/>
          <w:sz w:val="20"/>
          <w:szCs w:val="20"/>
        </w:rPr>
        <w:t>Urbana, IL</w:t>
      </w:r>
    </w:p>
    <w:p w14:paraId="7F826411" w14:textId="086B7005" w:rsidR="002D273B" w:rsidRPr="00254BEC" w:rsidRDefault="002D273B">
      <w:pPr>
        <w:rPr>
          <w:rFonts w:ascii="Arial" w:hAnsi="Arial" w:cs="Arial"/>
        </w:rPr>
      </w:pPr>
      <w:r w:rsidRPr="00254BEC">
        <w:rPr>
          <w:rFonts w:ascii="Arial" w:hAnsi="Arial" w:cs="Arial"/>
        </w:rPr>
        <w:br w:type="page"/>
      </w:r>
    </w:p>
    <w:p w14:paraId="5DA4D10D" w14:textId="316B7761" w:rsidR="00076C34" w:rsidRPr="00737142" w:rsidRDefault="00076C34" w:rsidP="00076C34">
      <w:pPr>
        <w:rPr>
          <w:rFonts w:ascii="Arial" w:hAnsi="Arial" w:cs="Arial"/>
          <w:b/>
          <w:bCs/>
        </w:rPr>
      </w:pPr>
      <w:r w:rsidRPr="00737142">
        <w:rPr>
          <w:rFonts w:ascii="Arial" w:hAnsi="Arial" w:cs="Arial"/>
          <w:b/>
          <w:bCs/>
        </w:rPr>
        <w:lastRenderedPageBreak/>
        <w:t xml:space="preserve">TRANS-IPIC Quarterly </w:t>
      </w:r>
      <w:r w:rsidR="001F2338" w:rsidRPr="00737142">
        <w:rPr>
          <w:rFonts w:ascii="Arial" w:hAnsi="Arial" w:cs="Arial"/>
          <w:b/>
          <w:bCs/>
        </w:rPr>
        <w:t xml:space="preserve">Progress </w:t>
      </w:r>
      <w:r w:rsidRPr="00737142">
        <w:rPr>
          <w:rFonts w:ascii="Arial" w:hAnsi="Arial" w:cs="Arial"/>
          <w:b/>
          <w:bCs/>
        </w:rPr>
        <w:t>Report</w:t>
      </w:r>
      <w:r w:rsidR="00914C4F" w:rsidRPr="00737142">
        <w:rPr>
          <w:rFonts w:ascii="Arial" w:hAnsi="Arial" w:cs="Arial"/>
          <w:b/>
          <w:bCs/>
        </w:rPr>
        <w:t xml:space="preserve"> (</w:t>
      </w:r>
      <w:r w:rsidR="00AF1CCD" w:rsidRPr="00737142">
        <w:rPr>
          <w:rFonts w:ascii="Arial" w:hAnsi="Arial" w:cs="Arial"/>
          <w:b/>
          <w:bCs/>
        </w:rPr>
        <w:t xml:space="preserve">Section 1 – 7, </w:t>
      </w:r>
      <w:r w:rsidR="00914C4F" w:rsidRPr="00737142">
        <w:rPr>
          <w:rFonts w:ascii="Arial" w:hAnsi="Arial" w:cs="Arial"/>
          <w:b/>
          <w:bCs/>
          <w:u w:val="single"/>
        </w:rPr>
        <w:t xml:space="preserve">5 </w:t>
      </w:r>
      <w:r w:rsidR="00AF1CCD" w:rsidRPr="00737142">
        <w:rPr>
          <w:rFonts w:ascii="Arial" w:hAnsi="Arial" w:cs="Arial"/>
          <w:b/>
          <w:bCs/>
          <w:u w:val="single"/>
        </w:rPr>
        <w:t>p</w:t>
      </w:r>
      <w:r w:rsidR="00914C4F" w:rsidRPr="00737142">
        <w:rPr>
          <w:rFonts w:ascii="Arial" w:hAnsi="Arial" w:cs="Arial"/>
          <w:b/>
          <w:bCs/>
          <w:u w:val="single"/>
        </w:rPr>
        <w:t>age</w:t>
      </w:r>
      <w:r w:rsidR="00AF1CCD" w:rsidRPr="00737142">
        <w:rPr>
          <w:rFonts w:ascii="Arial" w:hAnsi="Arial" w:cs="Arial"/>
          <w:b/>
          <w:bCs/>
          <w:u w:val="single"/>
        </w:rPr>
        <w:t>s</w:t>
      </w:r>
      <w:r w:rsidR="00914C4F" w:rsidRPr="00737142">
        <w:rPr>
          <w:rFonts w:ascii="Arial" w:hAnsi="Arial" w:cs="Arial"/>
          <w:b/>
          <w:bCs/>
          <w:u w:val="single"/>
        </w:rPr>
        <w:t xml:space="preserve"> </w:t>
      </w:r>
      <w:r w:rsidR="00AF1CCD" w:rsidRPr="00737142">
        <w:rPr>
          <w:rFonts w:ascii="Arial" w:hAnsi="Arial" w:cs="Arial"/>
          <w:b/>
          <w:bCs/>
          <w:u w:val="single"/>
        </w:rPr>
        <w:t>m</w:t>
      </w:r>
      <w:r w:rsidR="00914C4F" w:rsidRPr="00737142">
        <w:rPr>
          <w:rFonts w:ascii="Arial" w:hAnsi="Arial" w:cs="Arial"/>
          <w:b/>
          <w:bCs/>
          <w:u w:val="single"/>
        </w:rPr>
        <w:t>ax</w:t>
      </w:r>
      <w:r w:rsidR="00AF1CCD" w:rsidRPr="00737142">
        <w:rPr>
          <w:rFonts w:ascii="Arial" w:hAnsi="Arial" w:cs="Arial"/>
          <w:b/>
          <w:bCs/>
          <w:u w:val="single"/>
        </w:rPr>
        <w:t>.)</w:t>
      </w:r>
      <w:r w:rsidRPr="00737142">
        <w:rPr>
          <w:rFonts w:ascii="Arial" w:hAnsi="Arial" w:cs="Arial"/>
          <w:b/>
          <w:bCs/>
        </w:rPr>
        <w:t>:</w:t>
      </w:r>
    </w:p>
    <w:p w14:paraId="497FF033" w14:textId="77777777" w:rsidR="001A0464" w:rsidRPr="001C5A8A" w:rsidRDefault="001A0464" w:rsidP="00076C34">
      <w:pPr>
        <w:rPr>
          <w:rFonts w:ascii="Arial" w:hAnsi="Arial" w:cs="Arial"/>
          <w:sz w:val="20"/>
          <w:szCs w:val="20"/>
        </w:rPr>
      </w:pPr>
    </w:p>
    <w:p w14:paraId="4A7901B1" w14:textId="4ED55AA3" w:rsidR="00076C34" w:rsidRPr="00254BEC" w:rsidRDefault="00076C34" w:rsidP="00555C6D">
      <w:pPr>
        <w:rPr>
          <w:rFonts w:ascii="Arial" w:hAnsi="Arial" w:cs="Arial"/>
          <w:b/>
          <w:bCs/>
          <w:u w:val="single"/>
        </w:rPr>
      </w:pPr>
      <w:r w:rsidRPr="00254BEC">
        <w:rPr>
          <w:rFonts w:ascii="Arial" w:hAnsi="Arial" w:cs="Arial"/>
          <w:b/>
          <w:bCs/>
          <w:u w:val="single"/>
        </w:rPr>
        <w:t xml:space="preserve">Project </w:t>
      </w:r>
      <w:r w:rsidR="00887751">
        <w:rPr>
          <w:rFonts w:ascii="Arial" w:hAnsi="Arial" w:cs="Arial"/>
          <w:b/>
          <w:bCs/>
          <w:u w:val="single"/>
        </w:rPr>
        <w:t>Description</w:t>
      </w:r>
      <w:r w:rsidRPr="00254BEC">
        <w:rPr>
          <w:rFonts w:ascii="Arial" w:hAnsi="Arial" w:cs="Arial"/>
          <w:b/>
          <w:bCs/>
          <w:u w:val="single"/>
        </w:rPr>
        <w:t>:</w:t>
      </w:r>
    </w:p>
    <w:p w14:paraId="1F42CC81" w14:textId="77777777" w:rsidR="00076C34" w:rsidRPr="00533F34" w:rsidRDefault="00076C34" w:rsidP="00555C6D">
      <w:pPr>
        <w:pStyle w:val="ListParagraph"/>
        <w:numPr>
          <w:ilvl w:val="0"/>
          <w:numId w:val="2"/>
        </w:numPr>
        <w:rPr>
          <w:rFonts w:ascii="Arial" w:hAnsi="Arial" w:cs="Arial"/>
          <w:sz w:val="22"/>
          <w:szCs w:val="22"/>
        </w:rPr>
      </w:pPr>
      <w:r w:rsidRPr="00533F34">
        <w:rPr>
          <w:rFonts w:ascii="Arial" w:hAnsi="Arial" w:cs="Arial"/>
          <w:sz w:val="22"/>
          <w:szCs w:val="22"/>
        </w:rPr>
        <w:t>Research Plan - Statement of Problem</w:t>
      </w:r>
    </w:p>
    <w:p w14:paraId="2E8AA9D7" w14:textId="77777777" w:rsidR="007F292F" w:rsidRDefault="007F292F" w:rsidP="001C5A8A">
      <w:pPr>
        <w:pStyle w:val="ListParagraph"/>
        <w:ind w:left="360"/>
        <w:rPr>
          <w:rFonts w:ascii="Arial" w:eastAsia="Times New Roman" w:hAnsi="Arial" w:cs="Arial"/>
          <w:i/>
          <w:iCs/>
          <w:kern w:val="0"/>
          <w:sz w:val="20"/>
          <w:szCs w:val="20"/>
          <w14:ligatures w14:val="none"/>
        </w:rPr>
      </w:pPr>
    </w:p>
    <w:p w14:paraId="7C1EA5C5" w14:textId="781EB707" w:rsidR="00B63FE3" w:rsidRPr="00B63FE3" w:rsidRDefault="00B63FE3" w:rsidP="00B63FE3">
      <w:pPr>
        <w:pStyle w:val="ListParagraph"/>
        <w:ind w:left="360"/>
        <w:jc w:val="both"/>
        <w:rPr>
          <w:rFonts w:ascii="Arial" w:eastAsia="Times New Roman" w:hAnsi="Arial" w:cs="Arial"/>
          <w:kern w:val="0"/>
          <w:sz w:val="20"/>
          <w:szCs w:val="20"/>
          <w14:ligatures w14:val="none"/>
        </w:rPr>
      </w:pPr>
      <w:r w:rsidRPr="00B63FE3">
        <w:rPr>
          <w:rFonts w:ascii="Arial" w:eastAsia="Times New Roman" w:hAnsi="Arial" w:cs="Arial"/>
          <w:kern w:val="0"/>
          <w:sz w:val="20"/>
          <w:szCs w:val="20"/>
          <w14:ligatures w14:val="none"/>
        </w:rPr>
        <w:t xml:space="preserve">One of the major goals of TRANS-IPIC is to extend the life of existing transportation infrastructure through the development of novel materials and technologies in precast concrete (PC). Extending the durability of PC requires a thorough understanding of the mechanisms which cause it to fail prematurely. In many cases, creep can cause substantial issues affecting the performance of PC, and concrete in general, which reduces its service life due to substantial cracking. Considering the interest of TRANS-IPIC specifically in prestressed concrete as well, this project is of substantial interest, because creep can result in prestress loss in concrete. Because the creep response in concrete depends on so many factors, this study will explore the response of </w:t>
      </w:r>
      <w:r>
        <w:rPr>
          <w:rFonts w:ascii="Arial" w:eastAsia="Times New Roman" w:hAnsi="Arial" w:cs="Arial"/>
          <w:kern w:val="0"/>
          <w:sz w:val="20"/>
          <w:szCs w:val="20"/>
          <w14:ligatures w14:val="none"/>
        </w:rPr>
        <w:t xml:space="preserve">concrete and </w:t>
      </w:r>
      <w:r w:rsidRPr="00B63FE3">
        <w:rPr>
          <w:rFonts w:ascii="Arial" w:eastAsia="Times New Roman" w:hAnsi="Arial" w:cs="Arial"/>
          <w:kern w:val="0"/>
          <w:sz w:val="20"/>
          <w:szCs w:val="20"/>
          <w14:ligatures w14:val="none"/>
        </w:rPr>
        <w:t>PC to creep loading and develop a predictive algorithm based on the latest methods in machine learning, which will allow for newfound insights into creep of PC to better design and formulate concrete which is more durable against this issue.</w:t>
      </w:r>
    </w:p>
    <w:p w14:paraId="0D9D4E49" w14:textId="77777777" w:rsidR="00B63FE3" w:rsidRPr="00B63FE3" w:rsidRDefault="00B63FE3" w:rsidP="00B63FE3">
      <w:pPr>
        <w:rPr>
          <w:rFonts w:ascii="Arial" w:hAnsi="Arial" w:cs="Arial"/>
          <w:sz w:val="20"/>
          <w:szCs w:val="20"/>
        </w:rPr>
      </w:pPr>
    </w:p>
    <w:p w14:paraId="60AC253D" w14:textId="69A9B4D1" w:rsidR="00076C34" w:rsidRDefault="00076C34" w:rsidP="00555C6D">
      <w:pPr>
        <w:pStyle w:val="ListParagraph"/>
        <w:numPr>
          <w:ilvl w:val="0"/>
          <w:numId w:val="2"/>
        </w:numPr>
        <w:rPr>
          <w:rFonts w:ascii="Arial" w:hAnsi="Arial" w:cs="Arial"/>
          <w:sz w:val="22"/>
          <w:szCs w:val="22"/>
        </w:rPr>
      </w:pPr>
      <w:r w:rsidRPr="00533F34">
        <w:rPr>
          <w:rFonts w:ascii="Arial" w:hAnsi="Arial" w:cs="Arial"/>
          <w:sz w:val="22"/>
          <w:szCs w:val="22"/>
        </w:rPr>
        <w:t>Research Plan - Summary of Project Activities (Tasks)</w:t>
      </w:r>
    </w:p>
    <w:p w14:paraId="6ED0DADC" w14:textId="77777777" w:rsidR="0018572D" w:rsidRDefault="0018572D" w:rsidP="0018572D">
      <w:pPr>
        <w:pStyle w:val="ListParagraph"/>
        <w:ind w:left="360"/>
        <w:rPr>
          <w:rFonts w:ascii="Arial" w:hAnsi="Arial" w:cs="Arial"/>
          <w:sz w:val="22"/>
          <w:szCs w:val="22"/>
        </w:rPr>
      </w:pPr>
    </w:p>
    <w:p w14:paraId="2AF9B7DF" w14:textId="77777777" w:rsidR="0018572D" w:rsidRPr="0018572D" w:rsidRDefault="0018572D" w:rsidP="0018572D">
      <w:pPr>
        <w:pStyle w:val="ListParagraph"/>
        <w:ind w:left="360"/>
        <w:jc w:val="both"/>
        <w:rPr>
          <w:rFonts w:ascii="Arial" w:hAnsi="Arial" w:cs="Arial"/>
          <w:i/>
          <w:iCs/>
          <w:sz w:val="21"/>
          <w:szCs w:val="21"/>
        </w:rPr>
      </w:pPr>
      <w:r w:rsidRPr="0018572D">
        <w:rPr>
          <w:rFonts w:ascii="Arial" w:hAnsi="Arial" w:cs="Arial"/>
          <w:i/>
          <w:iCs/>
          <w:sz w:val="21"/>
          <w:szCs w:val="21"/>
        </w:rPr>
        <w:t xml:space="preserve">Task 1 – Development of a creep database </w:t>
      </w:r>
    </w:p>
    <w:p w14:paraId="79D2FBCC" w14:textId="77777777" w:rsidR="0018572D" w:rsidRPr="0018572D" w:rsidRDefault="0018572D" w:rsidP="0018572D">
      <w:pPr>
        <w:pStyle w:val="ListParagraph"/>
        <w:ind w:left="360"/>
        <w:jc w:val="both"/>
        <w:rPr>
          <w:rFonts w:ascii="Arial" w:hAnsi="Arial" w:cs="Arial"/>
          <w:i/>
          <w:iCs/>
          <w:sz w:val="21"/>
          <w:szCs w:val="21"/>
        </w:rPr>
      </w:pPr>
    </w:p>
    <w:p w14:paraId="7CC9782E" w14:textId="4C5D11A7" w:rsidR="00246F91" w:rsidRPr="00246F91" w:rsidRDefault="0018572D" w:rsidP="00246F91">
      <w:pPr>
        <w:pStyle w:val="ListParagraph"/>
        <w:ind w:left="360"/>
        <w:jc w:val="both"/>
        <w:rPr>
          <w:rFonts w:ascii="Arial" w:hAnsi="Arial" w:cs="Arial"/>
          <w:sz w:val="21"/>
          <w:szCs w:val="21"/>
        </w:rPr>
      </w:pPr>
      <w:r w:rsidRPr="0018572D">
        <w:rPr>
          <w:rFonts w:ascii="Arial" w:hAnsi="Arial" w:cs="Arial"/>
          <w:sz w:val="21"/>
          <w:szCs w:val="21"/>
        </w:rPr>
        <w:t xml:space="preserve">In the first research task, the research team will assemble a dataset of existing experimental creep studies on PC. However, it is </w:t>
      </w:r>
      <w:r>
        <w:rPr>
          <w:rFonts w:ascii="Arial" w:hAnsi="Arial" w:cs="Arial"/>
          <w:sz w:val="21"/>
          <w:szCs w:val="21"/>
        </w:rPr>
        <w:t xml:space="preserve">understood after our initial review that there may be limited data available for precast concrete specifically; therefore, we are expanding the database to study concrete in general and will consider various machine learning algorithms in future tasks to make PC-specific predictions. </w:t>
      </w:r>
      <w:r w:rsidRPr="0018572D">
        <w:rPr>
          <w:rFonts w:ascii="Arial" w:hAnsi="Arial" w:cs="Arial"/>
          <w:sz w:val="21"/>
          <w:szCs w:val="21"/>
        </w:rPr>
        <w:t>The research team will also consider simulation studies which are validated by experiments, to maintain the trustworthiness of the input data while also adding data points to the overall matrix. Studies will be considered from previous research reports and peer-reviewed articles. Finally, the research team will work with industry partners of the TRANS-IPIC center to obtain data from experiments and field sites, which provide information which can be added to the datasets from literature. The research team will then clean these datasets and ensure each contains the appropriate inputs, including temperature, concrete composition, reinforcement, and cure time, among others.</w:t>
      </w:r>
    </w:p>
    <w:p w14:paraId="649B6E13" w14:textId="77777777" w:rsidR="0018572D" w:rsidRPr="00246F91" w:rsidRDefault="0018572D" w:rsidP="00246F91">
      <w:pPr>
        <w:jc w:val="both"/>
        <w:rPr>
          <w:rFonts w:ascii="Arial" w:hAnsi="Arial" w:cs="Arial"/>
          <w:sz w:val="21"/>
          <w:szCs w:val="21"/>
        </w:rPr>
      </w:pPr>
    </w:p>
    <w:p w14:paraId="49983C2C" w14:textId="77777777" w:rsidR="0018572D" w:rsidRPr="0018572D" w:rsidRDefault="0018572D" w:rsidP="0018572D">
      <w:pPr>
        <w:pStyle w:val="ListParagraph"/>
        <w:ind w:left="360"/>
        <w:jc w:val="both"/>
        <w:rPr>
          <w:rFonts w:ascii="Arial" w:hAnsi="Arial" w:cs="Arial"/>
          <w:i/>
          <w:iCs/>
          <w:sz w:val="20"/>
          <w:szCs w:val="20"/>
        </w:rPr>
      </w:pPr>
      <w:r w:rsidRPr="0018572D">
        <w:rPr>
          <w:rFonts w:ascii="Arial" w:hAnsi="Arial" w:cs="Arial"/>
          <w:i/>
          <w:iCs/>
          <w:sz w:val="20"/>
          <w:szCs w:val="20"/>
        </w:rPr>
        <w:t xml:space="preserve">Task 2 – Physics Informed Neural Network for creep prediction </w:t>
      </w:r>
    </w:p>
    <w:p w14:paraId="454E53E4" w14:textId="77777777" w:rsidR="0018572D" w:rsidRPr="0018572D" w:rsidRDefault="0018572D" w:rsidP="0018572D">
      <w:pPr>
        <w:pStyle w:val="ListParagraph"/>
        <w:ind w:left="360"/>
        <w:jc w:val="both"/>
        <w:rPr>
          <w:rFonts w:ascii="Arial" w:hAnsi="Arial" w:cs="Arial"/>
          <w:i/>
          <w:iCs/>
          <w:sz w:val="20"/>
          <w:szCs w:val="20"/>
        </w:rPr>
      </w:pPr>
    </w:p>
    <w:p w14:paraId="18AFE2D9" w14:textId="292B97CD" w:rsidR="0018572D" w:rsidRPr="0018572D" w:rsidRDefault="0018572D" w:rsidP="0018572D">
      <w:pPr>
        <w:pStyle w:val="ListParagraph"/>
        <w:ind w:left="360"/>
        <w:jc w:val="both"/>
        <w:rPr>
          <w:rFonts w:ascii="Arial" w:hAnsi="Arial" w:cs="Arial"/>
          <w:sz w:val="20"/>
          <w:szCs w:val="20"/>
        </w:rPr>
      </w:pPr>
      <w:r w:rsidRPr="0018572D">
        <w:rPr>
          <w:rFonts w:ascii="Arial" w:hAnsi="Arial" w:cs="Arial"/>
          <w:sz w:val="20"/>
          <w:szCs w:val="20"/>
        </w:rPr>
        <w:t xml:space="preserve">The second project phase involves developing a Physics Informed Neural Network (PINN) which can predict creep in PC. The PINN will use the data above for training, testing, and validation, but will also incorporate unseen datasets, which are from different sources than any portion of the data mentioned above, potentially including data from industry partners. While the approach is </w:t>
      </w:r>
      <w:proofErr w:type="gramStart"/>
      <w:r w:rsidRPr="0018572D">
        <w:rPr>
          <w:rFonts w:ascii="Arial" w:hAnsi="Arial" w:cs="Arial"/>
          <w:sz w:val="20"/>
          <w:szCs w:val="20"/>
        </w:rPr>
        <w:t>similar to</w:t>
      </w:r>
      <w:proofErr w:type="gramEnd"/>
      <w:r w:rsidRPr="0018572D">
        <w:rPr>
          <w:rFonts w:ascii="Arial" w:hAnsi="Arial" w:cs="Arial"/>
          <w:sz w:val="20"/>
          <w:szCs w:val="20"/>
        </w:rPr>
        <w:t xml:space="preserve"> other Artificial Neural Networks, PINN is a unique method in that the training also involves fitting data to known governing equations. In this case, the primary governing equations for the problem will be known constitutive equations based on models of springs and dashpots or phenomenological models such as the Prony series, as well as </w:t>
      </w:r>
      <w:proofErr w:type="spellStart"/>
      <w:r w:rsidRPr="0018572D">
        <w:rPr>
          <w:rFonts w:ascii="Arial" w:hAnsi="Arial" w:cs="Arial"/>
          <w:sz w:val="20"/>
          <w:szCs w:val="20"/>
        </w:rPr>
        <w:t>viscoplastic</w:t>
      </w:r>
      <w:proofErr w:type="spellEnd"/>
      <w:r w:rsidRPr="0018572D">
        <w:rPr>
          <w:rFonts w:ascii="Arial" w:hAnsi="Arial" w:cs="Arial"/>
          <w:sz w:val="20"/>
          <w:szCs w:val="20"/>
        </w:rPr>
        <w:t xml:space="preserve"> models of material behavior such as the Norton-Hoff model for </w:t>
      </w:r>
      <w:proofErr w:type="spellStart"/>
      <w:r w:rsidRPr="0018572D">
        <w:rPr>
          <w:rFonts w:ascii="Arial" w:hAnsi="Arial" w:cs="Arial"/>
          <w:sz w:val="20"/>
          <w:szCs w:val="20"/>
        </w:rPr>
        <w:t>viscoplastic</w:t>
      </w:r>
      <w:proofErr w:type="spellEnd"/>
      <w:r w:rsidRPr="0018572D">
        <w:rPr>
          <w:rFonts w:ascii="Arial" w:hAnsi="Arial" w:cs="Arial"/>
          <w:sz w:val="20"/>
          <w:szCs w:val="20"/>
        </w:rPr>
        <w:t xml:space="preserve"> solids. Hyperparameters will be tuned to ensure the best possible model is produced. Once a PINN is developed using a deep neural network approach, the research team will add prediction of uncertainty using a Bayesian neural network. Finally, the developed model will be compared with existing ACI design equations and other developed empirical and mechanistic approaches to predict creep.</w:t>
      </w:r>
    </w:p>
    <w:p w14:paraId="1717AF3F" w14:textId="77777777" w:rsidR="0018572D" w:rsidRPr="0018572D" w:rsidRDefault="0018572D" w:rsidP="0018572D">
      <w:pPr>
        <w:pStyle w:val="ListParagraph"/>
        <w:ind w:left="360"/>
        <w:jc w:val="both"/>
        <w:rPr>
          <w:rFonts w:ascii="Arial" w:hAnsi="Arial" w:cs="Arial"/>
          <w:sz w:val="20"/>
          <w:szCs w:val="20"/>
        </w:rPr>
      </w:pPr>
    </w:p>
    <w:p w14:paraId="0EC0AFB9" w14:textId="77777777" w:rsidR="0018572D" w:rsidRDefault="0018572D" w:rsidP="0018572D">
      <w:pPr>
        <w:pStyle w:val="ListParagraph"/>
        <w:ind w:left="360"/>
        <w:jc w:val="both"/>
        <w:rPr>
          <w:rFonts w:ascii="Arial" w:hAnsi="Arial" w:cs="Arial"/>
          <w:i/>
          <w:iCs/>
          <w:sz w:val="20"/>
          <w:szCs w:val="20"/>
        </w:rPr>
      </w:pPr>
      <w:r w:rsidRPr="0018572D">
        <w:rPr>
          <w:rFonts w:ascii="Arial" w:hAnsi="Arial" w:cs="Arial"/>
          <w:i/>
          <w:iCs/>
          <w:sz w:val="20"/>
          <w:szCs w:val="20"/>
        </w:rPr>
        <w:t xml:space="preserve">Task 3 – Final report submission and posting to TRANS-IPIC website and other reporting </w:t>
      </w:r>
    </w:p>
    <w:p w14:paraId="617FE10E" w14:textId="77777777" w:rsidR="0018572D" w:rsidRDefault="0018572D" w:rsidP="0018572D">
      <w:pPr>
        <w:pStyle w:val="ListParagraph"/>
        <w:ind w:left="360"/>
        <w:jc w:val="both"/>
        <w:rPr>
          <w:rFonts w:ascii="Arial" w:hAnsi="Arial" w:cs="Arial"/>
          <w:i/>
          <w:iCs/>
          <w:sz w:val="20"/>
          <w:szCs w:val="20"/>
        </w:rPr>
      </w:pPr>
    </w:p>
    <w:p w14:paraId="6B83FE4B" w14:textId="11220754" w:rsidR="0018572D" w:rsidRPr="0018572D" w:rsidRDefault="0018572D" w:rsidP="0018572D">
      <w:pPr>
        <w:pStyle w:val="ListParagraph"/>
        <w:ind w:left="360"/>
        <w:jc w:val="both"/>
        <w:rPr>
          <w:rFonts w:ascii="Arial" w:hAnsi="Arial" w:cs="Arial"/>
          <w:sz w:val="20"/>
          <w:szCs w:val="20"/>
        </w:rPr>
      </w:pPr>
      <w:r w:rsidRPr="0018572D">
        <w:rPr>
          <w:rFonts w:ascii="Arial" w:hAnsi="Arial" w:cs="Arial"/>
          <w:sz w:val="20"/>
          <w:szCs w:val="20"/>
        </w:rPr>
        <w:t xml:space="preserve">A final report will be submitted to TRANS-IPIC detailing the results of this study for publication on the TRANS-IPIC website after editing. The research team will ensure Section 508 compliance of the report </w:t>
      </w:r>
      <w:r w:rsidRPr="0018572D">
        <w:rPr>
          <w:rFonts w:ascii="Arial" w:hAnsi="Arial" w:cs="Arial"/>
          <w:sz w:val="20"/>
          <w:szCs w:val="20"/>
        </w:rPr>
        <w:lastRenderedPageBreak/>
        <w:t xml:space="preserve">before delivery to TRANS-IPIC. In addition, the research team will present the results of the study at the Transportation Research Board (TRB) annual meeting and at TRANS-IPIC’s workshop. The research team will also pursue at least one peer-reviewed journal publication </w:t>
      </w:r>
      <w:proofErr w:type="gramStart"/>
      <w:r w:rsidRPr="0018572D">
        <w:rPr>
          <w:rFonts w:ascii="Arial" w:hAnsi="Arial" w:cs="Arial"/>
          <w:sz w:val="20"/>
          <w:szCs w:val="20"/>
        </w:rPr>
        <w:t>as a result of</w:t>
      </w:r>
      <w:proofErr w:type="gramEnd"/>
      <w:r w:rsidRPr="0018572D">
        <w:rPr>
          <w:rFonts w:ascii="Arial" w:hAnsi="Arial" w:cs="Arial"/>
          <w:sz w:val="20"/>
          <w:szCs w:val="20"/>
        </w:rPr>
        <w:t xml:space="preserve"> the project to disseminate results in the academic community and will present the findings at other workshops and conferences for industry partners. Finally, the research team will also create an interactive online tool to use to predict properties of asphalt concrete and asphalt binders. This tool will be publicly available so that other researchers and practitioners can have an easy-to-use prediction tool for creep in PC.</w:t>
      </w:r>
    </w:p>
    <w:p w14:paraId="70E2C75F" w14:textId="77777777" w:rsidR="00C42E43" w:rsidRPr="001C5A8A" w:rsidRDefault="00C42E43" w:rsidP="005F4C07">
      <w:pPr>
        <w:rPr>
          <w:rFonts w:ascii="Arial" w:hAnsi="Arial" w:cs="Arial"/>
          <w:sz w:val="20"/>
          <w:szCs w:val="20"/>
        </w:rPr>
      </w:pPr>
    </w:p>
    <w:p w14:paraId="4F0746DF" w14:textId="5E91CBD7" w:rsidR="00076C34" w:rsidRPr="00254BEC" w:rsidRDefault="00076C34" w:rsidP="00555C6D">
      <w:pPr>
        <w:rPr>
          <w:rFonts w:ascii="Arial" w:hAnsi="Arial" w:cs="Arial"/>
          <w:b/>
          <w:bCs/>
          <w:u w:val="single"/>
        </w:rPr>
      </w:pPr>
      <w:r w:rsidRPr="00254BEC">
        <w:rPr>
          <w:rFonts w:ascii="Arial" w:hAnsi="Arial" w:cs="Arial"/>
          <w:b/>
          <w:bCs/>
          <w:u w:val="single"/>
        </w:rPr>
        <w:t>Project Progress:</w:t>
      </w:r>
    </w:p>
    <w:p w14:paraId="6536ABBB" w14:textId="79FE4FB6" w:rsidR="00076C34" w:rsidRPr="00C9688F" w:rsidRDefault="00076C34" w:rsidP="00555C6D">
      <w:pPr>
        <w:pStyle w:val="ListParagraph"/>
        <w:numPr>
          <w:ilvl w:val="0"/>
          <w:numId w:val="2"/>
        </w:numPr>
        <w:rPr>
          <w:rFonts w:ascii="Arial" w:hAnsi="Arial" w:cs="Arial"/>
          <w:sz w:val="22"/>
          <w:szCs w:val="22"/>
        </w:rPr>
      </w:pPr>
      <w:r w:rsidRPr="00C9688F">
        <w:rPr>
          <w:rFonts w:ascii="Arial" w:hAnsi="Arial" w:cs="Arial"/>
          <w:sz w:val="22"/>
          <w:szCs w:val="22"/>
        </w:rPr>
        <w:t xml:space="preserve">Progress </w:t>
      </w:r>
      <w:r w:rsidR="007A7D1B" w:rsidRPr="00C9688F">
        <w:rPr>
          <w:rFonts w:ascii="Arial" w:hAnsi="Arial" w:cs="Arial"/>
          <w:sz w:val="22"/>
          <w:szCs w:val="22"/>
        </w:rPr>
        <w:t>for</w:t>
      </w:r>
      <w:r w:rsidRPr="00C9688F">
        <w:rPr>
          <w:rFonts w:ascii="Arial" w:hAnsi="Arial" w:cs="Arial"/>
          <w:sz w:val="22"/>
          <w:szCs w:val="22"/>
        </w:rPr>
        <w:t xml:space="preserve"> </w:t>
      </w:r>
      <w:r w:rsidR="007A7D1B" w:rsidRPr="00C9688F">
        <w:rPr>
          <w:rFonts w:ascii="Arial" w:hAnsi="Arial" w:cs="Arial"/>
          <w:sz w:val="22"/>
          <w:szCs w:val="22"/>
        </w:rPr>
        <w:t>each r</w:t>
      </w:r>
      <w:r w:rsidRPr="00C9688F">
        <w:rPr>
          <w:rFonts w:ascii="Arial" w:hAnsi="Arial" w:cs="Arial"/>
          <w:sz w:val="22"/>
          <w:szCs w:val="22"/>
        </w:rPr>
        <w:t xml:space="preserve">esearch </w:t>
      </w:r>
      <w:r w:rsidR="007A7D1B" w:rsidRPr="00C9688F">
        <w:rPr>
          <w:rFonts w:ascii="Arial" w:hAnsi="Arial" w:cs="Arial"/>
          <w:sz w:val="22"/>
          <w:szCs w:val="22"/>
        </w:rPr>
        <w:t>t</w:t>
      </w:r>
      <w:r w:rsidRPr="00C9688F">
        <w:rPr>
          <w:rFonts w:ascii="Arial" w:hAnsi="Arial" w:cs="Arial"/>
          <w:sz w:val="22"/>
          <w:szCs w:val="22"/>
        </w:rPr>
        <w:t>ask</w:t>
      </w:r>
    </w:p>
    <w:p w14:paraId="25AE9F9B" w14:textId="77777777" w:rsidR="00D27462" w:rsidRDefault="00D27462" w:rsidP="00C9688F">
      <w:pPr>
        <w:ind w:left="360"/>
        <w:rPr>
          <w:rFonts w:ascii="Arial" w:eastAsia="Times New Roman" w:hAnsi="Arial" w:cs="Arial"/>
          <w:i/>
          <w:iCs/>
          <w:kern w:val="0"/>
          <w:sz w:val="20"/>
          <w:szCs w:val="20"/>
          <w14:ligatures w14:val="none"/>
        </w:rPr>
      </w:pPr>
    </w:p>
    <w:p w14:paraId="7D3CE6B2" w14:textId="180D2F5E" w:rsidR="0018572D" w:rsidRDefault="0018572D" w:rsidP="00213659">
      <w:pPr>
        <w:ind w:left="360"/>
        <w:jc w:val="both"/>
        <w:rPr>
          <w:rFonts w:ascii="Arial" w:eastAsia="Times New Roman" w:hAnsi="Arial" w:cs="Arial"/>
          <w:i/>
          <w:iCs/>
          <w:kern w:val="0"/>
          <w:sz w:val="20"/>
          <w:szCs w:val="20"/>
          <w14:ligatures w14:val="none"/>
        </w:rPr>
      </w:pPr>
      <w:r>
        <w:rPr>
          <w:rFonts w:ascii="Arial" w:eastAsia="Times New Roman" w:hAnsi="Arial" w:cs="Arial"/>
          <w:i/>
          <w:iCs/>
          <w:kern w:val="0"/>
          <w:sz w:val="20"/>
          <w:szCs w:val="20"/>
          <w14:ligatures w14:val="none"/>
        </w:rPr>
        <w:t>Task 1</w:t>
      </w:r>
      <w:r w:rsidR="00841AE7">
        <w:rPr>
          <w:rFonts w:ascii="Arial" w:eastAsia="Times New Roman" w:hAnsi="Arial" w:cs="Arial"/>
          <w:i/>
          <w:iCs/>
          <w:kern w:val="0"/>
          <w:sz w:val="20"/>
          <w:szCs w:val="20"/>
          <w14:ligatures w14:val="none"/>
        </w:rPr>
        <w:t xml:space="preserve"> (30% complete)</w:t>
      </w:r>
    </w:p>
    <w:p w14:paraId="776ECCCF" w14:textId="77777777" w:rsidR="0018572D" w:rsidRDefault="0018572D" w:rsidP="00900BE9">
      <w:pPr>
        <w:jc w:val="both"/>
        <w:rPr>
          <w:rFonts w:ascii="Arial" w:eastAsia="Times New Roman" w:hAnsi="Arial" w:cs="Arial"/>
          <w:i/>
          <w:iCs/>
          <w:kern w:val="0"/>
          <w:sz w:val="20"/>
          <w:szCs w:val="20"/>
          <w14:ligatures w14:val="none"/>
        </w:rPr>
      </w:pPr>
    </w:p>
    <w:p w14:paraId="0C783D98" w14:textId="49476E0F" w:rsidR="00213659" w:rsidRDefault="00213659" w:rsidP="00CC7C21">
      <w:pPr>
        <w:ind w:left="360"/>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The research team began an extensive review of the literature to obtain data related to precast concrete creep from experimental studies. The research team investigated literature which dealt with creep in prestressed concrete. </w:t>
      </w:r>
      <w:r w:rsidR="002E5005">
        <w:rPr>
          <w:rFonts w:ascii="Arial" w:eastAsia="Times New Roman" w:hAnsi="Arial" w:cs="Arial"/>
          <w:kern w:val="0"/>
          <w:sz w:val="20"/>
          <w:szCs w:val="20"/>
          <w14:ligatures w14:val="none"/>
        </w:rPr>
        <w:t xml:space="preserve">Among the early studies of this is the work of </w:t>
      </w:r>
      <w:r w:rsidR="007B4E06">
        <w:rPr>
          <w:rFonts w:ascii="Arial" w:eastAsia="Times New Roman" w:hAnsi="Arial" w:cs="Arial"/>
          <w:kern w:val="0"/>
          <w:sz w:val="20"/>
          <w:szCs w:val="20"/>
          <w14:ligatures w14:val="none"/>
        </w:rPr>
        <w:t>colleagues at the University of Alberta</w:t>
      </w:r>
      <w:r w:rsidR="002E5005">
        <w:rPr>
          <w:rFonts w:ascii="Arial" w:eastAsia="Times New Roman" w:hAnsi="Arial" w:cs="Arial"/>
          <w:kern w:val="0"/>
          <w:sz w:val="20"/>
          <w:szCs w:val="20"/>
          <w14:ligatures w14:val="none"/>
        </w:rPr>
        <w:t xml:space="preserve"> </w:t>
      </w:r>
      <w:r w:rsidR="002E5005">
        <w:rPr>
          <w:rFonts w:ascii="Arial" w:eastAsia="Times New Roman" w:hAnsi="Arial" w:cs="Arial"/>
          <w:kern w:val="0"/>
          <w:sz w:val="20"/>
          <w:szCs w:val="20"/>
          <w14:ligatures w14:val="none"/>
        </w:rPr>
        <w:fldChar w:fldCharType="begin" w:fldLock="1"/>
      </w:r>
      <w:r w:rsidR="0005480E">
        <w:rPr>
          <w:rFonts w:ascii="Arial" w:eastAsia="Times New Roman" w:hAnsi="Arial" w:cs="Arial"/>
          <w:kern w:val="0"/>
          <w:sz w:val="20"/>
          <w:szCs w:val="20"/>
          <w14:ligatures w14:val="none"/>
        </w:rPr>
        <w:instrText>ADDIN CSL_CITATION {"citationItems":[{"id":"ITEM-1","itemData":{"DOI":"10.15554/pcij.05011975.86.98","ISSN":"08879672","abstract":"A method is presented to accurately predict the time-dependent prestress loss, axial strain, and curvature at any section in prestressed concrete beams and frames. The paper covers non-composite pretensioned and post-tensioned structures treating both simple and continuous members. Equations are given to calculate midspan deflection and shortening of each span. The results of the proposed method are compared with existing experimental data showing good agreement. Primary emphasis is placed on practical applications.","author":[{"dropping-particle":"","family":"Tadros","given":"Maher K.","non-dropping-particle":"","parse-names":false,"suffix":""},{"dropping-particle":"","family":"Ghali","given":"Amin","non-dropping-particle":"","parse-names":false,"suffix":""},{"dropping-particle":"","family":"Dilger","given":"Walter H.","non-dropping-particle":"","parse-names":false,"suffix":""}],"container-title":"Prestressed Concrete Institute Journal","id":"ITEM-1","issue":"3","issued":{"date-parts":[["1975"]]},"page":"86-98","title":"Time-Dependent Prestress Loss and Deflection in Prestressed Concrete Members.","type":"article-journal","volume":"20"},"uris":["http://www.mendeley.com/documents/?uuid=37d25b48-7fc0-4c95-974a-8de2420820b8"]},{"id":"ITEM-2","itemData":{"DOI":"10.14359/17517","abstract":"The problem of evaluation of displacement components (deflections or rotations) including the effects of creep and shrinkage of concrete and relaxation of steel is closely related to the problem of calculation of prestress losses. This paper presents an accurate design method using a chart for the caluclation of the prestress loss, the axial strain, and the curvature at any section of a prestressed concrete frame. . .The method presented in this paper can be used for any framed structure; its application to the case frequently met in practice of a simple beam is demonstrated.","author":[{"dropping-particle":"","family":"A. Ghali and W.H. Dilger","given":"M K Tadros","non-dropping-particle":"","parse-names":false,"suffix":""}],"container-title":"ACI Symposium Publication","id":"ITEM-2","issued":{"date-parts":[["1974"]]},"title":"Accurate Evaluation of Time-Dependent Deflections of Prestressed Concrete Frames","type":"article-journal","volume":"43"},"uris":["http://www.mendeley.com/documents/?uuid=b4f1a8ed-c41e-4738-a9af-15e8d25ac7cc"]}],"mendeley":{"formattedCitation":"(A. Ghali and W.H. Dilger, 1974; Tadros, Ghali, &amp; Dilger, 1975)","plainTextFormattedCitation":"(A. Ghali and W.H. Dilger, 1974; Tadros, Ghali, &amp; Dilger, 1975)","previouslyFormattedCitation":"(A. Ghali and W.H. Dilger, 1974; Tadros, Ghali, &amp; Dilger, 1975)"},"properties":{"noteIndex":0},"schema":"https://github.com/citation-style-language/schema/raw/master/csl-citation.json"}</w:instrText>
      </w:r>
      <w:r w:rsidR="002E5005">
        <w:rPr>
          <w:rFonts w:ascii="Arial" w:eastAsia="Times New Roman" w:hAnsi="Arial" w:cs="Arial"/>
          <w:kern w:val="0"/>
          <w:sz w:val="20"/>
          <w:szCs w:val="20"/>
          <w14:ligatures w14:val="none"/>
        </w:rPr>
        <w:fldChar w:fldCharType="separate"/>
      </w:r>
      <w:r w:rsidR="007B4E06" w:rsidRPr="007B4E06">
        <w:rPr>
          <w:rFonts w:ascii="Arial" w:eastAsia="Times New Roman" w:hAnsi="Arial" w:cs="Arial"/>
          <w:noProof/>
          <w:kern w:val="0"/>
          <w:sz w:val="20"/>
          <w:szCs w:val="20"/>
          <w14:ligatures w14:val="none"/>
        </w:rPr>
        <w:t>(A. Ghali and W.H. Dilger, 1974; Tadros, Ghali, &amp; Dilger, 1975)</w:t>
      </w:r>
      <w:r w:rsidR="002E5005">
        <w:rPr>
          <w:rFonts w:ascii="Arial" w:eastAsia="Times New Roman" w:hAnsi="Arial" w:cs="Arial"/>
          <w:kern w:val="0"/>
          <w:sz w:val="20"/>
          <w:szCs w:val="20"/>
          <w14:ligatures w14:val="none"/>
        </w:rPr>
        <w:fldChar w:fldCharType="end"/>
      </w:r>
      <w:r w:rsidR="002E5005">
        <w:rPr>
          <w:rFonts w:ascii="Arial" w:eastAsia="Times New Roman" w:hAnsi="Arial" w:cs="Arial"/>
          <w:kern w:val="0"/>
          <w:sz w:val="20"/>
          <w:szCs w:val="20"/>
          <w14:ligatures w14:val="none"/>
        </w:rPr>
        <w:t xml:space="preserve">, who investigated analytical solutions for </w:t>
      </w:r>
      <w:r w:rsidR="00511733">
        <w:rPr>
          <w:rFonts w:ascii="Arial" w:eastAsia="Times New Roman" w:hAnsi="Arial" w:cs="Arial"/>
          <w:kern w:val="0"/>
          <w:sz w:val="20"/>
          <w:szCs w:val="20"/>
          <w14:ligatures w14:val="none"/>
        </w:rPr>
        <w:t xml:space="preserve">prestress loss due to </w:t>
      </w:r>
      <w:r w:rsidR="002E5005">
        <w:rPr>
          <w:rFonts w:ascii="Arial" w:eastAsia="Times New Roman" w:hAnsi="Arial" w:cs="Arial"/>
          <w:kern w:val="0"/>
          <w:sz w:val="20"/>
          <w:szCs w:val="20"/>
          <w14:ligatures w14:val="none"/>
        </w:rPr>
        <w:t>creep in prestressed concrete</w:t>
      </w:r>
      <w:r w:rsidR="007B4E06">
        <w:rPr>
          <w:rFonts w:ascii="Arial" w:eastAsia="Times New Roman" w:hAnsi="Arial" w:cs="Arial"/>
          <w:kern w:val="0"/>
          <w:sz w:val="20"/>
          <w:szCs w:val="20"/>
          <w14:ligatures w14:val="none"/>
        </w:rPr>
        <w:t>, and presented a design method which considered them</w:t>
      </w:r>
      <w:r w:rsidR="002E5005">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t xml:space="preserve">One of the </w:t>
      </w:r>
      <w:r w:rsidR="002E5005">
        <w:rPr>
          <w:rFonts w:ascii="Arial" w:eastAsia="Times New Roman" w:hAnsi="Arial" w:cs="Arial"/>
          <w:kern w:val="0"/>
          <w:sz w:val="20"/>
          <w:szCs w:val="20"/>
          <w14:ligatures w14:val="none"/>
        </w:rPr>
        <w:t>subsequent</w:t>
      </w:r>
      <w:r>
        <w:rPr>
          <w:rFonts w:ascii="Arial" w:eastAsia="Times New Roman" w:hAnsi="Arial" w:cs="Arial"/>
          <w:kern w:val="0"/>
          <w:sz w:val="20"/>
          <w:szCs w:val="20"/>
          <w14:ligatures w14:val="none"/>
        </w:rPr>
        <w:t xml:space="preserve"> works in this area was the study of Dilger </w:t>
      </w:r>
      <w:r>
        <w:rPr>
          <w:rFonts w:ascii="Arial" w:eastAsia="Times New Roman" w:hAnsi="Arial" w:cs="Arial"/>
          <w:kern w:val="0"/>
          <w:sz w:val="20"/>
          <w:szCs w:val="20"/>
          <w14:ligatures w14:val="none"/>
        </w:rPr>
        <w:fldChar w:fldCharType="begin" w:fldLock="1"/>
      </w:r>
      <w:r>
        <w:rPr>
          <w:rFonts w:ascii="Arial" w:eastAsia="Times New Roman" w:hAnsi="Arial" w:cs="Arial"/>
          <w:kern w:val="0"/>
          <w:sz w:val="20"/>
          <w:szCs w:val="20"/>
          <w14:ligatures w14:val="none"/>
        </w:rPr>
        <w:instrText>ADDIN CSL_CITATION {"citationItems":[{"id":"ITEM-1","itemData":{"DOI":"10.15554/pcij.01011982.98.119","ISSN":"0032793X","abstract":"A simple method of analyzing creep in uncracked reinforced and prestressed concrete members is presented which makes use of the aging coefficient to calculate ″creep-transformed″ cross-sectional properties. With these properties time-dependent stresses, deformations and statically indeterminate forces are calculated in a quasi-elastic analysis. This method is reported to be particularly advantageous for members with multiple layers of prestressed and/or non-prestressed steel and for composite beams.","author":[{"dropping-particle":"","family":"Dilger","given":"Walter H.","non-dropping-particle":"","parse-names":false,"suffix":""}],"container-title":"Prestressed Concrete Institute Journal","id":"ITEM-1","issue":"1","issued":{"date-parts":[["1982"]]},"page":"98-118","title":"Creep Analysis of Prestressed Concrete Structures Using Creep-Transformed Section Properties","type":"article-journal","volume":"27"},"uris":["http://www.mendeley.com/documents/?uuid=d594dab7-d890-408c-9efc-8cb36ea04938"]}],"mendeley":{"formattedCitation":"(Dilger, 1982)","plainTextFormattedCitation":"(Dilger, 1982)","previouslyFormattedCitation":"(Dilger, 1982)"},"properties":{"noteIndex":0},"schema":"https://github.com/citation-style-language/schema/raw/master/csl-citation.json"}</w:instrText>
      </w:r>
      <w:r>
        <w:rPr>
          <w:rFonts w:ascii="Arial" w:eastAsia="Times New Roman" w:hAnsi="Arial" w:cs="Arial"/>
          <w:kern w:val="0"/>
          <w:sz w:val="20"/>
          <w:szCs w:val="20"/>
          <w14:ligatures w14:val="none"/>
        </w:rPr>
        <w:fldChar w:fldCharType="separate"/>
      </w:r>
      <w:r w:rsidRPr="00213659">
        <w:rPr>
          <w:rFonts w:ascii="Arial" w:eastAsia="Times New Roman" w:hAnsi="Arial" w:cs="Arial"/>
          <w:noProof/>
          <w:kern w:val="0"/>
          <w:sz w:val="20"/>
          <w:szCs w:val="20"/>
          <w14:ligatures w14:val="none"/>
        </w:rPr>
        <w:t>(Dilger, 1982)</w:t>
      </w:r>
      <w:r>
        <w:rPr>
          <w:rFonts w:ascii="Arial" w:eastAsia="Times New Roman" w:hAnsi="Arial" w:cs="Arial"/>
          <w:kern w:val="0"/>
          <w:sz w:val="20"/>
          <w:szCs w:val="20"/>
          <w14:ligatures w14:val="none"/>
        </w:rPr>
        <w:fldChar w:fldCharType="end"/>
      </w:r>
      <w:r>
        <w:rPr>
          <w:rFonts w:ascii="Arial" w:eastAsia="Times New Roman" w:hAnsi="Arial" w:cs="Arial"/>
          <w:kern w:val="0"/>
          <w:sz w:val="20"/>
          <w:szCs w:val="20"/>
          <w14:ligatures w14:val="none"/>
        </w:rPr>
        <w:t>, who</w:t>
      </w:r>
      <w:r w:rsidR="00B75290">
        <w:rPr>
          <w:rFonts w:ascii="Arial" w:eastAsia="Times New Roman" w:hAnsi="Arial" w:cs="Arial"/>
          <w:kern w:val="0"/>
          <w:sz w:val="20"/>
          <w:szCs w:val="20"/>
          <w14:ligatures w14:val="none"/>
        </w:rPr>
        <w:t xml:space="preserve"> developed equations describing creep in uncracked, reinforced concrete. </w:t>
      </w:r>
      <w:r w:rsidR="005F4D42">
        <w:rPr>
          <w:rFonts w:ascii="Arial" w:eastAsia="Times New Roman" w:hAnsi="Arial" w:cs="Arial"/>
          <w:kern w:val="0"/>
          <w:sz w:val="20"/>
          <w:szCs w:val="20"/>
          <w14:ligatures w14:val="none"/>
        </w:rPr>
        <w:t>Later, several experimental studies were also conducted to better understand creep in precast and prestressed concrete.</w:t>
      </w:r>
      <w:r w:rsidR="0005480E">
        <w:rPr>
          <w:rFonts w:ascii="Arial" w:eastAsia="Times New Roman" w:hAnsi="Arial" w:cs="Arial"/>
          <w:kern w:val="0"/>
          <w:sz w:val="20"/>
          <w:szCs w:val="20"/>
          <w14:ligatures w14:val="none"/>
        </w:rPr>
        <w:t xml:space="preserve"> A recent review paper provides a thorough overview of studies of the prestress loss due to creep </w:t>
      </w:r>
      <w:r w:rsidR="0005480E">
        <w:rPr>
          <w:rFonts w:ascii="Arial" w:eastAsia="Times New Roman" w:hAnsi="Arial" w:cs="Arial"/>
          <w:kern w:val="0"/>
          <w:sz w:val="20"/>
          <w:szCs w:val="20"/>
          <w14:ligatures w14:val="none"/>
        </w:rPr>
        <w:fldChar w:fldCharType="begin" w:fldLock="1"/>
      </w:r>
      <w:r w:rsidR="00F41C9D">
        <w:rPr>
          <w:rFonts w:ascii="Arial" w:eastAsia="Times New Roman" w:hAnsi="Arial" w:cs="Arial"/>
          <w:kern w:val="0"/>
          <w:sz w:val="20"/>
          <w:szCs w:val="20"/>
          <w14:ligatures w14:val="none"/>
        </w:rPr>
        <w:instrText>ADDIN CSL_CITATION {"citationItems":[{"id":"ITEM-1","itemData":{"DOI":"10.3390/app10207257","ISSN":"20763417","abstract":"Prestressing methods were used to realize long-span bridges in the last few decades. For their predictive maintenance, devices and dynamic nondestructive procedures for identifying prestress losses were mainly developed since serviceability and safety of Prestressed Concrete (PC) girders depend on the effective state of prestressing. In fact, substantial long term prestress losses can induce excessive deflections and cracking in large span PC bridge girders. However, old unsolved problematics as well as new challenges exist since a variation in prestress force does not significantly affect the vibration responses of such PC girders. As a result, this makes uncertain the use of natural frequencies as appropriate parameters for prestress loss determinations. Thus, amongst emerging techniques, static identification based on vertical deflections has preliminary proved to be a reliable method with the goal to become a dominant approach in the near future. In fact, measured vertical deflections take accurately and instantaneously into account the changes of structural geometry of PC girders due to prestressing losses on the equilibrium conditions, in turn caused by the combined effects of tendon relaxation, concrete creep and shrinkage, and parameters of real environment as, e.g., temperature and relative humidity. Given the current state of quantitative and principled methodologies, this paper represents a state-of-the-art review of some important research works on determining prestress losses conducted worldwide. The attention is principally focused on a static nondestructive method, and a comparison with dynamic ones is elaborated. Comments and recommendations are made at proper places, while concluding remarks including future studies and field developments are mentioned at the end of the paper.","author":[{"dropping-particle":"","family":"Bonopera","given":"Marco","non-dropping-particle":"","parse-names":false,"suffix":""},{"dropping-particle":"","family":"Chang","given":"Kuo Chun","non-dropping-particle":"","parse-names":false,"suffix":""},{"dropping-particle":"","family":"Lee","given":"Zheng Kuan","non-dropping-particle":"","parse-names":false,"suffix":""}],"container-title":"Applied Sciences (Switzerland)","id":"ITEM-1","issue":"20","issued":{"date-parts":[["2020"]]},"page":"1-14","title":"State-of-the-art review on determining prestress losses in prestressed concrete girders","type":"article-journal","volume":"10"},"uris":["http://www.mendeley.com/documents/?uuid=6a77089f-72b8-43bf-bc34-7d1750815db8"]}],"mendeley":{"formattedCitation":"(Bonopera, Chang, &amp; Lee, 2020)","plainTextFormattedCitation":"(Bonopera, Chang, &amp; Lee, 2020)","previouslyFormattedCitation":"(Bonopera, Chang, &amp; Lee, 2020)"},"properties":{"noteIndex":0},"schema":"https://github.com/citation-style-language/schema/raw/master/csl-citation.json"}</w:instrText>
      </w:r>
      <w:r w:rsidR="0005480E">
        <w:rPr>
          <w:rFonts w:ascii="Arial" w:eastAsia="Times New Roman" w:hAnsi="Arial" w:cs="Arial"/>
          <w:kern w:val="0"/>
          <w:sz w:val="20"/>
          <w:szCs w:val="20"/>
          <w14:ligatures w14:val="none"/>
        </w:rPr>
        <w:fldChar w:fldCharType="separate"/>
      </w:r>
      <w:r w:rsidR="0005480E" w:rsidRPr="0005480E">
        <w:rPr>
          <w:rFonts w:ascii="Arial" w:eastAsia="Times New Roman" w:hAnsi="Arial" w:cs="Arial"/>
          <w:noProof/>
          <w:kern w:val="0"/>
          <w:sz w:val="20"/>
          <w:szCs w:val="20"/>
          <w14:ligatures w14:val="none"/>
        </w:rPr>
        <w:t>(Bonopera, Chang, &amp; Lee, 2020)</w:t>
      </w:r>
      <w:r w:rsidR="0005480E">
        <w:rPr>
          <w:rFonts w:ascii="Arial" w:eastAsia="Times New Roman" w:hAnsi="Arial" w:cs="Arial"/>
          <w:kern w:val="0"/>
          <w:sz w:val="20"/>
          <w:szCs w:val="20"/>
          <w14:ligatures w14:val="none"/>
        </w:rPr>
        <w:fldChar w:fldCharType="end"/>
      </w:r>
      <w:r w:rsidR="0005480E">
        <w:rPr>
          <w:rFonts w:ascii="Arial" w:eastAsia="Times New Roman" w:hAnsi="Arial" w:cs="Arial"/>
          <w:kern w:val="0"/>
          <w:sz w:val="20"/>
          <w:szCs w:val="20"/>
          <w14:ligatures w14:val="none"/>
        </w:rPr>
        <w:t>.</w:t>
      </w:r>
      <w:r w:rsidR="004C2EEE">
        <w:rPr>
          <w:rFonts w:ascii="Arial" w:eastAsia="Times New Roman" w:hAnsi="Arial" w:cs="Arial"/>
          <w:kern w:val="0"/>
          <w:sz w:val="20"/>
          <w:szCs w:val="20"/>
          <w14:ligatures w14:val="none"/>
        </w:rPr>
        <w:t xml:space="preserve"> This paper identified the use of both destructive and nondestructive techniques.</w:t>
      </w:r>
      <w:r w:rsidR="00F41C9D">
        <w:rPr>
          <w:rFonts w:ascii="Arial" w:eastAsia="Times New Roman" w:hAnsi="Arial" w:cs="Arial"/>
          <w:kern w:val="0"/>
          <w:sz w:val="20"/>
          <w:szCs w:val="20"/>
          <w14:ligatures w14:val="none"/>
        </w:rPr>
        <w:t xml:space="preserve"> Creep may also be a very important issue when self-consolidating concrete is used to make precast concrete structures </w:t>
      </w:r>
      <w:r w:rsidR="00F41C9D">
        <w:rPr>
          <w:rFonts w:ascii="Arial" w:eastAsia="Times New Roman" w:hAnsi="Arial" w:cs="Arial"/>
          <w:kern w:val="0"/>
          <w:sz w:val="20"/>
          <w:szCs w:val="20"/>
          <w14:ligatures w14:val="none"/>
        </w:rPr>
        <w:fldChar w:fldCharType="begin" w:fldLock="1"/>
      </w:r>
      <w:r w:rsidR="00841AE7">
        <w:rPr>
          <w:rFonts w:ascii="Arial" w:eastAsia="Times New Roman" w:hAnsi="Arial" w:cs="Arial"/>
          <w:kern w:val="0"/>
          <w:sz w:val="20"/>
          <w:szCs w:val="20"/>
          <w14:ligatures w14:val="none"/>
        </w:rPr>
        <w:instrText>ADDIN CSL_CITATION {"citationItems":[{"id":"ITEM-1","itemData":{"ISBN":"047319287X","author":[{"dropping-particle":"","family":"Aslani","given":"Farhad","non-dropping-particle":"","parse-names":false,"suffix":""},{"dropping-particle":"","family":"Nejadi","given":"Shami","non-dropping-particle":"","parse-names":false,"suffix":""}],"container-title":"International Symposium on High Performance Concrete","id":"ITEM-1","issued":{"date-parts":[["2011"]]},"publisher":"New Zealand Concrete Society","title":"Comparison of creep prediction models for self-compacting and conventional concrete","type":"paper-conference"},"uris":["http://www.mendeley.com/documents/?uuid=0e3c0553-0abc-46cf-996d-78e2ab118e58"]}],"mendeley":{"formattedCitation":"(Aslani &amp; Nejadi, 2011)","plainTextFormattedCitation":"(Aslani &amp; Nejadi, 2011)","previouslyFormattedCitation":"(Aslani &amp; Nejadi, 2011)"},"properties":{"noteIndex":0},"schema":"https://github.com/citation-style-language/schema/raw/master/csl-citation.json"}</w:instrText>
      </w:r>
      <w:r w:rsidR="00F41C9D">
        <w:rPr>
          <w:rFonts w:ascii="Arial" w:eastAsia="Times New Roman" w:hAnsi="Arial" w:cs="Arial"/>
          <w:kern w:val="0"/>
          <w:sz w:val="20"/>
          <w:szCs w:val="20"/>
          <w14:ligatures w14:val="none"/>
        </w:rPr>
        <w:fldChar w:fldCharType="separate"/>
      </w:r>
      <w:r w:rsidR="00F41C9D" w:rsidRPr="00F41C9D">
        <w:rPr>
          <w:rFonts w:ascii="Arial" w:eastAsia="Times New Roman" w:hAnsi="Arial" w:cs="Arial"/>
          <w:noProof/>
          <w:kern w:val="0"/>
          <w:sz w:val="20"/>
          <w:szCs w:val="20"/>
          <w14:ligatures w14:val="none"/>
        </w:rPr>
        <w:t>(Aslani &amp; Nejadi, 2011)</w:t>
      </w:r>
      <w:r w:rsidR="00F41C9D">
        <w:rPr>
          <w:rFonts w:ascii="Arial" w:eastAsia="Times New Roman" w:hAnsi="Arial" w:cs="Arial"/>
          <w:kern w:val="0"/>
          <w:sz w:val="20"/>
          <w:szCs w:val="20"/>
          <w14:ligatures w14:val="none"/>
        </w:rPr>
        <w:fldChar w:fldCharType="end"/>
      </w:r>
      <w:r w:rsidR="00F41C9D">
        <w:rPr>
          <w:rFonts w:ascii="Arial" w:eastAsia="Times New Roman" w:hAnsi="Arial" w:cs="Arial"/>
          <w:kern w:val="0"/>
          <w:sz w:val="20"/>
          <w:szCs w:val="20"/>
          <w14:ligatures w14:val="none"/>
        </w:rPr>
        <w:t>.</w:t>
      </w:r>
    </w:p>
    <w:p w14:paraId="5F928FE3" w14:textId="77777777" w:rsidR="00900BE9" w:rsidRDefault="00900BE9" w:rsidP="00CC7C21">
      <w:pPr>
        <w:ind w:left="360"/>
        <w:jc w:val="both"/>
        <w:rPr>
          <w:rFonts w:ascii="Arial" w:eastAsia="Times New Roman" w:hAnsi="Arial" w:cs="Arial"/>
          <w:kern w:val="0"/>
          <w:sz w:val="20"/>
          <w:szCs w:val="20"/>
          <w14:ligatures w14:val="none"/>
        </w:rPr>
      </w:pPr>
    </w:p>
    <w:p w14:paraId="62F41E40" w14:textId="7270F57E" w:rsidR="00900BE9" w:rsidRPr="00246F91" w:rsidRDefault="00900BE9" w:rsidP="00246F91">
      <w:pPr>
        <w:pStyle w:val="ListParagraph"/>
        <w:ind w:left="360"/>
        <w:jc w:val="both"/>
        <w:rPr>
          <w:rFonts w:ascii="Arial" w:hAnsi="Arial" w:cs="Arial"/>
          <w:sz w:val="21"/>
          <w:szCs w:val="21"/>
        </w:rPr>
      </w:pPr>
      <w:r>
        <w:rPr>
          <w:rFonts w:ascii="Arial" w:eastAsia="Times New Roman" w:hAnsi="Arial" w:cs="Arial"/>
          <w:kern w:val="0"/>
          <w:sz w:val="20"/>
          <w:szCs w:val="20"/>
          <w14:ligatures w14:val="none"/>
        </w:rPr>
        <w:t xml:space="preserve">The research team identified a few working models within existing literature for concrete creep which leverage fundamental mechanics of viscoelastic materials. The research team chose to start with these to work toward an initial model covering concrete as a material, before developing the framework for using this model in precast/prestressed concrete. </w:t>
      </w:r>
      <w:r w:rsidR="00246F91" w:rsidRPr="00246F91">
        <w:rPr>
          <w:rFonts w:ascii="Arial" w:hAnsi="Arial" w:cs="Arial"/>
          <w:sz w:val="21"/>
          <w:szCs w:val="21"/>
        </w:rPr>
        <w:t xml:space="preserve">An initial research direction identified by the team involves the development of an interpretable and accurate data-driven machine learning (ML) framework for predicting the creep behavior of concrete. As with all ML-based methodologies, the success of this approach is contingent upon the availability of a comprehensive and high-quality dataset to ensure reliable model training and robust generalization across diverse conditions. The extensive database </w:t>
      </w:r>
      <w:r w:rsidR="00246F91">
        <w:rPr>
          <w:rFonts w:ascii="Arial" w:hAnsi="Arial" w:cs="Arial"/>
          <w:sz w:val="21"/>
          <w:szCs w:val="21"/>
        </w:rPr>
        <w:fldChar w:fldCharType="begin" w:fldLock="1"/>
      </w:r>
      <w:r w:rsidR="00246F91">
        <w:rPr>
          <w:rFonts w:ascii="Arial" w:hAnsi="Arial" w:cs="Arial"/>
          <w:sz w:val="21"/>
          <w:szCs w:val="21"/>
        </w:rPr>
        <w:instrText>ADDIN CSL_CITATION {"citationItems":[{"id":"ITEM-1","itemData":{"author":[{"dropping-particle":"","family":"Bažant","given":"Zdeněk P","non-dropping-particle":"","parse-names":false,"suffix":""},{"dropping-particle":"","family":"Li","given":"Guang-Hua","non-dropping-particle":"","parse-names":false,"suffix":""}],"id":"ITEM-1","issued":{"date-parts":[["2008"]]},"title":"Comprehensive database on concrete creep and shrinkage","type":"book"},"uris":["http://www.mendeley.com/documents/?uuid=4e6cac5a-4e80-46e7-96c0-9f008fab0ba6"]}],"mendeley":{"formattedCitation":"(Bažant &amp; Li, 2008)","plainTextFormattedCitation":"(Bažant &amp; Li, 2008)","previouslyFormattedCitation":"(Bažant &amp; Li, 2008)"},"properties":{"noteIndex":0},"schema":"https://github.com/citation-style-language/schema/raw/master/csl-citation.json"}</w:instrText>
      </w:r>
      <w:r w:rsidR="00246F91">
        <w:rPr>
          <w:rFonts w:ascii="Arial" w:hAnsi="Arial" w:cs="Arial"/>
          <w:sz w:val="21"/>
          <w:szCs w:val="21"/>
        </w:rPr>
        <w:fldChar w:fldCharType="separate"/>
      </w:r>
      <w:r w:rsidR="00246F91" w:rsidRPr="00246F91">
        <w:rPr>
          <w:rFonts w:ascii="Arial" w:hAnsi="Arial" w:cs="Arial"/>
          <w:noProof/>
          <w:sz w:val="21"/>
          <w:szCs w:val="21"/>
        </w:rPr>
        <w:t>(Bažant &amp; Li, 2008)</w:t>
      </w:r>
      <w:r w:rsidR="00246F91">
        <w:rPr>
          <w:rFonts w:ascii="Arial" w:hAnsi="Arial" w:cs="Arial"/>
          <w:sz w:val="21"/>
          <w:szCs w:val="21"/>
        </w:rPr>
        <w:fldChar w:fldCharType="end"/>
      </w:r>
      <w:r w:rsidR="00246F91" w:rsidRPr="00246F91">
        <w:rPr>
          <w:rFonts w:ascii="Arial" w:hAnsi="Arial" w:cs="Arial"/>
          <w:sz w:val="21"/>
          <w:szCs w:val="21"/>
        </w:rPr>
        <w:t xml:space="preserve"> compiled at Northwestern University includes 621 creep tests and 490 shrinkage tests, enabling robust validation of creep prediction models for design applications. The database contains 29</w:t>
      </w:r>
      <w:r w:rsidR="00246F91">
        <w:rPr>
          <w:rFonts w:ascii="Arial" w:hAnsi="Arial" w:cs="Arial"/>
          <w:sz w:val="21"/>
          <w:szCs w:val="21"/>
        </w:rPr>
        <w:t>,</w:t>
      </w:r>
      <w:r w:rsidR="00246F91" w:rsidRPr="00246F91">
        <w:rPr>
          <w:rFonts w:ascii="Arial" w:hAnsi="Arial" w:cs="Arial"/>
          <w:sz w:val="21"/>
          <w:szCs w:val="21"/>
        </w:rPr>
        <w:t>196 creep compliance measurements across various time intervals. Fourteen variables are available as potential model inputs: cement type, cement content (kg/m</w:t>
      </w:r>
      <w:r w:rsidR="00246F91">
        <w:rPr>
          <w:rFonts w:ascii="Arial" w:hAnsi="Arial" w:cs="Arial"/>
          <w:sz w:val="21"/>
          <w:szCs w:val="21"/>
          <w:vertAlign w:val="superscript"/>
        </w:rPr>
        <w:t>3</w:t>
      </w:r>
      <w:r w:rsidR="00246F91">
        <w:rPr>
          <w:rFonts w:ascii="Arial" w:hAnsi="Arial" w:cs="Arial"/>
          <w:sz w:val="21"/>
          <w:szCs w:val="21"/>
        </w:rPr>
        <w:t xml:space="preserve">), </w:t>
      </w:r>
      <w:r w:rsidR="00246F91" w:rsidRPr="00246F91">
        <w:rPr>
          <w:rFonts w:ascii="Arial" w:hAnsi="Arial" w:cs="Arial"/>
          <w:sz w:val="21"/>
          <w:szCs w:val="21"/>
        </w:rPr>
        <w:t>amount of superplasticizer (kg/m</w:t>
      </w:r>
      <w:r w:rsidR="00246F91">
        <w:rPr>
          <w:rFonts w:ascii="Arial" w:hAnsi="Arial" w:cs="Arial"/>
          <w:sz w:val="21"/>
          <w:szCs w:val="21"/>
          <w:vertAlign w:val="superscript"/>
        </w:rPr>
        <w:t>3</w:t>
      </w:r>
      <w:r w:rsidR="00246F91">
        <w:rPr>
          <w:rFonts w:ascii="Arial" w:hAnsi="Arial" w:cs="Arial"/>
          <w:sz w:val="21"/>
          <w:szCs w:val="21"/>
        </w:rPr>
        <w:t>)</w:t>
      </w:r>
      <w:r w:rsidR="00246F91" w:rsidRPr="00246F91">
        <w:rPr>
          <w:rFonts w:ascii="Arial" w:hAnsi="Arial" w:cs="Arial"/>
          <w:sz w:val="21"/>
          <w:szCs w:val="21"/>
        </w:rPr>
        <w:t>, water-cement ratio, aggregate-cement ratio, compressive strength at 28 days (MPa), environmental humidity of specimen preconditioning (%), humidity during test (%), temperature during loading (C), volume-surface ratio, concrete age at loading (day), time since loading (day), loading stress (MPa), and creep test type.</w:t>
      </w:r>
    </w:p>
    <w:p w14:paraId="61D2E411" w14:textId="77777777" w:rsidR="0018572D" w:rsidRDefault="0018572D" w:rsidP="00C9688F">
      <w:pPr>
        <w:ind w:left="360"/>
        <w:rPr>
          <w:rFonts w:ascii="Arial" w:eastAsia="Times New Roman" w:hAnsi="Arial" w:cs="Arial"/>
          <w:i/>
          <w:iCs/>
          <w:kern w:val="0"/>
          <w:sz w:val="20"/>
          <w:szCs w:val="20"/>
          <w14:ligatures w14:val="none"/>
        </w:rPr>
      </w:pPr>
    </w:p>
    <w:p w14:paraId="7DFFABEB" w14:textId="7BFF2809" w:rsidR="00841AE7" w:rsidRDefault="00D27462" w:rsidP="00C9688F">
      <w:pPr>
        <w:ind w:left="360"/>
        <w:rPr>
          <w:rFonts w:ascii="Arial" w:eastAsia="Times New Roman" w:hAnsi="Arial" w:cs="Arial"/>
          <w:i/>
          <w:iCs/>
          <w:kern w:val="0"/>
          <w:sz w:val="20"/>
          <w:szCs w:val="20"/>
          <w14:ligatures w14:val="none"/>
        </w:rPr>
      </w:pPr>
      <w:r w:rsidRPr="00C9688F">
        <w:rPr>
          <w:rFonts w:ascii="Arial" w:eastAsia="Times New Roman" w:hAnsi="Arial" w:cs="Arial"/>
          <w:i/>
          <w:iCs/>
          <w:kern w:val="0"/>
          <w:sz w:val="20"/>
          <w:szCs w:val="20"/>
          <w14:ligatures w14:val="none"/>
        </w:rPr>
        <w:t xml:space="preserve">Task 2 </w:t>
      </w:r>
      <w:r w:rsidR="00841AE7">
        <w:rPr>
          <w:rFonts w:ascii="Arial" w:eastAsia="Times New Roman" w:hAnsi="Arial" w:cs="Arial"/>
          <w:i/>
          <w:iCs/>
          <w:kern w:val="0"/>
          <w:sz w:val="20"/>
          <w:szCs w:val="20"/>
          <w14:ligatures w14:val="none"/>
        </w:rPr>
        <w:t>(10% complete)</w:t>
      </w:r>
    </w:p>
    <w:p w14:paraId="763E497C" w14:textId="77777777" w:rsidR="00841AE7" w:rsidRDefault="00841AE7" w:rsidP="00C9688F">
      <w:pPr>
        <w:ind w:left="360"/>
        <w:rPr>
          <w:rFonts w:ascii="Arial" w:eastAsia="Times New Roman" w:hAnsi="Arial" w:cs="Arial"/>
          <w:i/>
          <w:iCs/>
          <w:kern w:val="0"/>
          <w:sz w:val="20"/>
          <w:szCs w:val="20"/>
          <w14:ligatures w14:val="none"/>
        </w:rPr>
      </w:pPr>
    </w:p>
    <w:p w14:paraId="5354BF62" w14:textId="47C55420" w:rsidR="00812FE4" w:rsidRDefault="00246F91" w:rsidP="00841AE7">
      <w:pPr>
        <w:ind w:left="360"/>
        <w:jc w:val="both"/>
        <w:rPr>
          <w:rFonts w:ascii="Arial" w:eastAsia="Times New Roman" w:hAnsi="Arial" w:cs="Arial"/>
          <w:kern w:val="0"/>
          <w:sz w:val="20"/>
          <w:szCs w:val="20"/>
          <w14:ligatures w14:val="none"/>
        </w:rPr>
      </w:pPr>
      <w:r w:rsidRPr="00246F91">
        <w:rPr>
          <w:rFonts w:ascii="Arial" w:eastAsia="Times New Roman" w:hAnsi="Arial" w:cs="Arial"/>
          <w:kern w:val="0"/>
          <w:sz w:val="20"/>
          <w:szCs w:val="20"/>
          <w14:ligatures w14:val="none"/>
        </w:rPr>
        <w:t>For this regression task, neural networks</w:t>
      </w:r>
      <w:r>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fldChar w:fldCharType="begin" w:fldLock="1"/>
      </w:r>
      <w:r>
        <w:rPr>
          <w:rFonts w:ascii="Arial" w:eastAsia="Times New Roman" w:hAnsi="Arial" w:cs="Arial"/>
          <w:kern w:val="0"/>
          <w:sz w:val="20"/>
          <w:szCs w:val="20"/>
          <w14:ligatures w14:val="none"/>
        </w:rPr>
        <w:instrText>ADDIN CSL_CITATION {"citationItems":[{"id":"ITEM-1","itemData":{"ISSN":"0028-0836","author":[{"dropping-particle":"","family":"LeCun","given":"Yann","non-dropping-particle":"","parse-names":false,"suffix":""},{"dropping-particle":"","family":"Bengio","given":"Yoshua","non-dropping-particle":"","parse-names":false,"suffix":""},{"dropping-particle":"","family":"Hinton","given":"Geoffrey","non-dropping-particle":"","parse-names":false,"suffix":""}],"container-title":"nature","id":"ITEM-1","issue":"7553","issued":{"date-parts":[["2015"]]},"page":"436-444","publisher":"Nature Publishing Group UK London","title":"Deep learning","type":"article-journal","volume":"521"},"uris":["http://www.mendeley.com/documents/?uuid=fa2ebd3a-74ff-4ca9-9448-c5403829cb30"]}],"mendeley":{"formattedCitation":"(LeCun, Bengio, &amp; Hinton, 2015)","plainTextFormattedCitation":"(LeCun, Bengio, &amp; Hinton, 2015)","previouslyFormattedCitation":"(LeCun, Bengio, &amp; Hinton, 2015)"},"properties":{"noteIndex":0},"schema":"https://github.com/citation-style-language/schema/raw/master/csl-citation.json"}</w:instrText>
      </w:r>
      <w:r>
        <w:rPr>
          <w:rFonts w:ascii="Arial" w:eastAsia="Times New Roman" w:hAnsi="Arial" w:cs="Arial"/>
          <w:kern w:val="0"/>
          <w:sz w:val="20"/>
          <w:szCs w:val="20"/>
          <w14:ligatures w14:val="none"/>
        </w:rPr>
        <w:fldChar w:fldCharType="separate"/>
      </w:r>
      <w:r w:rsidRPr="00246F91">
        <w:rPr>
          <w:rFonts w:ascii="Arial" w:eastAsia="Times New Roman" w:hAnsi="Arial" w:cs="Arial"/>
          <w:noProof/>
          <w:kern w:val="0"/>
          <w:sz w:val="20"/>
          <w:szCs w:val="20"/>
          <w14:ligatures w14:val="none"/>
        </w:rPr>
        <w:t>(LeCun, Bengio, &amp; Hinton, 2015)</w:t>
      </w:r>
      <w:r>
        <w:rPr>
          <w:rFonts w:ascii="Arial" w:eastAsia="Times New Roman" w:hAnsi="Arial" w:cs="Arial"/>
          <w:kern w:val="0"/>
          <w:sz w:val="20"/>
          <w:szCs w:val="20"/>
          <w14:ligatures w14:val="none"/>
        </w:rPr>
        <w:fldChar w:fldCharType="end"/>
      </w:r>
      <w:r w:rsidRPr="00246F91">
        <w:rPr>
          <w:rFonts w:ascii="Arial" w:eastAsia="Times New Roman" w:hAnsi="Arial" w:cs="Arial"/>
          <w:kern w:val="0"/>
          <w:sz w:val="20"/>
          <w:szCs w:val="20"/>
          <w14:ligatures w14:val="none"/>
        </w:rPr>
        <w:t xml:space="preserve"> and tree-based bagging </w:t>
      </w:r>
      <w:r>
        <w:rPr>
          <w:rFonts w:ascii="Arial" w:eastAsia="Times New Roman" w:hAnsi="Arial" w:cs="Arial"/>
          <w:kern w:val="0"/>
          <w:sz w:val="20"/>
          <w:szCs w:val="20"/>
          <w14:ligatures w14:val="none"/>
        </w:rPr>
        <w:fldChar w:fldCharType="begin" w:fldLock="1"/>
      </w:r>
      <w:r>
        <w:rPr>
          <w:rFonts w:ascii="Arial" w:eastAsia="Times New Roman" w:hAnsi="Arial" w:cs="Arial"/>
          <w:kern w:val="0"/>
          <w:sz w:val="20"/>
          <w:szCs w:val="20"/>
          <w14:ligatures w14:val="none"/>
        </w:rPr>
        <w:instrText>ADDIN CSL_CITATION {"citationItems":[{"id":"ITEM-1","itemData":{"ISSN":"0885-6125","author":[{"dropping-particle":"","family":"Breiman","given":"Leo","non-dropping-particle":"","parse-names":false,"suffix":""}],"container-title":"Machine learning","id":"ITEM-1","issued":{"date-parts":[["2001"]]},"page":"5-32","publisher":"Springer","title":"Random forests","type":"article-journal","volume":"45"},"uris":["http://www.mendeley.com/documents/?uuid=d8f809d7-3298-4800-a105-d387d10987ff"]}],"mendeley":{"formattedCitation":"(Breiman, 2001)","plainTextFormattedCitation":"(Breiman, 2001)","previouslyFormattedCitation":"(Breiman, 2001)"},"properties":{"noteIndex":0},"schema":"https://github.com/citation-style-language/schema/raw/master/csl-citation.json"}</w:instrText>
      </w:r>
      <w:r>
        <w:rPr>
          <w:rFonts w:ascii="Arial" w:eastAsia="Times New Roman" w:hAnsi="Arial" w:cs="Arial"/>
          <w:kern w:val="0"/>
          <w:sz w:val="20"/>
          <w:szCs w:val="20"/>
          <w14:ligatures w14:val="none"/>
        </w:rPr>
        <w:fldChar w:fldCharType="separate"/>
      </w:r>
      <w:r w:rsidRPr="00246F91">
        <w:rPr>
          <w:rFonts w:ascii="Arial" w:eastAsia="Times New Roman" w:hAnsi="Arial" w:cs="Arial"/>
          <w:noProof/>
          <w:kern w:val="0"/>
          <w:sz w:val="20"/>
          <w:szCs w:val="20"/>
          <w14:ligatures w14:val="none"/>
        </w:rPr>
        <w:t>(Breiman, 2001)</w:t>
      </w:r>
      <w:r>
        <w:rPr>
          <w:rFonts w:ascii="Arial" w:eastAsia="Times New Roman" w:hAnsi="Arial" w:cs="Arial"/>
          <w:kern w:val="0"/>
          <w:sz w:val="20"/>
          <w:szCs w:val="20"/>
          <w14:ligatures w14:val="none"/>
        </w:rPr>
        <w:fldChar w:fldCharType="end"/>
      </w:r>
      <w:r w:rsidRPr="00246F91">
        <w:rPr>
          <w:rFonts w:ascii="Arial" w:eastAsia="Times New Roman" w:hAnsi="Arial" w:cs="Arial"/>
          <w:kern w:val="0"/>
          <w:sz w:val="20"/>
          <w:szCs w:val="20"/>
          <w14:ligatures w14:val="none"/>
        </w:rPr>
        <w:t xml:space="preserve"> and boosting </w:t>
      </w:r>
      <w:r>
        <w:rPr>
          <w:rFonts w:ascii="Arial" w:eastAsia="Times New Roman" w:hAnsi="Arial" w:cs="Arial"/>
          <w:kern w:val="0"/>
          <w:sz w:val="20"/>
          <w:szCs w:val="20"/>
          <w14:ligatures w14:val="none"/>
        </w:rPr>
        <w:fldChar w:fldCharType="begin" w:fldLock="1"/>
      </w:r>
      <w:r w:rsidR="00371A14">
        <w:rPr>
          <w:rFonts w:ascii="Arial" w:eastAsia="Times New Roman" w:hAnsi="Arial" w:cs="Arial"/>
          <w:kern w:val="0"/>
          <w:sz w:val="20"/>
          <w:szCs w:val="20"/>
          <w14:ligatures w14:val="none"/>
        </w:rPr>
        <w:instrText>ADDIN CSL_CITATION {"citationItems":[{"id":"ITEM-1","itemData":{"author":[{"dropping-particle":"","family":"Chen","given":"Tianqi","non-dropping-particle":"","parse-names":false,"suffix":""},{"dropping-particle":"","family":"Guestrin","given":"Carlos","non-dropping-particle":"","parse-names":false,"suffix":""}],"container-title":"Proceedings of the 22nd acm sigkdd international conference on knowledge discovery and data mining","id":"ITEM-1","issued":{"date-parts":[["2016"]]},"page":"785-794","title":"Xgboost: A scalable tree boosting system","type":"paper-conference"},"uris":["http://www.mendeley.com/documents/?uuid=fba47abd-9db2-4b04-94e3-cff19cd5caff"]},{"id":"ITEM-2","itemData":{"author":[{"dropping-particle":"","family":"Prokhorenkova","given":"Liudmila","non-dropping-particle":"","parse-names":false,"suffix":""},{"dropping-particle":"","family":"Gusev","given":"Gleb","non-dropping-particle":"","parse-names":false,"suffix":""},{"dropping-particle":"","family":"Vorobev","given":"Aleksandr","non-dropping-particle":"","parse-names":false,"suffix":""},{"dropping-particle":"","family":"Dorogush","given":"Anna Veronika","non-dropping-particle":"","parse-names":false,"suffix":""},{"dropping-particle":"","family":"Gulin","given":"Andrey","non-dropping-particle":"","parse-names":false,"suffix":""}],"container-title":"Advances in neural information processing systems","id":"ITEM-2","issued":{"date-parts":[["2018"]]},"title":"CatBoost: unbiased boosting with categorical features","type":"article-journal","volume":"31"},"uris":["http://www.mendeley.com/documents/?uuid=6cdf222f-935d-47df-90c6-d8e2f0f391ae"]}],"mendeley":{"formattedCitation":"(T. Chen &amp; Guestrin, 2016; Prokhorenkova, Gusev, Vorobev, Dorogush, &amp; Gulin, 2018)","plainTextFormattedCitation":"(T. Chen &amp; Guestrin, 2016; Prokhorenkova, Gusev, Vorobev, Dorogush, &amp; Gulin, 2018)","previouslyFormattedCitation":"(T. Chen &amp; Guestrin, 2016; Prokhorenkova, Gusev, Vorobev, Dorogush, &amp; Gulin, 2018)"},"properties":{"noteIndex":0},"schema":"https://github.com/citation-style-language/schema/raw/master/csl-citation.json"}</w:instrText>
      </w:r>
      <w:r>
        <w:rPr>
          <w:rFonts w:ascii="Arial" w:eastAsia="Times New Roman" w:hAnsi="Arial" w:cs="Arial"/>
          <w:kern w:val="0"/>
          <w:sz w:val="20"/>
          <w:szCs w:val="20"/>
          <w14:ligatures w14:val="none"/>
        </w:rPr>
        <w:fldChar w:fldCharType="separate"/>
      </w:r>
      <w:r w:rsidR="00371A14" w:rsidRPr="00371A14">
        <w:rPr>
          <w:rFonts w:ascii="Arial" w:eastAsia="Times New Roman" w:hAnsi="Arial" w:cs="Arial"/>
          <w:noProof/>
          <w:kern w:val="0"/>
          <w:sz w:val="20"/>
          <w:szCs w:val="20"/>
          <w14:ligatures w14:val="none"/>
        </w:rPr>
        <w:t>(T. Chen &amp; Guestrin, 2016; Prokhorenkova, Gusev, Vorobev, Dorogush, &amp; Gulin, 2018)</w:t>
      </w:r>
      <w:r>
        <w:rPr>
          <w:rFonts w:ascii="Arial" w:eastAsia="Times New Roman" w:hAnsi="Arial" w:cs="Arial"/>
          <w:kern w:val="0"/>
          <w:sz w:val="20"/>
          <w:szCs w:val="20"/>
          <w14:ligatures w14:val="none"/>
        </w:rPr>
        <w:fldChar w:fldCharType="end"/>
      </w:r>
      <w:r>
        <w:rPr>
          <w:rFonts w:ascii="Arial" w:eastAsia="Times New Roman" w:hAnsi="Arial" w:cs="Arial"/>
          <w:kern w:val="0"/>
          <w:sz w:val="20"/>
          <w:szCs w:val="20"/>
          <w14:ligatures w14:val="none"/>
        </w:rPr>
        <w:t xml:space="preserve"> </w:t>
      </w:r>
      <w:r w:rsidRPr="00246F91">
        <w:rPr>
          <w:rFonts w:ascii="Arial" w:eastAsia="Times New Roman" w:hAnsi="Arial" w:cs="Arial"/>
          <w:kern w:val="0"/>
          <w:sz w:val="20"/>
          <w:szCs w:val="20"/>
          <w14:ligatures w14:val="none"/>
        </w:rPr>
        <w:t xml:space="preserve">algorithms are considered as initial candidates, representing black-box and gray-box models, respectively. However, the research team is exploring alternative approaches that offer greater interpretability to facilitate mechanistic understanding alongside predictive accuracy. The growing effort to demystify the black-box nature of neural networks has garnered considerable interest. Improving the interpretability of these networks is crucial for building trust in their applications. Multilayer </w:t>
      </w:r>
      <w:proofErr w:type="spellStart"/>
      <w:r w:rsidRPr="00246F91">
        <w:rPr>
          <w:rFonts w:ascii="Arial" w:eastAsia="Times New Roman" w:hAnsi="Arial" w:cs="Arial"/>
          <w:kern w:val="0"/>
          <w:sz w:val="20"/>
          <w:szCs w:val="20"/>
          <w14:ligatures w14:val="none"/>
        </w:rPr>
        <w:t>perceptrons</w:t>
      </w:r>
      <w:proofErr w:type="spellEnd"/>
      <w:r w:rsidRPr="00246F91">
        <w:rPr>
          <w:rFonts w:ascii="Arial" w:eastAsia="Times New Roman" w:hAnsi="Arial" w:cs="Arial"/>
          <w:kern w:val="0"/>
          <w:sz w:val="20"/>
          <w:szCs w:val="20"/>
          <w14:ligatures w14:val="none"/>
        </w:rPr>
        <w:t xml:space="preserve"> (MLPs), based on the universal approximation theorem, serve as a foundation for many deep learning models across different domains. Despite their widespread use, </w:t>
      </w:r>
      <w:r>
        <w:rPr>
          <w:rFonts w:ascii="Arial" w:eastAsia="Times New Roman" w:hAnsi="Arial" w:cs="Arial"/>
          <w:kern w:val="0"/>
          <w:sz w:val="20"/>
          <w:szCs w:val="20"/>
          <w14:ligatures w14:val="none"/>
        </w:rPr>
        <w:t xml:space="preserve">Liu et al. </w:t>
      </w:r>
      <w:r>
        <w:rPr>
          <w:rFonts w:ascii="Arial" w:eastAsia="Times New Roman" w:hAnsi="Arial" w:cs="Arial"/>
          <w:kern w:val="0"/>
          <w:sz w:val="20"/>
          <w:szCs w:val="20"/>
          <w14:ligatures w14:val="none"/>
        </w:rPr>
        <w:fldChar w:fldCharType="begin" w:fldLock="1"/>
      </w:r>
      <w:r w:rsidR="00371A14">
        <w:rPr>
          <w:rFonts w:ascii="Arial" w:eastAsia="Times New Roman" w:hAnsi="Arial" w:cs="Arial"/>
          <w:kern w:val="0"/>
          <w:sz w:val="20"/>
          <w:szCs w:val="20"/>
          <w14:ligatures w14:val="none"/>
        </w:rPr>
        <w:instrText>ADDIN CSL_CITATION {"citationItems":[{"id":"ITEM-1","itemData":{"abstract":"Inspired by the Kolmogorov-Arnold representation theorem, we propose Kolmogorov-Arnold Networks (KANs) as promising alternatives to Multi-Layer Perceptrons (MLPs). While MLPs have fixed activation functions on nodes (\"neurons\"), KANs have learnable activation functions on edges (\"weights\"). KANs have no linear weights at all -- every weight parameter is replaced by a univariate function parametrized as a spline. We show that this seemingly simple change makes KANs outperform MLPs in terms of accuracy and interpretability. For accuracy, much smaller KANs can achieve comparable or better accuracy than much larger MLPs in data fitting and PDE solving. Theoretically and empirically, KANs possess faster neural scaling laws than MLPs. For interpretability, KANs can be intuitively visualized and can easily interact with human users. Through two examples in mathematics and physics, KANs are shown to be useful collaborators helping scientists (re)discover mathematical and physical laws. In summary, KANs are promising alternatives for MLPs, opening opportunities for further improving today's deep learning models which rely heavily on MLPs.","author":[{"dropping-particle":"","family":"Liu","given":"Ziming","non-dropping-particle":"","parse-names":false,"suffix":""},{"dropping-particle":"","family":"Wang","given":"Yixuan","non-dropping-particle":"","parse-names":false,"suffix":""},{"dropping-particle":"","family":"Vaidya","given":"Sachin","non-dropping-particle":"","parse-names":false,"suffix":""},{"dropping-particle":"","family":"Ruehle","given":"Fabian","non-dropping-particle":"","parse-names":false,"suffix":""},{"dropping-particle":"","family":"Halverson","given":"James","non-dropping-particle":"","parse-names":false,"suffix":""},{"dropping-particle":"","family":"Soljačić","given":"Marin","non-dropping-particle":"","parse-names":false,"suffix":""},{"dropping-particle":"","family":"Hou","given":"Thomas Y.","non-dropping-particle":"","parse-names":false,"suffix":""},{"dropping-particle":"","family":"Tegmark","given":"Max","non-dropping-particle":"","parse-names":false,"suffix":""}],"id":"ITEM-1","issued":{"date-parts":[["2024"]]},"page":"1-50","title":"KAN: Kolmogorov-Arnold Networks","type":"article-journal"},"uris":["http://www.mendeley.com/documents/?uuid=9f7934a4-7501-4083-ad5d-3df3edf7aa32"]}],"mendeley":{"formattedCitation":"(Liu et al., 2024)","plainTextFormattedCitation":"(Liu et al., 2024)","previouslyFormattedCitation":"(Liu et al., 2024)"},"properties":{"noteIndex":0},"schema":"https://github.com/citation-style-language/schema/raw/master/csl-citation.json"}</w:instrText>
      </w:r>
      <w:r>
        <w:rPr>
          <w:rFonts w:ascii="Arial" w:eastAsia="Times New Roman" w:hAnsi="Arial" w:cs="Arial"/>
          <w:kern w:val="0"/>
          <w:sz w:val="20"/>
          <w:szCs w:val="20"/>
          <w14:ligatures w14:val="none"/>
        </w:rPr>
        <w:fldChar w:fldCharType="separate"/>
      </w:r>
      <w:r w:rsidRPr="00246F91">
        <w:rPr>
          <w:rFonts w:ascii="Arial" w:eastAsia="Times New Roman" w:hAnsi="Arial" w:cs="Arial"/>
          <w:noProof/>
          <w:kern w:val="0"/>
          <w:sz w:val="20"/>
          <w:szCs w:val="20"/>
          <w14:ligatures w14:val="none"/>
        </w:rPr>
        <w:t>(Liu et al., 2024)</w:t>
      </w:r>
      <w:r>
        <w:rPr>
          <w:rFonts w:ascii="Arial" w:eastAsia="Times New Roman" w:hAnsi="Arial" w:cs="Arial"/>
          <w:kern w:val="0"/>
          <w:sz w:val="20"/>
          <w:szCs w:val="20"/>
          <w14:ligatures w14:val="none"/>
        </w:rPr>
        <w:fldChar w:fldCharType="end"/>
      </w:r>
      <w:r>
        <w:rPr>
          <w:rFonts w:ascii="Arial" w:eastAsia="Times New Roman" w:hAnsi="Arial" w:cs="Arial"/>
          <w:kern w:val="0"/>
          <w:sz w:val="20"/>
          <w:szCs w:val="20"/>
          <w14:ligatures w14:val="none"/>
        </w:rPr>
        <w:t xml:space="preserve"> </w:t>
      </w:r>
      <w:r w:rsidRPr="00246F91">
        <w:rPr>
          <w:rFonts w:ascii="Arial" w:eastAsia="Times New Roman" w:hAnsi="Arial" w:cs="Arial"/>
          <w:kern w:val="0"/>
          <w:sz w:val="20"/>
          <w:szCs w:val="20"/>
          <w14:ligatures w14:val="none"/>
        </w:rPr>
        <w:t xml:space="preserve">in May 2024 questioned whether MLPs are the optimal nonlinear regressors and proposed an alternative: </w:t>
      </w:r>
      <w:r w:rsidRPr="00246F91">
        <w:rPr>
          <w:rFonts w:ascii="Arial" w:eastAsia="Times New Roman" w:hAnsi="Arial" w:cs="Arial"/>
          <w:kern w:val="0"/>
          <w:sz w:val="20"/>
          <w:szCs w:val="20"/>
          <w14:ligatures w14:val="none"/>
        </w:rPr>
        <w:lastRenderedPageBreak/>
        <w:t xml:space="preserve">Kolmogorov-Arnold Networks (KANs). Unlike MLPs, which use fixed activation functions at nodes, KANs feature learnable activation functions on edges (i.e., weights), potentially leading to closed-form solutions. Building on these insights, we focus on developing a KAN-based model for creep prediction, leveraging the </w:t>
      </w:r>
      <w:proofErr w:type="gramStart"/>
      <w:r w:rsidRPr="00246F91">
        <w:rPr>
          <w:rFonts w:ascii="Arial" w:eastAsia="Times New Roman" w:hAnsi="Arial" w:cs="Arial"/>
          <w:kern w:val="0"/>
          <w:sz w:val="20"/>
          <w:szCs w:val="20"/>
          <w14:ligatures w14:val="none"/>
        </w:rPr>
        <w:t>aforementioned dataset</w:t>
      </w:r>
      <w:proofErr w:type="gramEnd"/>
      <w:r w:rsidRPr="00246F91">
        <w:rPr>
          <w:rFonts w:ascii="Arial" w:eastAsia="Times New Roman" w:hAnsi="Arial" w:cs="Arial"/>
          <w:kern w:val="0"/>
          <w:sz w:val="20"/>
          <w:szCs w:val="20"/>
          <w14:ligatures w14:val="none"/>
        </w:rPr>
        <w:t xml:space="preserve"> to ensure both accuracy and interpretability.</w:t>
      </w:r>
    </w:p>
    <w:p w14:paraId="5A718AC8" w14:textId="77777777" w:rsidR="00246F91" w:rsidRDefault="00246F91" w:rsidP="00841AE7">
      <w:pPr>
        <w:ind w:left="360"/>
        <w:jc w:val="both"/>
        <w:rPr>
          <w:rFonts w:ascii="Arial" w:eastAsia="Times New Roman" w:hAnsi="Arial" w:cs="Arial"/>
          <w:kern w:val="0"/>
          <w:sz w:val="20"/>
          <w:szCs w:val="20"/>
          <w14:ligatures w14:val="none"/>
        </w:rPr>
      </w:pPr>
    </w:p>
    <w:p w14:paraId="0A0CFC35" w14:textId="37BAD189" w:rsidR="00812FE4" w:rsidRDefault="00246F91" w:rsidP="00371A14">
      <w:pPr>
        <w:ind w:left="360"/>
        <w:jc w:val="both"/>
        <w:rPr>
          <w:rFonts w:ascii="Arial" w:eastAsia="Times New Roman" w:hAnsi="Arial" w:cs="Arial"/>
          <w:kern w:val="0"/>
          <w:sz w:val="20"/>
          <w:szCs w:val="20"/>
          <w14:ligatures w14:val="none"/>
        </w:rPr>
      </w:pPr>
      <w:r w:rsidRPr="00246F91">
        <w:rPr>
          <w:rFonts w:ascii="Arial" w:eastAsia="Times New Roman" w:hAnsi="Arial" w:cs="Arial"/>
          <w:kern w:val="0"/>
          <w:sz w:val="20"/>
          <w:szCs w:val="20"/>
          <w14:ligatures w14:val="none"/>
        </w:rPr>
        <w:t>Physics-Informed Neural Networks (PINNs) are an emerging class of machine learning models that integrate physical laws, typically expressed as partial differential equations (PDEs), directly into the training of neural networks</w:t>
      </w:r>
      <w:r w:rsidR="00371A14">
        <w:rPr>
          <w:rFonts w:ascii="Arial" w:eastAsia="Times New Roman" w:hAnsi="Arial" w:cs="Arial"/>
          <w:kern w:val="0"/>
          <w:sz w:val="20"/>
          <w:szCs w:val="20"/>
          <w14:ligatures w14:val="none"/>
        </w:rPr>
        <w:t xml:space="preserve"> </w:t>
      </w:r>
      <w:r w:rsidR="00371A14">
        <w:rPr>
          <w:rFonts w:ascii="Arial" w:eastAsia="Times New Roman" w:hAnsi="Arial" w:cs="Arial"/>
          <w:kern w:val="0"/>
          <w:sz w:val="20"/>
          <w:szCs w:val="20"/>
          <w14:ligatures w14:val="none"/>
        </w:rPr>
        <w:fldChar w:fldCharType="begin" w:fldLock="1"/>
      </w:r>
      <w:r w:rsidR="00371A14">
        <w:rPr>
          <w:rFonts w:ascii="Arial" w:eastAsia="Times New Roman" w:hAnsi="Arial" w:cs="Arial"/>
          <w:kern w:val="0"/>
          <w:sz w:val="20"/>
          <w:szCs w:val="20"/>
          <w14:ligatures w14:val="none"/>
        </w:rPr>
        <w:instrText>ADDIN CSL_CITATION {"citationItems":[{"id":"ITEM-1","itemData":{"ISSN":"0021-9991","author":[{"dropping-particle":"","family":"Raissi","given":"Maziar","non-dropping-particle":"","parse-names":false,"suffix":""},{"dropping-particle":"","family":"Perdikaris","given":"Paris","non-dropping-particle":"","parse-names":false,"suffix":""},{"dropping-particle":"","family":"Karniadakis","given":"George E","non-dropping-particle":"","parse-names":false,"suffix":""}],"container-title":"Journal of Computational physics","id":"ITEM-1","issued":{"date-parts":[["2019"]]},"page":"686-707","publisher":"Elsevier","title":"Physics-informed neural networks: A deep learning framework for solving forward and inverse problems involving nonlinear partial differential equations","type":"article-journal","volume":"378"},"uris":["http://www.mendeley.com/documents/?uuid=e027428b-57dd-4dc7-a34a-b0a884bfd8d6"]}],"mendeley":{"formattedCitation":"(Raissi, Perdikaris, &amp; Karniadakis, 2019)","plainTextFormattedCitation":"(Raissi, Perdikaris, &amp; Karniadakis, 2019)","previouslyFormattedCitation":"(Raissi, Perdikaris, &amp; Karniadakis, 2019)"},"properties":{"noteIndex":0},"schema":"https://github.com/citation-style-language/schema/raw/master/csl-citation.json"}</w:instrText>
      </w:r>
      <w:r w:rsidR="00371A14">
        <w:rPr>
          <w:rFonts w:ascii="Arial" w:eastAsia="Times New Roman" w:hAnsi="Arial" w:cs="Arial"/>
          <w:kern w:val="0"/>
          <w:sz w:val="20"/>
          <w:szCs w:val="20"/>
          <w14:ligatures w14:val="none"/>
        </w:rPr>
        <w:fldChar w:fldCharType="separate"/>
      </w:r>
      <w:r w:rsidR="00371A14" w:rsidRPr="00371A14">
        <w:rPr>
          <w:rFonts w:ascii="Arial" w:eastAsia="Times New Roman" w:hAnsi="Arial" w:cs="Arial"/>
          <w:noProof/>
          <w:kern w:val="0"/>
          <w:sz w:val="20"/>
          <w:szCs w:val="20"/>
          <w14:ligatures w14:val="none"/>
        </w:rPr>
        <w:t>(Raissi, Perdikaris, &amp; Karniadakis, 2019)</w:t>
      </w:r>
      <w:r w:rsidR="00371A14">
        <w:rPr>
          <w:rFonts w:ascii="Arial" w:eastAsia="Times New Roman" w:hAnsi="Arial" w:cs="Arial"/>
          <w:kern w:val="0"/>
          <w:sz w:val="20"/>
          <w:szCs w:val="20"/>
          <w14:ligatures w14:val="none"/>
        </w:rPr>
        <w:fldChar w:fldCharType="end"/>
      </w:r>
      <w:r w:rsidRPr="00246F91">
        <w:rPr>
          <w:rFonts w:ascii="Arial" w:eastAsia="Times New Roman" w:hAnsi="Arial" w:cs="Arial"/>
          <w:kern w:val="0"/>
          <w:sz w:val="20"/>
          <w:szCs w:val="20"/>
          <w14:ligatures w14:val="none"/>
        </w:rPr>
        <w:t>. Unlike conventional data-driven models that rely exclusively on fitting observed data, PINNs embed governing equations into their loss functions, enabling improved extrapolation, better generalization, and enhanced robustness to noise or sparsity in the data. Among their many uses, PINNs have recently been</w:t>
      </w:r>
      <w:r w:rsidR="00371A14">
        <w:rPr>
          <w:rFonts w:ascii="Arial" w:eastAsia="Times New Roman" w:hAnsi="Arial" w:cs="Arial"/>
          <w:kern w:val="0"/>
          <w:sz w:val="20"/>
          <w:szCs w:val="20"/>
          <w14:ligatures w14:val="none"/>
        </w:rPr>
        <w:t xml:space="preserve"> </w:t>
      </w:r>
      <w:r w:rsidRPr="00246F91">
        <w:rPr>
          <w:rFonts w:ascii="Arial" w:eastAsia="Times New Roman" w:hAnsi="Arial" w:cs="Arial"/>
          <w:kern w:val="0"/>
          <w:sz w:val="20"/>
          <w:szCs w:val="20"/>
          <w14:ligatures w14:val="none"/>
        </w:rPr>
        <w:t xml:space="preserve">applied to inverse problems </w:t>
      </w:r>
      <w:r w:rsidR="00371A14">
        <w:rPr>
          <w:rFonts w:ascii="Arial" w:eastAsia="Times New Roman" w:hAnsi="Arial" w:cs="Arial"/>
          <w:kern w:val="0"/>
          <w:sz w:val="20"/>
          <w:szCs w:val="20"/>
          <w14:ligatures w14:val="none"/>
        </w:rPr>
        <w:fldChar w:fldCharType="begin" w:fldLock="1"/>
      </w:r>
      <w:r w:rsidR="00371A14">
        <w:rPr>
          <w:rFonts w:ascii="Arial" w:eastAsia="Times New Roman" w:hAnsi="Arial" w:cs="Arial"/>
          <w:kern w:val="0"/>
          <w:sz w:val="20"/>
          <w:szCs w:val="20"/>
          <w14:ligatures w14:val="none"/>
        </w:rPr>
        <w:instrText>ADDIN CSL_CITATION {"citationItems":[{"id":"ITEM-1","itemData":{"ISSN":"0021-9991","author":[{"dropping-particle":"","family":"Jagtap","given":"Ameya D","non-dropping-particle":"","parse-names":false,"suffix":""},{"dropping-particle":"","family":"Mao","given":"Zhiping","non-dropping-particle":"","parse-names":false,"suffix":""},{"dropping-particle":"","family":"Adams","given":"Nikolaus","non-dropping-particle":"","parse-names":false,"suffix":""},{"dropping-particle":"","family":"Karniadakis","given":"George Em","non-dropping-particle":"","parse-names":false,"suffix":""}],"container-title":"Journal of Computational Physics","id":"ITEM-1","issued":{"date-parts":[["2022"]]},"page":"111402","publisher":"Elsevier","title":"Physics-informed neural networks for inverse problems in supersonic flows","type":"article-journal","volume":"466"},"uris":["http://www.mendeley.com/documents/?uuid=d925fa00-5ccc-4cf5-a2d2-082058008df9"]}],"mendeley":{"formattedCitation":"(Jagtap, Mao, Adams, &amp; Karniadakis, 2022)","plainTextFormattedCitation":"(Jagtap, Mao, Adams, &amp; Karniadakis, 2022)","previouslyFormattedCitation":"(Jagtap, Mao, Adams, &amp; Karniadakis, 2022)"},"properties":{"noteIndex":0},"schema":"https://github.com/citation-style-language/schema/raw/master/csl-citation.json"}</w:instrText>
      </w:r>
      <w:r w:rsidR="00371A14">
        <w:rPr>
          <w:rFonts w:ascii="Arial" w:eastAsia="Times New Roman" w:hAnsi="Arial" w:cs="Arial"/>
          <w:kern w:val="0"/>
          <w:sz w:val="20"/>
          <w:szCs w:val="20"/>
          <w14:ligatures w14:val="none"/>
        </w:rPr>
        <w:fldChar w:fldCharType="separate"/>
      </w:r>
      <w:r w:rsidR="00371A14" w:rsidRPr="00371A14">
        <w:rPr>
          <w:rFonts w:ascii="Arial" w:eastAsia="Times New Roman" w:hAnsi="Arial" w:cs="Arial"/>
          <w:noProof/>
          <w:kern w:val="0"/>
          <w:sz w:val="20"/>
          <w:szCs w:val="20"/>
          <w14:ligatures w14:val="none"/>
        </w:rPr>
        <w:t>(Jagtap, Mao, Adams, &amp; Karniadakis, 2022)</w:t>
      </w:r>
      <w:r w:rsidR="00371A14">
        <w:rPr>
          <w:rFonts w:ascii="Arial" w:eastAsia="Times New Roman" w:hAnsi="Arial" w:cs="Arial"/>
          <w:kern w:val="0"/>
          <w:sz w:val="20"/>
          <w:szCs w:val="20"/>
          <w14:ligatures w14:val="none"/>
        </w:rPr>
        <w:fldChar w:fldCharType="end"/>
      </w:r>
      <w:r w:rsidRPr="00246F91">
        <w:rPr>
          <w:rFonts w:ascii="Arial" w:eastAsia="Times New Roman" w:hAnsi="Arial" w:cs="Arial"/>
          <w:kern w:val="0"/>
          <w:sz w:val="20"/>
          <w:szCs w:val="20"/>
          <w14:ligatures w14:val="none"/>
        </w:rPr>
        <w:t xml:space="preserve"> and extended to model discovery</w:t>
      </w:r>
      <w:r w:rsidR="00371A14">
        <w:rPr>
          <w:rFonts w:ascii="Arial" w:eastAsia="Times New Roman" w:hAnsi="Arial" w:cs="Arial"/>
          <w:kern w:val="0"/>
          <w:sz w:val="20"/>
          <w:szCs w:val="20"/>
          <w14:ligatures w14:val="none"/>
        </w:rPr>
        <w:t xml:space="preserve"> </w:t>
      </w:r>
      <w:r w:rsidR="00371A14">
        <w:rPr>
          <w:rFonts w:ascii="Arial" w:eastAsia="Times New Roman" w:hAnsi="Arial" w:cs="Arial"/>
          <w:kern w:val="0"/>
          <w:sz w:val="20"/>
          <w:szCs w:val="20"/>
          <w14:ligatures w14:val="none"/>
        </w:rPr>
        <w:fldChar w:fldCharType="begin" w:fldLock="1"/>
      </w:r>
      <w:r w:rsidR="00371A14">
        <w:rPr>
          <w:rFonts w:ascii="Arial" w:eastAsia="Times New Roman" w:hAnsi="Arial" w:cs="Arial"/>
          <w:kern w:val="0"/>
          <w:sz w:val="20"/>
          <w:szCs w:val="20"/>
          <w14:ligatures w14:val="none"/>
        </w:rPr>
        <w:instrText>ADDIN CSL_CITATION {"citationItems":[{"id":"ITEM-1","itemData":{"ISSN":"2041-1723","author":[{"dropping-particle":"","family":"Chen","given":"Zhao","non-dropping-particle":"","parse-names":false,"suffix":""},{"dropping-particle":"","family":"Liu","given":"Yang","non-dropping-particle":"","parse-names":false,"suffix":""},{"dropping-particle":"","family":"Sun","given":"Hao","non-dropping-particle":"","parse-names":false,"suffix":""}],"container-title":"Nature communications","id":"ITEM-1","issue":"1","issued":{"date-parts":[["2021"]]},"page":"6136","publisher":"Nature Publishing Group UK London","title":"Physics-informed learning of governing equations from scarce data","type":"article-journal","volume":"12"},"uris":["http://www.mendeley.com/documents/?uuid=5ab009a7-c4f7-471f-a56c-fc67763e18a8"]}],"mendeley":{"formattedCitation":"(Z. Chen, Liu, &amp; Sun, 2021)","plainTextFormattedCitation":"(Z. Chen, Liu, &amp; Sun, 2021)","previouslyFormattedCitation":"(Z. Chen, Liu, &amp; Sun, 2021)"},"properties":{"noteIndex":0},"schema":"https://github.com/citation-style-language/schema/raw/master/csl-citation.json"}</w:instrText>
      </w:r>
      <w:r w:rsidR="00371A14">
        <w:rPr>
          <w:rFonts w:ascii="Arial" w:eastAsia="Times New Roman" w:hAnsi="Arial" w:cs="Arial"/>
          <w:kern w:val="0"/>
          <w:sz w:val="20"/>
          <w:szCs w:val="20"/>
          <w14:ligatures w14:val="none"/>
        </w:rPr>
        <w:fldChar w:fldCharType="separate"/>
      </w:r>
      <w:r w:rsidR="00371A14" w:rsidRPr="00371A14">
        <w:rPr>
          <w:rFonts w:ascii="Arial" w:eastAsia="Times New Roman" w:hAnsi="Arial" w:cs="Arial"/>
          <w:noProof/>
          <w:kern w:val="0"/>
          <w:sz w:val="20"/>
          <w:szCs w:val="20"/>
          <w14:ligatures w14:val="none"/>
        </w:rPr>
        <w:t>(Z. Chen, Liu, &amp; Sun, 2021)</w:t>
      </w:r>
      <w:r w:rsidR="00371A14">
        <w:rPr>
          <w:rFonts w:ascii="Arial" w:eastAsia="Times New Roman" w:hAnsi="Arial" w:cs="Arial"/>
          <w:kern w:val="0"/>
          <w:sz w:val="20"/>
          <w:szCs w:val="20"/>
          <w14:ligatures w14:val="none"/>
        </w:rPr>
        <w:fldChar w:fldCharType="end"/>
      </w:r>
      <w:r w:rsidRPr="00246F91">
        <w:rPr>
          <w:rFonts w:ascii="Arial" w:eastAsia="Times New Roman" w:hAnsi="Arial" w:cs="Arial"/>
          <w:kern w:val="0"/>
          <w:sz w:val="20"/>
          <w:szCs w:val="20"/>
          <w14:ligatures w14:val="none"/>
        </w:rPr>
        <w:t>, the process of identifying unknown or partially known governing equations from experimental or simulated data. This is especially impactful in materials science and solid mechanics, where underlying physical laws are only partially known and existing constitutive models are often empirical or semi-empirical.</w:t>
      </w:r>
    </w:p>
    <w:p w14:paraId="53EE699F" w14:textId="77777777" w:rsidR="00371A14" w:rsidRDefault="00371A14" w:rsidP="00371A14">
      <w:pPr>
        <w:ind w:left="360"/>
        <w:jc w:val="both"/>
        <w:rPr>
          <w:rFonts w:ascii="Arial" w:eastAsia="Times New Roman" w:hAnsi="Arial" w:cs="Arial"/>
          <w:kern w:val="0"/>
          <w:sz w:val="20"/>
          <w:szCs w:val="20"/>
          <w14:ligatures w14:val="none"/>
        </w:rPr>
      </w:pPr>
    </w:p>
    <w:p w14:paraId="290B38EE" w14:textId="2EFF4E14" w:rsidR="00371A14" w:rsidRDefault="00371A14" w:rsidP="00371A14">
      <w:pPr>
        <w:ind w:left="360"/>
        <w:jc w:val="both"/>
        <w:rPr>
          <w:rFonts w:ascii="Arial" w:eastAsia="Times New Roman" w:hAnsi="Arial" w:cs="Arial"/>
          <w:kern w:val="0"/>
          <w:sz w:val="20"/>
          <w:szCs w:val="20"/>
          <w14:ligatures w14:val="none"/>
        </w:rPr>
      </w:pPr>
      <w:r w:rsidRPr="00371A14">
        <w:rPr>
          <w:rFonts w:ascii="Arial" w:eastAsia="Times New Roman" w:hAnsi="Arial" w:cs="Arial"/>
          <w:kern w:val="0"/>
          <w:sz w:val="20"/>
          <w:szCs w:val="20"/>
          <w14:ligatures w14:val="none"/>
        </w:rPr>
        <w:t xml:space="preserve">A compelling domain where model discovery via PINNs could be transformative is in the prediction of concrete creep and shrinkage. Despite over a century of research, the time-dependent deformation of concrete remains only partially understood. In </w:t>
      </w:r>
      <w:r>
        <w:rPr>
          <w:rFonts w:ascii="Arial" w:eastAsia="Times New Roman" w:hAnsi="Arial" w:cs="Arial"/>
          <w:kern w:val="0"/>
          <w:sz w:val="20"/>
          <w:szCs w:val="20"/>
          <w14:ligatures w14:val="none"/>
        </w:rPr>
        <w:t>Bazant’s</w:t>
      </w:r>
      <w:r w:rsidRPr="00371A14">
        <w:rPr>
          <w:rFonts w:ascii="Arial" w:eastAsia="Times New Roman" w:hAnsi="Arial" w:cs="Arial"/>
          <w:kern w:val="0"/>
          <w:sz w:val="20"/>
          <w:szCs w:val="20"/>
          <w14:ligatures w14:val="none"/>
        </w:rPr>
        <w:t xml:space="preserve"> influential work </w:t>
      </w:r>
      <w:r>
        <w:rPr>
          <w:rFonts w:ascii="Arial" w:eastAsia="Times New Roman" w:hAnsi="Arial" w:cs="Arial"/>
          <w:kern w:val="0"/>
          <w:sz w:val="20"/>
          <w:szCs w:val="20"/>
          <w14:ligatures w14:val="none"/>
        </w:rPr>
        <w:fldChar w:fldCharType="begin" w:fldLock="1"/>
      </w:r>
      <w:r>
        <w:rPr>
          <w:rFonts w:ascii="Arial" w:eastAsia="Times New Roman" w:hAnsi="Arial" w:cs="Arial"/>
          <w:kern w:val="0"/>
          <w:sz w:val="20"/>
          <w:szCs w:val="20"/>
          <w14:ligatures w14:val="none"/>
        </w:rPr>
        <w:instrText>ADDIN CSL_CITATION {"citationItems":[{"id":"ITEM-1","itemData":{"DOI":"10.1016/S0029-5493(00)00299-5","ISSN":"00295493","abstract":"The first part of the paper summarizes various aspects of the prediction of concrete creep and shrinkage to be discussed in the conference lecture. They include the theories of physical mechanism, prediction models, constitutive equations, computational approaches, probabilistic aspects, and research directions. The second part then presents two new prediction models. One of them deals with the approximate prediction formulae for pore relative humidity distributions, required for realistic creep and shrinkage analysis, and the other deals with the extrapolation of short time measurements of creep and shrinkage into long times.","author":[{"dropping-particle":"","family":"Bažant","given":"Zdeněk P.","non-dropping-particle":"","parse-names":false,"suffix":""}],"container-title":"Nuclear Engineering and Design","id":"ITEM-1","issue":"1","issued":{"date-parts":[["2001"]]},"page":"27-38","title":"Prediction of concrete creep and shrinkage: Past, present and future","type":"article-journal","volume":"203"},"uris":["http://www.mendeley.com/documents/?uuid=b05014f1-75ef-4911-a2df-531bfbf41b8f"]}],"mendeley":{"formattedCitation":"(Bažant, 2001)","plainTextFormattedCitation":"(Bažant, 2001)","previouslyFormattedCitation":"(Bažant, 2001)"},"properties":{"noteIndex":0},"schema":"https://github.com/citation-style-language/schema/raw/master/csl-citation.json"}</w:instrText>
      </w:r>
      <w:r>
        <w:rPr>
          <w:rFonts w:ascii="Arial" w:eastAsia="Times New Roman" w:hAnsi="Arial" w:cs="Arial"/>
          <w:kern w:val="0"/>
          <w:sz w:val="20"/>
          <w:szCs w:val="20"/>
          <w14:ligatures w14:val="none"/>
        </w:rPr>
        <w:fldChar w:fldCharType="separate"/>
      </w:r>
      <w:r w:rsidRPr="00371A14">
        <w:rPr>
          <w:rFonts w:ascii="Arial" w:eastAsia="Times New Roman" w:hAnsi="Arial" w:cs="Arial"/>
          <w:noProof/>
          <w:kern w:val="0"/>
          <w:sz w:val="20"/>
          <w:szCs w:val="20"/>
          <w14:ligatures w14:val="none"/>
        </w:rPr>
        <w:t>(Bažant, 2001)</w:t>
      </w:r>
      <w:r>
        <w:rPr>
          <w:rFonts w:ascii="Arial" w:eastAsia="Times New Roman" w:hAnsi="Arial" w:cs="Arial"/>
          <w:kern w:val="0"/>
          <w:sz w:val="20"/>
          <w:szCs w:val="20"/>
          <w14:ligatures w14:val="none"/>
        </w:rPr>
        <w:fldChar w:fldCharType="end"/>
      </w:r>
      <w:r w:rsidRPr="00371A14">
        <w:rPr>
          <w:rFonts w:ascii="Arial" w:eastAsia="Times New Roman" w:hAnsi="Arial" w:cs="Arial"/>
          <w:kern w:val="0"/>
          <w:sz w:val="20"/>
          <w:szCs w:val="20"/>
          <w14:ligatures w14:val="none"/>
        </w:rPr>
        <w:t xml:space="preserve"> a comprehensive review of theoretical frameworks, empirical models, and computational approaches was presented. While these methods</w:t>
      </w:r>
      <w:r>
        <w:rPr>
          <w:rFonts w:ascii="Arial" w:eastAsia="Times New Roman" w:hAnsi="Arial" w:cs="Arial"/>
          <w:kern w:val="0"/>
          <w:sz w:val="20"/>
          <w:szCs w:val="20"/>
          <w14:ligatures w14:val="none"/>
        </w:rPr>
        <w:t xml:space="preserve">, </w:t>
      </w:r>
      <w:r w:rsidRPr="00371A14">
        <w:rPr>
          <w:rFonts w:ascii="Arial" w:eastAsia="Times New Roman" w:hAnsi="Arial" w:cs="Arial"/>
          <w:kern w:val="0"/>
          <w:sz w:val="20"/>
          <w:szCs w:val="20"/>
          <w14:ligatures w14:val="none"/>
        </w:rPr>
        <w:t xml:space="preserve">including aging theories, solidification-based models, and </w:t>
      </w:r>
      <w:proofErr w:type="spellStart"/>
      <w:r w:rsidRPr="00371A14">
        <w:rPr>
          <w:rFonts w:ascii="Arial" w:eastAsia="Times New Roman" w:hAnsi="Arial" w:cs="Arial"/>
          <w:kern w:val="0"/>
          <w:sz w:val="20"/>
          <w:szCs w:val="20"/>
          <w14:ligatures w14:val="none"/>
        </w:rPr>
        <w:t>microprestress</w:t>
      </w:r>
      <w:proofErr w:type="spellEnd"/>
      <w:r w:rsidRPr="00371A14">
        <w:rPr>
          <w:rFonts w:ascii="Arial" w:eastAsia="Times New Roman" w:hAnsi="Arial" w:cs="Arial"/>
          <w:kern w:val="0"/>
          <w:sz w:val="20"/>
          <w:szCs w:val="20"/>
          <w14:ligatures w14:val="none"/>
        </w:rPr>
        <w:t xml:space="preserve"> formulations</w:t>
      </w:r>
      <w:r>
        <w:rPr>
          <w:rFonts w:ascii="Arial" w:eastAsia="Times New Roman" w:hAnsi="Arial" w:cs="Arial"/>
          <w:kern w:val="0"/>
          <w:sz w:val="20"/>
          <w:szCs w:val="20"/>
          <w14:ligatures w14:val="none"/>
        </w:rPr>
        <w:t xml:space="preserve">, </w:t>
      </w:r>
      <w:r w:rsidRPr="00371A14">
        <w:rPr>
          <w:rFonts w:ascii="Arial" w:eastAsia="Times New Roman" w:hAnsi="Arial" w:cs="Arial"/>
          <w:kern w:val="0"/>
          <w:sz w:val="20"/>
          <w:szCs w:val="20"/>
          <w14:ligatures w14:val="none"/>
        </w:rPr>
        <w:t>have significantly advanced predictive capabilities, they still rely heavily on curve fitting, empirical tuning, and simplified approximations.</w:t>
      </w:r>
    </w:p>
    <w:p w14:paraId="31493523" w14:textId="77777777" w:rsidR="00371A14" w:rsidRDefault="00371A14" w:rsidP="00371A14">
      <w:pPr>
        <w:ind w:left="360"/>
        <w:jc w:val="both"/>
        <w:rPr>
          <w:rFonts w:ascii="Arial" w:eastAsia="Times New Roman" w:hAnsi="Arial" w:cs="Arial"/>
          <w:kern w:val="0"/>
          <w:sz w:val="20"/>
          <w:szCs w:val="20"/>
          <w14:ligatures w14:val="none"/>
        </w:rPr>
      </w:pPr>
    </w:p>
    <w:p w14:paraId="68A43C7B" w14:textId="4AA36BA0" w:rsidR="00371A14" w:rsidRDefault="00371A14" w:rsidP="00371A14">
      <w:pPr>
        <w:ind w:left="360"/>
        <w:jc w:val="both"/>
        <w:rPr>
          <w:rFonts w:ascii="Arial" w:eastAsia="Times New Roman" w:hAnsi="Arial" w:cs="Arial"/>
          <w:kern w:val="0"/>
          <w:sz w:val="20"/>
          <w:szCs w:val="20"/>
          <w14:ligatures w14:val="none"/>
        </w:rPr>
      </w:pPr>
      <w:r w:rsidRPr="00371A14">
        <w:rPr>
          <w:rFonts w:ascii="Arial" w:eastAsia="Times New Roman" w:hAnsi="Arial" w:cs="Arial"/>
          <w:kern w:val="0"/>
          <w:sz w:val="20"/>
          <w:szCs w:val="20"/>
          <w14:ligatures w14:val="none"/>
        </w:rPr>
        <w:t xml:space="preserve">In the context of concrete shrinkage and creep, two main opportunities for PINN-based model discovery emerge. The first lies in the refinement of creep compliance functions. Existing models such as B3 and BP rely on short-term experimental data to calibrate long-term predictions, often via least-squares regression. A PINN could infer the underlying governing equation of time-dependent compliance directly from data, embedding constraints from </w:t>
      </w:r>
      <w:proofErr w:type="spellStart"/>
      <w:r w:rsidRPr="00371A14">
        <w:rPr>
          <w:rFonts w:ascii="Arial" w:eastAsia="Times New Roman" w:hAnsi="Arial" w:cs="Arial"/>
          <w:kern w:val="0"/>
          <w:sz w:val="20"/>
          <w:szCs w:val="20"/>
          <w14:ligatures w14:val="none"/>
        </w:rPr>
        <w:t>microprestress</w:t>
      </w:r>
      <w:proofErr w:type="spellEnd"/>
      <w:r w:rsidRPr="00371A14">
        <w:rPr>
          <w:rFonts w:ascii="Arial" w:eastAsia="Times New Roman" w:hAnsi="Arial" w:cs="Arial"/>
          <w:kern w:val="0"/>
          <w:sz w:val="20"/>
          <w:szCs w:val="20"/>
          <w14:ligatures w14:val="none"/>
        </w:rPr>
        <w:t xml:space="preserve"> theory, aging mechanisms, and moisture-temperature coupling. As described in</w:t>
      </w:r>
      <w:r>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fldChar w:fldCharType="begin" w:fldLock="1"/>
      </w:r>
      <w:r>
        <w:rPr>
          <w:rFonts w:ascii="Arial" w:eastAsia="Times New Roman" w:hAnsi="Arial" w:cs="Arial"/>
          <w:kern w:val="0"/>
          <w:sz w:val="20"/>
          <w:szCs w:val="20"/>
          <w14:ligatures w14:val="none"/>
        </w:rPr>
        <w:instrText>ADDIN CSL_CITATION {"citationItems":[{"id":"ITEM-1","itemData":{"DOI":"10.1016/S0029-5493(00)00299-5","ISSN":"00295493","abstract":"The first part of the paper summarizes various aspects of the prediction of concrete creep and shrinkage to be discussed in the conference lecture. They include the theories of physical mechanism, prediction models, constitutive equations, computational approaches, probabilistic aspects, and research directions. The second part then presents two new prediction models. One of them deals with the approximate prediction formulae for pore relative humidity distributions, required for realistic creep and shrinkage analysis, and the other deals with the extrapolation of short time measurements of creep and shrinkage into long times.","author":[{"dropping-particle":"","family":"Bažant","given":"Zdeněk P.","non-dropping-particle":"","parse-names":false,"suffix":""}],"container-title":"Nuclear Engineering and Design","id":"ITEM-1","issue":"1","issued":{"date-parts":[["2001"]]},"page":"27-38","title":"Prediction of concrete creep and shrinkage: Past, present and future","type":"article-journal","volume":"203"},"uris":["http://www.mendeley.com/documents/?uuid=b05014f1-75ef-4911-a2df-531bfbf41b8f"]}],"mendeley":{"formattedCitation":"(Bažant, 2001)","plainTextFormattedCitation":"(Bažant, 2001)","previouslyFormattedCitation":"(Bažant, 2001)"},"properties":{"noteIndex":0},"schema":"https://github.com/citation-style-language/schema/raw/master/csl-citation.json"}</w:instrText>
      </w:r>
      <w:r>
        <w:rPr>
          <w:rFonts w:ascii="Arial" w:eastAsia="Times New Roman" w:hAnsi="Arial" w:cs="Arial"/>
          <w:kern w:val="0"/>
          <w:sz w:val="20"/>
          <w:szCs w:val="20"/>
          <w14:ligatures w14:val="none"/>
        </w:rPr>
        <w:fldChar w:fldCharType="separate"/>
      </w:r>
      <w:r w:rsidRPr="00371A14">
        <w:rPr>
          <w:rFonts w:ascii="Arial" w:eastAsia="Times New Roman" w:hAnsi="Arial" w:cs="Arial"/>
          <w:noProof/>
          <w:kern w:val="0"/>
          <w:sz w:val="20"/>
          <w:szCs w:val="20"/>
          <w14:ligatures w14:val="none"/>
        </w:rPr>
        <w:t>(Bažant, 2001)</w:t>
      </w:r>
      <w:r>
        <w:rPr>
          <w:rFonts w:ascii="Arial" w:eastAsia="Times New Roman" w:hAnsi="Arial" w:cs="Arial"/>
          <w:kern w:val="0"/>
          <w:sz w:val="20"/>
          <w:szCs w:val="20"/>
          <w14:ligatures w14:val="none"/>
        </w:rPr>
        <w:fldChar w:fldCharType="end"/>
      </w:r>
      <w:r w:rsidRPr="00371A14">
        <w:rPr>
          <w:rFonts w:ascii="Arial" w:eastAsia="Times New Roman" w:hAnsi="Arial" w:cs="Arial"/>
          <w:kern w:val="0"/>
          <w:sz w:val="20"/>
          <w:szCs w:val="20"/>
          <w14:ligatures w14:val="none"/>
        </w:rPr>
        <w:t>, updating long-term creep predictions using short-term data remains an ill-posed problem under traditional frameworks. PINNs are better suited to handle such inverse problems due to their ability to integrate physical priors and sparse observations. Their use of automatic differentiation further enables learning of highly nonlinear relationships, allowing for direct coupling between humidity, stress redistribution, and damage evolution.</w:t>
      </w:r>
    </w:p>
    <w:p w14:paraId="3BF23336" w14:textId="77777777" w:rsidR="00371A14" w:rsidRDefault="00371A14" w:rsidP="00371A14">
      <w:pPr>
        <w:ind w:left="360"/>
        <w:jc w:val="both"/>
        <w:rPr>
          <w:rFonts w:ascii="Arial" w:eastAsia="Times New Roman" w:hAnsi="Arial" w:cs="Arial"/>
          <w:kern w:val="0"/>
          <w:sz w:val="20"/>
          <w:szCs w:val="20"/>
          <w14:ligatures w14:val="none"/>
        </w:rPr>
      </w:pPr>
    </w:p>
    <w:p w14:paraId="54795D26" w14:textId="43F00BF3" w:rsidR="00371A14" w:rsidRPr="00371A14" w:rsidRDefault="00371A14" w:rsidP="00371A14">
      <w:pPr>
        <w:ind w:left="360"/>
        <w:jc w:val="both"/>
        <w:rPr>
          <w:rFonts w:ascii="Arial" w:eastAsia="Times New Roman" w:hAnsi="Arial" w:cs="Arial"/>
          <w:kern w:val="0"/>
          <w:sz w:val="20"/>
          <w:szCs w:val="20"/>
          <w14:ligatures w14:val="none"/>
        </w:rPr>
      </w:pPr>
      <w:r w:rsidRPr="00371A14">
        <w:rPr>
          <w:rFonts w:ascii="Arial" w:eastAsia="Times New Roman" w:hAnsi="Arial" w:cs="Arial"/>
          <w:kern w:val="0"/>
          <w:sz w:val="20"/>
          <w:szCs w:val="20"/>
          <w14:ligatures w14:val="none"/>
        </w:rPr>
        <w:t xml:space="preserve">The second opportunity lies </w:t>
      </w:r>
      <w:r w:rsidRPr="00371A14">
        <w:rPr>
          <w:rFonts w:ascii="Arial" w:eastAsia="Times New Roman" w:hAnsi="Arial" w:cs="Arial"/>
          <w:kern w:val="0"/>
          <w:sz w:val="20"/>
          <w:szCs w:val="20"/>
          <w14:ligatures w14:val="none"/>
        </w:rPr>
        <w:t>in modeling</w:t>
      </w:r>
      <w:r w:rsidRPr="00371A14">
        <w:rPr>
          <w:rFonts w:ascii="Arial" w:eastAsia="Times New Roman" w:hAnsi="Arial" w:cs="Arial"/>
          <w:kern w:val="0"/>
          <w:sz w:val="20"/>
          <w:szCs w:val="20"/>
          <w14:ligatures w14:val="none"/>
        </w:rPr>
        <w:t xml:space="preserve"> the evolution of pore humidity distributions within concrete, a key factor in drying shrinkage and drying creep. Bažant </w:t>
      </w:r>
      <w:r>
        <w:rPr>
          <w:rFonts w:ascii="Arial" w:eastAsia="Times New Roman" w:hAnsi="Arial" w:cs="Arial"/>
          <w:kern w:val="0"/>
          <w:sz w:val="20"/>
          <w:szCs w:val="20"/>
          <w14:ligatures w14:val="none"/>
        </w:rPr>
        <w:fldChar w:fldCharType="begin" w:fldLock="1"/>
      </w:r>
      <w:r>
        <w:rPr>
          <w:rFonts w:ascii="Arial" w:eastAsia="Times New Roman" w:hAnsi="Arial" w:cs="Arial"/>
          <w:kern w:val="0"/>
          <w:sz w:val="20"/>
          <w:szCs w:val="20"/>
          <w14:ligatures w14:val="none"/>
        </w:rPr>
        <w:instrText>ADDIN CSL_CITATION {"citationItems":[{"id":"ITEM-1","itemData":{"DOI":"10.1016/S0029-5493(00)00299-5","ISSN":"00295493","abstract":"The first part of the paper summarizes various aspects of the prediction of concrete creep and shrinkage to be discussed in the conference lecture. They include the theories of physical mechanism, prediction models, constitutive equations, computational approaches, probabilistic aspects, and research directions. The second part then presents two new prediction models. One of them deals with the approximate prediction formulae for pore relative humidity distributions, required for realistic creep and shrinkage analysis, and the other deals with the extrapolation of short time measurements of creep and shrinkage into long times.","author":[{"dropping-particle":"","family":"Bažant","given":"Zdeněk P.","non-dropping-particle":"","parse-names":false,"suffix":""}],"container-title":"Nuclear Engineering and Design","id":"ITEM-1","issue":"1","issued":{"date-parts":[["2001"]]},"page":"27-38","title":"Prediction of concrete creep and shrinkage: Past, present and future","type":"article-journal","volume":"203"},"uris":["http://www.mendeley.com/documents/?uuid=b05014f1-75ef-4911-a2df-531bfbf41b8f"]}],"mendeley":{"formattedCitation":"(Bažant, 2001)","plainTextFormattedCitation":"(Bažant, 2001)"},"properties":{"noteIndex":0},"schema":"https://github.com/citation-style-language/schema/raw/master/csl-citation.json"}</w:instrText>
      </w:r>
      <w:r>
        <w:rPr>
          <w:rFonts w:ascii="Arial" w:eastAsia="Times New Roman" w:hAnsi="Arial" w:cs="Arial"/>
          <w:kern w:val="0"/>
          <w:sz w:val="20"/>
          <w:szCs w:val="20"/>
          <w14:ligatures w14:val="none"/>
        </w:rPr>
        <w:fldChar w:fldCharType="separate"/>
      </w:r>
      <w:r w:rsidRPr="00371A14">
        <w:rPr>
          <w:rFonts w:ascii="Arial" w:eastAsia="Times New Roman" w:hAnsi="Arial" w:cs="Arial"/>
          <w:noProof/>
          <w:kern w:val="0"/>
          <w:sz w:val="20"/>
          <w:szCs w:val="20"/>
          <w14:ligatures w14:val="none"/>
        </w:rPr>
        <w:t>(Bažant, 2001)</w:t>
      </w:r>
      <w:r>
        <w:rPr>
          <w:rFonts w:ascii="Arial" w:eastAsia="Times New Roman" w:hAnsi="Arial" w:cs="Arial"/>
          <w:kern w:val="0"/>
          <w:sz w:val="20"/>
          <w:szCs w:val="20"/>
          <w14:ligatures w14:val="none"/>
        </w:rPr>
        <w:fldChar w:fldCharType="end"/>
      </w:r>
      <w:r w:rsidRPr="00371A14">
        <w:rPr>
          <w:rFonts w:ascii="Arial" w:eastAsia="Times New Roman" w:hAnsi="Arial" w:cs="Arial"/>
          <w:kern w:val="0"/>
          <w:sz w:val="20"/>
          <w:szCs w:val="20"/>
          <w14:ligatures w14:val="none"/>
        </w:rPr>
        <w:t xml:space="preserve"> proposed simplified analytical expressions to approximate solutions to nonlinear diffusion equations, often using hyperbolic tangent functions to match asymptotic behavior. While these are useful for engineering design, they require empirical calibration. A PINN model could learn the governing diffusion PDE directly from spatial-temporal data, enforcing physical constraints like mass conservation and </w:t>
      </w:r>
      <w:proofErr w:type="spellStart"/>
      <w:r w:rsidRPr="00371A14">
        <w:rPr>
          <w:rFonts w:ascii="Arial" w:eastAsia="Times New Roman" w:hAnsi="Arial" w:cs="Arial"/>
          <w:kern w:val="0"/>
          <w:sz w:val="20"/>
          <w:szCs w:val="20"/>
          <w14:ligatures w14:val="none"/>
        </w:rPr>
        <w:t>Fickian</w:t>
      </w:r>
      <w:proofErr w:type="spellEnd"/>
      <w:r w:rsidRPr="00371A14">
        <w:rPr>
          <w:rFonts w:ascii="Arial" w:eastAsia="Times New Roman" w:hAnsi="Arial" w:cs="Arial"/>
          <w:kern w:val="0"/>
          <w:sz w:val="20"/>
          <w:szCs w:val="20"/>
          <w14:ligatures w14:val="none"/>
        </w:rPr>
        <w:t xml:space="preserve"> behavior, potentially discovering new forms of humidity dependence in diffusivity. This could lead to models that are both interpretable and predictive, reducing reliance on limited empirical calibration.</w:t>
      </w:r>
    </w:p>
    <w:p w14:paraId="4EF7674D" w14:textId="77777777" w:rsidR="00371A14" w:rsidRPr="00371A14" w:rsidRDefault="00371A14" w:rsidP="00371A14">
      <w:pPr>
        <w:ind w:left="360"/>
        <w:jc w:val="both"/>
        <w:rPr>
          <w:rFonts w:ascii="Arial" w:eastAsia="Times New Roman" w:hAnsi="Arial" w:cs="Arial"/>
          <w:kern w:val="0"/>
          <w:sz w:val="20"/>
          <w:szCs w:val="20"/>
          <w14:ligatures w14:val="none"/>
        </w:rPr>
      </w:pPr>
    </w:p>
    <w:p w14:paraId="7B95EF12" w14:textId="5C433380" w:rsidR="00371A14" w:rsidRPr="00841AE7" w:rsidRDefault="00371A14" w:rsidP="00371A14">
      <w:pPr>
        <w:ind w:left="360"/>
        <w:jc w:val="both"/>
        <w:rPr>
          <w:rFonts w:ascii="Arial" w:eastAsia="Times New Roman" w:hAnsi="Arial" w:cs="Arial"/>
          <w:kern w:val="0"/>
          <w:sz w:val="20"/>
          <w:szCs w:val="20"/>
          <w14:ligatures w14:val="none"/>
        </w:rPr>
      </w:pPr>
      <w:r w:rsidRPr="00371A14">
        <w:rPr>
          <w:rFonts w:ascii="Arial" w:eastAsia="Times New Roman" w:hAnsi="Arial" w:cs="Arial"/>
          <w:kern w:val="0"/>
          <w:sz w:val="20"/>
          <w:szCs w:val="20"/>
          <w14:ligatures w14:val="none"/>
        </w:rPr>
        <w:t>In summary, PINNs offer a flexible and physics-grounded approach to model discovery in concrete creep and shrinkage. They enable learning interpretable, generalizable models from limited data while enforcing consistency with physical laws.</w:t>
      </w:r>
      <w:r>
        <w:rPr>
          <w:rFonts w:ascii="Arial" w:eastAsia="Times New Roman" w:hAnsi="Arial" w:cs="Arial"/>
          <w:kern w:val="0"/>
          <w:sz w:val="20"/>
          <w:szCs w:val="20"/>
          <w14:ligatures w14:val="none"/>
        </w:rPr>
        <w:t xml:space="preserve"> Therefore, PINN has great potential to guide this work and develop a useful, realistic model which does not rely on datasets of extremely large size.</w:t>
      </w:r>
    </w:p>
    <w:p w14:paraId="682ED2C0" w14:textId="77777777" w:rsidR="00841AE7" w:rsidRDefault="00841AE7" w:rsidP="00C9688F">
      <w:pPr>
        <w:ind w:left="360"/>
        <w:rPr>
          <w:rFonts w:ascii="Arial" w:eastAsia="Times New Roman" w:hAnsi="Arial" w:cs="Arial"/>
          <w:i/>
          <w:iCs/>
          <w:kern w:val="0"/>
          <w:sz w:val="20"/>
          <w:szCs w:val="20"/>
          <w14:ligatures w14:val="none"/>
        </w:rPr>
      </w:pPr>
    </w:p>
    <w:p w14:paraId="33E75967" w14:textId="121081B0" w:rsidR="005921C5" w:rsidRPr="00C9688F" w:rsidRDefault="00D27462" w:rsidP="00C9688F">
      <w:pPr>
        <w:ind w:left="360"/>
        <w:rPr>
          <w:rFonts w:ascii="Arial" w:eastAsia="Times New Roman" w:hAnsi="Arial" w:cs="Arial"/>
          <w:i/>
          <w:iCs/>
          <w:kern w:val="0"/>
          <w:sz w:val="20"/>
          <w:szCs w:val="20"/>
          <w14:ligatures w14:val="none"/>
        </w:rPr>
      </w:pPr>
      <w:r w:rsidRPr="00C9688F">
        <w:rPr>
          <w:rFonts w:ascii="Arial" w:eastAsia="Times New Roman" w:hAnsi="Arial" w:cs="Arial"/>
          <w:i/>
          <w:iCs/>
          <w:kern w:val="0"/>
          <w:sz w:val="20"/>
          <w:szCs w:val="20"/>
          <w14:ligatures w14:val="none"/>
        </w:rPr>
        <w:t xml:space="preserve">Task 3 </w:t>
      </w:r>
      <w:r w:rsidR="00841AE7">
        <w:rPr>
          <w:rFonts w:ascii="Arial" w:eastAsia="Times New Roman" w:hAnsi="Arial" w:cs="Arial"/>
          <w:i/>
          <w:iCs/>
          <w:kern w:val="0"/>
          <w:sz w:val="20"/>
          <w:szCs w:val="20"/>
          <w14:ligatures w14:val="none"/>
        </w:rPr>
        <w:t>(0% complete)</w:t>
      </w:r>
    </w:p>
    <w:p w14:paraId="24FB01F0" w14:textId="77777777" w:rsidR="00D27A38" w:rsidRDefault="00D27A38" w:rsidP="00C9688F">
      <w:pPr>
        <w:ind w:left="360"/>
        <w:rPr>
          <w:rFonts w:ascii="Arial" w:eastAsia="Times New Roman" w:hAnsi="Arial" w:cs="Arial"/>
          <w:i/>
          <w:iCs/>
          <w:kern w:val="0"/>
          <w:sz w:val="20"/>
          <w:szCs w:val="20"/>
          <w14:ligatures w14:val="none"/>
        </w:rPr>
      </w:pPr>
    </w:p>
    <w:p w14:paraId="62D71E3B" w14:textId="285B858C" w:rsidR="00841AE7" w:rsidRDefault="00841AE7" w:rsidP="00C9688F">
      <w:pPr>
        <w:ind w:left="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Task 3 has not started yet.</w:t>
      </w:r>
    </w:p>
    <w:p w14:paraId="04C18E5B" w14:textId="77777777" w:rsidR="00841AE7" w:rsidRPr="00841AE7" w:rsidRDefault="00841AE7" w:rsidP="00C9688F">
      <w:pPr>
        <w:ind w:left="360"/>
        <w:rPr>
          <w:rFonts w:ascii="Arial" w:eastAsia="Times New Roman" w:hAnsi="Arial" w:cs="Arial"/>
          <w:kern w:val="0"/>
          <w:sz w:val="20"/>
          <w:szCs w:val="20"/>
          <w:highlight w:val="lightGray"/>
          <w14:ligatures w14:val="none"/>
        </w:rPr>
      </w:pPr>
    </w:p>
    <w:p w14:paraId="1FD8049E" w14:textId="0BBCB0F0" w:rsidR="003C176D" w:rsidRPr="00C9688F" w:rsidRDefault="00D27A38" w:rsidP="00326C9B">
      <w:pPr>
        <w:pStyle w:val="ListParagraph"/>
        <w:numPr>
          <w:ilvl w:val="0"/>
          <w:numId w:val="2"/>
        </w:numPr>
        <w:rPr>
          <w:rFonts w:ascii="Arial" w:hAnsi="Arial" w:cs="Arial"/>
          <w:sz w:val="22"/>
          <w:szCs w:val="22"/>
        </w:rPr>
      </w:pPr>
      <w:r w:rsidRPr="00C9688F">
        <w:rPr>
          <w:rFonts w:ascii="Arial" w:hAnsi="Arial" w:cs="Arial"/>
          <w:sz w:val="22"/>
          <w:szCs w:val="22"/>
        </w:rPr>
        <w:t xml:space="preserve">Percent </w:t>
      </w:r>
      <w:r w:rsidR="008A3EE0" w:rsidRPr="00C9688F">
        <w:rPr>
          <w:rFonts w:ascii="Arial" w:hAnsi="Arial" w:cs="Arial"/>
          <w:sz w:val="22"/>
          <w:szCs w:val="22"/>
        </w:rPr>
        <w:t xml:space="preserve">of research project </w:t>
      </w:r>
      <w:r w:rsidRPr="00C9688F">
        <w:rPr>
          <w:rFonts w:ascii="Arial" w:hAnsi="Arial" w:cs="Arial"/>
          <w:sz w:val="22"/>
          <w:szCs w:val="22"/>
        </w:rPr>
        <w:t>completed</w:t>
      </w:r>
      <w:r w:rsidR="00841AE7">
        <w:rPr>
          <w:rFonts w:ascii="Arial" w:hAnsi="Arial" w:cs="Arial"/>
          <w:sz w:val="22"/>
          <w:szCs w:val="22"/>
        </w:rPr>
        <w:t xml:space="preserve"> – 15%</w:t>
      </w:r>
    </w:p>
    <w:p w14:paraId="33FEC10D" w14:textId="77777777" w:rsidR="003C176D" w:rsidRDefault="003C176D" w:rsidP="00C9688F">
      <w:pPr>
        <w:pStyle w:val="ListParagraph"/>
        <w:ind w:left="360"/>
        <w:rPr>
          <w:rFonts w:ascii="Arial" w:eastAsia="Times New Roman" w:hAnsi="Arial" w:cs="Arial"/>
          <w:i/>
          <w:iCs/>
          <w:kern w:val="0"/>
          <w:sz w:val="20"/>
          <w:szCs w:val="20"/>
          <w14:ligatures w14:val="none"/>
        </w:rPr>
      </w:pPr>
    </w:p>
    <w:p w14:paraId="012FAA00" w14:textId="69E0E547" w:rsidR="00812FE4" w:rsidRDefault="00812FE4" w:rsidP="00C9688F">
      <w:pPr>
        <w:pStyle w:val="ListParagraph"/>
        <w:ind w:left="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The progress of the project describes above results in 15% of the project completed thus far.</w:t>
      </w:r>
    </w:p>
    <w:p w14:paraId="76F41698" w14:textId="77777777" w:rsidR="00812FE4" w:rsidRPr="00812FE4" w:rsidRDefault="00812FE4" w:rsidP="00C9688F">
      <w:pPr>
        <w:pStyle w:val="ListParagraph"/>
        <w:ind w:left="360"/>
        <w:rPr>
          <w:rFonts w:ascii="Arial" w:hAnsi="Arial" w:cs="Arial"/>
          <w:sz w:val="20"/>
          <w:szCs w:val="20"/>
        </w:rPr>
      </w:pPr>
    </w:p>
    <w:p w14:paraId="67945FEB" w14:textId="64C949A8" w:rsidR="00A05C80" w:rsidRPr="00C9688F" w:rsidRDefault="007A7D1B" w:rsidP="00555C6D">
      <w:pPr>
        <w:pStyle w:val="ListParagraph"/>
        <w:numPr>
          <w:ilvl w:val="0"/>
          <w:numId w:val="2"/>
        </w:numPr>
        <w:rPr>
          <w:rFonts w:ascii="Arial" w:hAnsi="Arial" w:cs="Arial"/>
          <w:sz w:val="22"/>
          <w:szCs w:val="22"/>
        </w:rPr>
      </w:pPr>
      <w:r w:rsidRPr="00C9688F">
        <w:rPr>
          <w:rFonts w:ascii="Arial" w:hAnsi="Arial" w:cs="Arial"/>
          <w:sz w:val="22"/>
          <w:szCs w:val="22"/>
        </w:rPr>
        <w:t xml:space="preserve">Expected progress </w:t>
      </w:r>
      <w:r w:rsidR="00830685" w:rsidRPr="00C9688F">
        <w:rPr>
          <w:rFonts w:ascii="Arial" w:hAnsi="Arial" w:cs="Arial"/>
          <w:sz w:val="22"/>
          <w:szCs w:val="22"/>
        </w:rPr>
        <w:t>for</w:t>
      </w:r>
      <w:r w:rsidRPr="00C9688F">
        <w:rPr>
          <w:rFonts w:ascii="Arial" w:hAnsi="Arial" w:cs="Arial"/>
          <w:sz w:val="22"/>
          <w:szCs w:val="22"/>
        </w:rPr>
        <w:t xml:space="preserve"> next quarter</w:t>
      </w:r>
    </w:p>
    <w:p w14:paraId="67315672" w14:textId="7B652A9C" w:rsidR="007F292F" w:rsidRDefault="007F292F" w:rsidP="00C9688F">
      <w:pPr>
        <w:ind w:left="360"/>
        <w:rPr>
          <w:rFonts w:ascii="Arial" w:eastAsia="Times New Roman" w:hAnsi="Arial" w:cs="Arial"/>
          <w:kern w:val="0"/>
          <w:sz w:val="20"/>
          <w:szCs w:val="20"/>
          <w14:ligatures w14:val="none"/>
        </w:rPr>
      </w:pPr>
    </w:p>
    <w:p w14:paraId="43048081" w14:textId="614312EB" w:rsidR="00812FE4" w:rsidRPr="00812FE4" w:rsidRDefault="00812FE4" w:rsidP="00C9688F">
      <w:pPr>
        <w:ind w:left="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The research team will extract data from existing literature on concrete creep and will complete their review of existing literature for precast/prestressed data specifically. The research team will then </w:t>
      </w:r>
      <w:r w:rsidR="00482A10">
        <w:rPr>
          <w:rFonts w:ascii="Arial" w:eastAsia="Times New Roman" w:hAnsi="Arial" w:cs="Arial"/>
          <w:kern w:val="0"/>
          <w:sz w:val="20"/>
          <w:szCs w:val="20"/>
          <w14:ligatures w14:val="none"/>
        </w:rPr>
        <w:t xml:space="preserve">implement the KAN model (or MLP, if more appropriate), for prediction of concrete creep based on this data. This will then allow for modifications of specific test parameters such as cement type, </w:t>
      </w:r>
      <w:r w:rsidR="00EA3FA2">
        <w:rPr>
          <w:rFonts w:ascii="Arial" w:eastAsia="Times New Roman" w:hAnsi="Arial" w:cs="Arial"/>
          <w:kern w:val="0"/>
          <w:sz w:val="20"/>
          <w:szCs w:val="20"/>
          <w14:ligatures w14:val="none"/>
        </w:rPr>
        <w:t>humidity, temperature, and others, and subsequent prediction of creep. Eventually, factors such as prestress loss and others can also be considered as data becomes available, as the physics-based model will be robust.</w:t>
      </w:r>
    </w:p>
    <w:p w14:paraId="35956696" w14:textId="77777777" w:rsidR="00830685" w:rsidRPr="001C5A8A" w:rsidRDefault="00830685" w:rsidP="00C9688F">
      <w:pPr>
        <w:ind w:left="360"/>
        <w:rPr>
          <w:rFonts w:ascii="Arial" w:hAnsi="Arial" w:cs="Arial"/>
          <w:sz w:val="20"/>
          <w:szCs w:val="20"/>
        </w:rPr>
      </w:pPr>
    </w:p>
    <w:p w14:paraId="6913EFE9" w14:textId="47D381F5" w:rsidR="00830685" w:rsidRPr="00C9688F" w:rsidRDefault="00830685" w:rsidP="00830685">
      <w:pPr>
        <w:pStyle w:val="ListParagraph"/>
        <w:numPr>
          <w:ilvl w:val="0"/>
          <w:numId w:val="2"/>
        </w:numPr>
        <w:rPr>
          <w:rFonts w:ascii="Arial" w:hAnsi="Arial" w:cs="Arial"/>
          <w:sz w:val="22"/>
          <w:szCs w:val="22"/>
        </w:rPr>
      </w:pPr>
      <w:r w:rsidRPr="00C9688F">
        <w:rPr>
          <w:rFonts w:ascii="Arial" w:hAnsi="Arial" w:cs="Arial"/>
          <w:sz w:val="22"/>
          <w:szCs w:val="22"/>
        </w:rPr>
        <w:t xml:space="preserve">Educational outreach and </w:t>
      </w:r>
      <w:r w:rsidR="00B94388" w:rsidRPr="00C9688F">
        <w:rPr>
          <w:rFonts w:ascii="Arial" w:hAnsi="Arial" w:cs="Arial"/>
          <w:sz w:val="22"/>
          <w:szCs w:val="22"/>
        </w:rPr>
        <w:t>workforce development</w:t>
      </w:r>
    </w:p>
    <w:p w14:paraId="2EA636B4" w14:textId="34845A40" w:rsidR="00830685" w:rsidRDefault="00830685" w:rsidP="00C9688F">
      <w:pPr>
        <w:ind w:left="360"/>
        <w:rPr>
          <w:rFonts w:ascii="Arial" w:eastAsia="Times New Roman" w:hAnsi="Arial" w:cs="Arial"/>
          <w:i/>
          <w:iCs/>
          <w:sz w:val="20"/>
          <w:szCs w:val="20"/>
          <w:highlight w:val="lightGray"/>
        </w:rPr>
      </w:pPr>
    </w:p>
    <w:p w14:paraId="71E6CB8A" w14:textId="67BBFFFC" w:rsidR="00EA3FA2" w:rsidRDefault="00EA3FA2" w:rsidP="00C9688F">
      <w:pPr>
        <w:ind w:left="360"/>
        <w:rPr>
          <w:rFonts w:ascii="Arial" w:eastAsia="Times New Roman" w:hAnsi="Arial" w:cs="Arial"/>
          <w:sz w:val="20"/>
          <w:szCs w:val="20"/>
        </w:rPr>
      </w:pPr>
      <w:r w:rsidRPr="00EA3FA2">
        <w:rPr>
          <w:rFonts w:ascii="Arial" w:eastAsia="Times New Roman" w:hAnsi="Arial" w:cs="Arial"/>
          <w:sz w:val="20"/>
          <w:szCs w:val="20"/>
        </w:rPr>
        <w:t>None yet.</w:t>
      </w:r>
    </w:p>
    <w:p w14:paraId="0464E5AF" w14:textId="77777777" w:rsidR="00EA3FA2" w:rsidRPr="00EA3FA2" w:rsidRDefault="00EA3FA2" w:rsidP="00C9688F">
      <w:pPr>
        <w:ind w:left="360"/>
        <w:rPr>
          <w:rFonts w:ascii="Arial" w:eastAsia="Times New Roman" w:hAnsi="Arial" w:cs="Arial"/>
          <w:sz w:val="20"/>
          <w:szCs w:val="20"/>
        </w:rPr>
      </w:pPr>
    </w:p>
    <w:p w14:paraId="32BCE548" w14:textId="3580D04D" w:rsidR="000A7CC0" w:rsidRPr="00C9688F" w:rsidRDefault="000A7CC0" w:rsidP="000A7CC0">
      <w:pPr>
        <w:pStyle w:val="ListParagraph"/>
        <w:numPr>
          <w:ilvl w:val="0"/>
          <w:numId w:val="2"/>
        </w:numPr>
        <w:rPr>
          <w:rFonts w:ascii="Arial" w:hAnsi="Arial" w:cs="Arial"/>
          <w:sz w:val="22"/>
          <w:szCs w:val="22"/>
        </w:rPr>
      </w:pPr>
      <w:r w:rsidRPr="00C9688F">
        <w:rPr>
          <w:rFonts w:ascii="Arial" w:hAnsi="Arial" w:cs="Arial"/>
          <w:sz w:val="22"/>
          <w:szCs w:val="22"/>
        </w:rPr>
        <w:t>Technology Transfer</w:t>
      </w:r>
    </w:p>
    <w:p w14:paraId="79B0FDC9" w14:textId="74394CB6" w:rsidR="00C42E43" w:rsidRDefault="00C42E43" w:rsidP="00C9688F">
      <w:pPr>
        <w:ind w:left="360"/>
        <w:rPr>
          <w:rFonts w:ascii="Arial" w:hAnsi="Arial" w:cs="Arial"/>
          <w:sz w:val="20"/>
          <w:szCs w:val="20"/>
        </w:rPr>
      </w:pPr>
    </w:p>
    <w:p w14:paraId="0BD49CF3" w14:textId="48A5811F" w:rsidR="00EA3FA2" w:rsidRDefault="00EA3FA2" w:rsidP="00C9688F">
      <w:pPr>
        <w:ind w:left="360"/>
        <w:rPr>
          <w:rFonts w:ascii="Arial" w:hAnsi="Arial" w:cs="Arial"/>
          <w:sz w:val="20"/>
          <w:szCs w:val="20"/>
        </w:rPr>
      </w:pPr>
      <w:r>
        <w:rPr>
          <w:rFonts w:ascii="Arial" w:hAnsi="Arial" w:cs="Arial"/>
          <w:sz w:val="20"/>
          <w:szCs w:val="20"/>
        </w:rPr>
        <w:t>None yet.</w:t>
      </w:r>
    </w:p>
    <w:p w14:paraId="045DCD23" w14:textId="77777777" w:rsidR="00EA3FA2" w:rsidRPr="001C5A8A" w:rsidRDefault="00EA3FA2" w:rsidP="00C9688F">
      <w:pPr>
        <w:ind w:left="360"/>
        <w:rPr>
          <w:rFonts w:ascii="Arial" w:hAnsi="Arial" w:cs="Arial"/>
          <w:sz w:val="20"/>
          <w:szCs w:val="20"/>
        </w:rPr>
      </w:pPr>
    </w:p>
    <w:p w14:paraId="2A85996E" w14:textId="488DA164" w:rsidR="00F67700" w:rsidRPr="00254BEC" w:rsidRDefault="00846B94" w:rsidP="00657165">
      <w:pPr>
        <w:rPr>
          <w:rFonts w:ascii="Arial" w:hAnsi="Arial" w:cs="Arial"/>
          <w:b/>
          <w:bCs/>
          <w:u w:val="single"/>
        </w:rPr>
      </w:pPr>
      <w:r w:rsidRPr="00254BEC">
        <w:rPr>
          <w:rFonts w:ascii="Arial" w:hAnsi="Arial" w:cs="Arial"/>
          <w:b/>
          <w:bCs/>
          <w:u w:val="single"/>
        </w:rPr>
        <w:t>Research Contribution</w:t>
      </w:r>
      <w:r w:rsidR="00016F9C" w:rsidRPr="00254BEC">
        <w:rPr>
          <w:rFonts w:ascii="Arial" w:hAnsi="Arial" w:cs="Arial"/>
          <w:b/>
          <w:bCs/>
          <w:u w:val="single"/>
        </w:rPr>
        <w:t>:</w:t>
      </w:r>
    </w:p>
    <w:p w14:paraId="08C3C708" w14:textId="77777777" w:rsidR="00942FA6" w:rsidRPr="00C9688F" w:rsidRDefault="00942FA6" w:rsidP="00657165">
      <w:pPr>
        <w:pStyle w:val="ListParagraph"/>
        <w:numPr>
          <w:ilvl w:val="0"/>
          <w:numId w:val="2"/>
        </w:numPr>
        <w:rPr>
          <w:rFonts w:ascii="Arial" w:hAnsi="Arial" w:cs="Arial"/>
          <w:sz w:val="22"/>
          <w:szCs w:val="22"/>
        </w:rPr>
      </w:pPr>
      <w:r w:rsidRPr="00C9688F">
        <w:rPr>
          <w:rFonts w:ascii="Arial" w:hAnsi="Arial" w:cs="Arial"/>
          <w:sz w:val="22"/>
          <w:szCs w:val="22"/>
        </w:rPr>
        <w:t>Papers that include TRANS-IPIC UTC in the acknowledgments section:</w:t>
      </w:r>
    </w:p>
    <w:p w14:paraId="4A307F7B" w14:textId="77777777" w:rsidR="00D27462" w:rsidRDefault="00D27462" w:rsidP="00C9688F">
      <w:pPr>
        <w:ind w:left="360"/>
        <w:rPr>
          <w:rFonts w:ascii="Arial" w:hAnsi="Arial" w:cs="Arial"/>
          <w:sz w:val="20"/>
          <w:szCs w:val="20"/>
        </w:rPr>
      </w:pPr>
    </w:p>
    <w:p w14:paraId="7E77E0F5" w14:textId="77777777" w:rsidR="00EA3FA2" w:rsidRDefault="00EA3FA2" w:rsidP="00EA3FA2">
      <w:pPr>
        <w:ind w:left="360"/>
        <w:rPr>
          <w:rFonts w:ascii="Arial" w:hAnsi="Arial" w:cs="Arial"/>
          <w:sz w:val="20"/>
          <w:szCs w:val="20"/>
        </w:rPr>
      </w:pPr>
      <w:r>
        <w:rPr>
          <w:rFonts w:ascii="Arial" w:hAnsi="Arial" w:cs="Arial"/>
          <w:sz w:val="20"/>
          <w:szCs w:val="20"/>
        </w:rPr>
        <w:t>None yet.</w:t>
      </w:r>
    </w:p>
    <w:p w14:paraId="04C3FAA8" w14:textId="77777777" w:rsidR="00EA3FA2" w:rsidRPr="001C5A8A" w:rsidRDefault="00EA3FA2" w:rsidP="00C9688F">
      <w:pPr>
        <w:ind w:left="360"/>
        <w:rPr>
          <w:rFonts w:ascii="Arial" w:hAnsi="Arial" w:cs="Arial"/>
          <w:sz w:val="20"/>
          <w:szCs w:val="20"/>
        </w:rPr>
      </w:pPr>
    </w:p>
    <w:p w14:paraId="2C39428A" w14:textId="027B3FEE" w:rsidR="00942FA6" w:rsidRPr="00C9688F" w:rsidRDefault="00942FA6" w:rsidP="00657165">
      <w:pPr>
        <w:pStyle w:val="ListParagraph"/>
        <w:numPr>
          <w:ilvl w:val="0"/>
          <w:numId w:val="2"/>
        </w:numPr>
        <w:rPr>
          <w:rFonts w:ascii="Arial" w:hAnsi="Arial" w:cs="Arial"/>
          <w:sz w:val="22"/>
          <w:szCs w:val="22"/>
        </w:rPr>
      </w:pPr>
      <w:r w:rsidRPr="00C9688F">
        <w:rPr>
          <w:rFonts w:ascii="Arial" w:hAnsi="Arial" w:cs="Arial"/>
          <w:sz w:val="22"/>
          <w:szCs w:val="22"/>
        </w:rPr>
        <w:t>Presentations and Posters of TRANS-IPIC funded research:</w:t>
      </w:r>
    </w:p>
    <w:p w14:paraId="5091D609" w14:textId="77777777" w:rsidR="00EA3FA2" w:rsidRDefault="00EA3FA2" w:rsidP="00EA3FA2">
      <w:pPr>
        <w:pStyle w:val="ListParagraph"/>
        <w:ind w:left="360"/>
        <w:rPr>
          <w:rFonts w:ascii="Arial" w:hAnsi="Arial" w:cs="Arial"/>
          <w:sz w:val="20"/>
          <w:szCs w:val="20"/>
        </w:rPr>
      </w:pPr>
    </w:p>
    <w:p w14:paraId="57FE1302" w14:textId="75D391EB" w:rsidR="00EA3FA2" w:rsidRPr="00EA3FA2" w:rsidRDefault="00EA3FA2" w:rsidP="00EA3FA2">
      <w:pPr>
        <w:pStyle w:val="ListParagraph"/>
        <w:ind w:left="360"/>
        <w:rPr>
          <w:rFonts w:ascii="Arial" w:hAnsi="Arial" w:cs="Arial"/>
          <w:sz w:val="20"/>
          <w:szCs w:val="20"/>
        </w:rPr>
      </w:pPr>
      <w:r w:rsidRPr="00EA3FA2">
        <w:rPr>
          <w:rFonts w:ascii="Arial" w:hAnsi="Arial" w:cs="Arial"/>
          <w:sz w:val="20"/>
          <w:szCs w:val="20"/>
        </w:rPr>
        <w:t>None yet.</w:t>
      </w:r>
    </w:p>
    <w:p w14:paraId="246B61CF" w14:textId="77777777" w:rsidR="00D27462" w:rsidRPr="001C5A8A" w:rsidRDefault="00D27462" w:rsidP="00C9688F">
      <w:pPr>
        <w:ind w:left="360"/>
        <w:rPr>
          <w:rFonts w:ascii="Arial" w:eastAsia="Times New Roman" w:hAnsi="Arial" w:cs="Arial"/>
          <w:i/>
          <w:iCs/>
          <w:kern w:val="0"/>
          <w:sz w:val="20"/>
          <w:szCs w:val="20"/>
          <w14:ligatures w14:val="none"/>
        </w:rPr>
      </w:pPr>
    </w:p>
    <w:p w14:paraId="6533ADD8" w14:textId="0A2A7B58" w:rsidR="00D27462" w:rsidRPr="00C9688F" w:rsidRDefault="00D27462" w:rsidP="00D27462">
      <w:pPr>
        <w:pStyle w:val="ListParagraph"/>
        <w:numPr>
          <w:ilvl w:val="0"/>
          <w:numId w:val="2"/>
        </w:numPr>
        <w:rPr>
          <w:rFonts w:ascii="Arial" w:eastAsia="Times New Roman" w:hAnsi="Arial" w:cs="Arial"/>
          <w:kern w:val="0"/>
          <w:sz w:val="22"/>
          <w:szCs w:val="22"/>
          <w14:ligatures w14:val="none"/>
        </w:rPr>
      </w:pPr>
      <w:r w:rsidRPr="00C9688F">
        <w:rPr>
          <w:rFonts w:ascii="Arial" w:eastAsia="Times New Roman" w:hAnsi="Arial" w:cs="Arial"/>
          <w:kern w:val="0"/>
          <w:sz w:val="22"/>
          <w:szCs w:val="22"/>
          <w14:ligatures w14:val="none"/>
        </w:rPr>
        <w:t xml:space="preserve">Please list any other events or activities that highlights the work of TRANS-IPIC occurring at your university (please include any pictures or figures you may have). Similarly, please list any references to TRANS-IPIC in the news or interviews from your research. </w:t>
      </w:r>
    </w:p>
    <w:p w14:paraId="128558EB" w14:textId="68EBEB14" w:rsidR="00BB0981" w:rsidRPr="001C5A8A" w:rsidRDefault="00BB0981" w:rsidP="00C9688F">
      <w:pPr>
        <w:pStyle w:val="ListParagraph"/>
        <w:ind w:left="360"/>
        <w:rPr>
          <w:rFonts w:ascii="Arial" w:hAnsi="Arial" w:cs="Arial"/>
          <w:sz w:val="20"/>
          <w:szCs w:val="20"/>
        </w:rPr>
      </w:pPr>
    </w:p>
    <w:p w14:paraId="2E0CB268" w14:textId="20ABEAFD" w:rsidR="00AF4F43" w:rsidRPr="001C5A8A" w:rsidRDefault="00AF4F43" w:rsidP="001C5A8A">
      <w:pPr>
        <w:ind w:left="360"/>
        <w:rPr>
          <w:rFonts w:ascii="Arial" w:hAnsi="Arial" w:cs="Arial"/>
          <w:sz w:val="20"/>
          <w:szCs w:val="20"/>
        </w:rPr>
      </w:pPr>
      <w:r w:rsidRPr="001C5A8A">
        <w:rPr>
          <w:rFonts w:ascii="Arial" w:hAnsi="Arial" w:cs="Arial"/>
          <w:sz w:val="20"/>
          <w:szCs w:val="20"/>
        </w:rPr>
        <w:br w:type="page"/>
      </w:r>
    </w:p>
    <w:p w14:paraId="5356636B" w14:textId="51EF3EC1" w:rsidR="007F292F" w:rsidRDefault="00640C9D" w:rsidP="00640C9D">
      <w:pPr>
        <w:rPr>
          <w:rFonts w:ascii="Arial" w:hAnsi="Arial" w:cs="Arial"/>
        </w:rPr>
      </w:pPr>
      <w:r w:rsidRPr="00187FB2">
        <w:rPr>
          <w:rFonts w:ascii="Arial" w:hAnsi="Arial" w:cs="Arial"/>
          <w:b/>
          <w:bCs/>
        </w:rPr>
        <w:lastRenderedPageBreak/>
        <w:t>Appendix 1</w:t>
      </w:r>
      <w:r>
        <w:rPr>
          <w:rFonts w:ascii="Arial" w:hAnsi="Arial" w:cs="Arial"/>
        </w:rPr>
        <w:t>: Research Activities, leadership, and awards</w:t>
      </w:r>
      <w:r w:rsidR="00976FAF">
        <w:rPr>
          <w:rFonts w:ascii="Arial" w:hAnsi="Arial" w:cs="Arial"/>
        </w:rPr>
        <w:t xml:space="preserve"> (</w:t>
      </w:r>
      <w:r w:rsidR="00E55B06">
        <w:rPr>
          <w:rFonts w:ascii="Arial" w:hAnsi="Arial" w:cs="Arial"/>
        </w:rPr>
        <w:t>cumulative, since the start of the project)</w:t>
      </w:r>
    </w:p>
    <w:p w14:paraId="7D7252B0" w14:textId="77777777" w:rsidR="00AF4F43" w:rsidRPr="00F91E8A" w:rsidRDefault="00AF4F43" w:rsidP="00640C9D">
      <w:pPr>
        <w:rPr>
          <w:rFonts w:ascii="Arial" w:hAnsi="Arial" w:cs="Arial"/>
          <w:sz w:val="20"/>
          <w:szCs w:val="20"/>
        </w:rPr>
      </w:pPr>
    </w:p>
    <w:p w14:paraId="5DF9C6D0" w14:textId="7C4D3651" w:rsidR="00640C9D" w:rsidRPr="001C5A8A" w:rsidRDefault="00640C9D" w:rsidP="001C5A8A">
      <w:pPr>
        <w:pStyle w:val="ListParagraph"/>
        <w:numPr>
          <w:ilvl w:val="0"/>
          <w:numId w:val="8"/>
        </w:numPr>
        <w:ind w:left="360"/>
        <w:rPr>
          <w:rFonts w:ascii="Arial" w:hAnsi="Arial" w:cs="Arial"/>
          <w:sz w:val="22"/>
          <w:szCs w:val="22"/>
        </w:rPr>
      </w:pPr>
      <w:r w:rsidRPr="001C5A8A">
        <w:rPr>
          <w:rFonts w:ascii="Arial" w:hAnsi="Arial" w:cs="Arial"/>
          <w:sz w:val="22"/>
          <w:szCs w:val="22"/>
        </w:rPr>
        <w:t>Number of presentations at academic and industry conferences and workshops of UTC findings</w:t>
      </w:r>
    </w:p>
    <w:p w14:paraId="624BABA6" w14:textId="66D9CA87" w:rsidR="00AF4F43" w:rsidRPr="001C5A8A" w:rsidRDefault="00AF4F43" w:rsidP="001C5A8A">
      <w:pPr>
        <w:pStyle w:val="ListParagraph"/>
        <w:numPr>
          <w:ilvl w:val="0"/>
          <w:numId w:val="3"/>
        </w:numPr>
        <w:ind w:left="720"/>
        <w:rPr>
          <w:rFonts w:ascii="Arial" w:hAnsi="Arial" w:cs="Arial"/>
          <w:sz w:val="20"/>
          <w:szCs w:val="20"/>
        </w:rPr>
      </w:pPr>
      <w:r w:rsidRPr="001C5A8A">
        <w:rPr>
          <w:rFonts w:ascii="Arial" w:hAnsi="Arial" w:cs="Arial"/>
          <w:sz w:val="20"/>
          <w:szCs w:val="20"/>
        </w:rPr>
        <w:t xml:space="preserve">No. = </w:t>
      </w:r>
      <w:r w:rsidR="00EA3FA2">
        <w:rPr>
          <w:rFonts w:ascii="Arial" w:hAnsi="Arial" w:cs="Arial"/>
          <w:sz w:val="20"/>
          <w:szCs w:val="20"/>
        </w:rPr>
        <w:t>0</w:t>
      </w:r>
    </w:p>
    <w:p w14:paraId="767D344E" w14:textId="77777777" w:rsidR="00640C9D" w:rsidRPr="00F91E8A" w:rsidRDefault="00640C9D" w:rsidP="001C5A8A">
      <w:pPr>
        <w:ind w:left="720" w:hanging="360"/>
        <w:rPr>
          <w:rFonts w:ascii="Arial" w:hAnsi="Arial" w:cs="Arial"/>
          <w:sz w:val="20"/>
          <w:szCs w:val="20"/>
        </w:rPr>
      </w:pPr>
    </w:p>
    <w:p w14:paraId="60FF630C" w14:textId="65E3EFF7" w:rsidR="00640C9D" w:rsidRPr="001C5A8A" w:rsidRDefault="00640C9D" w:rsidP="001C5A8A">
      <w:pPr>
        <w:pStyle w:val="ListParagraph"/>
        <w:numPr>
          <w:ilvl w:val="0"/>
          <w:numId w:val="8"/>
        </w:numPr>
        <w:ind w:left="360"/>
        <w:rPr>
          <w:rFonts w:ascii="Arial" w:hAnsi="Arial" w:cs="Arial"/>
          <w:sz w:val="22"/>
          <w:szCs w:val="22"/>
        </w:rPr>
      </w:pPr>
      <w:r w:rsidRPr="001C5A8A">
        <w:rPr>
          <w:rFonts w:ascii="Arial" w:hAnsi="Arial" w:cs="Arial"/>
          <w:sz w:val="22"/>
          <w:szCs w:val="22"/>
        </w:rPr>
        <w:t>Number of peer-reviewed publications submitted based on outcomes of UTC funded projects</w:t>
      </w:r>
    </w:p>
    <w:p w14:paraId="6398996E" w14:textId="4C3B8F02" w:rsidR="00AF4F43" w:rsidRPr="001C5A8A" w:rsidRDefault="00AF4F43" w:rsidP="001C5A8A">
      <w:pPr>
        <w:pStyle w:val="ListParagraph"/>
        <w:numPr>
          <w:ilvl w:val="0"/>
          <w:numId w:val="3"/>
        </w:numPr>
        <w:ind w:left="720"/>
        <w:rPr>
          <w:rFonts w:ascii="Arial" w:hAnsi="Arial" w:cs="Arial"/>
          <w:sz w:val="20"/>
          <w:szCs w:val="20"/>
        </w:rPr>
      </w:pPr>
      <w:r w:rsidRPr="001C5A8A">
        <w:rPr>
          <w:rFonts w:ascii="Arial" w:hAnsi="Arial" w:cs="Arial"/>
          <w:sz w:val="20"/>
          <w:szCs w:val="20"/>
        </w:rPr>
        <w:t xml:space="preserve">No. = </w:t>
      </w:r>
      <w:r w:rsidR="00EA3FA2">
        <w:rPr>
          <w:rFonts w:ascii="Arial" w:hAnsi="Arial" w:cs="Arial"/>
          <w:sz w:val="20"/>
          <w:szCs w:val="20"/>
        </w:rPr>
        <w:t>0</w:t>
      </w:r>
    </w:p>
    <w:p w14:paraId="01B2DDD7" w14:textId="77777777" w:rsidR="00640C9D" w:rsidRPr="00F91E8A" w:rsidRDefault="00640C9D" w:rsidP="001C5A8A">
      <w:pPr>
        <w:ind w:left="360" w:hanging="360"/>
        <w:rPr>
          <w:rFonts w:ascii="Arial" w:hAnsi="Arial" w:cs="Arial"/>
          <w:sz w:val="20"/>
          <w:szCs w:val="20"/>
        </w:rPr>
      </w:pPr>
    </w:p>
    <w:p w14:paraId="77AC9F59" w14:textId="35199418" w:rsidR="00640C9D" w:rsidRPr="001C5A8A" w:rsidRDefault="00AF4F43" w:rsidP="001C5A8A">
      <w:pPr>
        <w:pStyle w:val="ListParagraph"/>
        <w:numPr>
          <w:ilvl w:val="0"/>
          <w:numId w:val="8"/>
        </w:numPr>
        <w:ind w:left="360"/>
        <w:rPr>
          <w:rFonts w:ascii="Arial" w:hAnsi="Arial" w:cs="Arial"/>
          <w:sz w:val="22"/>
          <w:szCs w:val="22"/>
        </w:rPr>
      </w:pPr>
      <w:r w:rsidRPr="001C5A8A">
        <w:rPr>
          <w:rFonts w:ascii="Arial" w:hAnsi="Arial" w:cs="Arial"/>
          <w:sz w:val="22"/>
          <w:szCs w:val="22"/>
        </w:rPr>
        <w:t>Number of peer-reviewed journal articles published by faculty.</w:t>
      </w:r>
    </w:p>
    <w:p w14:paraId="7B0C6D7A" w14:textId="0279FF4F" w:rsidR="00AF4F43" w:rsidRPr="001C5A8A" w:rsidRDefault="00AF4F43" w:rsidP="001C5A8A">
      <w:pPr>
        <w:pStyle w:val="ListParagraph"/>
        <w:numPr>
          <w:ilvl w:val="0"/>
          <w:numId w:val="3"/>
        </w:numPr>
        <w:ind w:left="720"/>
        <w:rPr>
          <w:rFonts w:ascii="Arial" w:hAnsi="Arial" w:cs="Arial"/>
          <w:sz w:val="20"/>
          <w:szCs w:val="20"/>
        </w:rPr>
      </w:pPr>
      <w:r w:rsidRPr="001C5A8A">
        <w:rPr>
          <w:rFonts w:ascii="Arial" w:hAnsi="Arial" w:cs="Arial"/>
          <w:sz w:val="20"/>
          <w:szCs w:val="20"/>
        </w:rPr>
        <w:t>No. =</w:t>
      </w:r>
      <w:r w:rsidR="00EA3FA2">
        <w:rPr>
          <w:rFonts w:ascii="Arial" w:hAnsi="Arial" w:cs="Arial"/>
          <w:sz w:val="20"/>
          <w:szCs w:val="20"/>
        </w:rPr>
        <w:t xml:space="preserve"> 0</w:t>
      </w:r>
    </w:p>
    <w:p w14:paraId="46B82076" w14:textId="77777777" w:rsidR="00AF4F43" w:rsidRPr="00F91E8A" w:rsidRDefault="00AF4F43" w:rsidP="001C5A8A">
      <w:pPr>
        <w:ind w:left="360" w:hanging="360"/>
        <w:rPr>
          <w:rFonts w:ascii="Arial" w:hAnsi="Arial" w:cs="Arial"/>
          <w:sz w:val="20"/>
          <w:szCs w:val="20"/>
        </w:rPr>
      </w:pPr>
    </w:p>
    <w:p w14:paraId="690B45B9" w14:textId="0EB87157" w:rsidR="00AF4F43" w:rsidRPr="001C5A8A" w:rsidRDefault="00AF4F43" w:rsidP="001C5A8A">
      <w:pPr>
        <w:pStyle w:val="ListParagraph"/>
        <w:numPr>
          <w:ilvl w:val="0"/>
          <w:numId w:val="8"/>
        </w:numPr>
        <w:ind w:left="360"/>
        <w:rPr>
          <w:rFonts w:ascii="Arial" w:hAnsi="Arial" w:cs="Arial"/>
          <w:sz w:val="22"/>
          <w:szCs w:val="22"/>
        </w:rPr>
      </w:pPr>
      <w:r w:rsidRPr="001C5A8A">
        <w:rPr>
          <w:rFonts w:ascii="Arial" w:hAnsi="Arial" w:cs="Arial"/>
          <w:sz w:val="22"/>
          <w:szCs w:val="22"/>
        </w:rPr>
        <w:t>Number of peer-reviewed conference papers published by faculty.</w:t>
      </w:r>
    </w:p>
    <w:p w14:paraId="37F84874" w14:textId="1D443006" w:rsidR="00AF4F43" w:rsidRPr="001C5A8A" w:rsidRDefault="00AF4F43" w:rsidP="001C5A8A">
      <w:pPr>
        <w:pStyle w:val="ListParagraph"/>
        <w:numPr>
          <w:ilvl w:val="0"/>
          <w:numId w:val="3"/>
        </w:numPr>
        <w:ind w:left="720"/>
        <w:rPr>
          <w:rFonts w:ascii="Arial" w:hAnsi="Arial" w:cs="Arial"/>
          <w:sz w:val="20"/>
          <w:szCs w:val="20"/>
        </w:rPr>
      </w:pPr>
      <w:r w:rsidRPr="001C5A8A">
        <w:rPr>
          <w:rFonts w:ascii="Arial" w:hAnsi="Arial" w:cs="Arial"/>
          <w:sz w:val="20"/>
          <w:szCs w:val="20"/>
        </w:rPr>
        <w:t>No. =</w:t>
      </w:r>
      <w:r w:rsidR="00EA3FA2">
        <w:rPr>
          <w:rFonts w:ascii="Arial" w:hAnsi="Arial" w:cs="Arial"/>
          <w:sz w:val="20"/>
          <w:szCs w:val="20"/>
        </w:rPr>
        <w:t xml:space="preserve"> 0</w:t>
      </w:r>
    </w:p>
    <w:p w14:paraId="4E55CF62" w14:textId="77777777" w:rsidR="00AF4F43" w:rsidRPr="00F91E8A" w:rsidRDefault="00AF4F43" w:rsidP="001C5A8A">
      <w:pPr>
        <w:ind w:left="360" w:hanging="360"/>
        <w:rPr>
          <w:rFonts w:ascii="Arial" w:hAnsi="Arial" w:cs="Arial"/>
          <w:sz w:val="20"/>
          <w:szCs w:val="20"/>
        </w:rPr>
      </w:pPr>
    </w:p>
    <w:p w14:paraId="2EDAE5CE" w14:textId="748F1EC8" w:rsidR="00AF4F43" w:rsidRPr="001C5A8A" w:rsidRDefault="00AF4F43" w:rsidP="001C5A8A">
      <w:pPr>
        <w:pStyle w:val="ListParagraph"/>
        <w:numPr>
          <w:ilvl w:val="0"/>
          <w:numId w:val="8"/>
        </w:numPr>
        <w:ind w:left="360"/>
        <w:rPr>
          <w:rFonts w:ascii="Arial" w:hAnsi="Arial" w:cs="Arial"/>
          <w:sz w:val="22"/>
          <w:szCs w:val="22"/>
        </w:rPr>
      </w:pPr>
      <w:r w:rsidRPr="001C5A8A">
        <w:rPr>
          <w:rFonts w:ascii="Arial" w:hAnsi="Arial" w:cs="Arial"/>
          <w:sz w:val="22"/>
          <w:szCs w:val="22"/>
        </w:rPr>
        <w:t>Number of TRANS-IPIC sponsored thesis or dissertations at the MS and PhD levels.</w:t>
      </w:r>
    </w:p>
    <w:p w14:paraId="062875DF" w14:textId="5BF3241B" w:rsidR="00AF4F43" w:rsidRPr="001C5A8A" w:rsidRDefault="00AF4F43" w:rsidP="001C5A8A">
      <w:pPr>
        <w:pStyle w:val="ListParagraph"/>
        <w:numPr>
          <w:ilvl w:val="0"/>
          <w:numId w:val="3"/>
        </w:numPr>
        <w:ind w:left="720"/>
        <w:rPr>
          <w:rFonts w:ascii="Arial" w:hAnsi="Arial" w:cs="Arial"/>
          <w:sz w:val="20"/>
          <w:szCs w:val="20"/>
        </w:rPr>
      </w:pPr>
      <w:r w:rsidRPr="001C5A8A">
        <w:rPr>
          <w:rFonts w:ascii="Arial" w:hAnsi="Arial" w:cs="Arial"/>
          <w:sz w:val="20"/>
          <w:szCs w:val="20"/>
        </w:rPr>
        <w:t xml:space="preserve">No. MS thesis = </w:t>
      </w:r>
      <w:r w:rsidR="00EA3FA2">
        <w:rPr>
          <w:rFonts w:ascii="Arial" w:hAnsi="Arial" w:cs="Arial"/>
          <w:sz w:val="20"/>
          <w:szCs w:val="20"/>
        </w:rPr>
        <w:t>0</w:t>
      </w:r>
    </w:p>
    <w:p w14:paraId="394669CA" w14:textId="04AAA57C" w:rsidR="00AF4F43" w:rsidRPr="001C5A8A" w:rsidRDefault="00AF4F43" w:rsidP="001C5A8A">
      <w:pPr>
        <w:pStyle w:val="ListParagraph"/>
        <w:numPr>
          <w:ilvl w:val="0"/>
          <w:numId w:val="3"/>
        </w:numPr>
        <w:ind w:left="720"/>
        <w:rPr>
          <w:rFonts w:ascii="Arial" w:hAnsi="Arial" w:cs="Arial"/>
          <w:sz w:val="20"/>
          <w:szCs w:val="20"/>
        </w:rPr>
      </w:pPr>
      <w:r w:rsidRPr="001C5A8A">
        <w:rPr>
          <w:rFonts w:ascii="Arial" w:hAnsi="Arial" w:cs="Arial"/>
          <w:sz w:val="20"/>
          <w:szCs w:val="20"/>
        </w:rPr>
        <w:t>No.  PhD dissertations =</w:t>
      </w:r>
      <w:r w:rsidR="00EA3FA2">
        <w:rPr>
          <w:rFonts w:ascii="Arial" w:hAnsi="Arial" w:cs="Arial"/>
          <w:sz w:val="20"/>
          <w:szCs w:val="20"/>
        </w:rPr>
        <w:t xml:space="preserve"> 0</w:t>
      </w:r>
    </w:p>
    <w:p w14:paraId="5ECB2A2E" w14:textId="0CEEAC75" w:rsidR="00AF4F43" w:rsidRPr="001C5A8A" w:rsidRDefault="00AF4F43" w:rsidP="001C5A8A">
      <w:pPr>
        <w:pStyle w:val="ListParagraph"/>
        <w:numPr>
          <w:ilvl w:val="0"/>
          <w:numId w:val="3"/>
        </w:numPr>
        <w:ind w:left="720"/>
        <w:rPr>
          <w:rFonts w:ascii="Arial" w:hAnsi="Arial" w:cs="Arial"/>
          <w:sz w:val="20"/>
          <w:szCs w:val="20"/>
        </w:rPr>
      </w:pPr>
      <w:r w:rsidRPr="001C5A8A">
        <w:rPr>
          <w:rFonts w:ascii="Arial" w:hAnsi="Arial" w:cs="Arial"/>
          <w:sz w:val="20"/>
          <w:szCs w:val="20"/>
        </w:rPr>
        <w:t>No. citations of each of the above =</w:t>
      </w:r>
      <w:r w:rsidR="00EA3FA2">
        <w:rPr>
          <w:rFonts w:ascii="Arial" w:hAnsi="Arial" w:cs="Arial"/>
          <w:sz w:val="20"/>
          <w:szCs w:val="20"/>
        </w:rPr>
        <w:t xml:space="preserve"> N/A</w:t>
      </w:r>
    </w:p>
    <w:p w14:paraId="5705ACCF" w14:textId="77777777" w:rsidR="00AF4F43" w:rsidRPr="00F91E8A" w:rsidRDefault="00AF4F43" w:rsidP="001C5A8A">
      <w:pPr>
        <w:ind w:left="360" w:hanging="360"/>
        <w:rPr>
          <w:rFonts w:ascii="Arial" w:hAnsi="Arial" w:cs="Arial"/>
          <w:sz w:val="20"/>
          <w:szCs w:val="20"/>
        </w:rPr>
      </w:pPr>
    </w:p>
    <w:p w14:paraId="585C9434" w14:textId="0E5943A3" w:rsidR="00AF4F43" w:rsidRPr="001C5A8A" w:rsidRDefault="00AF4F43" w:rsidP="001C5A8A">
      <w:pPr>
        <w:pStyle w:val="ListParagraph"/>
        <w:numPr>
          <w:ilvl w:val="0"/>
          <w:numId w:val="8"/>
        </w:numPr>
        <w:ind w:left="360"/>
        <w:rPr>
          <w:rFonts w:ascii="Arial" w:hAnsi="Arial" w:cs="Arial"/>
          <w:sz w:val="22"/>
          <w:szCs w:val="22"/>
        </w:rPr>
      </w:pPr>
      <w:r w:rsidRPr="001C5A8A">
        <w:rPr>
          <w:rFonts w:ascii="Arial" w:hAnsi="Arial" w:cs="Arial"/>
          <w:sz w:val="22"/>
          <w:szCs w:val="22"/>
        </w:rPr>
        <w:t>Number of research tools (lab equipment, models, software, test processes, etc.) developed as part of TRANS-IPIC sponsored research</w:t>
      </w:r>
    </w:p>
    <w:p w14:paraId="35FE3CAD" w14:textId="71BDD476" w:rsidR="00AF4F43" w:rsidRPr="001C5A8A" w:rsidRDefault="00AF4F43" w:rsidP="001C5A8A">
      <w:pPr>
        <w:pStyle w:val="ListParagraph"/>
        <w:numPr>
          <w:ilvl w:val="0"/>
          <w:numId w:val="9"/>
        </w:numPr>
        <w:ind w:left="720"/>
        <w:rPr>
          <w:rFonts w:ascii="Arial" w:hAnsi="Arial" w:cs="Arial"/>
          <w:sz w:val="20"/>
          <w:szCs w:val="20"/>
        </w:rPr>
      </w:pPr>
      <w:r w:rsidRPr="001C5A8A">
        <w:rPr>
          <w:rFonts w:ascii="Arial" w:hAnsi="Arial" w:cs="Arial"/>
          <w:sz w:val="20"/>
          <w:szCs w:val="20"/>
        </w:rPr>
        <w:t>Research Tool #1 (Name</w:t>
      </w:r>
      <w:r w:rsidR="00E16C79" w:rsidRPr="001C5A8A">
        <w:rPr>
          <w:rFonts w:ascii="Arial" w:hAnsi="Arial" w:cs="Arial"/>
          <w:sz w:val="20"/>
          <w:szCs w:val="20"/>
        </w:rPr>
        <w:t xml:space="preserve">, </w:t>
      </w:r>
      <w:r w:rsidRPr="001C5A8A">
        <w:rPr>
          <w:rFonts w:ascii="Arial" w:hAnsi="Arial" w:cs="Arial"/>
          <w:sz w:val="20"/>
          <w:szCs w:val="20"/>
        </w:rPr>
        <w:t>description</w:t>
      </w:r>
      <w:r w:rsidR="00E16C79" w:rsidRPr="001C5A8A">
        <w:rPr>
          <w:rFonts w:ascii="Arial" w:hAnsi="Arial" w:cs="Arial"/>
          <w:sz w:val="20"/>
          <w:szCs w:val="20"/>
        </w:rPr>
        <w:t>, and link to tool</w:t>
      </w:r>
      <w:r w:rsidRPr="001C5A8A">
        <w:rPr>
          <w:rFonts w:ascii="Arial" w:hAnsi="Arial" w:cs="Arial"/>
          <w:sz w:val="20"/>
          <w:szCs w:val="20"/>
        </w:rPr>
        <w:t>) =</w:t>
      </w:r>
    </w:p>
    <w:p w14:paraId="2CC3DF45" w14:textId="4401FF25" w:rsidR="00AF4F43" w:rsidRPr="001C5A8A" w:rsidRDefault="00AF4F43" w:rsidP="001C5A8A">
      <w:pPr>
        <w:pStyle w:val="ListParagraph"/>
        <w:numPr>
          <w:ilvl w:val="0"/>
          <w:numId w:val="9"/>
        </w:numPr>
        <w:ind w:left="720"/>
        <w:rPr>
          <w:rFonts w:ascii="Arial" w:hAnsi="Arial" w:cs="Arial"/>
          <w:sz w:val="20"/>
          <w:szCs w:val="20"/>
        </w:rPr>
      </w:pPr>
      <w:r w:rsidRPr="001C5A8A">
        <w:rPr>
          <w:rFonts w:ascii="Arial" w:hAnsi="Arial" w:cs="Arial"/>
          <w:sz w:val="20"/>
          <w:szCs w:val="20"/>
        </w:rPr>
        <w:t>Research Tool #2 (</w:t>
      </w:r>
      <w:r w:rsidR="00E16C79" w:rsidRPr="001C5A8A">
        <w:rPr>
          <w:rFonts w:ascii="Arial" w:hAnsi="Arial" w:cs="Arial"/>
          <w:sz w:val="20"/>
          <w:szCs w:val="20"/>
        </w:rPr>
        <w:t>Name, description, and link to tool</w:t>
      </w:r>
      <w:r w:rsidRPr="001C5A8A">
        <w:rPr>
          <w:rFonts w:ascii="Arial" w:hAnsi="Arial" w:cs="Arial"/>
          <w:sz w:val="20"/>
          <w:szCs w:val="20"/>
        </w:rPr>
        <w:t>) =</w:t>
      </w:r>
    </w:p>
    <w:p w14:paraId="2A5ED634" w14:textId="4CF7340D" w:rsidR="00AF4F43" w:rsidRPr="001C5A8A" w:rsidRDefault="00AF4F43" w:rsidP="001C5A8A">
      <w:pPr>
        <w:pStyle w:val="ListParagraph"/>
        <w:numPr>
          <w:ilvl w:val="0"/>
          <w:numId w:val="9"/>
        </w:numPr>
        <w:ind w:left="720"/>
        <w:rPr>
          <w:rFonts w:ascii="Arial" w:hAnsi="Arial" w:cs="Arial"/>
          <w:sz w:val="20"/>
          <w:szCs w:val="20"/>
        </w:rPr>
      </w:pPr>
      <w:r w:rsidRPr="001C5A8A">
        <w:rPr>
          <w:rFonts w:ascii="Arial" w:hAnsi="Arial" w:cs="Arial"/>
          <w:sz w:val="20"/>
          <w:szCs w:val="20"/>
        </w:rPr>
        <w:t>Research Tool #3 (</w:t>
      </w:r>
      <w:r w:rsidR="00E16C79" w:rsidRPr="001C5A8A">
        <w:rPr>
          <w:rFonts w:ascii="Arial" w:hAnsi="Arial" w:cs="Arial"/>
          <w:sz w:val="20"/>
          <w:szCs w:val="20"/>
        </w:rPr>
        <w:t>Name, description, and link to tool</w:t>
      </w:r>
      <w:r w:rsidRPr="001C5A8A">
        <w:rPr>
          <w:rFonts w:ascii="Arial" w:hAnsi="Arial" w:cs="Arial"/>
          <w:sz w:val="20"/>
          <w:szCs w:val="20"/>
        </w:rPr>
        <w:t>) =</w:t>
      </w:r>
    </w:p>
    <w:p w14:paraId="25C8FB56" w14:textId="77777777" w:rsidR="00AF4F43" w:rsidRPr="00F91E8A" w:rsidRDefault="00AF4F43" w:rsidP="001C5A8A">
      <w:pPr>
        <w:ind w:left="720" w:hanging="360"/>
        <w:rPr>
          <w:rFonts w:ascii="Arial" w:hAnsi="Arial" w:cs="Arial"/>
          <w:sz w:val="20"/>
          <w:szCs w:val="20"/>
        </w:rPr>
      </w:pPr>
    </w:p>
    <w:p w14:paraId="12320164" w14:textId="3DDA1AE1" w:rsidR="00640C9D" w:rsidRPr="001C5A8A" w:rsidRDefault="00AF4F43" w:rsidP="001C5A8A">
      <w:pPr>
        <w:pStyle w:val="ListParagraph"/>
        <w:numPr>
          <w:ilvl w:val="0"/>
          <w:numId w:val="8"/>
        </w:numPr>
        <w:ind w:left="360"/>
        <w:rPr>
          <w:rFonts w:ascii="Arial" w:hAnsi="Arial" w:cs="Arial"/>
          <w:sz w:val="22"/>
          <w:szCs w:val="22"/>
        </w:rPr>
      </w:pPr>
      <w:r w:rsidRPr="001C5A8A">
        <w:rPr>
          <w:rFonts w:ascii="Arial" w:hAnsi="Arial" w:cs="Arial"/>
          <w:sz w:val="22"/>
          <w:szCs w:val="22"/>
        </w:rPr>
        <w:t>Number of transportation-related professional and service organization committees that TRANS-IPIC faculty researchers participate in or lead.</w:t>
      </w:r>
    </w:p>
    <w:p w14:paraId="01D85CDF" w14:textId="77777777" w:rsidR="00AF4F43" w:rsidRPr="001C5A8A" w:rsidRDefault="00AF4F43" w:rsidP="00E42E61">
      <w:pPr>
        <w:pStyle w:val="ListParagraph"/>
        <w:numPr>
          <w:ilvl w:val="0"/>
          <w:numId w:val="11"/>
        </w:numPr>
        <w:ind w:left="720"/>
        <w:rPr>
          <w:rFonts w:ascii="Arial" w:hAnsi="Arial" w:cs="Arial"/>
          <w:sz w:val="20"/>
          <w:szCs w:val="20"/>
        </w:rPr>
      </w:pPr>
      <w:r w:rsidRPr="001C5A8A">
        <w:rPr>
          <w:rFonts w:ascii="Arial" w:hAnsi="Arial" w:cs="Arial"/>
          <w:sz w:val="20"/>
          <w:szCs w:val="20"/>
        </w:rPr>
        <w:t>Professional societies</w:t>
      </w:r>
    </w:p>
    <w:p w14:paraId="3BAB1DFA" w14:textId="2159B4FB" w:rsidR="00AF4F43" w:rsidRPr="001C5A8A" w:rsidRDefault="00AF4F43" w:rsidP="00E42E61">
      <w:pPr>
        <w:pStyle w:val="ListParagraph"/>
        <w:numPr>
          <w:ilvl w:val="1"/>
          <w:numId w:val="12"/>
        </w:numPr>
        <w:ind w:left="1080"/>
        <w:rPr>
          <w:rFonts w:ascii="Arial" w:hAnsi="Arial" w:cs="Arial"/>
          <w:sz w:val="20"/>
          <w:szCs w:val="20"/>
        </w:rPr>
      </w:pPr>
      <w:r w:rsidRPr="001C5A8A">
        <w:rPr>
          <w:rFonts w:ascii="Arial" w:hAnsi="Arial" w:cs="Arial"/>
          <w:sz w:val="20"/>
          <w:szCs w:val="20"/>
        </w:rPr>
        <w:t>No. participated in =</w:t>
      </w:r>
      <w:r w:rsidR="00EA3FA2">
        <w:rPr>
          <w:rFonts w:ascii="Arial" w:hAnsi="Arial" w:cs="Arial"/>
          <w:sz w:val="20"/>
          <w:szCs w:val="20"/>
        </w:rPr>
        <w:t xml:space="preserve"> 5</w:t>
      </w:r>
    </w:p>
    <w:p w14:paraId="1C8764E7" w14:textId="2AECFA11" w:rsidR="00AF4F43" w:rsidRPr="001C5A8A" w:rsidRDefault="00AF4F43" w:rsidP="00E42E61">
      <w:pPr>
        <w:pStyle w:val="ListParagraph"/>
        <w:numPr>
          <w:ilvl w:val="1"/>
          <w:numId w:val="12"/>
        </w:numPr>
        <w:ind w:left="1080"/>
        <w:rPr>
          <w:rFonts w:ascii="Arial" w:hAnsi="Arial" w:cs="Arial"/>
          <w:sz w:val="20"/>
          <w:szCs w:val="20"/>
        </w:rPr>
      </w:pPr>
      <w:r w:rsidRPr="001C5A8A">
        <w:rPr>
          <w:rFonts w:ascii="Arial" w:hAnsi="Arial" w:cs="Arial"/>
          <w:sz w:val="20"/>
          <w:szCs w:val="20"/>
        </w:rPr>
        <w:t>No. lead =</w:t>
      </w:r>
      <w:r w:rsidR="00EA3FA2">
        <w:rPr>
          <w:rFonts w:ascii="Arial" w:hAnsi="Arial" w:cs="Arial"/>
          <w:sz w:val="20"/>
          <w:szCs w:val="20"/>
        </w:rPr>
        <w:t xml:space="preserve"> 0</w:t>
      </w:r>
    </w:p>
    <w:p w14:paraId="3AC69BF5" w14:textId="575B0CB9" w:rsidR="00AF4F43" w:rsidRPr="001C5A8A" w:rsidRDefault="00AF4F43" w:rsidP="00E42E61">
      <w:pPr>
        <w:pStyle w:val="ListParagraph"/>
        <w:numPr>
          <w:ilvl w:val="0"/>
          <w:numId w:val="11"/>
        </w:numPr>
        <w:ind w:left="720"/>
        <w:rPr>
          <w:rFonts w:ascii="Arial" w:hAnsi="Arial" w:cs="Arial"/>
          <w:sz w:val="20"/>
          <w:szCs w:val="20"/>
        </w:rPr>
      </w:pPr>
      <w:r w:rsidRPr="001C5A8A">
        <w:rPr>
          <w:rFonts w:ascii="Arial" w:hAnsi="Arial" w:cs="Arial"/>
          <w:sz w:val="20"/>
          <w:szCs w:val="20"/>
        </w:rPr>
        <w:t>Advisory committees (No. participated in &amp; No. led)</w:t>
      </w:r>
    </w:p>
    <w:p w14:paraId="03515940" w14:textId="64B4226B" w:rsidR="00AF4F43" w:rsidRPr="001C5A8A" w:rsidRDefault="00AF4F43" w:rsidP="00E42E61">
      <w:pPr>
        <w:pStyle w:val="ListParagraph"/>
        <w:numPr>
          <w:ilvl w:val="1"/>
          <w:numId w:val="13"/>
        </w:numPr>
        <w:ind w:left="1080"/>
        <w:rPr>
          <w:rFonts w:ascii="Arial" w:hAnsi="Arial" w:cs="Arial"/>
          <w:sz w:val="20"/>
          <w:szCs w:val="20"/>
        </w:rPr>
      </w:pPr>
      <w:r w:rsidRPr="001C5A8A">
        <w:rPr>
          <w:rFonts w:ascii="Arial" w:hAnsi="Arial" w:cs="Arial"/>
          <w:sz w:val="20"/>
          <w:szCs w:val="20"/>
        </w:rPr>
        <w:t>No. participated in =</w:t>
      </w:r>
      <w:r w:rsidR="00EA3FA2">
        <w:rPr>
          <w:rFonts w:ascii="Arial" w:hAnsi="Arial" w:cs="Arial"/>
          <w:sz w:val="20"/>
          <w:szCs w:val="20"/>
        </w:rPr>
        <w:t xml:space="preserve"> 0</w:t>
      </w:r>
    </w:p>
    <w:p w14:paraId="5091C577" w14:textId="3063A29C" w:rsidR="00AF4F43" w:rsidRPr="001C5A8A" w:rsidRDefault="00AF4F43" w:rsidP="00E42E61">
      <w:pPr>
        <w:pStyle w:val="ListParagraph"/>
        <w:numPr>
          <w:ilvl w:val="1"/>
          <w:numId w:val="13"/>
        </w:numPr>
        <w:ind w:left="1080"/>
        <w:rPr>
          <w:rFonts w:ascii="Arial" w:hAnsi="Arial" w:cs="Arial"/>
          <w:sz w:val="20"/>
          <w:szCs w:val="20"/>
        </w:rPr>
      </w:pPr>
      <w:r w:rsidRPr="001C5A8A">
        <w:rPr>
          <w:rFonts w:ascii="Arial" w:hAnsi="Arial" w:cs="Arial"/>
          <w:sz w:val="20"/>
          <w:szCs w:val="20"/>
        </w:rPr>
        <w:t>No. lead =</w:t>
      </w:r>
      <w:r w:rsidR="00EA3FA2">
        <w:rPr>
          <w:rFonts w:ascii="Arial" w:hAnsi="Arial" w:cs="Arial"/>
          <w:sz w:val="20"/>
          <w:szCs w:val="20"/>
        </w:rPr>
        <w:t xml:space="preserve"> 0</w:t>
      </w:r>
    </w:p>
    <w:p w14:paraId="736AD8E2" w14:textId="6BFC7E9A" w:rsidR="00AF4F43" w:rsidRPr="001C5A8A" w:rsidRDefault="00AF4F43" w:rsidP="00E42E61">
      <w:pPr>
        <w:pStyle w:val="ListParagraph"/>
        <w:numPr>
          <w:ilvl w:val="0"/>
          <w:numId w:val="11"/>
        </w:numPr>
        <w:ind w:left="720"/>
        <w:rPr>
          <w:rFonts w:ascii="Arial" w:hAnsi="Arial" w:cs="Arial"/>
          <w:sz w:val="20"/>
          <w:szCs w:val="20"/>
        </w:rPr>
      </w:pPr>
      <w:r w:rsidRPr="001C5A8A">
        <w:rPr>
          <w:rFonts w:ascii="Arial" w:hAnsi="Arial" w:cs="Arial"/>
          <w:sz w:val="20"/>
          <w:szCs w:val="20"/>
        </w:rPr>
        <w:t>Conference Organizing Committees (No. participated in &amp; No. led)</w:t>
      </w:r>
    </w:p>
    <w:p w14:paraId="7D864AAA" w14:textId="46391C0A" w:rsidR="00AF4F43" w:rsidRPr="001C5A8A" w:rsidRDefault="00AF4F43" w:rsidP="00E42E61">
      <w:pPr>
        <w:pStyle w:val="ListParagraph"/>
        <w:numPr>
          <w:ilvl w:val="1"/>
          <w:numId w:val="13"/>
        </w:numPr>
        <w:ind w:left="1080"/>
        <w:rPr>
          <w:rFonts w:ascii="Arial" w:hAnsi="Arial" w:cs="Arial"/>
          <w:sz w:val="20"/>
          <w:szCs w:val="20"/>
        </w:rPr>
      </w:pPr>
      <w:r w:rsidRPr="001C5A8A">
        <w:rPr>
          <w:rFonts w:ascii="Arial" w:hAnsi="Arial" w:cs="Arial"/>
          <w:sz w:val="20"/>
          <w:szCs w:val="20"/>
        </w:rPr>
        <w:t>No. participated in =</w:t>
      </w:r>
      <w:r w:rsidR="00EA3FA2">
        <w:rPr>
          <w:rFonts w:ascii="Arial" w:hAnsi="Arial" w:cs="Arial"/>
          <w:sz w:val="20"/>
          <w:szCs w:val="20"/>
        </w:rPr>
        <w:t xml:space="preserve"> 3</w:t>
      </w:r>
    </w:p>
    <w:p w14:paraId="783DFFAB" w14:textId="3F2885F3" w:rsidR="00AF4F43" w:rsidRPr="001C5A8A" w:rsidRDefault="00AF4F43" w:rsidP="00E42E61">
      <w:pPr>
        <w:pStyle w:val="ListParagraph"/>
        <w:numPr>
          <w:ilvl w:val="1"/>
          <w:numId w:val="13"/>
        </w:numPr>
        <w:ind w:left="1080"/>
        <w:rPr>
          <w:rFonts w:ascii="Arial" w:hAnsi="Arial" w:cs="Arial"/>
          <w:sz w:val="20"/>
          <w:szCs w:val="20"/>
        </w:rPr>
      </w:pPr>
      <w:r w:rsidRPr="001C5A8A">
        <w:rPr>
          <w:rFonts w:ascii="Arial" w:hAnsi="Arial" w:cs="Arial"/>
          <w:sz w:val="20"/>
          <w:szCs w:val="20"/>
        </w:rPr>
        <w:t>No. lead =</w:t>
      </w:r>
      <w:r w:rsidR="00EA3FA2">
        <w:rPr>
          <w:rFonts w:ascii="Arial" w:hAnsi="Arial" w:cs="Arial"/>
          <w:sz w:val="20"/>
          <w:szCs w:val="20"/>
        </w:rPr>
        <w:t xml:space="preserve"> 0</w:t>
      </w:r>
    </w:p>
    <w:p w14:paraId="5FC9059A" w14:textId="5BD0E715" w:rsidR="00AF4F43" w:rsidRPr="001C5A8A" w:rsidRDefault="00AF4F43" w:rsidP="00E42E61">
      <w:pPr>
        <w:pStyle w:val="ListParagraph"/>
        <w:numPr>
          <w:ilvl w:val="0"/>
          <w:numId w:val="11"/>
        </w:numPr>
        <w:ind w:left="720"/>
        <w:rPr>
          <w:rFonts w:ascii="Arial" w:hAnsi="Arial" w:cs="Arial"/>
          <w:sz w:val="20"/>
          <w:szCs w:val="20"/>
        </w:rPr>
      </w:pPr>
      <w:r w:rsidRPr="001C5A8A">
        <w:rPr>
          <w:rFonts w:ascii="Arial" w:hAnsi="Arial" w:cs="Arial"/>
          <w:sz w:val="20"/>
          <w:szCs w:val="20"/>
        </w:rPr>
        <w:t>Editorial board of journals (No. participated in &amp; No. led)</w:t>
      </w:r>
    </w:p>
    <w:p w14:paraId="4296013F" w14:textId="10A79292" w:rsidR="00AF4F43" w:rsidRPr="001C5A8A" w:rsidRDefault="00AF4F43" w:rsidP="00E42E61">
      <w:pPr>
        <w:pStyle w:val="ListParagraph"/>
        <w:numPr>
          <w:ilvl w:val="1"/>
          <w:numId w:val="13"/>
        </w:numPr>
        <w:ind w:left="1080"/>
        <w:rPr>
          <w:rFonts w:ascii="Arial" w:hAnsi="Arial" w:cs="Arial"/>
          <w:sz w:val="20"/>
          <w:szCs w:val="20"/>
        </w:rPr>
      </w:pPr>
      <w:r w:rsidRPr="001C5A8A">
        <w:rPr>
          <w:rFonts w:ascii="Arial" w:hAnsi="Arial" w:cs="Arial"/>
          <w:sz w:val="20"/>
          <w:szCs w:val="20"/>
        </w:rPr>
        <w:t>No. participated in =</w:t>
      </w:r>
      <w:r w:rsidR="00EA3FA2">
        <w:rPr>
          <w:rFonts w:ascii="Arial" w:hAnsi="Arial" w:cs="Arial"/>
          <w:sz w:val="20"/>
          <w:szCs w:val="20"/>
        </w:rPr>
        <w:t xml:space="preserve"> 2</w:t>
      </w:r>
    </w:p>
    <w:p w14:paraId="770CD6B6" w14:textId="5487B725" w:rsidR="00AF4F43" w:rsidRPr="001C5A8A" w:rsidRDefault="00AF4F43" w:rsidP="00E42E61">
      <w:pPr>
        <w:pStyle w:val="ListParagraph"/>
        <w:numPr>
          <w:ilvl w:val="1"/>
          <w:numId w:val="13"/>
        </w:numPr>
        <w:ind w:left="1080"/>
        <w:rPr>
          <w:rFonts w:ascii="Arial" w:hAnsi="Arial" w:cs="Arial"/>
          <w:sz w:val="20"/>
          <w:szCs w:val="20"/>
        </w:rPr>
      </w:pPr>
      <w:r w:rsidRPr="001C5A8A">
        <w:rPr>
          <w:rFonts w:ascii="Arial" w:hAnsi="Arial" w:cs="Arial"/>
          <w:sz w:val="20"/>
          <w:szCs w:val="20"/>
        </w:rPr>
        <w:t>No. lead =</w:t>
      </w:r>
      <w:r w:rsidR="00EA3FA2">
        <w:rPr>
          <w:rFonts w:ascii="Arial" w:hAnsi="Arial" w:cs="Arial"/>
          <w:sz w:val="20"/>
          <w:szCs w:val="20"/>
        </w:rPr>
        <w:t xml:space="preserve"> 0</w:t>
      </w:r>
    </w:p>
    <w:p w14:paraId="06FE701E" w14:textId="414E61DB" w:rsidR="00AF4F43" w:rsidRPr="001C5A8A" w:rsidRDefault="00AF4F43" w:rsidP="00E42E61">
      <w:pPr>
        <w:pStyle w:val="ListParagraph"/>
        <w:numPr>
          <w:ilvl w:val="0"/>
          <w:numId w:val="11"/>
        </w:numPr>
        <w:ind w:left="720"/>
        <w:rPr>
          <w:rFonts w:ascii="Arial" w:hAnsi="Arial" w:cs="Arial"/>
          <w:sz w:val="20"/>
          <w:szCs w:val="20"/>
        </w:rPr>
      </w:pPr>
      <w:r w:rsidRPr="001C5A8A">
        <w:rPr>
          <w:rFonts w:ascii="Arial" w:hAnsi="Arial" w:cs="Arial"/>
          <w:sz w:val="20"/>
          <w:szCs w:val="20"/>
        </w:rPr>
        <w:t>TRB committees (No. participated in &amp; No. led)</w:t>
      </w:r>
    </w:p>
    <w:p w14:paraId="6407247E" w14:textId="41DF4117" w:rsidR="00AF4F43" w:rsidRPr="001C5A8A" w:rsidRDefault="00AF4F43" w:rsidP="00E42E61">
      <w:pPr>
        <w:pStyle w:val="ListParagraph"/>
        <w:numPr>
          <w:ilvl w:val="1"/>
          <w:numId w:val="13"/>
        </w:numPr>
        <w:ind w:left="1080"/>
        <w:rPr>
          <w:rFonts w:ascii="Arial" w:hAnsi="Arial" w:cs="Arial"/>
          <w:sz w:val="20"/>
          <w:szCs w:val="20"/>
        </w:rPr>
      </w:pPr>
      <w:r w:rsidRPr="001C5A8A">
        <w:rPr>
          <w:rFonts w:ascii="Arial" w:hAnsi="Arial" w:cs="Arial"/>
          <w:sz w:val="20"/>
          <w:szCs w:val="20"/>
        </w:rPr>
        <w:t>No. participated in =</w:t>
      </w:r>
      <w:r w:rsidR="00EA3FA2">
        <w:rPr>
          <w:rFonts w:ascii="Arial" w:hAnsi="Arial" w:cs="Arial"/>
          <w:sz w:val="20"/>
          <w:szCs w:val="20"/>
        </w:rPr>
        <w:t xml:space="preserve"> 2</w:t>
      </w:r>
    </w:p>
    <w:p w14:paraId="32A0F5EC" w14:textId="6674EA7D" w:rsidR="00AF4F43" w:rsidRPr="001C5A8A" w:rsidRDefault="00AF4F43" w:rsidP="00E42E61">
      <w:pPr>
        <w:pStyle w:val="ListParagraph"/>
        <w:numPr>
          <w:ilvl w:val="1"/>
          <w:numId w:val="13"/>
        </w:numPr>
        <w:ind w:left="1080"/>
        <w:rPr>
          <w:rFonts w:ascii="Arial" w:hAnsi="Arial" w:cs="Arial"/>
          <w:sz w:val="20"/>
          <w:szCs w:val="20"/>
        </w:rPr>
      </w:pPr>
      <w:r w:rsidRPr="001C5A8A">
        <w:rPr>
          <w:rFonts w:ascii="Arial" w:hAnsi="Arial" w:cs="Arial"/>
          <w:sz w:val="20"/>
          <w:szCs w:val="20"/>
        </w:rPr>
        <w:t>No. lead =</w:t>
      </w:r>
      <w:r w:rsidR="00EA3FA2">
        <w:rPr>
          <w:rFonts w:ascii="Arial" w:hAnsi="Arial" w:cs="Arial"/>
          <w:sz w:val="20"/>
          <w:szCs w:val="20"/>
        </w:rPr>
        <w:t xml:space="preserve"> 0</w:t>
      </w:r>
    </w:p>
    <w:p w14:paraId="5DFC7841" w14:textId="77777777" w:rsidR="00AF4F43" w:rsidRPr="00F91E8A" w:rsidRDefault="00AF4F43" w:rsidP="001C5A8A">
      <w:pPr>
        <w:ind w:left="360"/>
        <w:rPr>
          <w:rFonts w:ascii="Arial" w:hAnsi="Arial" w:cs="Arial"/>
          <w:sz w:val="20"/>
          <w:szCs w:val="20"/>
        </w:rPr>
      </w:pPr>
    </w:p>
    <w:p w14:paraId="623CA591" w14:textId="41FE0869" w:rsidR="00AF4F43" w:rsidRPr="001C5A8A" w:rsidRDefault="00AF4F43" w:rsidP="001C5A8A">
      <w:pPr>
        <w:pStyle w:val="ListParagraph"/>
        <w:numPr>
          <w:ilvl w:val="0"/>
          <w:numId w:val="8"/>
        </w:numPr>
        <w:ind w:hanging="720"/>
        <w:rPr>
          <w:rFonts w:ascii="Arial" w:hAnsi="Arial" w:cs="Arial"/>
          <w:sz w:val="22"/>
          <w:szCs w:val="22"/>
        </w:rPr>
      </w:pPr>
      <w:r w:rsidRPr="001C5A8A">
        <w:rPr>
          <w:rFonts w:ascii="Arial" w:hAnsi="Arial" w:cs="Arial"/>
          <w:sz w:val="22"/>
          <w:szCs w:val="22"/>
        </w:rPr>
        <w:t>Number of relevant awards received during the grant year</w:t>
      </w:r>
    </w:p>
    <w:p w14:paraId="657B3848" w14:textId="7589EE4A" w:rsidR="00AF4F43" w:rsidRPr="001C5A8A" w:rsidRDefault="00AF4F43" w:rsidP="001C5A8A">
      <w:pPr>
        <w:pStyle w:val="ListParagraph"/>
        <w:numPr>
          <w:ilvl w:val="0"/>
          <w:numId w:val="6"/>
        </w:numPr>
        <w:ind w:left="720"/>
        <w:rPr>
          <w:rFonts w:ascii="Arial" w:hAnsi="Arial" w:cs="Arial"/>
          <w:sz w:val="20"/>
          <w:szCs w:val="20"/>
        </w:rPr>
      </w:pPr>
      <w:r w:rsidRPr="001C5A8A">
        <w:rPr>
          <w:rFonts w:ascii="Arial" w:hAnsi="Arial" w:cs="Arial"/>
          <w:sz w:val="20"/>
          <w:szCs w:val="20"/>
        </w:rPr>
        <w:t xml:space="preserve">No. awards received = </w:t>
      </w:r>
      <w:r w:rsidR="00EA3FA2">
        <w:rPr>
          <w:rFonts w:ascii="Arial" w:hAnsi="Arial" w:cs="Arial"/>
          <w:sz w:val="20"/>
          <w:szCs w:val="20"/>
        </w:rPr>
        <w:t>0</w:t>
      </w:r>
    </w:p>
    <w:p w14:paraId="6A474B75" w14:textId="77777777" w:rsidR="00AF4F43" w:rsidRPr="00F91E8A" w:rsidRDefault="00AF4F43" w:rsidP="001C5A8A">
      <w:pPr>
        <w:ind w:left="360"/>
        <w:rPr>
          <w:rFonts w:ascii="Arial" w:hAnsi="Arial" w:cs="Arial"/>
          <w:sz w:val="20"/>
          <w:szCs w:val="20"/>
        </w:rPr>
      </w:pPr>
    </w:p>
    <w:p w14:paraId="01E8B48F" w14:textId="4FE61C7D" w:rsidR="00AF4F43" w:rsidRPr="001C5A8A" w:rsidRDefault="00AF4F43" w:rsidP="001C5A8A">
      <w:pPr>
        <w:pStyle w:val="ListParagraph"/>
        <w:numPr>
          <w:ilvl w:val="0"/>
          <w:numId w:val="8"/>
        </w:numPr>
        <w:ind w:hanging="720"/>
        <w:rPr>
          <w:rFonts w:ascii="Arial" w:hAnsi="Arial" w:cs="Arial"/>
          <w:sz w:val="22"/>
          <w:szCs w:val="22"/>
        </w:rPr>
      </w:pPr>
      <w:r w:rsidRPr="001C5A8A">
        <w:rPr>
          <w:rFonts w:ascii="Arial" w:hAnsi="Arial" w:cs="Arial"/>
          <w:sz w:val="22"/>
          <w:szCs w:val="22"/>
        </w:rPr>
        <w:t xml:space="preserve">Number of transportation related classes developed or modified </w:t>
      </w:r>
      <w:proofErr w:type="gramStart"/>
      <w:r w:rsidRPr="001C5A8A">
        <w:rPr>
          <w:rFonts w:ascii="Arial" w:hAnsi="Arial" w:cs="Arial"/>
          <w:sz w:val="22"/>
          <w:szCs w:val="22"/>
        </w:rPr>
        <w:t>as a result of</w:t>
      </w:r>
      <w:proofErr w:type="gramEnd"/>
      <w:r w:rsidRPr="001C5A8A">
        <w:rPr>
          <w:rFonts w:ascii="Arial" w:hAnsi="Arial" w:cs="Arial"/>
          <w:sz w:val="22"/>
          <w:szCs w:val="22"/>
        </w:rPr>
        <w:t xml:space="preserve"> TRANS-IPIC funding.</w:t>
      </w:r>
    </w:p>
    <w:p w14:paraId="302BD266" w14:textId="00B88367" w:rsidR="00AF4F43" w:rsidRPr="001C5A8A" w:rsidRDefault="00AF4F43" w:rsidP="001C5A8A">
      <w:pPr>
        <w:pStyle w:val="ListParagraph"/>
        <w:numPr>
          <w:ilvl w:val="0"/>
          <w:numId w:val="6"/>
        </w:numPr>
        <w:ind w:left="720"/>
        <w:rPr>
          <w:rFonts w:ascii="Arial" w:hAnsi="Arial" w:cs="Arial"/>
          <w:sz w:val="20"/>
          <w:szCs w:val="20"/>
        </w:rPr>
      </w:pPr>
      <w:r w:rsidRPr="001C5A8A">
        <w:rPr>
          <w:rFonts w:ascii="Arial" w:hAnsi="Arial" w:cs="Arial"/>
          <w:sz w:val="20"/>
          <w:szCs w:val="20"/>
        </w:rPr>
        <w:t>No. Undergraduate =</w:t>
      </w:r>
      <w:r w:rsidR="00EA3FA2">
        <w:rPr>
          <w:rFonts w:ascii="Arial" w:hAnsi="Arial" w:cs="Arial"/>
          <w:sz w:val="20"/>
          <w:szCs w:val="20"/>
        </w:rPr>
        <w:t xml:space="preserve"> 1</w:t>
      </w:r>
    </w:p>
    <w:p w14:paraId="4BD9161D" w14:textId="53F2847D" w:rsidR="00AF4F43" w:rsidRPr="001C5A8A" w:rsidRDefault="00AF4F43" w:rsidP="001C5A8A">
      <w:pPr>
        <w:pStyle w:val="ListParagraph"/>
        <w:numPr>
          <w:ilvl w:val="0"/>
          <w:numId w:val="6"/>
        </w:numPr>
        <w:ind w:left="720"/>
        <w:rPr>
          <w:rFonts w:ascii="Arial" w:hAnsi="Arial" w:cs="Arial"/>
          <w:sz w:val="20"/>
          <w:szCs w:val="20"/>
        </w:rPr>
      </w:pPr>
      <w:r w:rsidRPr="001C5A8A">
        <w:rPr>
          <w:rFonts w:ascii="Arial" w:hAnsi="Arial" w:cs="Arial"/>
          <w:sz w:val="20"/>
          <w:szCs w:val="20"/>
        </w:rPr>
        <w:t xml:space="preserve">No. Graduate = </w:t>
      </w:r>
      <w:r w:rsidR="00EA3FA2">
        <w:rPr>
          <w:rFonts w:ascii="Arial" w:hAnsi="Arial" w:cs="Arial"/>
          <w:sz w:val="20"/>
          <w:szCs w:val="20"/>
        </w:rPr>
        <w:t>0</w:t>
      </w:r>
    </w:p>
    <w:p w14:paraId="557BC38E" w14:textId="77777777" w:rsidR="00AF4F43" w:rsidRDefault="00AF4F43" w:rsidP="001C5A8A">
      <w:pPr>
        <w:ind w:left="360"/>
        <w:rPr>
          <w:rFonts w:ascii="Arial" w:hAnsi="Arial" w:cs="Arial"/>
        </w:rPr>
      </w:pPr>
    </w:p>
    <w:p w14:paraId="05BC6F09" w14:textId="01304F29" w:rsidR="00AF4F43" w:rsidRPr="001C5A8A" w:rsidRDefault="00AF4F43" w:rsidP="001C5A8A">
      <w:pPr>
        <w:pStyle w:val="ListParagraph"/>
        <w:numPr>
          <w:ilvl w:val="0"/>
          <w:numId w:val="8"/>
        </w:numPr>
        <w:ind w:left="360"/>
        <w:rPr>
          <w:rFonts w:ascii="Arial" w:hAnsi="Arial" w:cs="Arial"/>
          <w:sz w:val="22"/>
          <w:szCs w:val="22"/>
        </w:rPr>
      </w:pPr>
      <w:r w:rsidRPr="001C5A8A">
        <w:rPr>
          <w:rFonts w:ascii="Arial" w:hAnsi="Arial" w:cs="Arial"/>
          <w:sz w:val="22"/>
          <w:szCs w:val="22"/>
        </w:rPr>
        <w:t>Number of internships and full</w:t>
      </w:r>
      <w:r w:rsidR="0020586E" w:rsidRPr="001C5A8A">
        <w:rPr>
          <w:rFonts w:ascii="Arial" w:hAnsi="Arial" w:cs="Arial"/>
          <w:sz w:val="22"/>
          <w:szCs w:val="22"/>
        </w:rPr>
        <w:t>-</w:t>
      </w:r>
      <w:r w:rsidRPr="001C5A8A">
        <w:rPr>
          <w:rFonts w:ascii="Arial" w:hAnsi="Arial" w:cs="Arial"/>
          <w:sz w:val="22"/>
          <w:szCs w:val="22"/>
        </w:rPr>
        <w:t>time positions secured in the industry and government during the grant year.</w:t>
      </w:r>
    </w:p>
    <w:p w14:paraId="5081D480" w14:textId="18F811FD" w:rsidR="00AF4F43" w:rsidRPr="001C5A8A" w:rsidRDefault="00AF4F43" w:rsidP="001C5A8A">
      <w:pPr>
        <w:pStyle w:val="ListParagraph"/>
        <w:numPr>
          <w:ilvl w:val="0"/>
          <w:numId w:val="10"/>
        </w:numPr>
        <w:ind w:left="720"/>
        <w:rPr>
          <w:rFonts w:ascii="Arial" w:hAnsi="Arial" w:cs="Arial"/>
          <w:sz w:val="20"/>
          <w:szCs w:val="20"/>
        </w:rPr>
      </w:pPr>
      <w:r w:rsidRPr="001C5A8A">
        <w:rPr>
          <w:rFonts w:ascii="Arial" w:hAnsi="Arial" w:cs="Arial"/>
          <w:sz w:val="20"/>
          <w:szCs w:val="20"/>
        </w:rPr>
        <w:t>No. of internships</w:t>
      </w:r>
      <w:r w:rsidR="00B32416" w:rsidRPr="001C5A8A">
        <w:rPr>
          <w:rFonts w:ascii="Arial" w:hAnsi="Arial" w:cs="Arial"/>
          <w:sz w:val="20"/>
          <w:szCs w:val="20"/>
        </w:rPr>
        <w:t xml:space="preserve"> =</w:t>
      </w:r>
      <w:r w:rsidR="00EA3FA2">
        <w:rPr>
          <w:rFonts w:ascii="Arial" w:hAnsi="Arial" w:cs="Arial"/>
          <w:sz w:val="20"/>
          <w:szCs w:val="20"/>
        </w:rPr>
        <w:t xml:space="preserve"> 0</w:t>
      </w:r>
    </w:p>
    <w:p w14:paraId="3F769D51" w14:textId="6253D3A6" w:rsidR="00AF4F43" w:rsidRPr="001C5A8A" w:rsidRDefault="00AF4F43" w:rsidP="001C5A8A">
      <w:pPr>
        <w:pStyle w:val="ListParagraph"/>
        <w:numPr>
          <w:ilvl w:val="0"/>
          <w:numId w:val="10"/>
        </w:numPr>
        <w:ind w:left="720"/>
        <w:rPr>
          <w:rFonts w:ascii="Arial" w:hAnsi="Arial" w:cs="Arial"/>
          <w:sz w:val="20"/>
          <w:szCs w:val="20"/>
        </w:rPr>
      </w:pPr>
      <w:r w:rsidRPr="001C5A8A">
        <w:rPr>
          <w:rFonts w:ascii="Arial" w:hAnsi="Arial" w:cs="Arial"/>
          <w:sz w:val="20"/>
          <w:szCs w:val="20"/>
        </w:rPr>
        <w:t>No. of full-time positions</w:t>
      </w:r>
      <w:r w:rsidR="00B32416" w:rsidRPr="001C5A8A">
        <w:rPr>
          <w:rFonts w:ascii="Arial" w:hAnsi="Arial" w:cs="Arial"/>
          <w:sz w:val="20"/>
          <w:szCs w:val="20"/>
        </w:rPr>
        <w:t xml:space="preserve"> = </w:t>
      </w:r>
      <w:r w:rsidR="00EA3FA2">
        <w:rPr>
          <w:rFonts w:ascii="Arial" w:hAnsi="Arial" w:cs="Arial"/>
          <w:sz w:val="20"/>
          <w:szCs w:val="20"/>
        </w:rPr>
        <w:t>0</w:t>
      </w:r>
    </w:p>
    <w:p w14:paraId="0A206358" w14:textId="77777777" w:rsidR="009C42C2" w:rsidRPr="00F91E8A" w:rsidRDefault="009C42C2" w:rsidP="00F91E8A">
      <w:pPr>
        <w:rPr>
          <w:rFonts w:ascii="Arial" w:hAnsi="Arial" w:cs="Arial"/>
          <w:sz w:val="20"/>
          <w:szCs w:val="20"/>
        </w:rPr>
      </w:pPr>
    </w:p>
    <w:p w14:paraId="06BEB7FB" w14:textId="1D4DDEAA" w:rsidR="00076C34" w:rsidRPr="00254BEC" w:rsidRDefault="00076C34" w:rsidP="00657165">
      <w:pPr>
        <w:rPr>
          <w:rFonts w:ascii="Arial" w:hAnsi="Arial" w:cs="Arial"/>
          <w:b/>
          <w:bCs/>
          <w:u w:val="single"/>
        </w:rPr>
      </w:pPr>
      <w:r w:rsidRPr="00254BEC">
        <w:rPr>
          <w:rFonts w:ascii="Arial" w:hAnsi="Arial" w:cs="Arial"/>
          <w:b/>
          <w:bCs/>
          <w:u w:val="single"/>
        </w:rPr>
        <w:t>References</w:t>
      </w:r>
      <w:r w:rsidR="00016F9C" w:rsidRPr="00254BEC">
        <w:rPr>
          <w:rFonts w:ascii="Arial" w:hAnsi="Arial" w:cs="Arial"/>
          <w:b/>
          <w:bCs/>
          <w:u w:val="single"/>
        </w:rPr>
        <w:t>:</w:t>
      </w:r>
    </w:p>
    <w:p w14:paraId="3631C3D9" w14:textId="59537E85" w:rsidR="00640C9D" w:rsidRDefault="00640C9D" w:rsidP="001C5A8A">
      <w:pPr>
        <w:ind w:left="360" w:hanging="360"/>
        <w:rPr>
          <w:rFonts w:ascii="Arial" w:eastAsia="Times New Roman" w:hAnsi="Arial" w:cs="Arial"/>
          <w:i/>
          <w:iCs/>
          <w:kern w:val="0"/>
          <w:sz w:val="20"/>
          <w:szCs w:val="20"/>
          <w14:ligatures w14:val="none"/>
        </w:rPr>
      </w:pPr>
    </w:p>
    <w:p w14:paraId="782E239C" w14:textId="443F3D68" w:rsidR="00371A14" w:rsidRPr="00371A14" w:rsidRDefault="00213659" w:rsidP="00371A14">
      <w:pPr>
        <w:widowControl w:val="0"/>
        <w:autoSpaceDE w:val="0"/>
        <w:autoSpaceDN w:val="0"/>
        <w:adjustRightInd w:val="0"/>
        <w:ind w:left="480" w:hanging="480"/>
        <w:rPr>
          <w:rFonts w:ascii="Arial" w:hAnsi="Arial" w:cs="Arial"/>
          <w:noProof/>
          <w:kern w:val="0"/>
          <w:sz w:val="20"/>
        </w:rPr>
      </w:pPr>
      <w:r>
        <w:rPr>
          <w:rFonts w:ascii="Arial" w:eastAsia="Times New Roman" w:hAnsi="Arial" w:cs="Arial"/>
          <w:kern w:val="0"/>
          <w:sz w:val="20"/>
          <w:szCs w:val="20"/>
          <w14:ligatures w14:val="none"/>
        </w:rPr>
        <w:fldChar w:fldCharType="begin" w:fldLock="1"/>
      </w:r>
      <w:r>
        <w:rPr>
          <w:rFonts w:ascii="Arial" w:eastAsia="Times New Roman" w:hAnsi="Arial" w:cs="Arial"/>
          <w:kern w:val="0"/>
          <w:sz w:val="20"/>
          <w:szCs w:val="20"/>
          <w14:ligatures w14:val="none"/>
        </w:rPr>
        <w:instrText xml:space="preserve">ADDIN Mendeley Bibliography CSL_BIBLIOGRAPHY </w:instrText>
      </w:r>
      <w:r>
        <w:rPr>
          <w:rFonts w:ascii="Arial" w:eastAsia="Times New Roman" w:hAnsi="Arial" w:cs="Arial"/>
          <w:kern w:val="0"/>
          <w:sz w:val="20"/>
          <w:szCs w:val="20"/>
          <w14:ligatures w14:val="none"/>
        </w:rPr>
        <w:fldChar w:fldCharType="separate"/>
      </w:r>
      <w:r w:rsidR="00371A14" w:rsidRPr="00371A14">
        <w:rPr>
          <w:rFonts w:ascii="Arial" w:hAnsi="Arial" w:cs="Arial"/>
          <w:noProof/>
          <w:kern w:val="0"/>
          <w:sz w:val="20"/>
        </w:rPr>
        <w:t xml:space="preserve">A. Ghali and W.H. Dilger, M. K. T. (1974). Accurate Evaluation of Time-Dependent Deflections of Prestressed Concrete Frames. </w:t>
      </w:r>
      <w:r w:rsidR="00371A14" w:rsidRPr="00371A14">
        <w:rPr>
          <w:rFonts w:ascii="Arial" w:hAnsi="Arial" w:cs="Arial"/>
          <w:i/>
          <w:iCs/>
          <w:noProof/>
          <w:kern w:val="0"/>
          <w:sz w:val="20"/>
        </w:rPr>
        <w:t>ACI Symposium Publication</w:t>
      </w:r>
      <w:r w:rsidR="00371A14" w:rsidRPr="00371A14">
        <w:rPr>
          <w:rFonts w:ascii="Arial" w:hAnsi="Arial" w:cs="Arial"/>
          <w:noProof/>
          <w:kern w:val="0"/>
          <w:sz w:val="20"/>
        </w:rPr>
        <w:t xml:space="preserve">, </w:t>
      </w:r>
      <w:r w:rsidR="00371A14" w:rsidRPr="00371A14">
        <w:rPr>
          <w:rFonts w:ascii="Arial" w:hAnsi="Arial" w:cs="Arial"/>
          <w:i/>
          <w:iCs/>
          <w:noProof/>
          <w:kern w:val="0"/>
          <w:sz w:val="20"/>
        </w:rPr>
        <w:t>43</w:t>
      </w:r>
      <w:r w:rsidR="00371A14" w:rsidRPr="00371A14">
        <w:rPr>
          <w:rFonts w:ascii="Arial" w:hAnsi="Arial" w:cs="Arial"/>
          <w:noProof/>
          <w:kern w:val="0"/>
          <w:sz w:val="20"/>
        </w:rPr>
        <w:t>. https://doi.org/10.14359/17517</w:t>
      </w:r>
    </w:p>
    <w:p w14:paraId="1D1913E8" w14:textId="77777777" w:rsidR="00371A14" w:rsidRPr="00371A14" w:rsidRDefault="00371A14" w:rsidP="00371A14">
      <w:pPr>
        <w:widowControl w:val="0"/>
        <w:autoSpaceDE w:val="0"/>
        <w:autoSpaceDN w:val="0"/>
        <w:adjustRightInd w:val="0"/>
        <w:ind w:left="480" w:hanging="480"/>
        <w:rPr>
          <w:rFonts w:ascii="Arial" w:hAnsi="Arial" w:cs="Arial"/>
          <w:noProof/>
          <w:kern w:val="0"/>
          <w:sz w:val="20"/>
        </w:rPr>
      </w:pPr>
      <w:r w:rsidRPr="00371A14">
        <w:rPr>
          <w:rFonts w:ascii="Arial" w:hAnsi="Arial" w:cs="Arial"/>
          <w:noProof/>
          <w:kern w:val="0"/>
          <w:sz w:val="20"/>
        </w:rPr>
        <w:t xml:space="preserve">Aslani, F., &amp; Nejadi, S. (2011). Comparison of creep prediction models for self-compacting and conventional concrete. </w:t>
      </w:r>
      <w:r w:rsidRPr="00371A14">
        <w:rPr>
          <w:rFonts w:ascii="Arial" w:hAnsi="Arial" w:cs="Arial"/>
          <w:i/>
          <w:iCs/>
          <w:noProof/>
          <w:kern w:val="0"/>
          <w:sz w:val="20"/>
        </w:rPr>
        <w:t>International Symposium on High Performance Concrete</w:t>
      </w:r>
      <w:r w:rsidRPr="00371A14">
        <w:rPr>
          <w:rFonts w:ascii="Arial" w:hAnsi="Arial" w:cs="Arial"/>
          <w:noProof/>
          <w:kern w:val="0"/>
          <w:sz w:val="20"/>
        </w:rPr>
        <w:t>. New Zealand Concrete Society.</w:t>
      </w:r>
    </w:p>
    <w:p w14:paraId="661D650D" w14:textId="77777777" w:rsidR="00371A14" w:rsidRPr="00371A14" w:rsidRDefault="00371A14" w:rsidP="00371A14">
      <w:pPr>
        <w:widowControl w:val="0"/>
        <w:autoSpaceDE w:val="0"/>
        <w:autoSpaceDN w:val="0"/>
        <w:adjustRightInd w:val="0"/>
        <w:ind w:left="480" w:hanging="480"/>
        <w:rPr>
          <w:rFonts w:ascii="Arial" w:hAnsi="Arial" w:cs="Arial"/>
          <w:noProof/>
          <w:kern w:val="0"/>
          <w:sz w:val="20"/>
        </w:rPr>
      </w:pPr>
      <w:r w:rsidRPr="00371A14">
        <w:rPr>
          <w:rFonts w:ascii="Arial" w:hAnsi="Arial" w:cs="Arial"/>
          <w:noProof/>
          <w:kern w:val="0"/>
          <w:sz w:val="20"/>
        </w:rPr>
        <w:t xml:space="preserve">Bažant, Z. P. (2001). Prediction of concrete creep and shrinkage: Past, present and future. </w:t>
      </w:r>
      <w:r w:rsidRPr="00371A14">
        <w:rPr>
          <w:rFonts w:ascii="Arial" w:hAnsi="Arial" w:cs="Arial"/>
          <w:i/>
          <w:iCs/>
          <w:noProof/>
          <w:kern w:val="0"/>
          <w:sz w:val="20"/>
        </w:rPr>
        <w:t>Nuclear Engineering and Design</w:t>
      </w:r>
      <w:r w:rsidRPr="00371A14">
        <w:rPr>
          <w:rFonts w:ascii="Arial" w:hAnsi="Arial" w:cs="Arial"/>
          <w:noProof/>
          <w:kern w:val="0"/>
          <w:sz w:val="20"/>
        </w:rPr>
        <w:t xml:space="preserve">, </w:t>
      </w:r>
      <w:r w:rsidRPr="00371A14">
        <w:rPr>
          <w:rFonts w:ascii="Arial" w:hAnsi="Arial" w:cs="Arial"/>
          <w:i/>
          <w:iCs/>
          <w:noProof/>
          <w:kern w:val="0"/>
          <w:sz w:val="20"/>
        </w:rPr>
        <w:t>203</w:t>
      </w:r>
      <w:r w:rsidRPr="00371A14">
        <w:rPr>
          <w:rFonts w:ascii="Arial" w:hAnsi="Arial" w:cs="Arial"/>
          <w:noProof/>
          <w:kern w:val="0"/>
          <w:sz w:val="20"/>
        </w:rPr>
        <w:t>(1), 27–38. https://doi.org/10.1016/S0029-5493(00)00299-5</w:t>
      </w:r>
    </w:p>
    <w:p w14:paraId="10BA7F4A" w14:textId="77777777" w:rsidR="00371A14" w:rsidRPr="00371A14" w:rsidRDefault="00371A14" w:rsidP="00371A14">
      <w:pPr>
        <w:widowControl w:val="0"/>
        <w:autoSpaceDE w:val="0"/>
        <w:autoSpaceDN w:val="0"/>
        <w:adjustRightInd w:val="0"/>
        <w:ind w:left="480" w:hanging="480"/>
        <w:rPr>
          <w:rFonts w:ascii="Arial" w:hAnsi="Arial" w:cs="Arial"/>
          <w:noProof/>
          <w:kern w:val="0"/>
          <w:sz w:val="20"/>
        </w:rPr>
      </w:pPr>
      <w:r w:rsidRPr="00371A14">
        <w:rPr>
          <w:rFonts w:ascii="Arial" w:hAnsi="Arial" w:cs="Arial"/>
          <w:noProof/>
          <w:kern w:val="0"/>
          <w:sz w:val="20"/>
        </w:rPr>
        <w:t xml:space="preserve">Bažant, Z. P., &amp; Li, G.-H. (2008). </w:t>
      </w:r>
      <w:r w:rsidRPr="00371A14">
        <w:rPr>
          <w:rFonts w:ascii="Arial" w:hAnsi="Arial" w:cs="Arial"/>
          <w:i/>
          <w:iCs/>
          <w:noProof/>
          <w:kern w:val="0"/>
          <w:sz w:val="20"/>
        </w:rPr>
        <w:t>Comprehensive database on concrete creep and shrinkage</w:t>
      </w:r>
      <w:r w:rsidRPr="00371A14">
        <w:rPr>
          <w:rFonts w:ascii="Arial" w:hAnsi="Arial" w:cs="Arial"/>
          <w:noProof/>
          <w:kern w:val="0"/>
          <w:sz w:val="20"/>
        </w:rPr>
        <w:t>.</w:t>
      </w:r>
    </w:p>
    <w:p w14:paraId="5DB1EC02" w14:textId="77777777" w:rsidR="00371A14" w:rsidRPr="00371A14" w:rsidRDefault="00371A14" w:rsidP="00371A14">
      <w:pPr>
        <w:widowControl w:val="0"/>
        <w:autoSpaceDE w:val="0"/>
        <w:autoSpaceDN w:val="0"/>
        <w:adjustRightInd w:val="0"/>
        <w:ind w:left="480" w:hanging="480"/>
        <w:rPr>
          <w:rFonts w:ascii="Arial" w:hAnsi="Arial" w:cs="Arial"/>
          <w:noProof/>
          <w:kern w:val="0"/>
          <w:sz w:val="20"/>
        </w:rPr>
      </w:pPr>
      <w:r w:rsidRPr="00371A14">
        <w:rPr>
          <w:rFonts w:ascii="Arial" w:hAnsi="Arial" w:cs="Arial"/>
          <w:noProof/>
          <w:kern w:val="0"/>
          <w:sz w:val="20"/>
        </w:rPr>
        <w:t xml:space="preserve">Bonopera, M., Chang, K. C., &amp; Lee, Z. K. (2020). State-of-the-art review on determining prestress losses in prestressed concrete girders. </w:t>
      </w:r>
      <w:r w:rsidRPr="00371A14">
        <w:rPr>
          <w:rFonts w:ascii="Arial" w:hAnsi="Arial" w:cs="Arial"/>
          <w:i/>
          <w:iCs/>
          <w:noProof/>
          <w:kern w:val="0"/>
          <w:sz w:val="20"/>
        </w:rPr>
        <w:t>Applied Sciences (Switzerland)</w:t>
      </w:r>
      <w:r w:rsidRPr="00371A14">
        <w:rPr>
          <w:rFonts w:ascii="Arial" w:hAnsi="Arial" w:cs="Arial"/>
          <w:noProof/>
          <w:kern w:val="0"/>
          <w:sz w:val="20"/>
        </w:rPr>
        <w:t xml:space="preserve">, </w:t>
      </w:r>
      <w:r w:rsidRPr="00371A14">
        <w:rPr>
          <w:rFonts w:ascii="Arial" w:hAnsi="Arial" w:cs="Arial"/>
          <w:i/>
          <w:iCs/>
          <w:noProof/>
          <w:kern w:val="0"/>
          <w:sz w:val="20"/>
        </w:rPr>
        <w:t>10</w:t>
      </w:r>
      <w:r w:rsidRPr="00371A14">
        <w:rPr>
          <w:rFonts w:ascii="Arial" w:hAnsi="Arial" w:cs="Arial"/>
          <w:noProof/>
          <w:kern w:val="0"/>
          <w:sz w:val="20"/>
        </w:rPr>
        <w:t>(20), 1–14. https://doi.org/10.3390/app10207257</w:t>
      </w:r>
    </w:p>
    <w:p w14:paraId="0DB7F66D" w14:textId="77777777" w:rsidR="00371A14" w:rsidRPr="00371A14" w:rsidRDefault="00371A14" w:rsidP="00371A14">
      <w:pPr>
        <w:widowControl w:val="0"/>
        <w:autoSpaceDE w:val="0"/>
        <w:autoSpaceDN w:val="0"/>
        <w:adjustRightInd w:val="0"/>
        <w:ind w:left="480" w:hanging="480"/>
        <w:rPr>
          <w:rFonts w:ascii="Arial" w:hAnsi="Arial" w:cs="Arial"/>
          <w:noProof/>
          <w:kern w:val="0"/>
          <w:sz w:val="20"/>
        </w:rPr>
      </w:pPr>
      <w:r w:rsidRPr="00371A14">
        <w:rPr>
          <w:rFonts w:ascii="Arial" w:hAnsi="Arial" w:cs="Arial"/>
          <w:noProof/>
          <w:kern w:val="0"/>
          <w:sz w:val="20"/>
        </w:rPr>
        <w:t xml:space="preserve">Breiman, L. (2001). Random forests. </w:t>
      </w:r>
      <w:r w:rsidRPr="00371A14">
        <w:rPr>
          <w:rFonts w:ascii="Arial" w:hAnsi="Arial" w:cs="Arial"/>
          <w:i/>
          <w:iCs/>
          <w:noProof/>
          <w:kern w:val="0"/>
          <w:sz w:val="20"/>
        </w:rPr>
        <w:t>Machine Learning</w:t>
      </w:r>
      <w:r w:rsidRPr="00371A14">
        <w:rPr>
          <w:rFonts w:ascii="Arial" w:hAnsi="Arial" w:cs="Arial"/>
          <w:noProof/>
          <w:kern w:val="0"/>
          <w:sz w:val="20"/>
        </w:rPr>
        <w:t xml:space="preserve">, </w:t>
      </w:r>
      <w:r w:rsidRPr="00371A14">
        <w:rPr>
          <w:rFonts w:ascii="Arial" w:hAnsi="Arial" w:cs="Arial"/>
          <w:i/>
          <w:iCs/>
          <w:noProof/>
          <w:kern w:val="0"/>
          <w:sz w:val="20"/>
        </w:rPr>
        <w:t>45</w:t>
      </w:r>
      <w:r w:rsidRPr="00371A14">
        <w:rPr>
          <w:rFonts w:ascii="Arial" w:hAnsi="Arial" w:cs="Arial"/>
          <w:noProof/>
          <w:kern w:val="0"/>
          <w:sz w:val="20"/>
        </w:rPr>
        <w:t>, 5–32.</w:t>
      </w:r>
    </w:p>
    <w:p w14:paraId="65756413" w14:textId="77777777" w:rsidR="00371A14" w:rsidRPr="00371A14" w:rsidRDefault="00371A14" w:rsidP="00371A14">
      <w:pPr>
        <w:widowControl w:val="0"/>
        <w:autoSpaceDE w:val="0"/>
        <w:autoSpaceDN w:val="0"/>
        <w:adjustRightInd w:val="0"/>
        <w:ind w:left="480" w:hanging="480"/>
        <w:rPr>
          <w:rFonts w:ascii="Arial" w:hAnsi="Arial" w:cs="Arial"/>
          <w:noProof/>
          <w:kern w:val="0"/>
          <w:sz w:val="20"/>
        </w:rPr>
      </w:pPr>
      <w:r w:rsidRPr="00371A14">
        <w:rPr>
          <w:rFonts w:ascii="Arial" w:hAnsi="Arial" w:cs="Arial"/>
          <w:noProof/>
          <w:kern w:val="0"/>
          <w:sz w:val="20"/>
        </w:rPr>
        <w:t xml:space="preserve">Chen, T., &amp; Guestrin, C. (2016). Xgboost: A scalable tree boosting system. </w:t>
      </w:r>
      <w:r w:rsidRPr="00371A14">
        <w:rPr>
          <w:rFonts w:ascii="Arial" w:hAnsi="Arial" w:cs="Arial"/>
          <w:i/>
          <w:iCs/>
          <w:noProof/>
          <w:kern w:val="0"/>
          <w:sz w:val="20"/>
        </w:rPr>
        <w:t>Proceedings of the 22nd Acm Sigkdd International Conference on Knowledge Discovery and Data Mining</w:t>
      </w:r>
      <w:r w:rsidRPr="00371A14">
        <w:rPr>
          <w:rFonts w:ascii="Arial" w:hAnsi="Arial" w:cs="Arial"/>
          <w:noProof/>
          <w:kern w:val="0"/>
          <w:sz w:val="20"/>
        </w:rPr>
        <w:t>, 785–794.</w:t>
      </w:r>
    </w:p>
    <w:p w14:paraId="638D1ABF" w14:textId="77777777" w:rsidR="00371A14" w:rsidRPr="00371A14" w:rsidRDefault="00371A14" w:rsidP="00371A14">
      <w:pPr>
        <w:widowControl w:val="0"/>
        <w:autoSpaceDE w:val="0"/>
        <w:autoSpaceDN w:val="0"/>
        <w:adjustRightInd w:val="0"/>
        <w:ind w:left="480" w:hanging="480"/>
        <w:rPr>
          <w:rFonts w:ascii="Arial" w:hAnsi="Arial" w:cs="Arial"/>
          <w:noProof/>
          <w:kern w:val="0"/>
          <w:sz w:val="20"/>
        </w:rPr>
      </w:pPr>
      <w:r w:rsidRPr="00371A14">
        <w:rPr>
          <w:rFonts w:ascii="Arial" w:hAnsi="Arial" w:cs="Arial"/>
          <w:noProof/>
          <w:kern w:val="0"/>
          <w:sz w:val="20"/>
        </w:rPr>
        <w:t xml:space="preserve">Chen, Z., Liu, Y., &amp; Sun, H. (2021). Physics-informed learning of governing equations from scarce data. </w:t>
      </w:r>
      <w:r w:rsidRPr="00371A14">
        <w:rPr>
          <w:rFonts w:ascii="Arial" w:hAnsi="Arial" w:cs="Arial"/>
          <w:i/>
          <w:iCs/>
          <w:noProof/>
          <w:kern w:val="0"/>
          <w:sz w:val="20"/>
        </w:rPr>
        <w:t>Nature Communications</w:t>
      </w:r>
      <w:r w:rsidRPr="00371A14">
        <w:rPr>
          <w:rFonts w:ascii="Arial" w:hAnsi="Arial" w:cs="Arial"/>
          <w:noProof/>
          <w:kern w:val="0"/>
          <w:sz w:val="20"/>
        </w:rPr>
        <w:t xml:space="preserve">, </w:t>
      </w:r>
      <w:r w:rsidRPr="00371A14">
        <w:rPr>
          <w:rFonts w:ascii="Arial" w:hAnsi="Arial" w:cs="Arial"/>
          <w:i/>
          <w:iCs/>
          <w:noProof/>
          <w:kern w:val="0"/>
          <w:sz w:val="20"/>
        </w:rPr>
        <w:t>12</w:t>
      </w:r>
      <w:r w:rsidRPr="00371A14">
        <w:rPr>
          <w:rFonts w:ascii="Arial" w:hAnsi="Arial" w:cs="Arial"/>
          <w:noProof/>
          <w:kern w:val="0"/>
          <w:sz w:val="20"/>
        </w:rPr>
        <w:t>(1), 6136.</w:t>
      </w:r>
    </w:p>
    <w:p w14:paraId="3747F62B" w14:textId="77777777" w:rsidR="00371A14" w:rsidRPr="00371A14" w:rsidRDefault="00371A14" w:rsidP="00371A14">
      <w:pPr>
        <w:widowControl w:val="0"/>
        <w:autoSpaceDE w:val="0"/>
        <w:autoSpaceDN w:val="0"/>
        <w:adjustRightInd w:val="0"/>
        <w:ind w:left="480" w:hanging="480"/>
        <w:rPr>
          <w:rFonts w:ascii="Arial" w:hAnsi="Arial" w:cs="Arial"/>
          <w:noProof/>
          <w:kern w:val="0"/>
          <w:sz w:val="20"/>
        </w:rPr>
      </w:pPr>
      <w:r w:rsidRPr="00371A14">
        <w:rPr>
          <w:rFonts w:ascii="Arial" w:hAnsi="Arial" w:cs="Arial"/>
          <w:noProof/>
          <w:kern w:val="0"/>
          <w:sz w:val="20"/>
        </w:rPr>
        <w:t xml:space="preserve">Dilger, W. H. (1982). Creep Analysis of Prestressed Concrete Structures Using Creep-Transformed Section Properties. </w:t>
      </w:r>
      <w:r w:rsidRPr="00371A14">
        <w:rPr>
          <w:rFonts w:ascii="Arial" w:hAnsi="Arial" w:cs="Arial"/>
          <w:i/>
          <w:iCs/>
          <w:noProof/>
          <w:kern w:val="0"/>
          <w:sz w:val="20"/>
        </w:rPr>
        <w:t>Prestressed Concrete Institute Journal</w:t>
      </w:r>
      <w:r w:rsidRPr="00371A14">
        <w:rPr>
          <w:rFonts w:ascii="Arial" w:hAnsi="Arial" w:cs="Arial"/>
          <w:noProof/>
          <w:kern w:val="0"/>
          <w:sz w:val="20"/>
        </w:rPr>
        <w:t xml:space="preserve">, </w:t>
      </w:r>
      <w:r w:rsidRPr="00371A14">
        <w:rPr>
          <w:rFonts w:ascii="Arial" w:hAnsi="Arial" w:cs="Arial"/>
          <w:i/>
          <w:iCs/>
          <w:noProof/>
          <w:kern w:val="0"/>
          <w:sz w:val="20"/>
        </w:rPr>
        <w:t>27</w:t>
      </w:r>
      <w:r w:rsidRPr="00371A14">
        <w:rPr>
          <w:rFonts w:ascii="Arial" w:hAnsi="Arial" w:cs="Arial"/>
          <w:noProof/>
          <w:kern w:val="0"/>
          <w:sz w:val="20"/>
        </w:rPr>
        <w:t>(1), 98–118. https://doi.org/10.15554/pcij.01011982.98.119</w:t>
      </w:r>
    </w:p>
    <w:p w14:paraId="5EBB8EDC" w14:textId="77777777" w:rsidR="00371A14" w:rsidRPr="00371A14" w:rsidRDefault="00371A14" w:rsidP="00371A14">
      <w:pPr>
        <w:widowControl w:val="0"/>
        <w:autoSpaceDE w:val="0"/>
        <w:autoSpaceDN w:val="0"/>
        <w:adjustRightInd w:val="0"/>
        <w:ind w:left="480" w:hanging="480"/>
        <w:rPr>
          <w:rFonts w:ascii="Arial" w:hAnsi="Arial" w:cs="Arial"/>
          <w:noProof/>
          <w:kern w:val="0"/>
          <w:sz w:val="20"/>
        </w:rPr>
      </w:pPr>
      <w:r w:rsidRPr="00371A14">
        <w:rPr>
          <w:rFonts w:ascii="Arial" w:hAnsi="Arial" w:cs="Arial"/>
          <w:noProof/>
          <w:kern w:val="0"/>
          <w:sz w:val="20"/>
        </w:rPr>
        <w:t xml:space="preserve">Jagtap, A. D., Mao, Z., Adams, N., &amp; Karniadakis, G. E. (2022). Physics-informed neural networks for inverse problems in supersonic flows. </w:t>
      </w:r>
      <w:r w:rsidRPr="00371A14">
        <w:rPr>
          <w:rFonts w:ascii="Arial" w:hAnsi="Arial" w:cs="Arial"/>
          <w:i/>
          <w:iCs/>
          <w:noProof/>
          <w:kern w:val="0"/>
          <w:sz w:val="20"/>
        </w:rPr>
        <w:t>Journal of Computational Physics</w:t>
      </w:r>
      <w:r w:rsidRPr="00371A14">
        <w:rPr>
          <w:rFonts w:ascii="Arial" w:hAnsi="Arial" w:cs="Arial"/>
          <w:noProof/>
          <w:kern w:val="0"/>
          <w:sz w:val="20"/>
        </w:rPr>
        <w:t xml:space="preserve">, </w:t>
      </w:r>
      <w:r w:rsidRPr="00371A14">
        <w:rPr>
          <w:rFonts w:ascii="Arial" w:hAnsi="Arial" w:cs="Arial"/>
          <w:i/>
          <w:iCs/>
          <w:noProof/>
          <w:kern w:val="0"/>
          <w:sz w:val="20"/>
        </w:rPr>
        <w:t>466</w:t>
      </w:r>
      <w:r w:rsidRPr="00371A14">
        <w:rPr>
          <w:rFonts w:ascii="Arial" w:hAnsi="Arial" w:cs="Arial"/>
          <w:noProof/>
          <w:kern w:val="0"/>
          <w:sz w:val="20"/>
        </w:rPr>
        <w:t>, 111402.</w:t>
      </w:r>
    </w:p>
    <w:p w14:paraId="5C647373" w14:textId="77777777" w:rsidR="00371A14" w:rsidRPr="00371A14" w:rsidRDefault="00371A14" w:rsidP="00371A14">
      <w:pPr>
        <w:widowControl w:val="0"/>
        <w:autoSpaceDE w:val="0"/>
        <w:autoSpaceDN w:val="0"/>
        <w:adjustRightInd w:val="0"/>
        <w:ind w:left="480" w:hanging="480"/>
        <w:rPr>
          <w:rFonts w:ascii="Arial" w:hAnsi="Arial" w:cs="Arial"/>
          <w:noProof/>
          <w:kern w:val="0"/>
          <w:sz w:val="20"/>
        </w:rPr>
      </w:pPr>
      <w:r w:rsidRPr="00371A14">
        <w:rPr>
          <w:rFonts w:ascii="Arial" w:hAnsi="Arial" w:cs="Arial"/>
          <w:noProof/>
          <w:kern w:val="0"/>
          <w:sz w:val="20"/>
        </w:rPr>
        <w:t xml:space="preserve">LeCun, Y., Bengio, Y., &amp; Hinton, G. (2015). Deep learning. </w:t>
      </w:r>
      <w:r w:rsidRPr="00371A14">
        <w:rPr>
          <w:rFonts w:ascii="Arial" w:hAnsi="Arial" w:cs="Arial"/>
          <w:i/>
          <w:iCs/>
          <w:noProof/>
          <w:kern w:val="0"/>
          <w:sz w:val="20"/>
        </w:rPr>
        <w:t>Nature</w:t>
      </w:r>
      <w:r w:rsidRPr="00371A14">
        <w:rPr>
          <w:rFonts w:ascii="Arial" w:hAnsi="Arial" w:cs="Arial"/>
          <w:noProof/>
          <w:kern w:val="0"/>
          <w:sz w:val="20"/>
        </w:rPr>
        <w:t xml:space="preserve">, </w:t>
      </w:r>
      <w:r w:rsidRPr="00371A14">
        <w:rPr>
          <w:rFonts w:ascii="Arial" w:hAnsi="Arial" w:cs="Arial"/>
          <w:i/>
          <w:iCs/>
          <w:noProof/>
          <w:kern w:val="0"/>
          <w:sz w:val="20"/>
        </w:rPr>
        <w:t>521</w:t>
      </w:r>
      <w:r w:rsidRPr="00371A14">
        <w:rPr>
          <w:rFonts w:ascii="Arial" w:hAnsi="Arial" w:cs="Arial"/>
          <w:noProof/>
          <w:kern w:val="0"/>
          <w:sz w:val="20"/>
        </w:rPr>
        <w:t>(7553), 436–444.</w:t>
      </w:r>
    </w:p>
    <w:p w14:paraId="14ADE157" w14:textId="77777777" w:rsidR="00371A14" w:rsidRPr="00371A14" w:rsidRDefault="00371A14" w:rsidP="00371A14">
      <w:pPr>
        <w:widowControl w:val="0"/>
        <w:autoSpaceDE w:val="0"/>
        <w:autoSpaceDN w:val="0"/>
        <w:adjustRightInd w:val="0"/>
        <w:ind w:left="480" w:hanging="480"/>
        <w:rPr>
          <w:rFonts w:ascii="Arial" w:hAnsi="Arial" w:cs="Arial"/>
          <w:noProof/>
          <w:kern w:val="0"/>
          <w:sz w:val="20"/>
        </w:rPr>
      </w:pPr>
      <w:r w:rsidRPr="00371A14">
        <w:rPr>
          <w:rFonts w:ascii="Arial" w:hAnsi="Arial" w:cs="Arial"/>
          <w:noProof/>
          <w:kern w:val="0"/>
          <w:sz w:val="20"/>
        </w:rPr>
        <w:t xml:space="preserve">Liu, Z., Wang, Y., Vaidya, S., Ruehle, F., Halverson, J., Soljačić, M., … Tegmark, M. (2024). </w:t>
      </w:r>
      <w:r w:rsidRPr="00371A14">
        <w:rPr>
          <w:rFonts w:ascii="Arial" w:hAnsi="Arial" w:cs="Arial"/>
          <w:i/>
          <w:iCs/>
          <w:noProof/>
          <w:kern w:val="0"/>
          <w:sz w:val="20"/>
        </w:rPr>
        <w:t>KAN: Kolmogorov-Arnold Networks</w:t>
      </w:r>
      <w:r w:rsidRPr="00371A14">
        <w:rPr>
          <w:rFonts w:ascii="Arial" w:hAnsi="Arial" w:cs="Arial"/>
          <w:noProof/>
          <w:kern w:val="0"/>
          <w:sz w:val="20"/>
        </w:rPr>
        <w:t>. 1–50. Retrieved from http://arxiv.org/abs/2404.19756</w:t>
      </w:r>
    </w:p>
    <w:p w14:paraId="6DAA82EC" w14:textId="77777777" w:rsidR="00371A14" w:rsidRPr="00371A14" w:rsidRDefault="00371A14" w:rsidP="00371A14">
      <w:pPr>
        <w:widowControl w:val="0"/>
        <w:autoSpaceDE w:val="0"/>
        <w:autoSpaceDN w:val="0"/>
        <w:adjustRightInd w:val="0"/>
        <w:ind w:left="480" w:hanging="480"/>
        <w:rPr>
          <w:rFonts w:ascii="Arial" w:hAnsi="Arial" w:cs="Arial"/>
          <w:noProof/>
          <w:kern w:val="0"/>
          <w:sz w:val="20"/>
        </w:rPr>
      </w:pPr>
      <w:r w:rsidRPr="00371A14">
        <w:rPr>
          <w:rFonts w:ascii="Arial" w:hAnsi="Arial" w:cs="Arial"/>
          <w:noProof/>
          <w:kern w:val="0"/>
          <w:sz w:val="20"/>
        </w:rPr>
        <w:t xml:space="preserve">Prokhorenkova, L., Gusev, G., Vorobev, A., Dorogush, A. V., &amp; Gulin, A. (2018). CatBoost: unbiased boosting with categorical features. </w:t>
      </w:r>
      <w:r w:rsidRPr="00371A14">
        <w:rPr>
          <w:rFonts w:ascii="Arial" w:hAnsi="Arial" w:cs="Arial"/>
          <w:i/>
          <w:iCs/>
          <w:noProof/>
          <w:kern w:val="0"/>
          <w:sz w:val="20"/>
        </w:rPr>
        <w:t>Advances in Neural Information Processing Systems</w:t>
      </w:r>
      <w:r w:rsidRPr="00371A14">
        <w:rPr>
          <w:rFonts w:ascii="Arial" w:hAnsi="Arial" w:cs="Arial"/>
          <w:noProof/>
          <w:kern w:val="0"/>
          <w:sz w:val="20"/>
        </w:rPr>
        <w:t xml:space="preserve">, </w:t>
      </w:r>
      <w:r w:rsidRPr="00371A14">
        <w:rPr>
          <w:rFonts w:ascii="Arial" w:hAnsi="Arial" w:cs="Arial"/>
          <w:i/>
          <w:iCs/>
          <w:noProof/>
          <w:kern w:val="0"/>
          <w:sz w:val="20"/>
        </w:rPr>
        <w:t>31</w:t>
      </w:r>
      <w:r w:rsidRPr="00371A14">
        <w:rPr>
          <w:rFonts w:ascii="Arial" w:hAnsi="Arial" w:cs="Arial"/>
          <w:noProof/>
          <w:kern w:val="0"/>
          <w:sz w:val="20"/>
        </w:rPr>
        <w:t>.</w:t>
      </w:r>
    </w:p>
    <w:p w14:paraId="416D7A0A" w14:textId="77777777" w:rsidR="00371A14" w:rsidRPr="00371A14" w:rsidRDefault="00371A14" w:rsidP="00371A14">
      <w:pPr>
        <w:widowControl w:val="0"/>
        <w:autoSpaceDE w:val="0"/>
        <w:autoSpaceDN w:val="0"/>
        <w:adjustRightInd w:val="0"/>
        <w:ind w:left="480" w:hanging="480"/>
        <w:rPr>
          <w:rFonts w:ascii="Arial" w:hAnsi="Arial" w:cs="Arial"/>
          <w:noProof/>
          <w:kern w:val="0"/>
          <w:sz w:val="20"/>
        </w:rPr>
      </w:pPr>
      <w:r w:rsidRPr="00371A14">
        <w:rPr>
          <w:rFonts w:ascii="Arial" w:hAnsi="Arial" w:cs="Arial"/>
          <w:noProof/>
          <w:kern w:val="0"/>
          <w:sz w:val="20"/>
        </w:rPr>
        <w:t xml:space="preserve">Raissi, M., Perdikaris, P., &amp; Karniadakis, G. E. (2019). Physics-informed neural networks: A deep learning framework for solving forward and inverse problems involving nonlinear partial differential equations. </w:t>
      </w:r>
      <w:r w:rsidRPr="00371A14">
        <w:rPr>
          <w:rFonts w:ascii="Arial" w:hAnsi="Arial" w:cs="Arial"/>
          <w:i/>
          <w:iCs/>
          <w:noProof/>
          <w:kern w:val="0"/>
          <w:sz w:val="20"/>
        </w:rPr>
        <w:t>Journal of Computational Physics</w:t>
      </w:r>
      <w:r w:rsidRPr="00371A14">
        <w:rPr>
          <w:rFonts w:ascii="Arial" w:hAnsi="Arial" w:cs="Arial"/>
          <w:noProof/>
          <w:kern w:val="0"/>
          <w:sz w:val="20"/>
        </w:rPr>
        <w:t xml:space="preserve">, </w:t>
      </w:r>
      <w:r w:rsidRPr="00371A14">
        <w:rPr>
          <w:rFonts w:ascii="Arial" w:hAnsi="Arial" w:cs="Arial"/>
          <w:i/>
          <w:iCs/>
          <w:noProof/>
          <w:kern w:val="0"/>
          <w:sz w:val="20"/>
        </w:rPr>
        <w:t>378</w:t>
      </w:r>
      <w:r w:rsidRPr="00371A14">
        <w:rPr>
          <w:rFonts w:ascii="Arial" w:hAnsi="Arial" w:cs="Arial"/>
          <w:noProof/>
          <w:kern w:val="0"/>
          <w:sz w:val="20"/>
        </w:rPr>
        <w:t>, 686–707.</w:t>
      </w:r>
    </w:p>
    <w:p w14:paraId="1FEFB776" w14:textId="77777777" w:rsidR="00371A14" w:rsidRPr="00371A14" w:rsidRDefault="00371A14" w:rsidP="00371A14">
      <w:pPr>
        <w:widowControl w:val="0"/>
        <w:autoSpaceDE w:val="0"/>
        <w:autoSpaceDN w:val="0"/>
        <w:adjustRightInd w:val="0"/>
        <w:ind w:left="480" w:hanging="480"/>
        <w:rPr>
          <w:rFonts w:ascii="Arial" w:hAnsi="Arial" w:cs="Arial"/>
          <w:noProof/>
          <w:sz w:val="20"/>
        </w:rPr>
      </w:pPr>
      <w:r w:rsidRPr="00371A14">
        <w:rPr>
          <w:rFonts w:ascii="Arial" w:hAnsi="Arial" w:cs="Arial"/>
          <w:noProof/>
          <w:kern w:val="0"/>
          <w:sz w:val="20"/>
        </w:rPr>
        <w:t xml:space="preserve">Tadros, M. K., Ghali, A., &amp; Dilger, W. H. (1975). Time-Dependent Prestress Loss and Deflection in Prestressed Concrete Members. </w:t>
      </w:r>
      <w:r w:rsidRPr="00371A14">
        <w:rPr>
          <w:rFonts w:ascii="Arial" w:hAnsi="Arial" w:cs="Arial"/>
          <w:i/>
          <w:iCs/>
          <w:noProof/>
          <w:kern w:val="0"/>
          <w:sz w:val="20"/>
        </w:rPr>
        <w:t>Prestressed Concrete Institute Journal</w:t>
      </w:r>
      <w:r w:rsidRPr="00371A14">
        <w:rPr>
          <w:rFonts w:ascii="Arial" w:hAnsi="Arial" w:cs="Arial"/>
          <w:noProof/>
          <w:kern w:val="0"/>
          <w:sz w:val="20"/>
        </w:rPr>
        <w:t xml:space="preserve">, </w:t>
      </w:r>
      <w:r w:rsidRPr="00371A14">
        <w:rPr>
          <w:rFonts w:ascii="Arial" w:hAnsi="Arial" w:cs="Arial"/>
          <w:i/>
          <w:iCs/>
          <w:noProof/>
          <w:kern w:val="0"/>
          <w:sz w:val="20"/>
        </w:rPr>
        <w:t>20</w:t>
      </w:r>
      <w:r w:rsidRPr="00371A14">
        <w:rPr>
          <w:rFonts w:ascii="Arial" w:hAnsi="Arial" w:cs="Arial"/>
          <w:noProof/>
          <w:kern w:val="0"/>
          <w:sz w:val="20"/>
        </w:rPr>
        <w:t>(3), 86–98. https://doi.org/10.15554/pcij.05011975.86.98</w:t>
      </w:r>
    </w:p>
    <w:p w14:paraId="4CCDB6F7" w14:textId="4A5DFDF0" w:rsidR="00213659" w:rsidRPr="00213659" w:rsidRDefault="00213659" w:rsidP="00371A14">
      <w:pPr>
        <w:widowControl w:val="0"/>
        <w:autoSpaceDE w:val="0"/>
        <w:autoSpaceDN w:val="0"/>
        <w:adjustRightInd w:val="0"/>
        <w:ind w:left="480" w:hanging="48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fldChar w:fldCharType="end"/>
      </w:r>
    </w:p>
    <w:sectPr w:rsidR="00213659" w:rsidRPr="0021365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8C48B" w14:textId="77777777" w:rsidR="00135EB4" w:rsidRDefault="00135EB4" w:rsidP="00003135">
      <w:r>
        <w:separator/>
      </w:r>
    </w:p>
  </w:endnote>
  <w:endnote w:type="continuationSeparator" w:id="0">
    <w:p w14:paraId="68711EB1" w14:textId="77777777" w:rsidR="00135EB4" w:rsidRDefault="00135EB4" w:rsidP="0000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DF56" w14:textId="5FBB6863" w:rsidR="00003135" w:rsidRDefault="00003135" w:rsidP="004A3C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1B0A0F0" w14:textId="77777777" w:rsidR="00003135" w:rsidRDefault="00003135" w:rsidP="000031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3633558"/>
      <w:docPartObj>
        <w:docPartGallery w:val="Page Numbers (Bottom of Page)"/>
        <w:docPartUnique/>
      </w:docPartObj>
    </w:sdtPr>
    <w:sdtContent>
      <w:p w14:paraId="221A167C" w14:textId="0B2B039A" w:rsidR="00003135" w:rsidRDefault="00003135" w:rsidP="007B772F">
        <w:pPr>
          <w:pStyle w:val="Footer"/>
          <w:framePr w:wrap="none" w:vAnchor="text" w:hAnchor="page" w:x="10569" w:y="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438F2B" w14:textId="44A62C18" w:rsidR="00003135" w:rsidRDefault="00003135" w:rsidP="00003135">
    <w:pPr>
      <w:pStyle w:val="Footer"/>
      <w:ind w:right="360"/>
      <w:jc w:val="right"/>
    </w:pPr>
    <w:r>
      <w:t xml:space="preserve">TRANS-IPIC Quarterly Report </w:t>
    </w:r>
    <w:r w:rsidR="007B772F">
      <w:t>– Page#</w:t>
    </w:r>
  </w:p>
  <w:p w14:paraId="27664B25" w14:textId="77777777" w:rsidR="00003135" w:rsidRDefault="00003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8415E" w14:textId="77777777" w:rsidR="00135EB4" w:rsidRDefault="00135EB4" w:rsidP="00003135">
      <w:r>
        <w:separator/>
      </w:r>
    </w:p>
  </w:footnote>
  <w:footnote w:type="continuationSeparator" w:id="0">
    <w:p w14:paraId="1A433011" w14:textId="77777777" w:rsidR="00135EB4" w:rsidRDefault="00135EB4" w:rsidP="00003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E57"/>
    <w:multiLevelType w:val="hybridMultilevel"/>
    <w:tmpl w:val="948430B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FAC6C4D"/>
    <w:multiLevelType w:val="hybridMultilevel"/>
    <w:tmpl w:val="05422D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724114A"/>
    <w:multiLevelType w:val="hybridMultilevel"/>
    <w:tmpl w:val="1D6C2666"/>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43B361B8"/>
    <w:multiLevelType w:val="hybridMultilevel"/>
    <w:tmpl w:val="16EE10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60D6DAA"/>
    <w:multiLevelType w:val="hybridMultilevel"/>
    <w:tmpl w:val="AF4805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AA37739"/>
    <w:multiLevelType w:val="hybridMultilevel"/>
    <w:tmpl w:val="7E7E3CA6"/>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5C63044C"/>
    <w:multiLevelType w:val="hybridMultilevel"/>
    <w:tmpl w:val="A5D68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621E18"/>
    <w:multiLevelType w:val="hybridMultilevel"/>
    <w:tmpl w:val="5E8815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FA03947"/>
    <w:multiLevelType w:val="hybridMultilevel"/>
    <w:tmpl w:val="590C896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6EA45BF6"/>
    <w:multiLevelType w:val="hybridMultilevel"/>
    <w:tmpl w:val="F7DEBC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7C61D3"/>
    <w:multiLevelType w:val="hybridMultilevel"/>
    <w:tmpl w:val="A5D684B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7B3B64C2"/>
    <w:multiLevelType w:val="hybridMultilevel"/>
    <w:tmpl w:val="426A6B1C"/>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7F605701"/>
    <w:multiLevelType w:val="hybridMultilevel"/>
    <w:tmpl w:val="8AB8500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15449571">
    <w:abstractNumId w:val="6"/>
  </w:num>
  <w:num w:numId="2" w16cid:durableId="646517622">
    <w:abstractNumId w:val="10"/>
  </w:num>
  <w:num w:numId="3" w16cid:durableId="1883203423">
    <w:abstractNumId w:val="12"/>
  </w:num>
  <w:num w:numId="4" w16cid:durableId="1399092807">
    <w:abstractNumId w:val="3"/>
  </w:num>
  <w:num w:numId="5" w16cid:durableId="722023289">
    <w:abstractNumId w:val="4"/>
  </w:num>
  <w:num w:numId="6" w16cid:durableId="1344044050">
    <w:abstractNumId w:val="1"/>
  </w:num>
  <w:num w:numId="7" w16cid:durableId="1715302246">
    <w:abstractNumId w:val="7"/>
  </w:num>
  <w:num w:numId="8" w16cid:durableId="1312489577">
    <w:abstractNumId w:val="9"/>
  </w:num>
  <w:num w:numId="9" w16cid:durableId="875702019">
    <w:abstractNumId w:val="0"/>
  </w:num>
  <w:num w:numId="10" w16cid:durableId="589705209">
    <w:abstractNumId w:val="8"/>
  </w:num>
  <w:num w:numId="11" w16cid:durableId="2009357695">
    <w:abstractNumId w:val="2"/>
  </w:num>
  <w:num w:numId="12" w16cid:durableId="879435571">
    <w:abstractNumId w:val="11"/>
  </w:num>
  <w:num w:numId="13" w16cid:durableId="233900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DC"/>
    <w:rsid w:val="00003135"/>
    <w:rsid w:val="00016F9C"/>
    <w:rsid w:val="00025BF4"/>
    <w:rsid w:val="00036349"/>
    <w:rsid w:val="0005480E"/>
    <w:rsid w:val="00054AC0"/>
    <w:rsid w:val="00076C34"/>
    <w:rsid w:val="00095E98"/>
    <w:rsid w:val="000A327C"/>
    <w:rsid w:val="000A7CC0"/>
    <w:rsid w:val="000B74B4"/>
    <w:rsid w:val="000C6AD3"/>
    <w:rsid w:val="000D5C7B"/>
    <w:rsid w:val="000E14DC"/>
    <w:rsid w:val="000E7EAC"/>
    <w:rsid w:val="000F30D4"/>
    <w:rsid w:val="001052B0"/>
    <w:rsid w:val="00107E64"/>
    <w:rsid w:val="00116B67"/>
    <w:rsid w:val="00122F0B"/>
    <w:rsid w:val="00131BE9"/>
    <w:rsid w:val="00135EB4"/>
    <w:rsid w:val="00143870"/>
    <w:rsid w:val="00152B92"/>
    <w:rsid w:val="00153386"/>
    <w:rsid w:val="00181014"/>
    <w:rsid w:val="001816EF"/>
    <w:rsid w:val="0018572D"/>
    <w:rsid w:val="00187FB2"/>
    <w:rsid w:val="001A0464"/>
    <w:rsid w:val="001C5A8A"/>
    <w:rsid w:val="001C76A5"/>
    <w:rsid w:val="001D1B5E"/>
    <w:rsid w:val="001E1C15"/>
    <w:rsid w:val="001F2338"/>
    <w:rsid w:val="001F37C8"/>
    <w:rsid w:val="001F4C28"/>
    <w:rsid w:val="0020586E"/>
    <w:rsid w:val="00213659"/>
    <w:rsid w:val="0022366A"/>
    <w:rsid w:val="00230D59"/>
    <w:rsid w:val="00246F91"/>
    <w:rsid w:val="002473F0"/>
    <w:rsid w:val="00254BEC"/>
    <w:rsid w:val="002619B3"/>
    <w:rsid w:val="00264A72"/>
    <w:rsid w:val="002737E8"/>
    <w:rsid w:val="002B707B"/>
    <w:rsid w:val="002D273B"/>
    <w:rsid w:val="002E5005"/>
    <w:rsid w:val="003009D9"/>
    <w:rsid w:val="00322B5F"/>
    <w:rsid w:val="00326C9B"/>
    <w:rsid w:val="00371A14"/>
    <w:rsid w:val="00383688"/>
    <w:rsid w:val="003C176D"/>
    <w:rsid w:val="004013BE"/>
    <w:rsid w:val="00403EE0"/>
    <w:rsid w:val="004337E6"/>
    <w:rsid w:val="00447B26"/>
    <w:rsid w:val="00452099"/>
    <w:rsid w:val="00461465"/>
    <w:rsid w:val="00482A10"/>
    <w:rsid w:val="004C2EEE"/>
    <w:rsid w:val="004C4B67"/>
    <w:rsid w:val="005019B7"/>
    <w:rsid w:val="00505900"/>
    <w:rsid w:val="00511733"/>
    <w:rsid w:val="00526CAA"/>
    <w:rsid w:val="0053069F"/>
    <w:rsid w:val="00533F34"/>
    <w:rsid w:val="005353E0"/>
    <w:rsid w:val="00555C6D"/>
    <w:rsid w:val="005572F3"/>
    <w:rsid w:val="00573ED5"/>
    <w:rsid w:val="00574496"/>
    <w:rsid w:val="00591F9C"/>
    <w:rsid w:val="005921C5"/>
    <w:rsid w:val="005A09D6"/>
    <w:rsid w:val="005C4EA9"/>
    <w:rsid w:val="005C6F69"/>
    <w:rsid w:val="005F4C07"/>
    <w:rsid w:val="005F4D42"/>
    <w:rsid w:val="0060626D"/>
    <w:rsid w:val="00633092"/>
    <w:rsid w:val="00640C9D"/>
    <w:rsid w:val="0065054C"/>
    <w:rsid w:val="00657165"/>
    <w:rsid w:val="00683A7D"/>
    <w:rsid w:val="006A5888"/>
    <w:rsid w:val="006C5FC5"/>
    <w:rsid w:val="006D3327"/>
    <w:rsid w:val="006E2D75"/>
    <w:rsid w:val="007116DF"/>
    <w:rsid w:val="007219EC"/>
    <w:rsid w:val="00730C0F"/>
    <w:rsid w:val="00730F68"/>
    <w:rsid w:val="007320E5"/>
    <w:rsid w:val="00735293"/>
    <w:rsid w:val="00737142"/>
    <w:rsid w:val="00742DB6"/>
    <w:rsid w:val="007430AA"/>
    <w:rsid w:val="00747753"/>
    <w:rsid w:val="00773C84"/>
    <w:rsid w:val="0078145E"/>
    <w:rsid w:val="00795202"/>
    <w:rsid w:val="007A7D1B"/>
    <w:rsid w:val="007B4E06"/>
    <w:rsid w:val="007B772F"/>
    <w:rsid w:val="007D0ED1"/>
    <w:rsid w:val="007F292F"/>
    <w:rsid w:val="00812AE5"/>
    <w:rsid w:val="00812FE4"/>
    <w:rsid w:val="00830685"/>
    <w:rsid w:val="008377F2"/>
    <w:rsid w:val="00841AE7"/>
    <w:rsid w:val="00846B94"/>
    <w:rsid w:val="00854BD7"/>
    <w:rsid w:val="00861446"/>
    <w:rsid w:val="008734F3"/>
    <w:rsid w:val="00875AD3"/>
    <w:rsid w:val="00884160"/>
    <w:rsid w:val="00885BF2"/>
    <w:rsid w:val="0088731F"/>
    <w:rsid w:val="00887751"/>
    <w:rsid w:val="008A3EE0"/>
    <w:rsid w:val="008C147E"/>
    <w:rsid w:val="008C32AD"/>
    <w:rsid w:val="008C7179"/>
    <w:rsid w:val="00900BE9"/>
    <w:rsid w:val="00906FF8"/>
    <w:rsid w:val="0091159F"/>
    <w:rsid w:val="00914C4F"/>
    <w:rsid w:val="00936388"/>
    <w:rsid w:val="00942572"/>
    <w:rsid w:val="00942FA6"/>
    <w:rsid w:val="00976FAF"/>
    <w:rsid w:val="00984588"/>
    <w:rsid w:val="009907FC"/>
    <w:rsid w:val="009A3896"/>
    <w:rsid w:val="009B2AA4"/>
    <w:rsid w:val="009C42C2"/>
    <w:rsid w:val="009E5271"/>
    <w:rsid w:val="009F65C3"/>
    <w:rsid w:val="00A02B48"/>
    <w:rsid w:val="00A05287"/>
    <w:rsid w:val="00A05C80"/>
    <w:rsid w:val="00A1269B"/>
    <w:rsid w:val="00A1511B"/>
    <w:rsid w:val="00A23B6A"/>
    <w:rsid w:val="00A3687B"/>
    <w:rsid w:val="00A63030"/>
    <w:rsid w:val="00AA138D"/>
    <w:rsid w:val="00AA6310"/>
    <w:rsid w:val="00AA6DE3"/>
    <w:rsid w:val="00AB0464"/>
    <w:rsid w:val="00AC4876"/>
    <w:rsid w:val="00AD02FB"/>
    <w:rsid w:val="00AD3A0D"/>
    <w:rsid w:val="00AD5398"/>
    <w:rsid w:val="00AF1CCD"/>
    <w:rsid w:val="00AF4F43"/>
    <w:rsid w:val="00B079DA"/>
    <w:rsid w:val="00B32416"/>
    <w:rsid w:val="00B32548"/>
    <w:rsid w:val="00B6212E"/>
    <w:rsid w:val="00B628E0"/>
    <w:rsid w:val="00B63FE3"/>
    <w:rsid w:val="00B67B2B"/>
    <w:rsid w:val="00B75290"/>
    <w:rsid w:val="00B94388"/>
    <w:rsid w:val="00B96232"/>
    <w:rsid w:val="00BA1307"/>
    <w:rsid w:val="00BB0981"/>
    <w:rsid w:val="00BC33C8"/>
    <w:rsid w:val="00BE385B"/>
    <w:rsid w:val="00BE6267"/>
    <w:rsid w:val="00C01BA8"/>
    <w:rsid w:val="00C16B45"/>
    <w:rsid w:val="00C35F08"/>
    <w:rsid w:val="00C42E43"/>
    <w:rsid w:val="00C65101"/>
    <w:rsid w:val="00C70BB2"/>
    <w:rsid w:val="00C73FEA"/>
    <w:rsid w:val="00C9688F"/>
    <w:rsid w:val="00CC45AB"/>
    <w:rsid w:val="00CC7C21"/>
    <w:rsid w:val="00CD4330"/>
    <w:rsid w:val="00CE36C8"/>
    <w:rsid w:val="00D03693"/>
    <w:rsid w:val="00D06468"/>
    <w:rsid w:val="00D265F9"/>
    <w:rsid w:val="00D27462"/>
    <w:rsid w:val="00D27A38"/>
    <w:rsid w:val="00D37F07"/>
    <w:rsid w:val="00D43D65"/>
    <w:rsid w:val="00D64A40"/>
    <w:rsid w:val="00D65611"/>
    <w:rsid w:val="00D72B79"/>
    <w:rsid w:val="00D73A64"/>
    <w:rsid w:val="00D94E1A"/>
    <w:rsid w:val="00D966E7"/>
    <w:rsid w:val="00DA4623"/>
    <w:rsid w:val="00DC1800"/>
    <w:rsid w:val="00DC55EA"/>
    <w:rsid w:val="00E16C79"/>
    <w:rsid w:val="00E26918"/>
    <w:rsid w:val="00E42E61"/>
    <w:rsid w:val="00E476D7"/>
    <w:rsid w:val="00E535A0"/>
    <w:rsid w:val="00E55B06"/>
    <w:rsid w:val="00E6685A"/>
    <w:rsid w:val="00EA3FA2"/>
    <w:rsid w:val="00EB31B9"/>
    <w:rsid w:val="00EF19C9"/>
    <w:rsid w:val="00EF658E"/>
    <w:rsid w:val="00F05EDB"/>
    <w:rsid w:val="00F15CC4"/>
    <w:rsid w:val="00F21645"/>
    <w:rsid w:val="00F26DF9"/>
    <w:rsid w:val="00F34E21"/>
    <w:rsid w:val="00F41C9D"/>
    <w:rsid w:val="00F44ABA"/>
    <w:rsid w:val="00F64465"/>
    <w:rsid w:val="00F67264"/>
    <w:rsid w:val="00F67700"/>
    <w:rsid w:val="00F91E8A"/>
    <w:rsid w:val="00FA4DB5"/>
    <w:rsid w:val="00FB2886"/>
    <w:rsid w:val="00FC0A63"/>
    <w:rsid w:val="00FC16D7"/>
    <w:rsid w:val="1708B028"/>
    <w:rsid w:val="17A17AFD"/>
    <w:rsid w:val="1CC7F6B8"/>
    <w:rsid w:val="5C3CD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6AB63"/>
  <w15:chartTrackingRefBased/>
  <w15:docId w15:val="{91D60752-08C9-E547-B218-0C350D70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EA9"/>
    <w:pPr>
      <w:ind w:left="720"/>
      <w:contextualSpacing/>
    </w:pPr>
  </w:style>
  <w:style w:type="paragraph" w:customStyle="1" w:styleId="TableParagraph">
    <w:name w:val="Table Paragraph"/>
    <w:basedOn w:val="Normal"/>
    <w:uiPriority w:val="1"/>
    <w:qFormat/>
    <w:rsid w:val="00861446"/>
    <w:pPr>
      <w:widowControl w:val="0"/>
    </w:pPr>
    <w:rPr>
      <w:kern w:val="0"/>
      <w:sz w:val="22"/>
      <w:szCs w:val="22"/>
      <w14:ligatures w14:val="none"/>
    </w:rPr>
  </w:style>
  <w:style w:type="paragraph" w:styleId="Header">
    <w:name w:val="header"/>
    <w:basedOn w:val="Normal"/>
    <w:link w:val="HeaderChar"/>
    <w:uiPriority w:val="99"/>
    <w:unhideWhenUsed/>
    <w:rsid w:val="00003135"/>
    <w:pPr>
      <w:tabs>
        <w:tab w:val="center" w:pos="4680"/>
        <w:tab w:val="right" w:pos="9360"/>
      </w:tabs>
    </w:pPr>
  </w:style>
  <w:style w:type="character" w:customStyle="1" w:styleId="HeaderChar">
    <w:name w:val="Header Char"/>
    <w:basedOn w:val="DefaultParagraphFont"/>
    <w:link w:val="Header"/>
    <w:uiPriority w:val="99"/>
    <w:rsid w:val="00003135"/>
  </w:style>
  <w:style w:type="paragraph" w:styleId="Footer">
    <w:name w:val="footer"/>
    <w:basedOn w:val="Normal"/>
    <w:link w:val="FooterChar"/>
    <w:uiPriority w:val="99"/>
    <w:unhideWhenUsed/>
    <w:rsid w:val="00003135"/>
    <w:pPr>
      <w:tabs>
        <w:tab w:val="center" w:pos="4680"/>
        <w:tab w:val="right" w:pos="9360"/>
      </w:tabs>
    </w:pPr>
  </w:style>
  <w:style w:type="character" w:customStyle="1" w:styleId="FooterChar">
    <w:name w:val="Footer Char"/>
    <w:basedOn w:val="DefaultParagraphFont"/>
    <w:link w:val="Footer"/>
    <w:uiPriority w:val="99"/>
    <w:rsid w:val="00003135"/>
  </w:style>
  <w:style w:type="character" w:styleId="PageNumber">
    <w:name w:val="page number"/>
    <w:basedOn w:val="DefaultParagraphFont"/>
    <w:uiPriority w:val="99"/>
    <w:semiHidden/>
    <w:unhideWhenUsed/>
    <w:rsid w:val="00003135"/>
  </w:style>
  <w:style w:type="character" w:styleId="Hyperlink">
    <w:name w:val="Hyperlink"/>
    <w:basedOn w:val="DefaultParagraphFont"/>
    <w:uiPriority w:val="99"/>
    <w:unhideWhenUsed/>
    <w:rsid w:val="00742DB6"/>
    <w:rPr>
      <w:color w:val="0563C1" w:themeColor="hyperlink"/>
      <w:u w:val="single"/>
    </w:rPr>
  </w:style>
  <w:style w:type="character" w:styleId="UnresolvedMention">
    <w:name w:val="Unresolved Mention"/>
    <w:basedOn w:val="DefaultParagraphFont"/>
    <w:uiPriority w:val="99"/>
    <w:semiHidden/>
    <w:unhideWhenUsed/>
    <w:rsid w:val="00742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hajj@illino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9931D-107E-CC47-9DF9-ED46796AB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7</Pages>
  <Words>6422</Words>
  <Characters>36607</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Lockwood, Chris</dc:creator>
  <cp:keywords/>
  <dc:description/>
  <cp:lastModifiedBy>Hajj, Ramez</cp:lastModifiedBy>
  <cp:revision>19</cp:revision>
  <dcterms:created xsi:type="dcterms:W3CDTF">2025-03-19T21:10:00Z</dcterms:created>
  <dcterms:modified xsi:type="dcterms:W3CDTF">2025-04-01T18:20:00Z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http://www.zotero.org/styles/american-society-of-civil-engineers</vt:lpwstr>
  </property>
  <property fmtid="{D5CDD505-2E9C-101B-9397-08002B2CF9AE}" pid="9" name="Mendeley Recent Style Name 3_1">
    <vt:lpwstr>American Society of Civil Engineers</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http://www.zotero.org/styles/national-science-foundation-grant-proposals</vt:lpwstr>
  </property>
  <property fmtid="{D5CDD505-2E9C-101B-9397-08002B2CF9AE}" pid="19" name="Mendeley Recent Style Name 8_1">
    <vt:lpwstr>National Science Foundation (grant proposals)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27c13a96-37a4-391f-99bd-29168aca3487</vt:lpwstr>
  </property>
  <property fmtid="{D5CDD505-2E9C-101B-9397-08002B2CF9AE}" pid="24" name="Mendeley Citation Style_1">
    <vt:lpwstr>http://www.zotero.org/styles/apa</vt:lpwstr>
  </property>
</Properties>
</file>