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1344C" w14:textId="77777777" w:rsidR="000E14DC" w:rsidRDefault="000E14DC"/>
    <w:p w14:paraId="50BDFAF9" w14:textId="6F6F2990" w:rsidR="000E14DC" w:rsidRDefault="007219EC" w:rsidP="001F37C8">
      <w:pPr>
        <w:jc w:val="center"/>
      </w:pPr>
      <w:r>
        <w:rPr>
          <w:noProof/>
        </w:rPr>
        <w:drawing>
          <wp:inline distT="0" distB="0" distL="0" distR="0" wp14:anchorId="4C9EFA33" wp14:editId="21C61819">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70818CF4" w:rsidR="007F292F" w:rsidRPr="00474BBD" w:rsidRDefault="00474BBD" w:rsidP="00885BF2">
      <w:pPr>
        <w:jc w:val="center"/>
        <w:rPr>
          <w:rFonts w:ascii="Arial" w:eastAsia="Times New Roman" w:hAnsi="Arial" w:cs="Arial"/>
          <w:i/>
          <w:iCs/>
          <w:kern w:val="0"/>
          <w14:ligatures w14:val="none"/>
        </w:rPr>
      </w:pPr>
      <w:r w:rsidRPr="00474BBD">
        <w:rPr>
          <w:rFonts w:ascii="Arial" w:hAnsi="Arial" w:cs="Arial"/>
          <w:color w:val="000000"/>
        </w:rPr>
        <w:t>Evaluating Scanning Technology for Process Monitoring and Quality Control in Precast Concrete Fabrication</w:t>
      </w:r>
    </w:p>
    <w:p w14:paraId="5A61CDEB" w14:textId="79666F2B" w:rsidR="00F26CD9" w:rsidRDefault="00F26CD9" w:rsidP="00885BF2">
      <w:pPr>
        <w:jc w:val="center"/>
        <w:rPr>
          <w:rFonts w:ascii="Arial" w:hAnsi="Arial" w:cs="Arial"/>
          <w:color w:val="000000"/>
        </w:rPr>
      </w:pPr>
      <w:r w:rsidRPr="00F26CD9">
        <w:rPr>
          <w:rFonts w:ascii="Arial" w:hAnsi="Arial" w:cs="Arial"/>
          <w:color w:val="000000"/>
        </w:rPr>
        <w:t>LS-23-RP-02</w:t>
      </w:r>
    </w:p>
    <w:p w14:paraId="15F76357" w14:textId="0AD2F731" w:rsidR="00D73A64" w:rsidRPr="00474BBD" w:rsidRDefault="00474BBD" w:rsidP="00885BF2">
      <w:pPr>
        <w:jc w:val="center"/>
        <w:rPr>
          <w:rFonts w:ascii="Arial" w:eastAsia="Times New Roman" w:hAnsi="Arial" w:cs="Arial"/>
          <w:i/>
          <w:iCs/>
          <w:kern w:val="0"/>
          <w14:ligatures w14:val="none"/>
        </w:rPr>
      </w:pPr>
      <w:r w:rsidRPr="00474BBD">
        <w:rPr>
          <w:rFonts w:ascii="Arial" w:hAnsi="Arial" w:cs="Arial"/>
          <w:color w:val="000000"/>
        </w:rPr>
        <w:t>69A3552348333</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58E53CEC"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A82302">
        <w:rPr>
          <w:rFonts w:ascii="Arial" w:hAnsi="Arial" w:cs="Arial"/>
          <w:color w:val="000000"/>
        </w:rPr>
        <w:t>September</w:t>
      </w:r>
      <w:r w:rsidR="00674367" w:rsidRPr="00474BBD">
        <w:rPr>
          <w:rFonts w:ascii="Arial" w:hAnsi="Arial" w:cs="Arial"/>
          <w:color w:val="000000"/>
        </w:rPr>
        <w:t xml:space="preserve"> </w:t>
      </w:r>
      <w:r w:rsidR="00474BBD" w:rsidRPr="00474BBD">
        <w:rPr>
          <w:rFonts w:ascii="Arial" w:hAnsi="Arial" w:cs="Arial"/>
          <w:color w:val="000000"/>
        </w:rPr>
        <w:t>3</w:t>
      </w:r>
      <w:r w:rsidR="00674367">
        <w:rPr>
          <w:rFonts w:ascii="Arial" w:hAnsi="Arial" w:cs="Arial"/>
          <w:color w:val="000000"/>
        </w:rPr>
        <w:t>0</w:t>
      </w:r>
      <w:r w:rsidR="00474BBD" w:rsidRPr="00474BBD">
        <w:rPr>
          <w:rFonts w:ascii="Arial" w:hAnsi="Arial" w:cs="Arial"/>
          <w:color w:val="000000"/>
        </w:rPr>
        <w:t>, 202</w:t>
      </w:r>
      <w:r w:rsidR="000E1E3D">
        <w:rPr>
          <w:rFonts w:ascii="Arial" w:hAnsi="Arial" w:cs="Arial"/>
          <w:color w:val="000000"/>
        </w:rPr>
        <w:t>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2D720071" w14:textId="4179740A" w:rsidR="001F37C8" w:rsidRPr="00474BBD" w:rsidRDefault="00474BBD" w:rsidP="5C3CDA67">
      <w:pPr>
        <w:rPr>
          <w:rFonts w:ascii="Arial" w:hAnsi="Arial" w:cs="Arial"/>
          <w:color w:val="000000"/>
        </w:rPr>
      </w:pPr>
      <w:proofErr w:type="spellStart"/>
      <w:r w:rsidRPr="00474BBD">
        <w:rPr>
          <w:rFonts w:ascii="Arial" w:hAnsi="Arial" w:cs="Arial"/>
          <w:color w:val="000000"/>
        </w:rPr>
        <w:t>Isabelina</w:t>
      </w:r>
      <w:proofErr w:type="spellEnd"/>
      <w:r w:rsidRPr="00474BBD">
        <w:rPr>
          <w:rFonts w:ascii="Arial" w:hAnsi="Arial" w:cs="Arial"/>
          <w:color w:val="000000"/>
        </w:rPr>
        <w:t xml:space="preserve"> </w:t>
      </w:r>
      <w:proofErr w:type="spellStart"/>
      <w:r w:rsidRPr="00474BBD">
        <w:rPr>
          <w:rFonts w:ascii="Arial" w:hAnsi="Arial" w:cs="Arial"/>
          <w:color w:val="000000"/>
        </w:rPr>
        <w:t>Nahmens</w:t>
      </w:r>
      <w:proofErr w:type="spellEnd"/>
      <w:r w:rsidRPr="00474BBD">
        <w:rPr>
          <w:rFonts w:ascii="Arial" w:hAnsi="Arial" w:cs="Arial"/>
          <w:color w:val="000000"/>
        </w:rPr>
        <w:t xml:space="preserve">, PI, </w:t>
      </w:r>
      <w:hyperlink r:id="rId11" w:history="1">
        <w:r w:rsidRPr="003F2BB9">
          <w:rPr>
            <w:rStyle w:val="Hyperlink"/>
            <w:rFonts w:ascii="Arial" w:hAnsi="Arial" w:cs="Arial"/>
          </w:rPr>
          <w:t>nahmens@lsu.edu</w:t>
        </w:r>
      </w:hyperlink>
      <w:r>
        <w:rPr>
          <w:rFonts w:ascii="Arial" w:hAnsi="Arial" w:cs="Arial"/>
          <w:color w:val="000000"/>
        </w:rPr>
        <w:t xml:space="preserve"> </w:t>
      </w:r>
    </w:p>
    <w:p w14:paraId="2E912D61" w14:textId="31653021" w:rsidR="000E14DC" w:rsidRPr="00474BBD" w:rsidRDefault="00474BBD" w:rsidP="000E14DC">
      <w:pPr>
        <w:rPr>
          <w:rFonts w:ascii="Arial" w:hAnsi="Arial" w:cs="Arial"/>
          <w:color w:val="000000"/>
        </w:rPr>
      </w:pPr>
      <w:r w:rsidRPr="00474BBD">
        <w:rPr>
          <w:rFonts w:ascii="Arial" w:hAnsi="Arial" w:cs="Arial"/>
          <w:color w:val="000000"/>
        </w:rPr>
        <w:t>Mechanical and Industrial Engineering</w:t>
      </w:r>
    </w:p>
    <w:p w14:paraId="1DDFBE26" w14:textId="48FD1D98" w:rsidR="002473F0" w:rsidRPr="00474BBD" w:rsidRDefault="00474BBD" w:rsidP="000E14DC">
      <w:pPr>
        <w:rPr>
          <w:rFonts w:ascii="Arial" w:hAnsi="Arial" w:cs="Arial"/>
          <w:color w:val="000000"/>
        </w:rPr>
      </w:pPr>
      <w:r w:rsidRPr="00474BBD">
        <w:rPr>
          <w:rFonts w:ascii="Arial" w:hAnsi="Arial" w:cs="Arial"/>
          <w:color w:val="000000"/>
        </w:rPr>
        <w:t>Louisiana State University</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399B7592" w14:textId="4581AB24" w:rsidR="00DA4623" w:rsidRPr="00474BBD" w:rsidRDefault="00474BBD" w:rsidP="000E14DC">
      <w:pPr>
        <w:rPr>
          <w:rFonts w:ascii="Arial" w:hAnsi="Arial" w:cs="Arial"/>
        </w:rPr>
      </w:pPr>
      <w:r w:rsidRPr="00474BBD">
        <w:rPr>
          <w:rFonts w:ascii="Arial" w:hAnsi="Arial" w:cs="Arial"/>
          <w:color w:val="000000"/>
        </w:rPr>
        <w:t>Tindall Corp and FARO Technologies</w:t>
      </w:r>
      <w:r w:rsidRPr="00474BBD">
        <w:rPr>
          <w:rStyle w:val="apple-converted-space"/>
          <w:rFonts w:ascii="Arial" w:hAnsi="Arial" w:cs="Arial"/>
          <w:color w:val="000000"/>
        </w:rPr>
        <w:t> </w:t>
      </w: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10B32E04" w14:textId="5E793075" w:rsidR="00657165" w:rsidRDefault="008A53C9" w:rsidP="00657165">
      <w:pPr>
        <w:pStyle w:val="ListParagraph"/>
        <w:rPr>
          <w:rFonts w:ascii="Arial" w:hAnsi="Arial" w:cs="Arial"/>
          <w:kern w:val="0"/>
        </w:rPr>
      </w:pPr>
      <w:r w:rsidRPr="008A53C9">
        <w:rPr>
          <w:rFonts w:ascii="Arial" w:hAnsi="Arial" w:cs="Arial"/>
          <w:kern w:val="0"/>
        </w:rPr>
        <w:t>The main objective of this project is to evaluate and propose an efficient quality control (QC) method incorporating state-of-the-art scanning technology that ensures consistent, high quality precast concrete (PC) products delivered to site.</w:t>
      </w:r>
    </w:p>
    <w:p w14:paraId="044F8758" w14:textId="77777777" w:rsidR="008A53C9" w:rsidRDefault="008A53C9" w:rsidP="00657165">
      <w:pPr>
        <w:pStyle w:val="ListParagraph"/>
        <w:rPr>
          <w:rFonts w:ascii="Arial" w:hAnsi="Arial" w:cs="Arial"/>
          <w:kern w:val="0"/>
        </w:rPr>
      </w:pPr>
    </w:p>
    <w:p w14:paraId="1CE06243" w14:textId="23BEEA6E" w:rsidR="008A53C9" w:rsidRPr="008A53C9" w:rsidRDefault="008A53C9" w:rsidP="008A53C9">
      <w:pPr>
        <w:autoSpaceDE w:val="0"/>
        <w:autoSpaceDN w:val="0"/>
        <w:adjustRightInd w:val="0"/>
        <w:ind w:left="720"/>
        <w:rPr>
          <w:rFonts w:ascii="Arial" w:hAnsi="Arial" w:cs="Arial"/>
          <w:kern w:val="0"/>
        </w:rPr>
      </w:pPr>
      <w:r w:rsidRPr="008A53C9">
        <w:rPr>
          <w:rFonts w:ascii="Arial" w:hAnsi="Arial" w:cs="Arial"/>
          <w:kern w:val="0"/>
        </w:rPr>
        <w:t>Companies producing PC</w:t>
      </w:r>
      <w:r>
        <w:rPr>
          <w:rFonts w:ascii="Arial" w:hAnsi="Arial" w:cs="Arial"/>
          <w:kern w:val="0"/>
        </w:rPr>
        <w:t xml:space="preserve"> </w:t>
      </w:r>
      <w:r w:rsidRPr="008A53C9">
        <w:rPr>
          <w:rFonts w:ascii="Arial" w:hAnsi="Arial" w:cs="Arial"/>
          <w:kern w:val="0"/>
        </w:rPr>
        <w:t>products are expected to continuously increase production capacity, maintain high product quality, and use a flexible pricing policy. However, to expand to markets such as transportation, PC companies must not only guarantee high quality of the manufactured goods but also sell them at attractive prices. PC fabrication plants have yet to realize the full benefit of a</w:t>
      </w:r>
      <w:r>
        <w:rPr>
          <w:rFonts w:ascii="Arial" w:hAnsi="Arial" w:cs="Arial"/>
          <w:kern w:val="0"/>
        </w:rPr>
        <w:t xml:space="preserve"> </w:t>
      </w:r>
      <w:r w:rsidRPr="008A53C9">
        <w:rPr>
          <w:rFonts w:ascii="Arial" w:hAnsi="Arial" w:cs="Arial"/>
          <w:kern w:val="0"/>
        </w:rPr>
        <w:t xml:space="preserve">controlled manufacturing environment as some operations are still using old/onsite approaches. Currently, operators use tape measures to obtain critical overall dimensions and embedded part locations. While providing quantitative measurements, this approach is not accurate and efficient enough to constantly fabricate high quality PC products. Operators may deviate in measurements and methods, and other factors may affect measurement precision. The current approach is not sustainable or cost efficient and is a time-consuming task that requires some experience. This QC approach results in product quality inconsistency and increased risk for alteration after fabrication or having to scrap a product resulting in waste onsite. </w:t>
      </w:r>
    </w:p>
    <w:p w14:paraId="2E8AA9D7" w14:textId="77777777" w:rsidR="007F292F" w:rsidRPr="00254BEC" w:rsidRDefault="007F292F" w:rsidP="007F292F">
      <w:pPr>
        <w:pStyle w:val="ListParagraph"/>
        <w:rPr>
          <w:rFonts w:ascii="Arial" w:hAnsi="Arial" w:cs="Arial"/>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6DC05467" w14:textId="3932938E" w:rsidR="00233B9A" w:rsidRPr="00233B9A" w:rsidRDefault="00860903" w:rsidP="00860903">
      <w:pPr>
        <w:autoSpaceDE w:val="0"/>
        <w:autoSpaceDN w:val="0"/>
        <w:adjustRightInd w:val="0"/>
        <w:ind w:left="720"/>
        <w:rPr>
          <w:rFonts w:ascii="Arial" w:hAnsi="Arial" w:cs="Arial"/>
          <w:kern w:val="0"/>
        </w:rPr>
      </w:pPr>
      <w:r>
        <w:rPr>
          <w:rFonts w:ascii="Arial" w:hAnsi="Arial" w:cs="Arial"/>
          <w:kern w:val="0"/>
        </w:rPr>
        <w:t xml:space="preserve">Task </w:t>
      </w:r>
      <w:r w:rsidR="00233B9A" w:rsidRPr="00233B9A">
        <w:rPr>
          <w:rFonts w:ascii="Arial" w:hAnsi="Arial" w:cs="Arial"/>
          <w:kern w:val="0"/>
        </w:rPr>
        <w:t>1. Document current QC processes in a PC facility, document any deficiencies or areas for</w:t>
      </w:r>
      <w:r>
        <w:rPr>
          <w:rFonts w:ascii="Arial" w:hAnsi="Arial" w:cs="Arial"/>
          <w:kern w:val="0"/>
        </w:rPr>
        <w:t xml:space="preserve"> </w:t>
      </w:r>
      <w:r w:rsidR="00233B9A" w:rsidRPr="00233B9A">
        <w:rPr>
          <w:rFonts w:ascii="Arial" w:hAnsi="Arial" w:cs="Arial"/>
          <w:kern w:val="0"/>
        </w:rPr>
        <w:t>improvement in the process</w:t>
      </w:r>
      <w:r>
        <w:rPr>
          <w:rFonts w:ascii="Arial" w:hAnsi="Arial" w:cs="Arial"/>
          <w:kern w:val="0"/>
        </w:rPr>
        <w:t>.</w:t>
      </w:r>
    </w:p>
    <w:p w14:paraId="7EDCDBD7" w14:textId="22CEA8AB" w:rsidR="00233B9A" w:rsidRPr="00233B9A" w:rsidRDefault="00860903" w:rsidP="00860903">
      <w:pPr>
        <w:autoSpaceDE w:val="0"/>
        <w:autoSpaceDN w:val="0"/>
        <w:adjustRightInd w:val="0"/>
        <w:ind w:left="720"/>
        <w:rPr>
          <w:rFonts w:ascii="Arial" w:hAnsi="Arial" w:cs="Arial"/>
          <w:kern w:val="0"/>
        </w:rPr>
      </w:pPr>
      <w:r>
        <w:rPr>
          <w:rFonts w:ascii="Arial" w:hAnsi="Arial" w:cs="Arial"/>
          <w:kern w:val="0"/>
        </w:rPr>
        <w:t xml:space="preserve">Task </w:t>
      </w:r>
      <w:r w:rsidR="00233B9A" w:rsidRPr="00233B9A">
        <w:rPr>
          <w:rFonts w:ascii="Arial" w:hAnsi="Arial" w:cs="Arial"/>
          <w:kern w:val="0"/>
        </w:rPr>
        <w:t>2. Document transportation and installation steps of PC components once they leave the</w:t>
      </w:r>
      <w:r>
        <w:rPr>
          <w:rFonts w:ascii="Arial" w:hAnsi="Arial" w:cs="Arial"/>
          <w:kern w:val="0"/>
        </w:rPr>
        <w:t xml:space="preserve"> </w:t>
      </w:r>
      <w:r w:rsidR="00233B9A" w:rsidRPr="00233B9A">
        <w:rPr>
          <w:rFonts w:ascii="Arial" w:hAnsi="Arial" w:cs="Arial"/>
          <w:kern w:val="0"/>
        </w:rPr>
        <w:t>facility. Document any major QC checks and “pain points”.</w:t>
      </w:r>
    </w:p>
    <w:p w14:paraId="79EAB399" w14:textId="64538666" w:rsidR="00233B9A" w:rsidRPr="00233B9A" w:rsidRDefault="00860903" w:rsidP="00233B9A">
      <w:pPr>
        <w:autoSpaceDE w:val="0"/>
        <w:autoSpaceDN w:val="0"/>
        <w:adjustRightInd w:val="0"/>
        <w:ind w:left="720"/>
        <w:rPr>
          <w:rFonts w:ascii="Arial" w:hAnsi="Arial" w:cs="Arial"/>
          <w:kern w:val="0"/>
        </w:rPr>
      </w:pPr>
      <w:r>
        <w:rPr>
          <w:rFonts w:ascii="Arial" w:hAnsi="Arial" w:cs="Arial"/>
          <w:kern w:val="0"/>
        </w:rPr>
        <w:t xml:space="preserve">Task </w:t>
      </w:r>
      <w:r w:rsidR="00233B9A" w:rsidRPr="00233B9A">
        <w:rPr>
          <w:rFonts w:ascii="Arial" w:hAnsi="Arial" w:cs="Arial"/>
          <w:kern w:val="0"/>
        </w:rPr>
        <w:t>3. Collect historical QC records as baseline data, including QC issues on site after delivery</w:t>
      </w:r>
      <w:r>
        <w:rPr>
          <w:rFonts w:ascii="Arial" w:hAnsi="Arial" w:cs="Arial"/>
          <w:kern w:val="0"/>
        </w:rPr>
        <w:t>.</w:t>
      </w:r>
    </w:p>
    <w:p w14:paraId="3BF8F562" w14:textId="7357F2C2" w:rsidR="00233B9A" w:rsidRPr="00233B9A" w:rsidRDefault="00860903" w:rsidP="00233B9A">
      <w:pPr>
        <w:autoSpaceDE w:val="0"/>
        <w:autoSpaceDN w:val="0"/>
        <w:adjustRightInd w:val="0"/>
        <w:ind w:left="720"/>
        <w:rPr>
          <w:rFonts w:ascii="Arial" w:hAnsi="Arial" w:cs="Arial"/>
          <w:kern w:val="0"/>
        </w:rPr>
      </w:pPr>
      <w:r>
        <w:rPr>
          <w:rFonts w:ascii="Arial" w:hAnsi="Arial" w:cs="Arial"/>
          <w:kern w:val="0"/>
        </w:rPr>
        <w:t xml:space="preserve">Task </w:t>
      </w:r>
      <w:r w:rsidR="00233B9A" w:rsidRPr="00233B9A">
        <w:rPr>
          <w:rFonts w:ascii="Arial" w:hAnsi="Arial" w:cs="Arial"/>
          <w:kern w:val="0"/>
        </w:rPr>
        <w:t>4. Select scanning measurement technology and pilot test in the PC facility for feasibility</w:t>
      </w:r>
      <w:r>
        <w:rPr>
          <w:rFonts w:ascii="Arial" w:hAnsi="Arial" w:cs="Arial"/>
          <w:kern w:val="0"/>
        </w:rPr>
        <w:t>.</w:t>
      </w:r>
    </w:p>
    <w:p w14:paraId="3A3252B0" w14:textId="1008F869" w:rsidR="00233B9A" w:rsidRPr="00233B9A" w:rsidRDefault="00860903" w:rsidP="00860903">
      <w:pPr>
        <w:autoSpaceDE w:val="0"/>
        <w:autoSpaceDN w:val="0"/>
        <w:adjustRightInd w:val="0"/>
        <w:ind w:left="720"/>
        <w:rPr>
          <w:rFonts w:ascii="Arial" w:hAnsi="Arial" w:cs="Arial"/>
          <w:kern w:val="0"/>
        </w:rPr>
      </w:pPr>
      <w:r>
        <w:rPr>
          <w:rFonts w:ascii="Arial" w:hAnsi="Arial" w:cs="Arial"/>
          <w:kern w:val="0"/>
        </w:rPr>
        <w:t xml:space="preserve">Task </w:t>
      </w:r>
      <w:r w:rsidR="00233B9A" w:rsidRPr="00233B9A">
        <w:rPr>
          <w:rFonts w:ascii="Arial" w:hAnsi="Arial" w:cs="Arial"/>
          <w:kern w:val="0"/>
        </w:rPr>
        <w:t>5. Develop QC process incorporating scanning measurement technology using a kaizen</w:t>
      </w:r>
      <w:r>
        <w:rPr>
          <w:rFonts w:ascii="Arial" w:hAnsi="Arial" w:cs="Arial"/>
          <w:kern w:val="0"/>
        </w:rPr>
        <w:t xml:space="preserve"> </w:t>
      </w:r>
      <w:r w:rsidR="00233B9A" w:rsidRPr="00233B9A">
        <w:rPr>
          <w:rFonts w:ascii="Arial" w:hAnsi="Arial" w:cs="Arial"/>
          <w:kern w:val="0"/>
        </w:rPr>
        <w:t>approach, including transporting and installation in the field</w:t>
      </w:r>
      <w:r>
        <w:rPr>
          <w:rFonts w:ascii="Arial" w:hAnsi="Arial" w:cs="Arial"/>
          <w:kern w:val="0"/>
        </w:rPr>
        <w:t>.</w:t>
      </w:r>
    </w:p>
    <w:p w14:paraId="2BB713B7" w14:textId="432E9868" w:rsidR="007F292F" w:rsidRPr="00860903" w:rsidRDefault="00860903" w:rsidP="00860903">
      <w:pPr>
        <w:autoSpaceDE w:val="0"/>
        <w:autoSpaceDN w:val="0"/>
        <w:adjustRightInd w:val="0"/>
        <w:ind w:left="720"/>
        <w:rPr>
          <w:rFonts w:ascii="Arial" w:hAnsi="Arial" w:cs="Arial"/>
          <w:kern w:val="0"/>
        </w:rPr>
      </w:pPr>
      <w:r>
        <w:rPr>
          <w:rFonts w:ascii="Arial" w:hAnsi="Arial" w:cs="Arial"/>
          <w:kern w:val="0"/>
        </w:rPr>
        <w:t xml:space="preserve">Task </w:t>
      </w:r>
      <w:r w:rsidR="00233B9A" w:rsidRPr="00233B9A">
        <w:rPr>
          <w:rFonts w:ascii="Arial" w:hAnsi="Arial" w:cs="Arial"/>
          <w:kern w:val="0"/>
        </w:rPr>
        <w:t>6. Test the QC process on an actual project and measure impact at the facility and in the</w:t>
      </w:r>
      <w:r>
        <w:rPr>
          <w:rFonts w:ascii="Arial" w:hAnsi="Arial" w:cs="Arial"/>
          <w:kern w:val="0"/>
        </w:rPr>
        <w:t xml:space="preserve"> </w:t>
      </w:r>
      <w:r w:rsidR="00233B9A" w:rsidRPr="00233B9A">
        <w:rPr>
          <w:rFonts w:ascii="Arial" w:hAnsi="Arial" w:cs="Arial"/>
          <w:kern w:val="0"/>
        </w:rPr>
        <w:t>field by noting any QC issues</w:t>
      </w:r>
      <w:r>
        <w:rPr>
          <w:rFonts w:ascii="Arial" w:hAnsi="Arial" w:cs="Arial"/>
          <w:kern w:val="0"/>
        </w:rPr>
        <w:t>.</w:t>
      </w:r>
    </w:p>
    <w:p w14:paraId="70E2C75F" w14:textId="77777777" w:rsidR="00C42E43" w:rsidRPr="00254BEC" w:rsidRDefault="00C42E43"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3E646095" w14:textId="4BDF695B" w:rsidR="007F292F" w:rsidRDefault="007F292F" w:rsidP="00B765EA">
      <w:pPr>
        <w:ind w:left="720"/>
        <w:rPr>
          <w:rFonts w:ascii="Arial" w:eastAsia="Times New Roman" w:hAnsi="Arial" w:cs="Arial"/>
          <w:i/>
          <w:iCs/>
          <w:kern w:val="0"/>
          <w:sz w:val="22"/>
          <w:szCs w:val="22"/>
          <w:highlight w:val="lightGray"/>
          <w14:ligatures w14:val="none"/>
        </w:rPr>
      </w:pPr>
    </w:p>
    <w:p w14:paraId="1DA6A45D" w14:textId="2BFCC865" w:rsidR="00B659C3" w:rsidRDefault="00B659C3" w:rsidP="00B659C3">
      <w:pPr>
        <w:autoSpaceDE w:val="0"/>
        <w:autoSpaceDN w:val="0"/>
        <w:adjustRightInd w:val="0"/>
        <w:ind w:left="720"/>
        <w:rPr>
          <w:rFonts w:ascii="Arial" w:hAnsi="Arial" w:cs="Arial"/>
          <w:kern w:val="0"/>
        </w:rPr>
      </w:pPr>
      <w:r>
        <w:rPr>
          <w:rFonts w:ascii="Arial" w:hAnsi="Arial" w:cs="Arial"/>
          <w:kern w:val="0"/>
        </w:rPr>
        <w:t xml:space="preserve">Task </w:t>
      </w:r>
      <w:r w:rsidRPr="00233B9A">
        <w:rPr>
          <w:rFonts w:ascii="Arial" w:hAnsi="Arial" w:cs="Arial"/>
          <w:kern w:val="0"/>
        </w:rPr>
        <w:t xml:space="preserve">1. </w:t>
      </w:r>
      <w:r>
        <w:rPr>
          <w:rFonts w:ascii="Arial" w:hAnsi="Arial" w:cs="Arial"/>
          <w:kern w:val="0"/>
        </w:rPr>
        <w:t>The team is in the process of d</w:t>
      </w:r>
      <w:r w:rsidRPr="00233B9A">
        <w:rPr>
          <w:rFonts w:ascii="Arial" w:hAnsi="Arial" w:cs="Arial"/>
          <w:kern w:val="0"/>
        </w:rPr>
        <w:t>ocument</w:t>
      </w:r>
      <w:r>
        <w:rPr>
          <w:rFonts w:ascii="Arial" w:hAnsi="Arial" w:cs="Arial"/>
          <w:kern w:val="0"/>
        </w:rPr>
        <w:t>ing the</w:t>
      </w:r>
      <w:r w:rsidRPr="00233B9A">
        <w:rPr>
          <w:rFonts w:ascii="Arial" w:hAnsi="Arial" w:cs="Arial"/>
          <w:kern w:val="0"/>
        </w:rPr>
        <w:t xml:space="preserve"> current QC processes in a PC facility, document any deficiencies or areas for</w:t>
      </w:r>
      <w:r>
        <w:rPr>
          <w:rFonts w:ascii="Arial" w:hAnsi="Arial" w:cs="Arial"/>
          <w:kern w:val="0"/>
        </w:rPr>
        <w:t xml:space="preserve"> </w:t>
      </w:r>
      <w:r w:rsidRPr="00233B9A">
        <w:rPr>
          <w:rFonts w:ascii="Arial" w:hAnsi="Arial" w:cs="Arial"/>
          <w:kern w:val="0"/>
        </w:rPr>
        <w:t>improvement in the process</w:t>
      </w:r>
      <w:r>
        <w:rPr>
          <w:rFonts w:ascii="Arial" w:hAnsi="Arial" w:cs="Arial"/>
          <w:kern w:val="0"/>
        </w:rPr>
        <w:t xml:space="preserve"> (</w:t>
      </w:r>
      <w:r w:rsidR="00674367">
        <w:rPr>
          <w:rFonts w:ascii="Arial" w:hAnsi="Arial" w:cs="Arial"/>
          <w:kern w:val="0"/>
        </w:rPr>
        <w:t>100</w:t>
      </w:r>
      <w:r>
        <w:rPr>
          <w:rFonts w:ascii="Arial" w:hAnsi="Arial" w:cs="Arial"/>
          <w:kern w:val="0"/>
        </w:rPr>
        <w:t xml:space="preserve">% completed). </w:t>
      </w:r>
    </w:p>
    <w:p w14:paraId="1EB8D1B7" w14:textId="3580726F" w:rsidR="00B659C3" w:rsidRDefault="00B659C3" w:rsidP="00B659C3">
      <w:pPr>
        <w:pStyle w:val="ListParagraph"/>
        <w:numPr>
          <w:ilvl w:val="0"/>
          <w:numId w:val="3"/>
        </w:numPr>
        <w:autoSpaceDE w:val="0"/>
        <w:autoSpaceDN w:val="0"/>
        <w:adjustRightInd w:val="0"/>
        <w:rPr>
          <w:rFonts w:ascii="Arial" w:hAnsi="Arial" w:cs="Arial"/>
          <w:kern w:val="0"/>
        </w:rPr>
      </w:pPr>
      <w:r>
        <w:rPr>
          <w:rFonts w:ascii="Arial" w:hAnsi="Arial" w:cs="Arial"/>
          <w:kern w:val="0"/>
        </w:rPr>
        <w:t xml:space="preserve">The team met with Tindall Corp’s Director of Industrial Engineering to discuss the project scope and identify the plant for the study. The </w:t>
      </w:r>
      <w:r>
        <w:rPr>
          <w:rFonts w:ascii="Arial" w:hAnsi="Arial" w:cs="Arial"/>
          <w:kern w:val="0"/>
        </w:rPr>
        <w:lastRenderedPageBreak/>
        <w:t xml:space="preserve">Mississippi plant and employees that will support the project were identified, including the General Manager and Quality Director. </w:t>
      </w:r>
    </w:p>
    <w:p w14:paraId="46F0672B" w14:textId="33FD7D33" w:rsidR="00B659C3" w:rsidRDefault="00B659C3" w:rsidP="00B659C3">
      <w:pPr>
        <w:pStyle w:val="ListParagraph"/>
        <w:numPr>
          <w:ilvl w:val="0"/>
          <w:numId w:val="3"/>
        </w:numPr>
        <w:autoSpaceDE w:val="0"/>
        <w:autoSpaceDN w:val="0"/>
        <w:adjustRightInd w:val="0"/>
        <w:rPr>
          <w:rFonts w:ascii="Arial" w:hAnsi="Arial" w:cs="Arial"/>
          <w:kern w:val="0"/>
        </w:rPr>
      </w:pPr>
      <w:r w:rsidRPr="00B659C3">
        <w:rPr>
          <w:rFonts w:ascii="Arial" w:hAnsi="Arial" w:cs="Arial"/>
          <w:kern w:val="0"/>
        </w:rPr>
        <w:t>An initial meeting was held with Tindall Corp’s General Manager of the Mississippi Division</w:t>
      </w:r>
      <w:r>
        <w:rPr>
          <w:rFonts w:ascii="Arial" w:hAnsi="Arial" w:cs="Arial"/>
          <w:kern w:val="0"/>
        </w:rPr>
        <w:t xml:space="preserve">. The QC process and main issues and deficiencies were discussed. The team identified several documents and data needed. Tindall Corp will provide this data in January. </w:t>
      </w:r>
    </w:p>
    <w:p w14:paraId="46D11F97" w14:textId="06883242" w:rsidR="001F3D42" w:rsidRPr="00674367" w:rsidRDefault="000E1E3D" w:rsidP="001F3D42">
      <w:pPr>
        <w:pStyle w:val="ListParagraph"/>
        <w:numPr>
          <w:ilvl w:val="0"/>
          <w:numId w:val="3"/>
        </w:numPr>
        <w:autoSpaceDE w:val="0"/>
        <w:autoSpaceDN w:val="0"/>
        <w:adjustRightInd w:val="0"/>
        <w:rPr>
          <w:rFonts w:ascii="Arial" w:hAnsi="Arial" w:cs="Arial"/>
          <w:kern w:val="0"/>
        </w:rPr>
      </w:pPr>
      <w:r>
        <w:rPr>
          <w:rFonts w:ascii="Arial" w:hAnsi="Arial" w:cs="Arial"/>
          <w:kern w:val="0"/>
        </w:rPr>
        <w:t>LSU team visited the Mississippi plan on March 22. The team took a tour of the facilities and discussed the production and QC processes with the Quality Director and process engineer.</w:t>
      </w:r>
    </w:p>
    <w:p w14:paraId="315D0C20" w14:textId="77777777" w:rsidR="000E1E3D" w:rsidRDefault="000E1E3D" w:rsidP="00B659C3">
      <w:pPr>
        <w:pStyle w:val="ListParagraph"/>
        <w:numPr>
          <w:ilvl w:val="0"/>
          <w:numId w:val="3"/>
        </w:numPr>
        <w:autoSpaceDE w:val="0"/>
        <w:autoSpaceDN w:val="0"/>
        <w:adjustRightInd w:val="0"/>
        <w:rPr>
          <w:rFonts w:ascii="Arial" w:hAnsi="Arial" w:cs="Arial"/>
          <w:kern w:val="0"/>
        </w:rPr>
      </w:pPr>
      <w:r>
        <w:rPr>
          <w:rFonts w:ascii="Arial" w:hAnsi="Arial" w:cs="Arial"/>
          <w:kern w:val="0"/>
        </w:rPr>
        <w:t>The team created documentation to illustrate the QC process and potential “hot spots” for quality problems to occur.</w:t>
      </w:r>
      <w:r w:rsidR="00B659C3" w:rsidRPr="00B659C3">
        <w:rPr>
          <w:rFonts w:ascii="Arial" w:hAnsi="Arial" w:cs="Arial"/>
          <w:kern w:val="0"/>
        </w:rPr>
        <w:t xml:space="preserve"> </w:t>
      </w:r>
    </w:p>
    <w:p w14:paraId="53C9D03D" w14:textId="58E480C6" w:rsidR="00B659C3" w:rsidRPr="00B659C3" w:rsidRDefault="000E1E3D" w:rsidP="00B659C3">
      <w:pPr>
        <w:pStyle w:val="ListParagraph"/>
        <w:numPr>
          <w:ilvl w:val="0"/>
          <w:numId w:val="3"/>
        </w:numPr>
        <w:autoSpaceDE w:val="0"/>
        <w:autoSpaceDN w:val="0"/>
        <w:adjustRightInd w:val="0"/>
        <w:rPr>
          <w:rFonts w:ascii="Arial" w:hAnsi="Arial" w:cs="Arial"/>
          <w:kern w:val="0"/>
        </w:rPr>
      </w:pPr>
      <w:r>
        <w:rPr>
          <w:rFonts w:ascii="Arial" w:hAnsi="Arial" w:cs="Arial"/>
          <w:kern w:val="0"/>
        </w:rPr>
        <w:t xml:space="preserve">The LSU research assistants </w:t>
      </w:r>
      <w:r w:rsidR="00674367">
        <w:rPr>
          <w:rFonts w:ascii="Arial" w:hAnsi="Arial" w:cs="Arial"/>
          <w:kern w:val="0"/>
        </w:rPr>
        <w:t>visit</w:t>
      </w:r>
      <w:r w:rsidR="00F67EDB">
        <w:rPr>
          <w:rFonts w:ascii="Arial" w:hAnsi="Arial" w:cs="Arial"/>
          <w:kern w:val="0"/>
        </w:rPr>
        <w:t>ed</w:t>
      </w:r>
      <w:r>
        <w:rPr>
          <w:rFonts w:ascii="Arial" w:hAnsi="Arial" w:cs="Arial"/>
          <w:kern w:val="0"/>
        </w:rPr>
        <w:t xml:space="preserve"> Tindall to shadow the daily QC process April </w:t>
      </w:r>
      <w:r w:rsidR="00F67EDB">
        <w:rPr>
          <w:rFonts w:ascii="Arial" w:hAnsi="Arial" w:cs="Arial"/>
          <w:kern w:val="0"/>
        </w:rPr>
        <w:t xml:space="preserve">15, </w:t>
      </w:r>
      <w:r>
        <w:rPr>
          <w:rFonts w:ascii="Arial" w:hAnsi="Arial" w:cs="Arial"/>
          <w:kern w:val="0"/>
        </w:rPr>
        <w:t>2024.</w:t>
      </w:r>
      <w:r w:rsidR="001F3D42">
        <w:rPr>
          <w:rFonts w:ascii="Arial" w:hAnsi="Arial" w:cs="Arial"/>
          <w:kern w:val="0"/>
        </w:rPr>
        <w:t xml:space="preserve"> </w:t>
      </w:r>
      <w:r w:rsidR="006F0631">
        <w:rPr>
          <w:rFonts w:ascii="Arial" w:hAnsi="Arial" w:cs="Arial"/>
          <w:kern w:val="0"/>
        </w:rPr>
        <w:br/>
      </w:r>
    </w:p>
    <w:p w14:paraId="0046A05C" w14:textId="5D54805C" w:rsidR="00B659C3" w:rsidRPr="005D38F6" w:rsidRDefault="00B659C3" w:rsidP="00B659C3">
      <w:pPr>
        <w:autoSpaceDE w:val="0"/>
        <w:autoSpaceDN w:val="0"/>
        <w:adjustRightInd w:val="0"/>
        <w:ind w:left="720"/>
        <w:rPr>
          <w:rFonts w:ascii="Arial" w:hAnsi="Arial" w:cs="Arial"/>
          <w:kern w:val="0"/>
        </w:rPr>
      </w:pPr>
      <w:r>
        <w:rPr>
          <w:rFonts w:ascii="Arial" w:hAnsi="Arial" w:cs="Arial"/>
          <w:kern w:val="0"/>
        </w:rPr>
        <w:t xml:space="preserve">Task </w:t>
      </w:r>
      <w:r w:rsidRPr="00233B9A">
        <w:rPr>
          <w:rFonts w:ascii="Arial" w:hAnsi="Arial" w:cs="Arial"/>
          <w:kern w:val="0"/>
        </w:rPr>
        <w:t xml:space="preserve">2. Document transportation and installation steps of PC </w:t>
      </w:r>
      <w:r w:rsidRPr="005D38F6">
        <w:rPr>
          <w:rFonts w:ascii="Arial" w:hAnsi="Arial" w:cs="Arial"/>
          <w:kern w:val="0"/>
        </w:rPr>
        <w:t>components once they leave the facility. Document any major QC checks and “pain points”</w:t>
      </w:r>
      <w:r w:rsidR="00B765EA" w:rsidRPr="005D38F6">
        <w:rPr>
          <w:rFonts w:ascii="Arial" w:hAnsi="Arial" w:cs="Arial"/>
          <w:kern w:val="0"/>
        </w:rPr>
        <w:t xml:space="preserve"> (20% completed)</w:t>
      </w:r>
      <w:r w:rsidRPr="005D38F6">
        <w:rPr>
          <w:rFonts w:ascii="Arial" w:hAnsi="Arial" w:cs="Arial"/>
          <w:kern w:val="0"/>
        </w:rPr>
        <w:t>.</w:t>
      </w:r>
    </w:p>
    <w:p w14:paraId="4E59F8E9" w14:textId="2FDF5660" w:rsidR="00B765EA" w:rsidRPr="005D38F6" w:rsidRDefault="00B765EA" w:rsidP="00B765EA">
      <w:pPr>
        <w:pStyle w:val="ListParagraph"/>
        <w:numPr>
          <w:ilvl w:val="0"/>
          <w:numId w:val="3"/>
        </w:numPr>
        <w:autoSpaceDE w:val="0"/>
        <w:autoSpaceDN w:val="0"/>
        <w:adjustRightInd w:val="0"/>
        <w:rPr>
          <w:rFonts w:ascii="Arial" w:hAnsi="Arial" w:cs="Arial"/>
          <w:kern w:val="0"/>
        </w:rPr>
      </w:pPr>
      <w:r w:rsidRPr="005D38F6">
        <w:rPr>
          <w:rFonts w:ascii="Arial" w:hAnsi="Arial" w:cs="Arial"/>
          <w:kern w:val="0"/>
        </w:rPr>
        <w:t>The team</w:t>
      </w:r>
      <w:r w:rsidR="0023714C">
        <w:rPr>
          <w:rFonts w:ascii="Arial" w:hAnsi="Arial" w:cs="Arial"/>
          <w:kern w:val="0"/>
        </w:rPr>
        <w:t>,</w:t>
      </w:r>
      <w:r w:rsidRPr="005D38F6">
        <w:rPr>
          <w:rFonts w:ascii="Arial" w:hAnsi="Arial" w:cs="Arial"/>
          <w:kern w:val="0"/>
        </w:rPr>
        <w:t xml:space="preserve"> jointly with Tindall Corp</w:t>
      </w:r>
      <w:r w:rsidR="0023714C">
        <w:rPr>
          <w:rFonts w:ascii="Arial" w:hAnsi="Arial" w:cs="Arial"/>
          <w:kern w:val="0"/>
        </w:rPr>
        <w:t>,</w:t>
      </w:r>
      <w:r w:rsidRPr="005D38F6">
        <w:rPr>
          <w:rFonts w:ascii="Arial" w:hAnsi="Arial" w:cs="Arial"/>
          <w:kern w:val="0"/>
        </w:rPr>
        <w:t xml:space="preserve"> identified the data needed.</w:t>
      </w:r>
    </w:p>
    <w:p w14:paraId="44A87FAA" w14:textId="77777777" w:rsidR="00B765EA" w:rsidRPr="005D38F6" w:rsidRDefault="00B765EA" w:rsidP="00B765EA">
      <w:pPr>
        <w:pStyle w:val="ListParagraph"/>
        <w:numPr>
          <w:ilvl w:val="0"/>
          <w:numId w:val="3"/>
        </w:numPr>
        <w:autoSpaceDE w:val="0"/>
        <w:autoSpaceDN w:val="0"/>
        <w:adjustRightInd w:val="0"/>
        <w:rPr>
          <w:rFonts w:ascii="Arial" w:hAnsi="Arial" w:cs="Arial"/>
          <w:kern w:val="0"/>
        </w:rPr>
      </w:pPr>
      <w:r w:rsidRPr="005D38F6">
        <w:rPr>
          <w:rFonts w:ascii="Arial" w:hAnsi="Arial" w:cs="Arial"/>
          <w:kern w:val="0"/>
        </w:rPr>
        <w:t xml:space="preserve">The LSU team is gathering data on the transportation and installation process. The QC process and main issues and deficiencies were discussed with the general manager. </w:t>
      </w:r>
    </w:p>
    <w:p w14:paraId="36B093DF" w14:textId="287F54A0" w:rsidR="00B765EA" w:rsidRPr="005D38F6" w:rsidRDefault="00B765EA" w:rsidP="00B765EA">
      <w:pPr>
        <w:pStyle w:val="ListParagraph"/>
        <w:numPr>
          <w:ilvl w:val="0"/>
          <w:numId w:val="3"/>
        </w:numPr>
        <w:autoSpaceDE w:val="0"/>
        <w:autoSpaceDN w:val="0"/>
        <w:adjustRightInd w:val="0"/>
        <w:rPr>
          <w:rFonts w:ascii="Arial" w:hAnsi="Arial" w:cs="Arial"/>
          <w:kern w:val="0"/>
        </w:rPr>
      </w:pPr>
      <w:r w:rsidRPr="005D38F6">
        <w:rPr>
          <w:rFonts w:ascii="Arial" w:hAnsi="Arial" w:cs="Arial"/>
          <w:kern w:val="0"/>
        </w:rPr>
        <w:t xml:space="preserve">Tindall Corp will provide this data in </w:t>
      </w:r>
      <w:r w:rsidR="00DE6F22" w:rsidRPr="005D38F6">
        <w:rPr>
          <w:rFonts w:ascii="Arial" w:hAnsi="Arial" w:cs="Arial"/>
          <w:kern w:val="0"/>
        </w:rPr>
        <w:t xml:space="preserve">October </w:t>
      </w:r>
      <w:r w:rsidRPr="005D38F6">
        <w:rPr>
          <w:rFonts w:ascii="Arial" w:hAnsi="Arial" w:cs="Arial"/>
          <w:kern w:val="0"/>
        </w:rPr>
        <w:t xml:space="preserve">2024. </w:t>
      </w:r>
    </w:p>
    <w:p w14:paraId="375D4024" w14:textId="7B499018" w:rsidR="00B659C3" w:rsidRPr="00B659C3" w:rsidRDefault="00B659C3" w:rsidP="00B765EA">
      <w:pPr>
        <w:pStyle w:val="ListParagraph"/>
        <w:autoSpaceDE w:val="0"/>
        <w:autoSpaceDN w:val="0"/>
        <w:adjustRightInd w:val="0"/>
        <w:ind w:left="1800"/>
        <w:rPr>
          <w:rFonts w:ascii="Arial" w:hAnsi="Arial" w:cs="Arial"/>
          <w:kern w:val="0"/>
        </w:rPr>
      </w:pPr>
    </w:p>
    <w:p w14:paraId="3082A7FD" w14:textId="4A4B4552" w:rsidR="00B659C3" w:rsidRDefault="00B659C3" w:rsidP="00B659C3">
      <w:pPr>
        <w:autoSpaceDE w:val="0"/>
        <w:autoSpaceDN w:val="0"/>
        <w:adjustRightInd w:val="0"/>
        <w:ind w:left="720"/>
        <w:rPr>
          <w:rFonts w:ascii="Arial" w:hAnsi="Arial" w:cs="Arial"/>
          <w:kern w:val="0"/>
        </w:rPr>
      </w:pPr>
      <w:r>
        <w:rPr>
          <w:rFonts w:ascii="Arial" w:hAnsi="Arial" w:cs="Arial"/>
          <w:kern w:val="0"/>
        </w:rPr>
        <w:t xml:space="preserve">Task </w:t>
      </w:r>
      <w:r w:rsidRPr="00233B9A">
        <w:rPr>
          <w:rFonts w:ascii="Arial" w:hAnsi="Arial" w:cs="Arial"/>
          <w:kern w:val="0"/>
        </w:rPr>
        <w:t>3. Collect historical QC records as baseline data, including QC issues on site after delivery</w:t>
      </w:r>
      <w:r w:rsidR="00B765EA">
        <w:rPr>
          <w:rFonts w:ascii="Arial" w:hAnsi="Arial" w:cs="Arial"/>
          <w:kern w:val="0"/>
        </w:rPr>
        <w:t xml:space="preserve"> (</w:t>
      </w:r>
      <w:r w:rsidR="00674367">
        <w:rPr>
          <w:rFonts w:ascii="Arial" w:hAnsi="Arial" w:cs="Arial"/>
          <w:kern w:val="0"/>
        </w:rPr>
        <w:t>90</w:t>
      </w:r>
      <w:r w:rsidR="00B765EA">
        <w:rPr>
          <w:rFonts w:ascii="Arial" w:hAnsi="Arial" w:cs="Arial"/>
          <w:kern w:val="0"/>
        </w:rPr>
        <w:t>% completed)</w:t>
      </w:r>
      <w:r>
        <w:rPr>
          <w:rFonts w:ascii="Arial" w:hAnsi="Arial" w:cs="Arial"/>
          <w:kern w:val="0"/>
        </w:rPr>
        <w:t>.</w:t>
      </w:r>
    </w:p>
    <w:p w14:paraId="6BD35218" w14:textId="303D18CF" w:rsidR="000E1E3D" w:rsidRDefault="00B765EA" w:rsidP="00B765EA">
      <w:pPr>
        <w:pStyle w:val="ListParagraph"/>
        <w:numPr>
          <w:ilvl w:val="0"/>
          <w:numId w:val="3"/>
        </w:numPr>
        <w:autoSpaceDE w:val="0"/>
        <w:autoSpaceDN w:val="0"/>
        <w:adjustRightInd w:val="0"/>
        <w:rPr>
          <w:rFonts w:ascii="Arial" w:hAnsi="Arial" w:cs="Arial"/>
          <w:kern w:val="0"/>
        </w:rPr>
      </w:pPr>
      <w:r>
        <w:rPr>
          <w:rFonts w:ascii="Arial" w:hAnsi="Arial" w:cs="Arial"/>
          <w:kern w:val="0"/>
        </w:rPr>
        <w:t xml:space="preserve">The team jointly with Tindall Corp identified the data needed. The company </w:t>
      </w:r>
      <w:r w:rsidR="00A754F0">
        <w:rPr>
          <w:rFonts w:ascii="Arial" w:hAnsi="Arial" w:cs="Arial"/>
          <w:kern w:val="0"/>
        </w:rPr>
        <w:t>provided</w:t>
      </w:r>
      <w:r>
        <w:rPr>
          <w:rFonts w:ascii="Arial" w:hAnsi="Arial" w:cs="Arial"/>
          <w:kern w:val="0"/>
        </w:rPr>
        <w:t xml:space="preserve"> records of the past year for QC issues found on site</w:t>
      </w:r>
      <w:r w:rsidR="00A754F0">
        <w:rPr>
          <w:rFonts w:ascii="Arial" w:hAnsi="Arial" w:cs="Arial"/>
          <w:kern w:val="0"/>
        </w:rPr>
        <w:t xml:space="preserve">, which were presented </w:t>
      </w:r>
      <w:r w:rsidR="006D4012">
        <w:rPr>
          <w:rFonts w:ascii="Arial" w:hAnsi="Arial" w:cs="Arial"/>
          <w:kern w:val="0"/>
        </w:rPr>
        <w:t>during the webinar and workshop</w:t>
      </w:r>
      <w:r>
        <w:rPr>
          <w:rFonts w:ascii="Arial" w:hAnsi="Arial" w:cs="Arial"/>
          <w:kern w:val="0"/>
        </w:rPr>
        <w:t>.</w:t>
      </w:r>
    </w:p>
    <w:p w14:paraId="640908E4" w14:textId="77777777" w:rsidR="000E1E3D" w:rsidRDefault="000E1E3D" w:rsidP="00B765EA">
      <w:pPr>
        <w:pStyle w:val="ListParagraph"/>
        <w:numPr>
          <w:ilvl w:val="0"/>
          <w:numId w:val="3"/>
        </w:numPr>
        <w:autoSpaceDE w:val="0"/>
        <w:autoSpaceDN w:val="0"/>
        <w:adjustRightInd w:val="0"/>
        <w:rPr>
          <w:rFonts w:ascii="Arial" w:hAnsi="Arial" w:cs="Arial"/>
          <w:kern w:val="0"/>
        </w:rPr>
      </w:pPr>
      <w:r>
        <w:rPr>
          <w:rFonts w:ascii="Arial" w:hAnsi="Arial" w:cs="Arial"/>
          <w:kern w:val="0"/>
        </w:rPr>
        <w:t>The team received several documents containing all nonconformances for the past year and other quality metrics from the Tindall QC personnel.</w:t>
      </w:r>
    </w:p>
    <w:p w14:paraId="770FC2FD" w14:textId="331955A3" w:rsidR="001F3D42" w:rsidRPr="00621AB1" w:rsidRDefault="000E1E3D" w:rsidP="001F3D42">
      <w:pPr>
        <w:pStyle w:val="ListParagraph"/>
        <w:numPr>
          <w:ilvl w:val="0"/>
          <w:numId w:val="3"/>
        </w:numPr>
        <w:autoSpaceDE w:val="0"/>
        <w:autoSpaceDN w:val="0"/>
        <w:adjustRightInd w:val="0"/>
        <w:rPr>
          <w:rFonts w:ascii="Arial" w:hAnsi="Arial" w:cs="Arial"/>
          <w:kern w:val="0"/>
        </w:rPr>
      </w:pPr>
      <w:r w:rsidRPr="00621AB1">
        <w:rPr>
          <w:rFonts w:ascii="Arial" w:hAnsi="Arial" w:cs="Arial"/>
          <w:kern w:val="0"/>
        </w:rPr>
        <w:t xml:space="preserve">The team </w:t>
      </w:r>
      <w:r w:rsidR="006D4012" w:rsidRPr="00621AB1">
        <w:rPr>
          <w:rFonts w:ascii="Arial" w:hAnsi="Arial" w:cs="Arial"/>
          <w:kern w:val="0"/>
        </w:rPr>
        <w:t>analyzed</w:t>
      </w:r>
      <w:r w:rsidR="00621AB1">
        <w:rPr>
          <w:rFonts w:ascii="Arial" w:hAnsi="Arial" w:cs="Arial"/>
          <w:kern w:val="0"/>
        </w:rPr>
        <w:t xml:space="preserve"> </w:t>
      </w:r>
      <w:r w:rsidR="001F3D42" w:rsidRPr="00621AB1">
        <w:rPr>
          <w:rFonts w:ascii="Arial" w:hAnsi="Arial" w:cs="Arial"/>
          <w:kern w:val="0"/>
        </w:rPr>
        <w:t>Tindall’s nonconformance records, from production to installation, to identify most frequent quality issue</w:t>
      </w:r>
      <w:r w:rsidR="0039566C">
        <w:rPr>
          <w:rFonts w:ascii="Arial" w:hAnsi="Arial" w:cs="Arial"/>
          <w:kern w:val="0"/>
        </w:rPr>
        <w:t>s</w:t>
      </w:r>
      <w:r w:rsidR="001F3D42" w:rsidRPr="00621AB1">
        <w:rPr>
          <w:rFonts w:ascii="Arial" w:hAnsi="Arial" w:cs="Arial"/>
          <w:kern w:val="0"/>
        </w:rPr>
        <w:t>.</w:t>
      </w:r>
    </w:p>
    <w:p w14:paraId="1247590C" w14:textId="368EA2E1" w:rsidR="00B765EA" w:rsidRPr="00C3506E" w:rsidRDefault="00F64858" w:rsidP="001F3D42">
      <w:pPr>
        <w:pStyle w:val="ListParagraph"/>
        <w:numPr>
          <w:ilvl w:val="0"/>
          <w:numId w:val="3"/>
        </w:numPr>
        <w:autoSpaceDE w:val="0"/>
        <w:autoSpaceDN w:val="0"/>
        <w:adjustRightInd w:val="0"/>
        <w:rPr>
          <w:rFonts w:ascii="Arial" w:hAnsi="Arial" w:cs="Arial"/>
          <w:kern w:val="0"/>
        </w:rPr>
      </w:pPr>
      <w:r w:rsidRPr="00C3506E">
        <w:rPr>
          <w:rFonts w:ascii="Arial" w:hAnsi="Arial" w:cs="Arial"/>
          <w:kern w:val="0"/>
        </w:rPr>
        <w:t xml:space="preserve">Tindall will provide time study data on the current </w:t>
      </w:r>
      <w:r w:rsidR="0039566C" w:rsidRPr="00C3506E">
        <w:rPr>
          <w:rFonts w:ascii="Arial" w:hAnsi="Arial" w:cs="Arial"/>
          <w:kern w:val="0"/>
        </w:rPr>
        <w:t>QC process (</w:t>
      </w:r>
      <w:r w:rsidR="00B71EC1" w:rsidRPr="00C3506E">
        <w:rPr>
          <w:rFonts w:ascii="Arial" w:hAnsi="Arial" w:cs="Arial"/>
          <w:kern w:val="0"/>
        </w:rPr>
        <w:t>received Sep. 27</w:t>
      </w:r>
      <w:r w:rsidR="00A9660A">
        <w:rPr>
          <w:rFonts w:ascii="Arial" w:hAnsi="Arial" w:cs="Arial"/>
          <w:kern w:val="0"/>
        </w:rPr>
        <w:t>, 2024</w:t>
      </w:r>
      <w:r w:rsidR="0039566C" w:rsidRPr="00C3506E">
        <w:rPr>
          <w:rFonts w:ascii="Arial" w:hAnsi="Arial" w:cs="Arial"/>
          <w:kern w:val="0"/>
        </w:rPr>
        <w:t>)</w:t>
      </w:r>
      <w:r w:rsidR="001F3D42" w:rsidRPr="00C3506E">
        <w:rPr>
          <w:rFonts w:ascii="Arial" w:hAnsi="Arial" w:cs="Arial"/>
          <w:kern w:val="0"/>
        </w:rPr>
        <w:t xml:space="preserve"> </w:t>
      </w:r>
      <w:r w:rsidR="006F0631" w:rsidRPr="00C3506E">
        <w:rPr>
          <w:rFonts w:ascii="Arial" w:hAnsi="Arial" w:cs="Arial"/>
          <w:kern w:val="0"/>
        </w:rPr>
        <w:br/>
      </w:r>
    </w:p>
    <w:p w14:paraId="1F736217" w14:textId="65602AB5" w:rsidR="00B659C3" w:rsidRPr="00C3506E" w:rsidRDefault="00B659C3" w:rsidP="00B659C3">
      <w:pPr>
        <w:autoSpaceDE w:val="0"/>
        <w:autoSpaceDN w:val="0"/>
        <w:adjustRightInd w:val="0"/>
        <w:ind w:left="720"/>
        <w:rPr>
          <w:rFonts w:ascii="Arial" w:hAnsi="Arial" w:cs="Arial"/>
          <w:kern w:val="0"/>
        </w:rPr>
      </w:pPr>
      <w:r w:rsidRPr="00C3506E">
        <w:rPr>
          <w:rFonts w:ascii="Arial" w:hAnsi="Arial" w:cs="Arial"/>
          <w:kern w:val="0"/>
        </w:rPr>
        <w:t>Task 4. Select scanning measurement technology and pilot test in the PC facility for feasibility</w:t>
      </w:r>
      <w:r w:rsidR="00674367" w:rsidRPr="00C3506E">
        <w:rPr>
          <w:rFonts w:ascii="Arial" w:hAnsi="Arial" w:cs="Arial"/>
          <w:kern w:val="0"/>
        </w:rPr>
        <w:t xml:space="preserve"> (90% completed)</w:t>
      </w:r>
      <w:r w:rsidRPr="00C3506E">
        <w:rPr>
          <w:rFonts w:ascii="Arial" w:hAnsi="Arial" w:cs="Arial"/>
          <w:kern w:val="0"/>
        </w:rPr>
        <w:t>.</w:t>
      </w:r>
    </w:p>
    <w:p w14:paraId="504C9D2F" w14:textId="06B0FABD" w:rsidR="00674367" w:rsidRPr="00C3506E" w:rsidRDefault="00774FC7" w:rsidP="00674367">
      <w:pPr>
        <w:pStyle w:val="ListParagraph"/>
        <w:numPr>
          <w:ilvl w:val="0"/>
          <w:numId w:val="7"/>
        </w:numPr>
        <w:autoSpaceDE w:val="0"/>
        <w:autoSpaceDN w:val="0"/>
        <w:adjustRightInd w:val="0"/>
        <w:rPr>
          <w:rFonts w:ascii="Arial" w:hAnsi="Arial" w:cs="Arial"/>
          <w:kern w:val="0"/>
        </w:rPr>
      </w:pPr>
      <w:r w:rsidRPr="00C3506E">
        <w:rPr>
          <w:rFonts w:ascii="Arial" w:hAnsi="Arial" w:cs="Arial"/>
          <w:kern w:val="0"/>
        </w:rPr>
        <w:t>On June 5, the team visit</w:t>
      </w:r>
      <w:r w:rsidR="009C2035" w:rsidRPr="00C3506E">
        <w:rPr>
          <w:rFonts w:ascii="Arial" w:hAnsi="Arial" w:cs="Arial"/>
          <w:kern w:val="0"/>
        </w:rPr>
        <w:t>ed</w:t>
      </w:r>
      <w:r w:rsidRPr="00C3506E">
        <w:rPr>
          <w:rFonts w:ascii="Arial" w:hAnsi="Arial" w:cs="Arial"/>
          <w:kern w:val="0"/>
        </w:rPr>
        <w:t xml:space="preserve"> Tindall, the Mississippi plant, to </w:t>
      </w:r>
      <w:r w:rsidR="00C076D4" w:rsidRPr="00C3506E">
        <w:rPr>
          <w:rFonts w:ascii="Arial" w:hAnsi="Arial" w:cs="Arial"/>
          <w:kern w:val="0"/>
        </w:rPr>
        <w:t xml:space="preserve">meet with a representative from Faro and view a </w:t>
      </w:r>
      <w:r w:rsidRPr="00C3506E">
        <w:rPr>
          <w:rFonts w:ascii="Arial" w:hAnsi="Arial" w:cs="Arial"/>
          <w:kern w:val="0"/>
        </w:rPr>
        <w:t>demonstrat</w:t>
      </w:r>
      <w:r w:rsidR="00C076D4" w:rsidRPr="00C3506E">
        <w:rPr>
          <w:rFonts w:ascii="Arial" w:hAnsi="Arial" w:cs="Arial"/>
          <w:kern w:val="0"/>
        </w:rPr>
        <w:t>ion of</w:t>
      </w:r>
      <w:r w:rsidRPr="00C3506E">
        <w:rPr>
          <w:rFonts w:ascii="Arial" w:hAnsi="Arial" w:cs="Arial"/>
          <w:kern w:val="0"/>
        </w:rPr>
        <w:t xml:space="preserve"> their scanning and tracking technology.  </w:t>
      </w:r>
    </w:p>
    <w:p w14:paraId="7A906E0A" w14:textId="77777777" w:rsidR="00F569B1" w:rsidRPr="00C3506E" w:rsidRDefault="00774FC7" w:rsidP="00F569B1">
      <w:pPr>
        <w:pStyle w:val="ListParagraph"/>
        <w:numPr>
          <w:ilvl w:val="0"/>
          <w:numId w:val="7"/>
        </w:numPr>
        <w:autoSpaceDE w:val="0"/>
        <w:autoSpaceDN w:val="0"/>
        <w:adjustRightInd w:val="0"/>
        <w:rPr>
          <w:rFonts w:ascii="Arial" w:hAnsi="Arial" w:cs="Arial"/>
          <w:kern w:val="0"/>
        </w:rPr>
      </w:pPr>
      <w:r w:rsidRPr="00C3506E">
        <w:rPr>
          <w:rFonts w:ascii="Arial" w:hAnsi="Arial" w:cs="Arial"/>
          <w:kern w:val="0"/>
        </w:rPr>
        <w:t>The team conducted research on other existing scanning companies and summarized the pros/cons of each technology.</w:t>
      </w:r>
    </w:p>
    <w:p w14:paraId="3E50829E" w14:textId="1775FD2A" w:rsidR="009C2035" w:rsidRPr="00C3506E" w:rsidRDefault="0059147B" w:rsidP="00F569B1">
      <w:pPr>
        <w:pStyle w:val="ListParagraph"/>
        <w:numPr>
          <w:ilvl w:val="0"/>
          <w:numId w:val="7"/>
        </w:numPr>
        <w:autoSpaceDE w:val="0"/>
        <w:autoSpaceDN w:val="0"/>
        <w:adjustRightInd w:val="0"/>
        <w:rPr>
          <w:rFonts w:ascii="Arial" w:hAnsi="Arial" w:cs="Arial"/>
          <w:kern w:val="0"/>
        </w:rPr>
      </w:pPr>
      <w:r w:rsidRPr="00C3506E">
        <w:rPr>
          <w:rFonts w:ascii="Arial" w:hAnsi="Arial" w:cs="Arial"/>
          <w:kern w:val="0"/>
        </w:rPr>
        <w:t xml:space="preserve">On July 24, </w:t>
      </w:r>
      <w:r w:rsidR="00D36AD4" w:rsidRPr="00C3506E">
        <w:rPr>
          <w:rFonts w:ascii="Arial" w:hAnsi="Arial" w:cs="Arial"/>
          <w:kern w:val="0"/>
        </w:rPr>
        <w:t>t</w:t>
      </w:r>
      <w:r w:rsidR="00DB6B33" w:rsidRPr="00C3506E">
        <w:rPr>
          <w:rFonts w:ascii="Arial" w:hAnsi="Arial" w:cs="Arial"/>
          <w:kern w:val="0"/>
        </w:rPr>
        <w:t>he team observed a full-scale demonstration of the</w:t>
      </w:r>
      <w:r w:rsidR="00D36AD4" w:rsidRPr="00C3506E">
        <w:rPr>
          <w:rFonts w:ascii="Arial" w:hAnsi="Arial" w:cs="Arial"/>
          <w:kern w:val="0"/>
        </w:rPr>
        <w:t xml:space="preserve"> Faro</w:t>
      </w:r>
      <w:r w:rsidR="00DB6B33" w:rsidRPr="00C3506E">
        <w:rPr>
          <w:rFonts w:ascii="Arial" w:hAnsi="Arial" w:cs="Arial"/>
          <w:kern w:val="0"/>
        </w:rPr>
        <w:t xml:space="preserve"> laser tracker</w:t>
      </w:r>
      <w:r w:rsidR="008C570D" w:rsidRPr="00C3506E">
        <w:rPr>
          <w:rFonts w:ascii="Arial" w:hAnsi="Arial" w:cs="Arial"/>
          <w:kern w:val="0"/>
        </w:rPr>
        <w:t xml:space="preserve">. </w:t>
      </w:r>
      <w:r w:rsidR="001C1D4C" w:rsidRPr="00C3506E">
        <w:rPr>
          <w:rFonts w:ascii="Arial" w:hAnsi="Arial" w:cs="Arial"/>
          <w:kern w:val="0"/>
        </w:rPr>
        <w:t xml:space="preserve">We collected 4 datasets for 3 stages of </w:t>
      </w:r>
      <w:r w:rsidR="00F569B1" w:rsidRPr="00C3506E">
        <w:rPr>
          <w:rFonts w:ascii="Arial" w:hAnsi="Arial" w:cs="Arial"/>
          <w:kern w:val="0"/>
        </w:rPr>
        <w:t xml:space="preserve">QC checks. </w:t>
      </w:r>
    </w:p>
    <w:p w14:paraId="3B49B7C4" w14:textId="4EC2537A" w:rsidR="00F01DAE" w:rsidRPr="00C3506E" w:rsidRDefault="00F01DAE" w:rsidP="00F569B1">
      <w:pPr>
        <w:pStyle w:val="ListParagraph"/>
        <w:numPr>
          <w:ilvl w:val="0"/>
          <w:numId w:val="7"/>
        </w:numPr>
        <w:autoSpaceDE w:val="0"/>
        <w:autoSpaceDN w:val="0"/>
        <w:adjustRightInd w:val="0"/>
        <w:rPr>
          <w:rFonts w:ascii="Arial" w:hAnsi="Arial" w:cs="Arial"/>
          <w:kern w:val="0"/>
        </w:rPr>
      </w:pPr>
      <w:r w:rsidRPr="00C3506E">
        <w:rPr>
          <w:rFonts w:ascii="Arial" w:hAnsi="Arial" w:cs="Arial"/>
          <w:kern w:val="0"/>
        </w:rPr>
        <w:t xml:space="preserve">The remaining work </w:t>
      </w:r>
      <w:r w:rsidR="00DB20A6" w:rsidRPr="00C3506E">
        <w:rPr>
          <w:rFonts w:ascii="Arial" w:hAnsi="Arial" w:cs="Arial"/>
          <w:kern w:val="0"/>
        </w:rPr>
        <w:t>is to determine</w:t>
      </w:r>
      <w:r w:rsidRPr="00C3506E">
        <w:rPr>
          <w:rFonts w:ascii="Arial" w:hAnsi="Arial" w:cs="Arial"/>
          <w:kern w:val="0"/>
        </w:rPr>
        <w:t xml:space="preserve"> the accuracy of the laser tracking technology</w:t>
      </w:r>
      <w:r w:rsidR="008A5664" w:rsidRPr="00C3506E">
        <w:rPr>
          <w:rFonts w:ascii="Arial" w:hAnsi="Arial" w:cs="Arial"/>
          <w:kern w:val="0"/>
        </w:rPr>
        <w:t xml:space="preserve"> compared to the current QC process. We plan to obtain </w:t>
      </w:r>
      <w:r w:rsidR="008A5664" w:rsidRPr="00C3506E">
        <w:rPr>
          <w:rFonts w:ascii="Arial" w:hAnsi="Arial" w:cs="Arial"/>
          <w:kern w:val="0"/>
        </w:rPr>
        <w:lastRenderedPageBreak/>
        <w:t xml:space="preserve">estimates </w:t>
      </w:r>
      <w:r w:rsidR="00DB20A6" w:rsidRPr="00C3506E">
        <w:rPr>
          <w:rFonts w:ascii="Arial" w:hAnsi="Arial" w:cs="Arial"/>
          <w:kern w:val="0"/>
        </w:rPr>
        <w:t>of this if we are unable to have another demonstration from Faro.</w:t>
      </w:r>
    </w:p>
    <w:p w14:paraId="51060785" w14:textId="77777777" w:rsidR="00DB20A6" w:rsidRPr="00C3506E" w:rsidRDefault="00DB20A6" w:rsidP="00B659C3">
      <w:pPr>
        <w:autoSpaceDE w:val="0"/>
        <w:autoSpaceDN w:val="0"/>
        <w:adjustRightInd w:val="0"/>
        <w:ind w:left="720"/>
        <w:rPr>
          <w:rFonts w:ascii="Arial" w:hAnsi="Arial" w:cs="Arial"/>
          <w:kern w:val="0"/>
        </w:rPr>
      </w:pPr>
    </w:p>
    <w:p w14:paraId="2886D1AA" w14:textId="70994216" w:rsidR="00B659C3" w:rsidRPr="00C3506E" w:rsidRDefault="00B659C3" w:rsidP="00B659C3">
      <w:pPr>
        <w:autoSpaceDE w:val="0"/>
        <w:autoSpaceDN w:val="0"/>
        <w:adjustRightInd w:val="0"/>
        <w:ind w:left="720"/>
        <w:rPr>
          <w:rFonts w:ascii="Arial" w:hAnsi="Arial" w:cs="Arial"/>
          <w:kern w:val="0"/>
        </w:rPr>
      </w:pPr>
      <w:r w:rsidRPr="00C3506E">
        <w:rPr>
          <w:rFonts w:ascii="Arial" w:hAnsi="Arial" w:cs="Arial"/>
          <w:kern w:val="0"/>
        </w:rPr>
        <w:t>Task 5. Develop QC process incorporating scanning measurement technology using a kaizen approach, including transporting and installation in the field</w:t>
      </w:r>
      <w:r w:rsidR="00061045" w:rsidRPr="00C3506E">
        <w:rPr>
          <w:rFonts w:ascii="Arial" w:hAnsi="Arial" w:cs="Arial"/>
          <w:kern w:val="0"/>
        </w:rPr>
        <w:t xml:space="preserve"> (50% completed)</w:t>
      </w:r>
      <w:r w:rsidRPr="00C3506E">
        <w:rPr>
          <w:rFonts w:ascii="Arial" w:hAnsi="Arial" w:cs="Arial"/>
          <w:kern w:val="0"/>
        </w:rPr>
        <w:t>.</w:t>
      </w:r>
    </w:p>
    <w:p w14:paraId="7C814DE1" w14:textId="63E0C77C" w:rsidR="00B567C5" w:rsidRPr="00C3506E" w:rsidRDefault="00B567C5" w:rsidP="00B567C5">
      <w:pPr>
        <w:pStyle w:val="ListParagraph"/>
        <w:numPr>
          <w:ilvl w:val="0"/>
          <w:numId w:val="7"/>
        </w:numPr>
        <w:autoSpaceDE w:val="0"/>
        <w:autoSpaceDN w:val="0"/>
        <w:adjustRightInd w:val="0"/>
        <w:rPr>
          <w:rFonts w:ascii="Arial" w:hAnsi="Arial" w:cs="Arial"/>
          <w:kern w:val="0"/>
        </w:rPr>
      </w:pPr>
      <w:r w:rsidRPr="00C3506E">
        <w:rPr>
          <w:rFonts w:ascii="Arial" w:hAnsi="Arial" w:cs="Arial"/>
          <w:kern w:val="0"/>
        </w:rPr>
        <w:t xml:space="preserve">Based on the Faro demonstration, </w:t>
      </w:r>
      <w:r w:rsidR="000821A8" w:rsidRPr="00C3506E">
        <w:rPr>
          <w:rFonts w:ascii="Arial" w:hAnsi="Arial" w:cs="Arial"/>
          <w:kern w:val="0"/>
        </w:rPr>
        <w:t xml:space="preserve">we mapped the new process for incorporating the </w:t>
      </w:r>
      <w:r w:rsidR="00C05354" w:rsidRPr="00C3506E">
        <w:rPr>
          <w:rFonts w:ascii="Arial" w:hAnsi="Arial" w:cs="Arial"/>
          <w:kern w:val="0"/>
        </w:rPr>
        <w:t>laser tracker QC steps in the manufacturing facility</w:t>
      </w:r>
    </w:p>
    <w:p w14:paraId="57D0C977" w14:textId="02FCBCE9" w:rsidR="007E18D2" w:rsidRPr="00C3506E" w:rsidRDefault="008E51B1" w:rsidP="00B567C5">
      <w:pPr>
        <w:pStyle w:val="ListParagraph"/>
        <w:numPr>
          <w:ilvl w:val="0"/>
          <w:numId w:val="7"/>
        </w:numPr>
        <w:autoSpaceDE w:val="0"/>
        <w:autoSpaceDN w:val="0"/>
        <w:adjustRightInd w:val="0"/>
        <w:rPr>
          <w:rFonts w:ascii="Arial" w:hAnsi="Arial" w:cs="Arial"/>
          <w:kern w:val="0"/>
        </w:rPr>
      </w:pPr>
      <w:r w:rsidRPr="00C3506E">
        <w:rPr>
          <w:rFonts w:ascii="Arial" w:hAnsi="Arial" w:cs="Arial"/>
          <w:kern w:val="0"/>
        </w:rPr>
        <w:t xml:space="preserve">We will request data from Tindall regarding the potential QC process </w:t>
      </w:r>
      <w:r w:rsidR="00061045" w:rsidRPr="00C3506E">
        <w:rPr>
          <w:rFonts w:ascii="Arial" w:hAnsi="Arial" w:cs="Arial"/>
          <w:kern w:val="0"/>
        </w:rPr>
        <w:t>for transportation and installation in the field</w:t>
      </w:r>
    </w:p>
    <w:p w14:paraId="1F8340D5" w14:textId="77777777" w:rsidR="00DB20A6" w:rsidRDefault="00DB20A6" w:rsidP="00B765EA">
      <w:pPr>
        <w:autoSpaceDE w:val="0"/>
        <w:autoSpaceDN w:val="0"/>
        <w:adjustRightInd w:val="0"/>
        <w:ind w:left="720"/>
        <w:rPr>
          <w:rFonts w:ascii="Arial" w:hAnsi="Arial" w:cs="Arial"/>
          <w:kern w:val="0"/>
        </w:rPr>
      </w:pPr>
    </w:p>
    <w:p w14:paraId="49587176" w14:textId="6F5B601E" w:rsidR="00B659C3" w:rsidRPr="00B765EA" w:rsidRDefault="00B659C3" w:rsidP="00B765EA">
      <w:pPr>
        <w:autoSpaceDE w:val="0"/>
        <w:autoSpaceDN w:val="0"/>
        <w:adjustRightInd w:val="0"/>
        <w:ind w:left="720"/>
        <w:rPr>
          <w:rFonts w:ascii="Arial" w:hAnsi="Arial" w:cs="Arial"/>
          <w:kern w:val="0"/>
        </w:rPr>
      </w:pPr>
      <w:r w:rsidRPr="00362AA0">
        <w:rPr>
          <w:rFonts w:ascii="Arial" w:hAnsi="Arial" w:cs="Arial"/>
          <w:kern w:val="0"/>
        </w:rPr>
        <w:t>Task 6. Test the QC process on an actual project and measure impact at the facility and in the field by noting any QC issues.</w:t>
      </w:r>
    </w:p>
    <w:p w14:paraId="2F330815" w14:textId="77777777" w:rsidR="00B659C3" w:rsidRPr="008734F3" w:rsidRDefault="00B659C3"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Pr="008734F3">
        <w:rPr>
          <w:rFonts w:ascii="Arial" w:hAnsi="Arial" w:cs="Arial"/>
        </w:rPr>
        <w:t>completed</w:t>
      </w:r>
    </w:p>
    <w:p w14:paraId="3D44FFBF" w14:textId="2F613C55" w:rsidR="00D27A38" w:rsidRDefault="00D27A38" w:rsidP="00D27A38">
      <w:pPr>
        <w:pStyle w:val="ListParagraph"/>
        <w:rPr>
          <w:rFonts w:ascii="Arial" w:eastAsia="Times New Roman" w:hAnsi="Arial" w:cs="Arial"/>
          <w:kern w:val="0"/>
          <w14:ligatures w14:val="none"/>
        </w:rPr>
      </w:pPr>
      <w:r w:rsidRPr="00C3506E">
        <w:rPr>
          <w:rFonts w:ascii="Arial" w:eastAsia="Times New Roman" w:hAnsi="Arial" w:cs="Arial"/>
          <w:kern w:val="0"/>
          <w14:ligatures w14:val="none"/>
        </w:rPr>
        <w:t xml:space="preserve">Estimate </w:t>
      </w:r>
      <w:r w:rsidR="00035369" w:rsidRPr="00C3506E">
        <w:rPr>
          <w:rFonts w:ascii="Arial" w:eastAsia="Times New Roman" w:hAnsi="Arial" w:cs="Arial"/>
          <w:kern w:val="0"/>
          <w14:ligatures w14:val="none"/>
        </w:rPr>
        <w:t>75</w:t>
      </w:r>
      <w:r w:rsidRPr="00C3506E">
        <w:rPr>
          <w:rFonts w:ascii="Arial" w:eastAsia="Times New Roman" w:hAnsi="Arial" w:cs="Arial"/>
          <w:kern w:val="0"/>
          <w14:ligatures w14:val="none"/>
        </w:rPr>
        <w:t>% of total project completed through the end of this quarter</w:t>
      </w:r>
      <w:r w:rsidR="00B765EA" w:rsidRPr="00C3506E">
        <w:rPr>
          <w:rFonts w:ascii="Arial" w:eastAsia="Times New Roman" w:hAnsi="Arial" w:cs="Arial"/>
          <w:kern w:val="0"/>
          <w14:ligatures w14:val="none"/>
        </w:rPr>
        <w:t>.</w:t>
      </w:r>
      <w:r w:rsidR="001F5D69">
        <w:rPr>
          <w:rFonts w:ascii="Arial" w:eastAsia="Times New Roman" w:hAnsi="Arial" w:cs="Arial"/>
          <w:kern w:val="0"/>
          <w14:ligatures w14:val="none"/>
        </w:rPr>
        <w:t xml:space="preserve"> A summary of the analyses at the manufacturing site is provided in the following table</w:t>
      </w:r>
      <w:r w:rsidR="009D49BD">
        <w:rPr>
          <w:rFonts w:ascii="Arial" w:eastAsia="Times New Roman" w:hAnsi="Arial" w:cs="Arial"/>
          <w:kern w:val="0"/>
          <w14:ligatures w14:val="none"/>
        </w:rPr>
        <w:t xml:space="preserve"> for Tasks 1, 3, 4, and 5</w:t>
      </w:r>
      <w:r w:rsidR="001F5D69">
        <w:rPr>
          <w:rFonts w:ascii="Arial" w:eastAsia="Times New Roman" w:hAnsi="Arial" w:cs="Arial"/>
          <w:kern w:val="0"/>
          <w14:ligatures w14:val="none"/>
        </w:rPr>
        <w:t>.</w:t>
      </w:r>
      <w:r w:rsidR="009D49BD">
        <w:rPr>
          <w:rFonts w:ascii="Arial" w:eastAsia="Times New Roman" w:hAnsi="Arial" w:cs="Arial"/>
          <w:kern w:val="0"/>
          <w14:ligatures w14:val="none"/>
        </w:rPr>
        <w:t xml:space="preserve"> Tasks 2 and 6 </w:t>
      </w:r>
      <w:r w:rsidR="00654DDF">
        <w:rPr>
          <w:rFonts w:ascii="Arial" w:eastAsia="Times New Roman" w:hAnsi="Arial" w:cs="Arial"/>
          <w:kern w:val="0"/>
          <w14:ligatures w14:val="none"/>
        </w:rPr>
        <w:t>will be the focus for the final quarter of the project.</w:t>
      </w:r>
    </w:p>
    <w:p w14:paraId="3E60748D" w14:textId="77777777" w:rsidR="00D857BB" w:rsidRDefault="00D857BB" w:rsidP="00D857BB">
      <w:pPr>
        <w:rPr>
          <w:rFonts w:ascii="Arial" w:hAnsi="Arial" w:cs="Arial"/>
        </w:rPr>
      </w:pPr>
    </w:p>
    <w:tbl>
      <w:tblPr>
        <w:tblW w:w="0" w:type="auto"/>
        <w:tblLook w:val="04A0" w:firstRow="1" w:lastRow="0" w:firstColumn="1" w:lastColumn="0" w:noHBand="0" w:noVBand="1"/>
      </w:tblPr>
      <w:tblGrid>
        <w:gridCol w:w="2125"/>
        <w:gridCol w:w="2215"/>
        <w:gridCol w:w="2896"/>
        <w:gridCol w:w="2114"/>
      </w:tblGrid>
      <w:tr w:rsidR="005E74EE" w:rsidRPr="00D857BB" w14:paraId="07665324" w14:textId="77777777" w:rsidTr="008D796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21388" w14:textId="68F7A115" w:rsidR="005E74EE" w:rsidRPr="00D857BB" w:rsidRDefault="005E74EE" w:rsidP="00A66528">
            <w:pPr>
              <w:rPr>
                <w:rFonts w:ascii="Aptos Narrow" w:eastAsia="Times New Roman" w:hAnsi="Aptos Narrow" w:cs="Times New Roman"/>
                <w:b/>
                <w:bCs/>
                <w:color w:val="000000"/>
                <w:kern w:val="0"/>
                <w:sz w:val="22"/>
                <w:szCs w:val="22"/>
                <w14:ligatures w14:val="none"/>
              </w:rPr>
            </w:pPr>
            <w:r w:rsidRPr="00D857BB">
              <w:rPr>
                <w:rFonts w:ascii="Aptos Narrow" w:eastAsia="Times New Roman" w:hAnsi="Aptos Narrow" w:cs="Times New Roman"/>
                <w:b/>
                <w:bCs/>
                <w:color w:val="000000"/>
                <w:kern w:val="0"/>
                <w:sz w:val="22"/>
                <w:szCs w:val="22"/>
                <w14:ligatures w14:val="none"/>
              </w:rPr>
              <w:t>Data/Eval</w:t>
            </w:r>
            <w:r w:rsidR="000256CD">
              <w:rPr>
                <w:rFonts w:ascii="Aptos Narrow" w:eastAsia="Times New Roman" w:hAnsi="Aptos Narrow" w:cs="Times New Roman"/>
                <w:b/>
                <w:bCs/>
                <w:color w:val="000000"/>
                <w:kern w:val="0"/>
                <w:sz w:val="22"/>
                <w:szCs w:val="22"/>
                <w14:ligatures w14:val="none"/>
              </w:rPr>
              <w:t xml:space="preserve"> </w:t>
            </w:r>
            <w:r w:rsidRPr="00D857BB">
              <w:rPr>
                <w:rFonts w:ascii="Aptos Narrow" w:eastAsia="Times New Roman" w:hAnsi="Aptos Narrow" w:cs="Times New Roman"/>
                <w:b/>
                <w:bCs/>
                <w:color w:val="000000"/>
                <w:kern w:val="0"/>
                <w:sz w:val="22"/>
                <w:szCs w:val="22"/>
                <w14:ligatures w14:val="none"/>
              </w:rPr>
              <w:t>Methods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AD8755" w14:textId="77777777" w:rsidR="00324FC5" w:rsidRDefault="005E74EE" w:rsidP="00A66528">
            <w:pPr>
              <w:rPr>
                <w:rFonts w:ascii="Aptos Narrow" w:eastAsia="Times New Roman" w:hAnsi="Aptos Narrow" w:cs="Times New Roman"/>
                <w:b/>
                <w:bCs/>
                <w:color w:val="000000"/>
                <w:kern w:val="0"/>
                <w:sz w:val="22"/>
                <w:szCs w:val="22"/>
                <w14:ligatures w14:val="none"/>
              </w:rPr>
            </w:pPr>
            <w:r w:rsidRPr="00D857BB">
              <w:rPr>
                <w:rFonts w:ascii="Aptos Narrow" w:eastAsia="Times New Roman" w:hAnsi="Aptos Narrow" w:cs="Times New Roman"/>
                <w:b/>
                <w:bCs/>
                <w:color w:val="000000"/>
                <w:kern w:val="0"/>
                <w:sz w:val="22"/>
                <w:szCs w:val="22"/>
                <w14:ligatures w14:val="none"/>
              </w:rPr>
              <w:t>Tradi</w:t>
            </w:r>
            <w:r>
              <w:rPr>
                <w:rFonts w:ascii="Aptos Narrow" w:eastAsia="Times New Roman" w:hAnsi="Aptos Narrow" w:cs="Times New Roman"/>
                <w:b/>
                <w:bCs/>
                <w:color w:val="000000"/>
                <w:kern w:val="0"/>
                <w:sz w:val="22"/>
                <w:szCs w:val="22"/>
                <w14:ligatures w14:val="none"/>
              </w:rPr>
              <w:t>ti</w:t>
            </w:r>
            <w:r w:rsidRPr="00D857BB">
              <w:rPr>
                <w:rFonts w:ascii="Aptos Narrow" w:eastAsia="Times New Roman" w:hAnsi="Aptos Narrow" w:cs="Times New Roman"/>
                <w:b/>
                <w:bCs/>
                <w:color w:val="000000"/>
                <w:kern w:val="0"/>
                <w:sz w:val="22"/>
                <w:szCs w:val="22"/>
                <w14:ligatures w14:val="none"/>
              </w:rPr>
              <w:t>onal QC Plan</w:t>
            </w:r>
            <w:r>
              <w:rPr>
                <w:rFonts w:ascii="Aptos Narrow" w:eastAsia="Times New Roman" w:hAnsi="Aptos Narrow" w:cs="Times New Roman"/>
                <w:b/>
                <w:bCs/>
                <w:color w:val="000000"/>
                <w:kern w:val="0"/>
                <w:sz w:val="22"/>
                <w:szCs w:val="22"/>
                <w14:ligatures w14:val="none"/>
              </w:rPr>
              <w:t xml:space="preserve"> </w:t>
            </w:r>
          </w:p>
          <w:p w14:paraId="12D40AB9" w14:textId="034CFDB4" w:rsidR="005E74EE" w:rsidRPr="00D857BB" w:rsidRDefault="005E74EE" w:rsidP="00A66528">
            <w:pPr>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(Tasks 1 and 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09F664" w14:textId="77777777" w:rsidR="00324FC5" w:rsidRDefault="005E74EE" w:rsidP="00A66528">
            <w:pPr>
              <w:rPr>
                <w:rFonts w:ascii="Aptos Narrow" w:eastAsia="Times New Roman" w:hAnsi="Aptos Narrow" w:cs="Times New Roman"/>
                <w:b/>
                <w:bCs/>
                <w:color w:val="000000"/>
                <w:kern w:val="0"/>
                <w:sz w:val="22"/>
                <w:szCs w:val="22"/>
                <w14:ligatures w14:val="none"/>
              </w:rPr>
            </w:pPr>
            <w:r w:rsidRPr="00D857BB">
              <w:rPr>
                <w:rFonts w:ascii="Aptos Narrow" w:eastAsia="Times New Roman" w:hAnsi="Aptos Narrow" w:cs="Times New Roman"/>
                <w:b/>
                <w:bCs/>
                <w:color w:val="000000"/>
                <w:kern w:val="0"/>
                <w:sz w:val="22"/>
                <w:szCs w:val="22"/>
                <w14:ligatures w14:val="none"/>
              </w:rPr>
              <w:t>Laser Tracker QC Plan</w:t>
            </w:r>
            <w:r>
              <w:rPr>
                <w:rFonts w:ascii="Aptos Narrow" w:eastAsia="Times New Roman" w:hAnsi="Aptos Narrow" w:cs="Times New Roman"/>
                <w:b/>
                <w:bCs/>
                <w:color w:val="000000"/>
                <w:kern w:val="0"/>
                <w:sz w:val="22"/>
                <w:szCs w:val="22"/>
                <w14:ligatures w14:val="none"/>
              </w:rPr>
              <w:t xml:space="preserve"> </w:t>
            </w:r>
          </w:p>
          <w:p w14:paraId="6BAC052A" w14:textId="0B2D906A" w:rsidR="005E74EE" w:rsidRPr="00D857BB" w:rsidRDefault="005E74EE" w:rsidP="00A66528">
            <w:pPr>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(Tasks 4 and 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4F11AC" w14:textId="77777777" w:rsidR="005E74EE" w:rsidRPr="00D857BB" w:rsidRDefault="005E74EE" w:rsidP="00A66528">
            <w:pPr>
              <w:rPr>
                <w:rFonts w:ascii="Aptos Narrow" w:eastAsia="Times New Roman" w:hAnsi="Aptos Narrow" w:cs="Times New Roman"/>
                <w:b/>
                <w:bCs/>
                <w:color w:val="000000"/>
                <w:kern w:val="0"/>
                <w:sz w:val="22"/>
                <w:szCs w:val="22"/>
                <w14:ligatures w14:val="none"/>
              </w:rPr>
            </w:pPr>
            <w:r w:rsidRPr="00D857BB">
              <w:rPr>
                <w:rFonts w:ascii="Aptos Narrow" w:eastAsia="Times New Roman" w:hAnsi="Aptos Narrow" w:cs="Times New Roman"/>
                <w:b/>
                <w:bCs/>
                <w:color w:val="000000"/>
                <w:kern w:val="0"/>
                <w:sz w:val="22"/>
                <w:szCs w:val="22"/>
                <w14:ligatures w14:val="none"/>
              </w:rPr>
              <w:t>Current Status</w:t>
            </w:r>
          </w:p>
        </w:tc>
      </w:tr>
      <w:tr w:rsidR="005E74EE" w:rsidRPr="00D857BB" w14:paraId="06A3A4AD" w14:textId="77777777" w:rsidTr="008D7961">
        <w:trPr>
          <w:trHeight w:val="16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904698" w14:textId="77777777" w:rsidR="005E74EE" w:rsidRPr="00D857BB" w:rsidRDefault="005E74EE" w:rsidP="00A66528">
            <w:pPr>
              <w:rPr>
                <w:rFonts w:ascii="Aptos Narrow" w:eastAsia="Times New Roman" w:hAnsi="Aptos Narrow" w:cs="Times New Roman"/>
                <w:b/>
                <w:bCs/>
                <w:color w:val="000000"/>
                <w:kern w:val="0"/>
                <w:sz w:val="22"/>
                <w:szCs w:val="22"/>
                <w14:ligatures w14:val="none"/>
              </w:rPr>
            </w:pPr>
            <w:r w:rsidRPr="00D857BB">
              <w:rPr>
                <w:rFonts w:ascii="Aptos Narrow" w:eastAsia="Times New Roman" w:hAnsi="Aptos Narrow" w:cs="Times New Roman"/>
                <w:b/>
                <w:bCs/>
                <w:color w:val="000000"/>
                <w:kern w:val="0"/>
                <w:sz w:val="22"/>
                <w:szCs w:val="22"/>
                <w14:ligatures w14:val="none"/>
              </w:rPr>
              <w:t>Observations</w:t>
            </w:r>
          </w:p>
        </w:tc>
        <w:tc>
          <w:tcPr>
            <w:tcW w:w="0" w:type="auto"/>
            <w:tcBorders>
              <w:top w:val="nil"/>
              <w:left w:val="nil"/>
              <w:bottom w:val="single" w:sz="4" w:space="0" w:color="auto"/>
              <w:right w:val="single" w:sz="4" w:space="0" w:color="auto"/>
            </w:tcBorders>
            <w:shd w:val="clear" w:color="auto" w:fill="auto"/>
            <w:vAlign w:val="center"/>
            <w:hideMark/>
          </w:tcPr>
          <w:p w14:paraId="68F13019" w14:textId="01EEC1CC" w:rsidR="005E74EE" w:rsidRPr="00D857BB" w:rsidRDefault="005E74EE" w:rsidP="00A66528">
            <w:pPr>
              <w:rPr>
                <w:rFonts w:ascii="Aptos Narrow" w:eastAsia="Times New Roman" w:hAnsi="Aptos Narrow" w:cs="Times New Roman"/>
                <w:color w:val="000000"/>
                <w:kern w:val="0"/>
                <w:sz w:val="22"/>
                <w:szCs w:val="22"/>
                <w14:ligatures w14:val="none"/>
              </w:rPr>
            </w:pPr>
            <w:r w:rsidRPr="00D857BB">
              <w:rPr>
                <w:rFonts w:ascii="Aptos Narrow" w:eastAsia="Times New Roman" w:hAnsi="Aptos Narrow" w:cs="Times New Roman"/>
                <w:color w:val="000000"/>
                <w:kern w:val="0"/>
                <w:sz w:val="22"/>
                <w:szCs w:val="22"/>
                <w14:ligatures w14:val="none"/>
              </w:rPr>
              <w:t>Perform</w:t>
            </w:r>
            <w:r>
              <w:rPr>
                <w:rFonts w:ascii="Aptos Narrow" w:eastAsia="Times New Roman" w:hAnsi="Aptos Narrow" w:cs="Times New Roman"/>
                <w:color w:val="000000"/>
                <w:kern w:val="0"/>
                <w:sz w:val="22"/>
                <w:szCs w:val="22"/>
                <w14:ligatures w14:val="none"/>
              </w:rPr>
              <w:t>ed</w:t>
            </w:r>
            <w:r w:rsidRPr="00D857BB">
              <w:rPr>
                <w:rFonts w:ascii="Aptos Narrow" w:eastAsia="Times New Roman" w:hAnsi="Aptos Narrow" w:cs="Times New Roman"/>
                <w:color w:val="000000"/>
                <w:kern w:val="0"/>
                <w:sz w:val="22"/>
                <w:szCs w:val="22"/>
                <w14:ligatures w14:val="none"/>
              </w:rPr>
              <w:t xml:space="preserve"> observations to map out the current processes of the pre and post pour processes</w:t>
            </w:r>
          </w:p>
        </w:tc>
        <w:tc>
          <w:tcPr>
            <w:tcW w:w="0" w:type="auto"/>
            <w:tcBorders>
              <w:top w:val="nil"/>
              <w:left w:val="nil"/>
              <w:bottom w:val="single" w:sz="4" w:space="0" w:color="auto"/>
              <w:right w:val="single" w:sz="4" w:space="0" w:color="auto"/>
            </w:tcBorders>
            <w:shd w:val="clear" w:color="auto" w:fill="auto"/>
            <w:vAlign w:val="center"/>
            <w:hideMark/>
          </w:tcPr>
          <w:p w14:paraId="07CF2B18" w14:textId="2B5CE514" w:rsidR="005E74EE" w:rsidRPr="00D857BB" w:rsidRDefault="005E74EE" w:rsidP="00A66528">
            <w:pPr>
              <w:rPr>
                <w:rFonts w:ascii="Aptos Narrow" w:eastAsia="Times New Roman" w:hAnsi="Aptos Narrow" w:cs="Times New Roman"/>
                <w:color w:val="000000"/>
                <w:kern w:val="0"/>
                <w:sz w:val="22"/>
                <w:szCs w:val="22"/>
                <w14:ligatures w14:val="none"/>
              </w:rPr>
            </w:pPr>
            <w:r w:rsidRPr="00D857BB">
              <w:rPr>
                <w:rFonts w:ascii="Aptos Narrow" w:eastAsia="Times New Roman" w:hAnsi="Aptos Narrow" w:cs="Times New Roman"/>
                <w:color w:val="000000"/>
                <w:kern w:val="0"/>
                <w:sz w:val="22"/>
                <w:szCs w:val="22"/>
                <w14:ligatures w14:val="none"/>
              </w:rPr>
              <w:t>Perform</w:t>
            </w:r>
            <w:r>
              <w:rPr>
                <w:rFonts w:ascii="Aptos Narrow" w:eastAsia="Times New Roman" w:hAnsi="Aptos Narrow" w:cs="Times New Roman"/>
                <w:color w:val="000000"/>
                <w:kern w:val="0"/>
                <w:sz w:val="22"/>
                <w:szCs w:val="22"/>
                <w14:ligatures w14:val="none"/>
              </w:rPr>
              <w:t>ed</w:t>
            </w:r>
            <w:r w:rsidRPr="00D857BB">
              <w:rPr>
                <w:rFonts w:ascii="Aptos Narrow" w:eastAsia="Times New Roman" w:hAnsi="Aptos Narrow" w:cs="Times New Roman"/>
                <w:color w:val="000000"/>
                <w:kern w:val="0"/>
                <w:sz w:val="22"/>
                <w:szCs w:val="22"/>
                <w14:ligatures w14:val="none"/>
              </w:rPr>
              <w:t xml:space="preserve"> observations on different FARO scanning tech. to determine what will be optimal for Tindall use and evaluate use for other tech within the transportation industry</w:t>
            </w:r>
          </w:p>
        </w:tc>
        <w:tc>
          <w:tcPr>
            <w:tcW w:w="0" w:type="auto"/>
            <w:tcBorders>
              <w:top w:val="nil"/>
              <w:left w:val="nil"/>
              <w:bottom w:val="single" w:sz="4" w:space="0" w:color="auto"/>
              <w:right w:val="single" w:sz="4" w:space="0" w:color="auto"/>
            </w:tcBorders>
            <w:shd w:val="clear" w:color="000000" w:fill="C6EFCE"/>
            <w:vAlign w:val="center"/>
            <w:hideMark/>
          </w:tcPr>
          <w:p w14:paraId="31B4DC6F" w14:textId="77777777" w:rsidR="005E74EE" w:rsidRPr="00D857BB" w:rsidRDefault="005E74EE" w:rsidP="00A66528">
            <w:pPr>
              <w:rPr>
                <w:rFonts w:ascii="Aptos Narrow" w:eastAsia="Times New Roman" w:hAnsi="Aptos Narrow" w:cs="Times New Roman"/>
                <w:color w:val="006100"/>
                <w:kern w:val="0"/>
                <w:sz w:val="22"/>
                <w:szCs w:val="22"/>
                <w14:ligatures w14:val="none"/>
              </w:rPr>
            </w:pPr>
            <w:r w:rsidRPr="00D857BB">
              <w:rPr>
                <w:rFonts w:ascii="Aptos Narrow" w:eastAsia="Times New Roman" w:hAnsi="Aptos Narrow" w:cs="Times New Roman"/>
                <w:color w:val="006100"/>
                <w:kern w:val="0"/>
                <w:sz w:val="22"/>
                <w:szCs w:val="22"/>
                <w14:ligatures w14:val="none"/>
              </w:rPr>
              <w:t>Complete</w:t>
            </w:r>
          </w:p>
        </w:tc>
      </w:tr>
      <w:tr w:rsidR="005E74EE" w:rsidRPr="00D857BB" w14:paraId="150C112D" w14:textId="77777777" w:rsidTr="008D7961">
        <w:trPr>
          <w:trHeight w:val="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F12BA2" w14:textId="77777777" w:rsidR="005E74EE" w:rsidRPr="00D857BB" w:rsidRDefault="005E74EE" w:rsidP="00A66528">
            <w:pPr>
              <w:rPr>
                <w:rFonts w:ascii="Aptos Narrow" w:eastAsia="Times New Roman" w:hAnsi="Aptos Narrow" w:cs="Times New Roman"/>
                <w:b/>
                <w:bCs/>
                <w:color w:val="000000"/>
                <w:kern w:val="0"/>
                <w:sz w:val="22"/>
                <w:szCs w:val="22"/>
                <w14:ligatures w14:val="none"/>
              </w:rPr>
            </w:pPr>
            <w:r w:rsidRPr="00D857BB">
              <w:rPr>
                <w:rFonts w:ascii="Aptos Narrow" w:eastAsia="Times New Roman" w:hAnsi="Aptos Narrow" w:cs="Times New Roman"/>
                <w:b/>
                <w:bCs/>
                <w:color w:val="000000"/>
                <w:kern w:val="0"/>
                <w:sz w:val="22"/>
                <w:szCs w:val="22"/>
                <w14:ligatures w14:val="none"/>
              </w:rPr>
              <w:t>Implementation Plan</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523CBD3" w14:textId="11BADF86" w:rsidR="005E74EE" w:rsidRPr="00D857BB" w:rsidRDefault="005E74EE" w:rsidP="00A66528">
            <w:pPr>
              <w:rPr>
                <w:rFonts w:ascii="Aptos Narrow" w:eastAsia="Times New Roman" w:hAnsi="Aptos Narrow" w:cs="Times New Roman"/>
                <w:color w:val="000000"/>
                <w:kern w:val="0"/>
                <w:sz w:val="22"/>
                <w:szCs w:val="22"/>
                <w14:ligatures w14:val="none"/>
              </w:rPr>
            </w:pPr>
            <w:r w:rsidRPr="00D857BB">
              <w:rPr>
                <w:rFonts w:ascii="Aptos Narrow" w:eastAsia="Times New Roman" w:hAnsi="Aptos Narrow" w:cs="Times New Roman"/>
                <w:color w:val="000000"/>
                <w:kern w:val="0"/>
                <w:sz w:val="22"/>
                <w:szCs w:val="22"/>
                <w14:ligatures w14:val="none"/>
              </w:rPr>
              <w:t>Using the</w:t>
            </w:r>
            <w:r w:rsidR="007C7D7B">
              <w:rPr>
                <w:rFonts w:ascii="Aptos Narrow" w:eastAsia="Times New Roman" w:hAnsi="Aptos Narrow" w:cs="Times New Roman"/>
                <w:color w:val="000000"/>
                <w:kern w:val="0"/>
                <w:sz w:val="22"/>
                <w:szCs w:val="22"/>
                <w14:ligatures w14:val="none"/>
              </w:rPr>
              <w:t xml:space="preserve"> current</w:t>
            </w:r>
            <w:r w:rsidRPr="00D857BB">
              <w:rPr>
                <w:rFonts w:ascii="Aptos Narrow" w:eastAsia="Times New Roman" w:hAnsi="Aptos Narrow" w:cs="Times New Roman"/>
                <w:color w:val="000000"/>
                <w:kern w:val="0"/>
                <w:sz w:val="22"/>
                <w:szCs w:val="22"/>
                <w14:ligatures w14:val="none"/>
              </w:rPr>
              <w:t xml:space="preserve"> process map, a</w:t>
            </w:r>
            <w:r>
              <w:rPr>
                <w:rFonts w:ascii="Aptos Narrow" w:eastAsia="Times New Roman" w:hAnsi="Aptos Narrow" w:cs="Times New Roman"/>
                <w:color w:val="000000"/>
                <w:kern w:val="0"/>
                <w:sz w:val="22"/>
                <w:szCs w:val="22"/>
                <w14:ligatures w14:val="none"/>
              </w:rPr>
              <w:t>n</w:t>
            </w:r>
            <w:r w:rsidRPr="00D857BB">
              <w:rPr>
                <w:rFonts w:ascii="Aptos Narrow" w:eastAsia="Times New Roman" w:hAnsi="Aptos Narrow" w:cs="Times New Roman"/>
                <w:color w:val="000000"/>
                <w:kern w:val="0"/>
                <w:sz w:val="22"/>
                <w:szCs w:val="22"/>
                <w14:ligatures w14:val="none"/>
              </w:rPr>
              <w:t xml:space="preserve"> implementation plan of how and where the laser tracker would be used in the current process was created</w:t>
            </w:r>
          </w:p>
        </w:tc>
        <w:tc>
          <w:tcPr>
            <w:tcW w:w="0" w:type="auto"/>
            <w:tcBorders>
              <w:top w:val="nil"/>
              <w:left w:val="nil"/>
              <w:bottom w:val="single" w:sz="4" w:space="0" w:color="auto"/>
              <w:right w:val="single" w:sz="4" w:space="0" w:color="auto"/>
            </w:tcBorders>
            <w:shd w:val="clear" w:color="000000" w:fill="C6EFCE"/>
            <w:vAlign w:val="center"/>
            <w:hideMark/>
          </w:tcPr>
          <w:p w14:paraId="194F0A03" w14:textId="77777777" w:rsidR="005E74EE" w:rsidRPr="00D857BB" w:rsidRDefault="005E74EE" w:rsidP="00A66528">
            <w:pPr>
              <w:rPr>
                <w:rFonts w:ascii="Aptos Narrow" w:eastAsia="Times New Roman" w:hAnsi="Aptos Narrow" w:cs="Times New Roman"/>
                <w:color w:val="006100"/>
                <w:kern w:val="0"/>
                <w:sz w:val="22"/>
                <w:szCs w:val="22"/>
                <w14:ligatures w14:val="none"/>
              </w:rPr>
            </w:pPr>
            <w:r w:rsidRPr="00D857BB">
              <w:rPr>
                <w:rFonts w:ascii="Aptos Narrow" w:eastAsia="Times New Roman" w:hAnsi="Aptos Narrow" w:cs="Times New Roman"/>
                <w:color w:val="006100"/>
                <w:kern w:val="0"/>
                <w:sz w:val="22"/>
                <w:szCs w:val="22"/>
                <w14:ligatures w14:val="none"/>
              </w:rPr>
              <w:t>Complete</w:t>
            </w:r>
          </w:p>
        </w:tc>
      </w:tr>
      <w:tr w:rsidR="005E74EE" w:rsidRPr="00D857BB" w14:paraId="667E8546" w14:textId="77777777" w:rsidTr="008D7961">
        <w:trPr>
          <w:trHeight w:val="28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FB95FC" w14:textId="77777777" w:rsidR="005E74EE" w:rsidRPr="00D857BB" w:rsidRDefault="005E74EE" w:rsidP="00A66528">
            <w:pPr>
              <w:rPr>
                <w:rFonts w:ascii="Aptos Narrow" w:eastAsia="Times New Roman" w:hAnsi="Aptos Narrow" w:cs="Times New Roman"/>
                <w:b/>
                <w:bCs/>
                <w:color w:val="000000"/>
                <w:kern w:val="0"/>
                <w:sz w:val="22"/>
                <w:szCs w:val="22"/>
                <w14:ligatures w14:val="none"/>
              </w:rPr>
            </w:pPr>
            <w:r w:rsidRPr="00D857BB">
              <w:rPr>
                <w:rFonts w:ascii="Aptos Narrow" w:eastAsia="Times New Roman" w:hAnsi="Aptos Narrow" w:cs="Times New Roman"/>
                <w:b/>
                <w:bCs/>
                <w:color w:val="000000"/>
                <w:kern w:val="0"/>
                <w:sz w:val="22"/>
                <w:szCs w:val="22"/>
                <w14:ligatures w14:val="none"/>
              </w:rPr>
              <w:t>Time Studies</w:t>
            </w:r>
          </w:p>
        </w:tc>
        <w:tc>
          <w:tcPr>
            <w:tcW w:w="0" w:type="auto"/>
            <w:tcBorders>
              <w:top w:val="nil"/>
              <w:left w:val="nil"/>
              <w:bottom w:val="single" w:sz="4" w:space="0" w:color="auto"/>
              <w:right w:val="single" w:sz="4" w:space="0" w:color="auto"/>
            </w:tcBorders>
            <w:shd w:val="clear" w:color="auto" w:fill="auto"/>
            <w:vAlign w:val="center"/>
            <w:hideMark/>
          </w:tcPr>
          <w:p w14:paraId="70B5A595" w14:textId="653B7E5B" w:rsidR="005E74EE" w:rsidRPr="00D857BB" w:rsidRDefault="005E74EE" w:rsidP="00A66528">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In progress, d</w:t>
            </w:r>
            <w:r w:rsidRPr="00D857BB">
              <w:rPr>
                <w:rFonts w:ascii="Aptos Narrow" w:eastAsia="Times New Roman" w:hAnsi="Aptos Narrow" w:cs="Times New Roman"/>
                <w:color w:val="000000"/>
                <w:kern w:val="0"/>
                <w:sz w:val="22"/>
                <w:szCs w:val="22"/>
                <w14:ligatures w14:val="none"/>
              </w:rPr>
              <w:t xml:space="preserve">ata </w:t>
            </w:r>
            <w:r>
              <w:rPr>
                <w:rFonts w:ascii="Aptos Narrow" w:eastAsia="Times New Roman" w:hAnsi="Aptos Narrow" w:cs="Times New Roman"/>
                <w:color w:val="000000"/>
                <w:kern w:val="0"/>
                <w:sz w:val="22"/>
                <w:szCs w:val="22"/>
                <w14:ligatures w14:val="none"/>
              </w:rPr>
              <w:t xml:space="preserve">received </w:t>
            </w:r>
            <w:r w:rsidRPr="00D857BB">
              <w:rPr>
                <w:rFonts w:ascii="Aptos Narrow" w:eastAsia="Times New Roman" w:hAnsi="Aptos Narrow" w:cs="Times New Roman"/>
                <w:color w:val="000000"/>
                <w:kern w:val="0"/>
                <w:sz w:val="22"/>
                <w:szCs w:val="22"/>
                <w14:ligatures w14:val="none"/>
              </w:rPr>
              <w:t>from Tindall</w:t>
            </w:r>
            <w:r>
              <w:rPr>
                <w:rFonts w:ascii="Aptos Narrow" w:eastAsia="Times New Roman" w:hAnsi="Aptos Narrow" w:cs="Times New Roman"/>
                <w:color w:val="000000"/>
                <w:kern w:val="0"/>
                <w:sz w:val="22"/>
                <w:szCs w:val="22"/>
                <w14:ligatures w14:val="none"/>
              </w:rPr>
              <w:t xml:space="preserve"> Sep. 27, 2024</w:t>
            </w:r>
          </w:p>
        </w:tc>
        <w:tc>
          <w:tcPr>
            <w:tcW w:w="0" w:type="auto"/>
            <w:tcBorders>
              <w:top w:val="nil"/>
              <w:left w:val="nil"/>
              <w:bottom w:val="single" w:sz="4" w:space="0" w:color="auto"/>
              <w:right w:val="single" w:sz="4" w:space="0" w:color="auto"/>
            </w:tcBorders>
            <w:shd w:val="clear" w:color="auto" w:fill="auto"/>
            <w:vAlign w:val="center"/>
            <w:hideMark/>
          </w:tcPr>
          <w:p w14:paraId="039E3873" w14:textId="5ADB84C3" w:rsidR="005E74EE" w:rsidRPr="00D857BB" w:rsidRDefault="005E74EE" w:rsidP="00A66528">
            <w:pPr>
              <w:rPr>
                <w:rFonts w:ascii="Aptos Narrow" w:eastAsia="Times New Roman" w:hAnsi="Aptos Narrow" w:cs="Times New Roman"/>
                <w:color w:val="000000"/>
                <w:kern w:val="0"/>
                <w:sz w:val="22"/>
                <w:szCs w:val="22"/>
                <w14:ligatures w14:val="none"/>
              </w:rPr>
            </w:pPr>
            <w:r w:rsidRPr="00D857BB">
              <w:rPr>
                <w:rFonts w:ascii="Aptos Narrow" w:eastAsia="Times New Roman" w:hAnsi="Aptos Narrow" w:cs="Times New Roman"/>
                <w:color w:val="000000"/>
                <w:kern w:val="0"/>
                <w:sz w:val="22"/>
                <w:szCs w:val="22"/>
                <w14:ligatures w14:val="none"/>
              </w:rPr>
              <w:t>Laser Tracker time study was conducted on the pre-pour Check 1 only due to canc</w:t>
            </w:r>
            <w:r>
              <w:rPr>
                <w:rFonts w:ascii="Aptos Narrow" w:eastAsia="Times New Roman" w:hAnsi="Aptos Narrow" w:cs="Times New Roman"/>
                <w:color w:val="000000"/>
                <w:kern w:val="0"/>
                <w:sz w:val="22"/>
                <w:szCs w:val="22"/>
                <w14:ligatures w14:val="none"/>
              </w:rPr>
              <w:t>e</w:t>
            </w:r>
            <w:r w:rsidRPr="00D857BB">
              <w:rPr>
                <w:rFonts w:ascii="Aptos Narrow" w:eastAsia="Times New Roman" w:hAnsi="Aptos Narrow" w:cs="Times New Roman"/>
                <w:color w:val="000000"/>
                <w:kern w:val="0"/>
                <w:sz w:val="22"/>
                <w:szCs w:val="22"/>
                <w14:ligatures w14:val="none"/>
              </w:rPr>
              <w:t>led production for the day and post pour check 1 as the check 2 was already completed when arrived. Obtained four data sets for each check.</w:t>
            </w:r>
          </w:p>
        </w:tc>
        <w:tc>
          <w:tcPr>
            <w:tcW w:w="0" w:type="auto"/>
            <w:tcBorders>
              <w:top w:val="single" w:sz="4" w:space="0" w:color="7F7F7F"/>
              <w:left w:val="single" w:sz="4" w:space="0" w:color="7F7F7F"/>
              <w:bottom w:val="single" w:sz="4" w:space="0" w:color="7F7F7F"/>
              <w:right w:val="single" w:sz="4" w:space="0" w:color="7F7F7F"/>
            </w:tcBorders>
            <w:shd w:val="clear" w:color="000000" w:fill="FFCC99"/>
            <w:vAlign w:val="center"/>
            <w:hideMark/>
          </w:tcPr>
          <w:p w14:paraId="67E835DE" w14:textId="336E191C" w:rsidR="005E74EE" w:rsidRPr="00D857BB" w:rsidRDefault="005E74EE" w:rsidP="00A66528">
            <w:pPr>
              <w:rPr>
                <w:rFonts w:ascii="Aptos Narrow" w:eastAsia="Times New Roman" w:hAnsi="Aptos Narrow" w:cs="Times New Roman"/>
                <w:color w:val="3F3F76"/>
                <w:kern w:val="0"/>
                <w:sz w:val="22"/>
                <w:szCs w:val="22"/>
                <w14:ligatures w14:val="none"/>
              </w:rPr>
            </w:pPr>
            <w:r w:rsidRPr="00D857BB">
              <w:rPr>
                <w:rFonts w:ascii="Aptos Narrow" w:eastAsia="Times New Roman" w:hAnsi="Aptos Narrow" w:cs="Times New Roman"/>
                <w:color w:val="3F3F76"/>
                <w:kern w:val="0"/>
                <w:sz w:val="22"/>
                <w:szCs w:val="22"/>
                <w14:ligatures w14:val="none"/>
              </w:rPr>
              <w:t>In Progress</w:t>
            </w:r>
            <w:r w:rsidR="00A80ACC">
              <w:rPr>
                <w:rFonts w:ascii="Aptos Narrow" w:eastAsia="Times New Roman" w:hAnsi="Aptos Narrow" w:cs="Times New Roman"/>
                <w:color w:val="3F3F76"/>
                <w:kern w:val="0"/>
                <w:sz w:val="22"/>
                <w:szCs w:val="22"/>
                <w14:ligatures w14:val="none"/>
              </w:rPr>
              <w:t>:</w:t>
            </w:r>
            <w:r>
              <w:rPr>
                <w:rFonts w:ascii="Aptos Narrow" w:eastAsia="Times New Roman" w:hAnsi="Aptos Narrow" w:cs="Times New Roman"/>
                <w:color w:val="3F3F76"/>
                <w:kern w:val="0"/>
                <w:sz w:val="22"/>
                <w:szCs w:val="22"/>
                <w14:ligatures w14:val="none"/>
              </w:rPr>
              <w:t xml:space="preserve"> </w:t>
            </w:r>
            <w:r w:rsidRPr="00D857BB">
              <w:rPr>
                <w:rFonts w:ascii="Aptos Narrow" w:eastAsia="Times New Roman" w:hAnsi="Aptos Narrow" w:cs="Times New Roman"/>
                <w:color w:val="000000"/>
                <w:kern w:val="0"/>
                <w:sz w:val="22"/>
                <w:szCs w:val="22"/>
                <w14:ligatures w14:val="none"/>
              </w:rPr>
              <w:t>Breaking down the laser tracker time study from the different checks for each action can gi</w:t>
            </w:r>
            <w:r w:rsidR="002C0112">
              <w:rPr>
                <w:rFonts w:ascii="Aptos Narrow" w:eastAsia="Times New Roman" w:hAnsi="Aptos Narrow" w:cs="Times New Roman"/>
                <w:color w:val="000000"/>
                <w:kern w:val="0"/>
                <w:sz w:val="22"/>
                <w:szCs w:val="22"/>
                <w14:ligatures w14:val="none"/>
              </w:rPr>
              <w:t>v</w:t>
            </w:r>
            <w:r w:rsidRPr="00D857BB">
              <w:rPr>
                <w:rFonts w:ascii="Aptos Narrow" w:eastAsia="Times New Roman" w:hAnsi="Aptos Narrow" w:cs="Times New Roman"/>
                <w:color w:val="000000"/>
                <w:kern w:val="0"/>
                <w:sz w:val="22"/>
                <w:szCs w:val="22"/>
                <w14:ligatures w14:val="none"/>
              </w:rPr>
              <w:t>e enough data to</w:t>
            </w:r>
            <w:r>
              <w:rPr>
                <w:rFonts w:ascii="Aptos Narrow" w:eastAsia="Times New Roman" w:hAnsi="Aptos Narrow" w:cs="Times New Roman"/>
                <w:color w:val="000000"/>
                <w:kern w:val="0"/>
                <w:sz w:val="22"/>
                <w:szCs w:val="22"/>
                <w14:ligatures w14:val="none"/>
              </w:rPr>
              <w:t xml:space="preserve"> </w:t>
            </w:r>
            <w:r w:rsidRPr="00D857BB">
              <w:rPr>
                <w:rFonts w:ascii="Aptos Narrow" w:eastAsia="Times New Roman" w:hAnsi="Aptos Narrow" w:cs="Times New Roman"/>
                <w:color w:val="000000"/>
                <w:kern w:val="0"/>
                <w:sz w:val="22"/>
                <w:szCs w:val="22"/>
                <w14:ligatures w14:val="none"/>
              </w:rPr>
              <w:t>estimate how long the other checks in each stage would take.</w:t>
            </w:r>
          </w:p>
        </w:tc>
      </w:tr>
      <w:tr w:rsidR="005E74EE" w:rsidRPr="00D857BB" w14:paraId="53AA0B14" w14:textId="77777777" w:rsidTr="008D7961">
        <w:trPr>
          <w:trHeight w:val="21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CBB8D5" w14:textId="77777777" w:rsidR="005E74EE" w:rsidRPr="00D857BB" w:rsidRDefault="005E74EE" w:rsidP="00A66528">
            <w:pPr>
              <w:rPr>
                <w:rFonts w:ascii="Aptos Narrow" w:eastAsia="Times New Roman" w:hAnsi="Aptos Narrow" w:cs="Times New Roman"/>
                <w:b/>
                <w:bCs/>
                <w:color w:val="000000"/>
                <w:kern w:val="0"/>
                <w:sz w:val="22"/>
                <w:szCs w:val="22"/>
                <w14:ligatures w14:val="none"/>
              </w:rPr>
            </w:pPr>
            <w:r w:rsidRPr="00D857BB">
              <w:rPr>
                <w:rFonts w:ascii="Aptos Narrow" w:eastAsia="Times New Roman" w:hAnsi="Aptos Narrow" w:cs="Times New Roman"/>
                <w:b/>
                <w:bCs/>
                <w:color w:val="000000"/>
                <w:kern w:val="0"/>
                <w:sz w:val="22"/>
                <w:szCs w:val="22"/>
                <w14:ligatures w14:val="none"/>
              </w:rPr>
              <w:lastRenderedPageBreak/>
              <w:t>Accuracy</w:t>
            </w:r>
          </w:p>
        </w:tc>
        <w:tc>
          <w:tcPr>
            <w:tcW w:w="0" w:type="auto"/>
            <w:tcBorders>
              <w:top w:val="nil"/>
              <w:left w:val="nil"/>
              <w:bottom w:val="single" w:sz="4" w:space="0" w:color="auto"/>
              <w:right w:val="single" w:sz="4" w:space="0" w:color="auto"/>
            </w:tcBorders>
            <w:shd w:val="clear" w:color="auto" w:fill="auto"/>
            <w:vAlign w:val="center"/>
            <w:hideMark/>
          </w:tcPr>
          <w:p w14:paraId="087E7429" w14:textId="77777777" w:rsidR="005E74EE" w:rsidRPr="00D857BB" w:rsidRDefault="005E74EE" w:rsidP="00A66528">
            <w:pPr>
              <w:rPr>
                <w:rFonts w:ascii="Aptos Narrow" w:eastAsia="Times New Roman" w:hAnsi="Aptos Narrow" w:cs="Times New Roman"/>
                <w:color w:val="000000"/>
                <w:kern w:val="0"/>
                <w:sz w:val="22"/>
                <w:szCs w:val="22"/>
                <w14:ligatures w14:val="none"/>
              </w:rPr>
            </w:pPr>
            <w:r w:rsidRPr="00D857BB">
              <w:rPr>
                <w:rFonts w:ascii="Aptos Narrow" w:eastAsia="Times New Roman" w:hAnsi="Aptos Narrow" w:cs="Times New Roman"/>
                <w:color w:val="000000"/>
                <w:kern w:val="0"/>
                <w:sz w:val="22"/>
                <w:szCs w:val="22"/>
                <w14:ligatures w14:val="none"/>
              </w:rPr>
              <w:t>Can be obtained from historical data</w:t>
            </w:r>
          </w:p>
        </w:tc>
        <w:tc>
          <w:tcPr>
            <w:tcW w:w="0" w:type="auto"/>
            <w:tcBorders>
              <w:top w:val="nil"/>
              <w:left w:val="nil"/>
              <w:bottom w:val="single" w:sz="4" w:space="0" w:color="auto"/>
              <w:right w:val="single" w:sz="4" w:space="0" w:color="auto"/>
            </w:tcBorders>
            <w:shd w:val="clear" w:color="auto" w:fill="auto"/>
            <w:vAlign w:val="center"/>
            <w:hideMark/>
          </w:tcPr>
          <w:p w14:paraId="763B05E2" w14:textId="38DAFCAF" w:rsidR="005E74EE" w:rsidRPr="00D857BB" w:rsidRDefault="005E74EE" w:rsidP="00A66528">
            <w:pPr>
              <w:rPr>
                <w:rFonts w:ascii="Aptos Narrow" w:eastAsia="Times New Roman" w:hAnsi="Aptos Narrow" w:cs="Times New Roman"/>
                <w:color w:val="000000"/>
                <w:kern w:val="0"/>
                <w:sz w:val="22"/>
                <w:szCs w:val="22"/>
                <w14:ligatures w14:val="none"/>
              </w:rPr>
            </w:pPr>
            <w:r w:rsidRPr="00D857BB">
              <w:rPr>
                <w:rFonts w:ascii="Aptos Narrow" w:eastAsia="Times New Roman" w:hAnsi="Aptos Narrow" w:cs="Times New Roman"/>
                <w:color w:val="000000"/>
                <w:kern w:val="0"/>
                <w:sz w:val="22"/>
                <w:szCs w:val="22"/>
                <w14:ligatures w14:val="none"/>
              </w:rPr>
              <w:t xml:space="preserve">Only the length, width, depth, and skewness were recorded for 4 different beds in the first pre-pour check due to </w:t>
            </w:r>
            <w:r w:rsidR="008D7961" w:rsidRPr="00D857BB">
              <w:rPr>
                <w:rFonts w:ascii="Aptos Narrow" w:eastAsia="Times New Roman" w:hAnsi="Aptos Narrow" w:cs="Times New Roman"/>
                <w:color w:val="000000"/>
                <w:kern w:val="0"/>
                <w:sz w:val="22"/>
                <w:szCs w:val="22"/>
                <w14:ligatures w14:val="none"/>
              </w:rPr>
              <w:t>canceled</w:t>
            </w:r>
            <w:r w:rsidRPr="00D857BB">
              <w:rPr>
                <w:rFonts w:ascii="Aptos Narrow" w:eastAsia="Times New Roman" w:hAnsi="Aptos Narrow" w:cs="Times New Roman"/>
                <w:color w:val="000000"/>
                <w:kern w:val="0"/>
                <w:sz w:val="22"/>
                <w:szCs w:val="22"/>
                <w14:ligatures w14:val="none"/>
              </w:rPr>
              <w:t xml:space="preserve"> production. This is not enough data points to perform the accuracy measure as planned.</w:t>
            </w:r>
          </w:p>
        </w:tc>
        <w:tc>
          <w:tcPr>
            <w:tcW w:w="0" w:type="auto"/>
            <w:tcBorders>
              <w:top w:val="single" w:sz="4" w:space="0" w:color="auto"/>
              <w:left w:val="nil"/>
              <w:bottom w:val="single" w:sz="4" w:space="0" w:color="auto"/>
              <w:right w:val="single" w:sz="4" w:space="0" w:color="auto"/>
            </w:tcBorders>
            <w:shd w:val="clear" w:color="000000" w:fill="FFC7CE"/>
            <w:vAlign w:val="center"/>
            <w:hideMark/>
          </w:tcPr>
          <w:p w14:paraId="515DA9C2" w14:textId="488F8187" w:rsidR="005E74EE" w:rsidRPr="00D857BB" w:rsidRDefault="005E74EE" w:rsidP="00A66528">
            <w:pPr>
              <w:rPr>
                <w:rFonts w:ascii="Aptos Narrow" w:eastAsia="Times New Roman" w:hAnsi="Aptos Narrow" w:cs="Times New Roman"/>
                <w:color w:val="9C0006"/>
                <w:kern w:val="0"/>
                <w:sz w:val="22"/>
                <w:szCs w:val="22"/>
                <w14:ligatures w14:val="none"/>
              </w:rPr>
            </w:pPr>
            <w:r w:rsidRPr="00D857BB">
              <w:rPr>
                <w:rFonts w:ascii="Aptos Narrow" w:eastAsia="Times New Roman" w:hAnsi="Aptos Narrow" w:cs="Times New Roman"/>
                <w:color w:val="9C0006"/>
                <w:kern w:val="0"/>
                <w:sz w:val="22"/>
                <w:szCs w:val="22"/>
                <w14:ligatures w14:val="none"/>
              </w:rPr>
              <w:t>New Plan Needed</w:t>
            </w:r>
            <w:r w:rsidR="00A66528">
              <w:rPr>
                <w:rFonts w:ascii="Aptos Narrow" w:eastAsia="Times New Roman" w:hAnsi="Aptos Narrow" w:cs="Times New Roman"/>
                <w:color w:val="9C0006"/>
                <w:kern w:val="0"/>
                <w:sz w:val="22"/>
                <w:szCs w:val="22"/>
                <w14:ligatures w14:val="none"/>
              </w:rPr>
              <w:t xml:space="preserve">: </w:t>
            </w:r>
            <w:r w:rsidRPr="00D857BB">
              <w:rPr>
                <w:rFonts w:ascii="Aptos Narrow" w:eastAsia="Times New Roman" w:hAnsi="Aptos Narrow" w:cs="Times New Roman"/>
                <w:color w:val="000000"/>
                <w:kern w:val="0"/>
                <w:sz w:val="22"/>
                <w:szCs w:val="22"/>
                <w14:ligatures w14:val="none"/>
              </w:rPr>
              <w:t>Can attempt to organize another visit with FARO, or use results based off an incremental percent change in non-conformities</w:t>
            </w:r>
          </w:p>
        </w:tc>
      </w:tr>
      <w:tr w:rsidR="005E74EE" w:rsidRPr="00D857BB" w14:paraId="5D4564A6" w14:textId="77777777" w:rsidTr="008D7961">
        <w:trPr>
          <w:trHeight w:val="1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77D303" w14:textId="77777777" w:rsidR="005E74EE" w:rsidRPr="00D857BB" w:rsidRDefault="005E74EE" w:rsidP="00A66528">
            <w:pPr>
              <w:rPr>
                <w:rFonts w:ascii="Aptos Narrow" w:eastAsia="Times New Roman" w:hAnsi="Aptos Narrow" w:cs="Times New Roman"/>
                <w:b/>
                <w:bCs/>
                <w:color w:val="000000"/>
                <w:kern w:val="0"/>
                <w:sz w:val="22"/>
                <w:szCs w:val="22"/>
                <w14:ligatures w14:val="none"/>
              </w:rPr>
            </w:pPr>
            <w:r w:rsidRPr="00D857BB">
              <w:rPr>
                <w:rFonts w:ascii="Aptos Narrow" w:eastAsia="Times New Roman" w:hAnsi="Aptos Narrow" w:cs="Times New Roman"/>
                <w:b/>
                <w:bCs/>
                <w:color w:val="000000"/>
                <w:kern w:val="0"/>
                <w:sz w:val="22"/>
                <w:szCs w:val="22"/>
                <w14:ligatures w14:val="none"/>
              </w:rPr>
              <w:t>ROIs</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38E6DE46" w14:textId="3A46AF1E" w:rsidR="005E74EE" w:rsidRPr="00D857BB" w:rsidRDefault="005E74EE" w:rsidP="00A66528">
            <w:pPr>
              <w:rPr>
                <w:rFonts w:ascii="Aptos Narrow" w:eastAsia="Times New Roman" w:hAnsi="Aptos Narrow" w:cs="Times New Roman"/>
                <w:color w:val="000000"/>
                <w:kern w:val="0"/>
                <w:sz w:val="22"/>
                <w:szCs w:val="22"/>
                <w14:ligatures w14:val="none"/>
              </w:rPr>
            </w:pPr>
            <w:r w:rsidRPr="00D857BB">
              <w:rPr>
                <w:rFonts w:ascii="Aptos Narrow" w:eastAsia="Times New Roman" w:hAnsi="Aptos Narrow" w:cs="Times New Roman"/>
                <w:color w:val="000000"/>
                <w:kern w:val="0"/>
                <w:sz w:val="22"/>
                <w:szCs w:val="22"/>
                <w14:ligatures w14:val="none"/>
              </w:rPr>
              <w:t xml:space="preserve">Will be performed using the time study data for labor costs which can be found using US labor </w:t>
            </w:r>
            <w:r w:rsidR="00A66528" w:rsidRPr="00D857BB">
              <w:rPr>
                <w:rFonts w:ascii="Aptos Narrow" w:eastAsia="Times New Roman" w:hAnsi="Aptos Narrow" w:cs="Times New Roman"/>
                <w:color w:val="000000"/>
                <w:kern w:val="0"/>
                <w:sz w:val="22"/>
                <w:szCs w:val="22"/>
                <w14:ligatures w14:val="none"/>
              </w:rPr>
              <w:t>statistics</w:t>
            </w:r>
            <w:r w:rsidRPr="00D857BB">
              <w:rPr>
                <w:rFonts w:ascii="Aptos Narrow" w:eastAsia="Times New Roman" w:hAnsi="Aptos Narrow" w:cs="Times New Roman"/>
                <w:color w:val="000000"/>
                <w:kern w:val="0"/>
                <w:sz w:val="22"/>
                <w:szCs w:val="22"/>
                <w14:ligatures w14:val="none"/>
              </w:rPr>
              <w:t xml:space="preserve"> for QC inspectors and general laborers. Can additionally use the percent change in non-conformities to assess different payoffs at different target reductions for non-conformities. </w:t>
            </w:r>
          </w:p>
        </w:tc>
        <w:tc>
          <w:tcPr>
            <w:tcW w:w="0" w:type="auto"/>
            <w:tcBorders>
              <w:top w:val="single" w:sz="4" w:space="0" w:color="7F7F7F"/>
              <w:left w:val="single" w:sz="4" w:space="0" w:color="7F7F7F"/>
              <w:bottom w:val="single" w:sz="4" w:space="0" w:color="7F7F7F"/>
              <w:right w:val="single" w:sz="4" w:space="0" w:color="7F7F7F"/>
            </w:tcBorders>
            <w:shd w:val="clear" w:color="000000" w:fill="FFCC99"/>
            <w:vAlign w:val="center"/>
            <w:hideMark/>
          </w:tcPr>
          <w:p w14:paraId="0BEA0883" w14:textId="07DDCABF" w:rsidR="005E74EE" w:rsidRPr="00D857BB" w:rsidRDefault="005E74EE" w:rsidP="00A66528">
            <w:pPr>
              <w:rPr>
                <w:rFonts w:ascii="Aptos Narrow" w:eastAsia="Times New Roman" w:hAnsi="Aptos Narrow" w:cs="Times New Roman"/>
                <w:color w:val="3F3F76"/>
                <w:kern w:val="0"/>
                <w:sz w:val="22"/>
                <w:szCs w:val="22"/>
                <w14:ligatures w14:val="none"/>
              </w:rPr>
            </w:pPr>
            <w:r w:rsidRPr="00D857BB">
              <w:rPr>
                <w:rFonts w:ascii="Aptos Narrow" w:eastAsia="Times New Roman" w:hAnsi="Aptos Narrow" w:cs="Times New Roman"/>
                <w:color w:val="3F3F76"/>
                <w:kern w:val="0"/>
                <w:sz w:val="22"/>
                <w:szCs w:val="22"/>
                <w14:ligatures w14:val="none"/>
              </w:rPr>
              <w:t>In Progress</w:t>
            </w:r>
          </w:p>
        </w:tc>
      </w:tr>
    </w:tbl>
    <w:p w14:paraId="57F5DCF8" w14:textId="77777777" w:rsidR="00D857BB" w:rsidRPr="00D857BB" w:rsidRDefault="00D857BB" w:rsidP="00D857BB">
      <w:pPr>
        <w:rPr>
          <w:rFonts w:ascii="Arial" w:hAnsi="Arial" w:cs="Arial"/>
        </w:rPr>
      </w:pPr>
    </w:p>
    <w:p w14:paraId="08687CDF" w14:textId="77777777" w:rsidR="007F292F" w:rsidRPr="00C3506E" w:rsidRDefault="007F292F" w:rsidP="00D27A38">
      <w:pPr>
        <w:rPr>
          <w:rFonts w:ascii="Arial" w:hAnsi="Arial" w:cs="Arial"/>
        </w:rPr>
      </w:pPr>
    </w:p>
    <w:p w14:paraId="67945FEB" w14:textId="2E3524DA" w:rsidR="00A05C80" w:rsidRPr="00C3506E" w:rsidRDefault="007A7D1B" w:rsidP="00555C6D">
      <w:pPr>
        <w:pStyle w:val="ListParagraph"/>
        <w:numPr>
          <w:ilvl w:val="0"/>
          <w:numId w:val="2"/>
        </w:numPr>
        <w:rPr>
          <w:rFonts w:ascii="Arial" w:hAnsi="Arial" w:cs="Arial"/>
        </w:rPr>
      </w:pPr>
      <w:r w:rsidRPr="00C3506E">
        <w:rPr>
          <w:rFonts w:ascii="Arial" w:hAnsi="Arial" w:cs="Arial"/>
        </w:rPr>
        <w:t xml:space="preserve">Expected progress </w:t>
      </w:r>
      <w:r w:rsidR="00830685" w:rsidRPr="00C3506E">
        <w:rPr>
          <w:rFonts w:ascii="Arial" w:hAnsi="Arial" w:cs="Arial"/>
        </w:rPr>
        <w:t>for</w:t>
      </w:r>
      <w:r w:rsidRPr="00C3506E">
        <w:rPr>
          <w:rFonts w:ascii="Arial" w:hAnsi="Arial" w:cs="Arial"/>
        </w:rPr>
        <w:t xml:space="preserve"> next quarter</w:t>
      </w:r>
    </w:p>
    <w:p w14:paraId="67315672" w14:textId="25DC4B97" w:rsidR="007F292F" w:rsidRPr="00674367" w:rsidRDefault="00B765EA" w:rsidP="007F292F">
      <w:pPr>
        <w:ind w:left="720"/>
        <w:rPr>
          <w:rFonts w:ascii="Arial" w:eastAsia="Times New Roman" w:hAnsi="Arial" w:cs="Arial"/>
          <w:kern w:val="0"/>
          <w14:ligatures w14:val="none"/>
        </w:rPr>
      </w:pPr>
      <w:r w:rsidRPr="00C3506E">
        <w:rPr>
          <w:rFonts w:ascii="Arial" w:eastAsia="Times New Roman" w:hAnsi="Arial" w:cs="Arial"/>
          <w:kern w:val="0"/>
          <w14:ligatures w14:val="none"/>
        </w:rPr>
        <w:t xml:space="preserve">The </w:t>
      </w:r>
      <w:r w:rsidR="006F0631" w:rsidRPr="00C3506E">
        <w:rPr>
          <w:rFonts w:ascii="Arial" w:eastAsia="Times New Roman" w:hAnsi="Arial" w:cs="Arial"/>
          <w:kern w:val="0"/>
          <w14:ligatures w14:val="none"/>
        </w:rPr>
        <w:t xml:space="preserve">team </w:t>
      </w:r>
      <w:r w:rsidRPr="00C3506E">
        <w:rPr>
          <w:rFonts w:ascii="Arial" w:eastAsia="Times New Roman" w:hAnsi="Arial" w:cs="Arial"/>
          <w:kern w:val="0"/>
          <w14:ligatures w14:val="none"/>
        </w:rPr>
        <w:t xml:space="preserve">expects to complete Tasks </w:t>
      </w:r>
      <w:r w:rsidR="005B4BAB" w:rsidRPr="00C3506E">
        <w:rPr>
          <w:rFonts w:ascii="Arial" w:eastAsia="Times New Roman" w:hAnsi="Arial" w:cs="Arial"/>
          <w:kern w:val="0"/>
          <w14:ligatures w14:val="none"/>
        </w:rPr>
        <w:t xml:space="preserve">2 – 6 </w:t>
      </w:r>
      <w:r w:rsidRPr="00C3506E">
        <w:rPr>
          <w:rFonts w:ascii="Arial" w:eastAsia="Times New Roman" w:hAnsi="Arial" w:cs="Arial"/>
          <w:kern w:val="0"/>
          <w14:ligatures w14:val="none"/>
        </w:rPr>
        <w:t>by the end of next quarter</w:t>
      </w:r>
      <w:r w:rsidR="005B4BAB" w:rsidRPr="00C3506E">
        <w:rPr>
          <w:rFonts w:ascii="Arial" w:eastAsia="Times New Roman" w:hAnsi="Arial" w:cs="Arial"/>
          <w:kern w:val="0"/>
          <w14:ligatures w14:val="none"/>
        </w:rPr>
        <w:t>, which is also the project completion</w:t>
      </w:r>
      <w:r w:rsidRPr="00C3506E">
        <w:rPr>
          <w:rFonts w:ascii="Arial" w:eastAsia="Times New Roman" w:hAnsi="Arial" w:cs="Arial"/>
          <w:kern w:val="0"/>
          <w14:ligatures w14:val="none"/>
        </w:rPr>
        <w:t xml:space="preserve"> (</w:t>
      </w:r>
      <w:r w:rsidR="005B4BAB" w:rsidRPr="00C3506E">
        <w:rPr>
          <w:rFonts w:ascii="Arial" w:eastAsia="Times New Roman" w:hAnsi="Arial" w:cs="Arial"/>
          <w:kern w:val="0"/>
          <w14:ligatures w14:val="none"/>
        </w:rPr>
        <w:t>December</w:t>
      </w:r>
      <w:r w:rsidR="00774FC7" w:rsidRPr="00C3506E">
        <w:rPr>
          <w:rFonts w:ascii="Arial" w:eastAsia="Times New Roman" w:hAnsi="Arial" w:cs="Arial"/>
          <w:kern w:val="0"/>
          <w14:ligatures w14:val="none"/>
        </w:rPr>
        <w:t xml:space="preserve"> </w:t>
      </w:r>
      <w:r w:rsidRPr="00C3506E">
        <w:rPr>
          <w:rFonts w:ascii="Arial" w:eastAsia="Times New Roman" w:hAnsi="Arial" w:cs="Arial"/>
          <w:kern w:val="0"/>
          <w14:ligatures w14:val="none"/>
        </w:rPr>
        <w:t>2024).</w:t>
      </w:r>
      <w:r w:rsidRPr="00674367">
        <w:rPr>
          <w:rFonts w:ascii="Arial" w:eastAsia="Times New Roman" w:hAnsi="Arial" w:cs="Arial"/>
          <w:kern w:val="0"/>
          <w14:ligatures w14:val="none"/>
        </w:rPr>
        <w:t xml:space="preserve"> </w:t>
      </w:r>
    </w:p>
    <w:p w14:paraId="35956696" w14:textId="77777777" w:rsidR="00830685" w:rsidRDefault="00830685"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7677F225" w14:textId="4D178AA9" w:rsidR="00B765EA" w:rsidRPr="00094695" w:rsidRDefault="00B765EA" w:rsidP="00E642E5">
      <w:pPr>
        <w:ind w:left="720"/>
        <w:rPr>
          <w:rFonts w:ascii="Arial" w:hAnsi="Arial" w:cs="Arial"/>
        </w:rPr>
      </w:pPr>
      <w:r w:rsidRPr="00B765EA">
        <w:rPr>
          <w:rFonts w:ascii="Arial" w:hAnsi="Arial" w:cs="Arial"/>
        </w:rPr>
        <w:t xml:space="preserve">The </w:t>
      </w:r>
      <w:r w:rsidRPr="00094695">
        <w:rPr>
          <w:rFonts w:ascii="Arial" w:hAnsi="Arial" w:cs="Arial"/>
        </w:rPr>
        <w:t xml:space="preserve">team plans to </w:t>
      </w:r>
      <w:r w:rsidR="00E642E5" w:rsidRPr="00094695">
        <w:rPr>
          <w:rFonts w:ascii="Arial" w:hAnsi="Arial" w:cs="Arial"/>
        </w:rPr>
        <w:t>h</w:t>
      </w:r>
      <w:r w:rsidR="008C2F19" w:rsidRPr="00094695">
        <w:rPr>
          <w:rFonts w:ascii="Arial" w:hAnsi="Arial" w:cs="Arial"/>
        </w:rPr>
        <w:t>o</w:t>
      </w:r>
      <w:r w:rsidR="00E642E5" w:rsidRPr="00094695">
        <w:rPr>
          <w:rFonts w:ascii="Arial" w:hAnsi="Arial" w:cs="Arial"/>
        </w:rPr>
        <w:t>ld an educational meeting with Tindall Corp’s employees to share issues found and key improvements</w:t>
      </w:r>
      <w:r w:rsidRPr="00094695">
        <w:rPr>
          <w:rFonts w:ascii="Arial" w:hAnsi="Arial" w:cs="Arial"/>
        </w:rPr>
        <w:t>, including a rationale for selecting the measurement technology, steps of the QC process, and description of how to analyze and interpret the resulting data.</w:t>
      </w:r>
      <w:r w:rsidR="00DE6F22" w:rsidRPr="00094695">
        <w:rPr>
          <w:rFonts w:ascii="Arial" w:hAnsi="Arial" w:cs="Arial"/>
        </w:rPr>
        <w:t xml:space="preserve"> This meeting will be schedule</w:t>
      </w:r>
      <w:r w:rsidR="004763E2" w:rsidRPr="00094695">
        <w:rPr>
          <w:rFonts w:ascii="Arial" w:hAnsi="Arial" w:cs="Arial"/>
        </w:rPr>
        <w:t>d</w:t>
      </w:r>
      <w:r w:rsidR="00DE6F22" w:rsidRPr="00094695">
        <w:rPr>
          <w:rFonts w:ascii="Arial" w:hAnsi="Arial" w:cs="Arial"/>
        </w:rPr>
        <w:t xml:space="preserve"> once the data analysis is completed. </w:t>
      </w:r>
      <w:r w:rsidRPr="00094695">
        <w:rPr>
          <w:rFonts w:ascii="Arial" w:hAnsi="Arial" w:cs="Arial"/>
        </w:rPr>
        <w:t xml:space="preserve"> </w:t>
      </w:r>
    </w:p>
    <w:p w14:paraId="78C0BBA1" w14:textId="77777777" w:rsidR="001F3D42" w:rsidRPr="00094695" w:rsidRDefault="001F3D42" w:rsidP="00E642E5">
      <w:pPr>
        <w:ind w:left="720"/>
        <w:rPr>
          <w:rFonts w:ascii="Arial" w:hAnsi="Arial" w:cs="Arial"/>
        </w:rPr>
      </w:pPr>
    </w:p>
    <w:p w14:paraId="218495EA" w14:textId="3DC0CE8F" w:rsidR="00B765EA" w:rsidRPr="00094695" w:rsidRDefault="001F3D42" w:rsidP="001F3D42">
      <w:pPr>
        <w:ind w:left="720"/>
        <w:rPr>
          <w:rFonts w:ascii="Arial" w:hAnsi="Arial" w:cs="Arial"/>
        </w:rPr>
      </w:pPr>
      <w:r w:rsidRPr="00094695">
        <w:rPr>
          <w:rFonts w:ascii="Arial" w:hAnsi="Arial" w:cs="Arial"/>
        </w:rPr>
        <w:t xml:space="preserve">The team </w:t>
      </w:r>
      <w:r w:rsidR="00DE6F22" w:rsidRPr="00094695">
        <w:rPr>
          <w:rFonts w:ascii="Arial" w:hAnsi="Arial" w:cs="Arial"/>
        </w:rPr>
        <w:t xml:space="preserve">partnered </w:t>
      </w:r>
      <w:r w:rsidRPr="00094695">
        <w:rPr>
          <w:rFonts w:ascii="Arial" w:hAnsi="Arial" w:cs="Arial"/>
        </w:rPr>
        <w:t>with LSU College of Engineering existing summer camps to showcase this project</w:t>
      </w:r>
      <w:r w:rsidR="00094695">
        <w:rPr>
          <w:rFonts w:ascii="Arial" w:hAnsi="Arial" w:cs="Arial"/>
        </w:rPr>
        <w:t>,</w:t>
      </w:r>
      <w:r w:rsidRPr="00094695">
        <w:rPr>
          <w:rFonts w:ascii="Arial" w:hAnsi="Arial" w:cs="Arial"/>
        </w:rPr>
        <w:t xml:space="preserve"> </w:t>
      </w:r>
      <w:r w:rsidR="00094695">
        <w:rPr>
          <w:rFonts w:ascii="Arial" w:hAnsi="Arial" w:cs="Arial"/>
        </w:rPr>
        <w:t>i</w:t>
      </w:r>
      <w:r w:rsidRPr="00094695">
        <w:rPr>
          <w:rFonts w:ascii="Arial" w:hAnsi="Arial" w:cs="Arial"/>
        </w:rPr>
        <w:t xml:space="preserve">n particular, how Industrial Engineers can support the Precast industry to improve our Transportation system. </w:t>
      </w:r>
      <w:r w:rsidR="00DE6F22" w:rsidRPr="00094695">
        <w:rPr>
          <w:rFonts w:ascii="Arial" w:hAnsi="Arial" w:cs="Arial"/>
        </w:rPr>
        <w:t>The team conducted two session</w:t>
      </w:r>
      <w:r w:rsidR="004763E2" w:rsidRPr="00094695">
        <w:rPr>
          <w:rFonts w:ascii="Arial" w:hAnsi="Arial" w:cs="Arial"/>
        </w:rPr>
        <w:t>s</w:t>
      </w:r>
      <w:r w:rsidR="00DE6F22" w:rsidRPr="00094695">
        <w:rPr>
          <w:rFonts w:ascii="Arial" w:hAnsi="Arial" w:cs="Arial"/>
        </w:rPr>
        <w:t xml:space="preserve"> during this summer including </w:t>
      </w:r>
      <w:r w:rsidRPr="00094695">
        <w:rPr>
          <w:rFonts w:ascii="Arial" w:hAnsi="Arial" w:cs="Arial"/>
        </w:rPr>
        <w:t>Recruiting into Engineering High-Ability Multicultural Students (REHAMS) on June</w:t>
      </w:r>
      <w:r w:rsidR="0080340B" w:rsidRPr="00094695">
        <w:rPr>
          <w:rFonts w:ascii="Arial" w:hAnsi="Arial" w:cs="Arial"/>
        </w:rPr>
        <w:t xml:space="preserve"> 26</w:t>
      </w:r>
      <w:r w:rsidR="0080340B" w:rsidRPr="00094695">
        <w:rPr>
          <w:rFonts w:ascii="Arial" w:hAnsi="Arial" w:cs="Arial"/>
          <w:vertAlign w:val="superscript"/>
        </w:rPr>
        <w:t>th</w:t>
      </w:r>
      <w:r w:rsidR="0080340B" w:rsidRPr="00094695">
        <w:rPr>
          <w:rFonts w:ascii="Arial" w:hAnsi="Arial" w:cs="Arial"/>
        </w:rPr>
        <w:t>,</w:t>
      </w:r>
      <w:r w:rsidRPr="00094695">
        <w:rPr>
          <w:rFonts w:ascii="Arial" w:hAnsi="Arial" w:cs="Arial"/>
        </w:rPr>
        <w:t xml:space="preserve"> 2024</w:t>
      </w:r>
      <w:r w:rsidR="0080340B" w:rsidRPr="00094695">
        <w:rPr>
          <w:rFonts w:ascii="Arial" w:hAnsi="Arial" w:cs="Arial"/>
        </w:rPr>
        <w:t xml:space="preserve">, and </w:t>
      </w:r>
      <w:proofErr w:type="spellStart"/>
      <w:r w:rsidR="0080340B" w:rsidRPr="00094695">
        <w:rPr>
          <w:rFonts w:ascii="Arial" w:hAnsi="Arial" w:cs="Arial"/>
        </w:rPr>
        <w:t>eXploration</w:t>
      </w:r>
      <w:proofErr w:type="spellEnd"/>
      <w:r w:rsidR="0080340B" w:rsidRPr="00094695">
        <w:rPr>
          <w:rFonts w:ascii="Arial" w:hAnsi="Arial" w:cs="Arial"/>
        </w:rPr>
        <w:t xml:space="preserve"> Camp Inspiring Tomorrow’s Engineers (XCITE) scheduled for July 17</w:t>
      </w:r>
      <w:r w:rsidR="0080340B" w:rsidRPr="00094695">
        <w:rPr>
          <w:rFonts w:ascii="Arial" w:hAnsi="Arial" w:cs="Arial"/>
          <w:vertAlign w:val="superscript"/>
        </w:rPr>
        <w:t>th</w:t>
      </w:r>
      <w:r w:rsidR="0080340B" w:rsidRPr="00094695">
        <w:rPr>
          <w:rFonts w:ascii="Arial" w:hAnsi="Arial" w:cs="Arial"/>
        </w:rPr>
        <w:t xml:space="preserve">, 2024. </w:t>
      </w:r>
    </w:p>
    <w:p w14:paraId="47DC5548" w14:textId="43E77DCA" w:rsidR="001F3D42" w:rsidRPr="00094695" w:rsidRDefault="001F3D42" w:rsidP="001F3D42">
      <w:pPr>
        <w:tabs>
          <w:tab w:val="left" w:pos="2314"/>
        </w:tabs>
        <w:ind w:left="720"/>
        <w:rPr>
          <w:rFonts w:ascii="Arial" w:hAnsi="Arial" w:cs="Arial"/>
        </w:rPr>
      </w:pPr>
    </w:p>
    <w:p w14:paraId="441CE3EB" w14:textId="77777777" w:rsidR="001F3D42" w:rsidRPr="00674367" w:rsidRDefault="001F3D42" w:rsidP="00674367">
      <w:pPr>
        <w:pStyle w:val="ListParagraph"/>
        <w:numPr>
          <w:ilvl w:val="0"/>
          <w:numId w:val="6"/>
        </w:numPr>
        <w:tabs>
          <w:tab w:val="left" w:pos="2314"/>
        </w:tabs>
        <w:rPr>
          <w:rFonts w:ascii="Arial" w:hAnsi="Arial" w:cs="Arial"/>
        </w:rPr>
      </w:pPr>
      <w:r w:rsidRPr="00094695">
        <w:rPr>
          <w:rFonts w:ascii="Arial" w:hAnsi="Arial" w:cs="Arial"/>
        </w:rPr>
        <w:t>XCITE is a 7-day camp for rising 9th</w:t>
      </w:r>
      <w:r w:rsidRPr="00674367">
        <w:rPr>
          <w:rFonts w:ascii="Arial" w:hAnsi="Arial" w:cs="Arial"/>
        </w:rPr>
        <w:t>-12th grade female students that encourages them to pursue engineering/computer science/construction management careers. All girls will reside on campus in a residential hall while supervised by college student counselors. Participants will explore, create, experiment, build, code, design, and compete while learning about a variety of engineering majors and college life. LSU faculty and engineering students will interact with attendees in Engineering 101 information sessions and activities.</w:t>
      </w:r>
    </w:p>
    <w:p w14:paraId="39A06351" w14:textId="77777777" w:rsidR="001F3D42" w:rsidRPr="00674367" w:rsidRDefault="001F3D42" w:rsidP="001F3D42">
      <w:pPr>
        <w:tabs>
          <w:tab w:val="left" w:pos="2314"/>
        </w:tabs>
        <w:ind w:left="720"/>
        <w:rPr>
          <w:rFonts w:ascii="Arial" w:hAnsi="Arial" w:cs="Arial"/>
        </w:rPr>
      </w:pPr>
    </w:p>
    <w:p w14:paraId="4DD18EA4" w14:textId="6B5511FF" w:rsidR="001F3D42" w:rsidRPr="00674367" w:rsidRDefault="001F3D42" w:rsidP="00674367">
      <w:pPr>
        <w:pStyle w:val="ListParagraph"/>
        <w:numPr>
          <w:ilvl w:val="0"/>
          <w:numId w:val="6"/>
        </w:numPr>
        <w:tabs>
          <w:tab w:val="left" w:pos="2314"/>
        </w:tabs>
        <w:rPr>
          <w:rFonts w:ascii="Arial" w:hAnsi="Arial" w:cs="Arial"/>
        </w:rPr>
      </w:pPr>
      <w:r w:rsidRPr="00674367">
        <w:rPr>
          <w:rFonts w:ascii="Arial" w:hAnsi="Arial" w:cs="Arial"/>
        </w:rPr>
        <w:t>REHAMS camp is for 10th–12th grade male and female students from all backgrounds who want to learn about various disciplines of engineering during a 7-day camp while residing on campus.</w:t>
      </w:r>
    </w:p>
    <w:p w14:paraId="05BC3945" w14:textId="77777777" w:rsidR="001F3D42" w:rsidRDefault="001F3D42" w:rsidP="001F3D42">
      <w:pPr>
        <w:tabs>
          <w:tab w:val="left" w:pos="2314"/>
        </w:tabs>
        <w:ind w:left="720"/>
        <w:rPr>
          <w:rFonts w:ascii="Roboto" w:hAnsi="Roboto"/>
          <w:color w:val="333333"/>
          <w:sz w:val="21"/>
          <w:szCs w:val="21"/>
          <w:shd w:val="clear" w:color="auto" w:fill="FFFFFF"/>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417C27A0" w14:textId="449C9566" w:rsidR="0080340B" w:rsidRPr="0080340B" w:rsidRDefault="0080340B" w:rsidP="0080340B">
      <w:pPr>
        <w:ind w:left="720"/>
        <w:rPr>
          <w:rFonts w:ascii="Arial" w:hAnsi="Arial" w:cs="Arial"/>
        </w:rPr>
      </w:pPr>
      <w:r w:rsidRPr="0080340B">
        <w:rPr>
          <w:rFonts w:ascii="Arial" w:hAnsi="Arial" w:cs="Arial"/>
        </w:rPr>
        <w:t xml:space="preserve">The team </w:t>
      </w:r>
      <w:r>
        <w:rPr>
          <w:rFonts w:ascii="Arial" w:hAnsi="Arial" w:cs="Arial"/>
        </w:rPr>
        <w:t>plans to</w:t>
      </w:r>
      <w:r w:rsidRPr="0080340B">
        <w:rPr>
          <w:rFonts w:ascii="Arial" w:hAnsi="Arial" w:cs="Arial"/>
        </w:rPr>
        <w:t xml:space="preserve"> develop guidelines </w:t>
      </w:r>
      <w:r>
        <w:rPr>
          <w:rFonts w:ascii="Arial" w:hAnsi="Arial" w:cs="Arial"/>
        </w:rPr>
        <w:t>for integrating s</w:t>
      </w:r>
      <w:r w:rsidRPr="0080340B">
        <w:rPr>
          <w:rFonts w:ascii="Arial" w:hAnsi="Arial" w:cs="Arial"/>
        </w:rPr>
        <w:t xml:space="preserve">canning </w:t>
      </w:r>
      <w:r>
        <w:rPr>
          <w:rFonts w:ascii="Arial" w:hAnsi="Arial" w:cs="Arial"/>
        </w:rPr>
        <w:t>t</w:t>
      </w:r>
      <w:r w:rsidRPr="0080340B">
        <w:rPr>
          <w:rFonts w:ascii="Arial" w:hAnsi="Arial" w:cs="Arial"/>
        </w:rPr>
        <w:t xml:space="preserve">echnology </w:t>
      </w:r>
      <w:r>
        <w:rPr>
          <w:rFonts w:ascii="Arial" w:hAnsi="Arial" w:cs="Arial"/>
        </w:rPr>
        <w:t xml:space="preserve">in the </w:t>
      </w:r>
      <w:r w:rsidRPr="0080340B">
        <w:rPr>
          <w:rFonts w:ascii="Arial" w:hAnsi="Arial" w:cs="Arial"/>
        </w:rPr>
        <w:t xml:space="preserve">process </w:t>
      </w:r>
      <w:r>
        <w:rPr>
          <w:rFonts w:ascii="Arial" w:hAnsi="Arial" w:cs="Arial"/>
        </w:rPr>
        <w:t xml:space="preserve">for </w:t>
      </w:r>
      <w:r w:rsidRPr="0080340B">
        <w:rPr>
          <w:rFonts w:ascii="Arial" w:hAnsi="Arial" w:cs="Arial"/>
        </w:rPr>
        <w:t>monitoring and quality control in precast concrete fabrication</w:t>
      </w:r>
      <w:r>
        <w:rPr>
          <w:rFonts w:ascii="Arial" w:hAnsi="Arial" w:cs="Arial"/>
        </w:rPr>
        <w:t>.</w:t>
      </w:r>
    </w:p>
    <w:p w14:paraId="1C75BFA3" w14:textId="5308EEDB" w:rsidR="000A7CC0" w:rsidRDefault="000A7CC0" w:rsidP="1CC7F6B8">
      <w:pPr>
        <w:pStyle w:val="ListParagraph"/>
        <w:rPr>
          <w:rFonts w:ascii="Arial" w:eastAsia="Times New Roman" w:hAnsi="Arial" w:cs="Arial"/>
          <w:i/>
          <w:iCs/>
          <w:kern w:val="0"/>
          <w:sz w:val="22"/>
          <w:szCs w:val="22"/>
          <w:highlight w:val="lightGray"/>
          <w14:ligatures w14:val="none"/>
        </w:rPr>
      </w:pP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0B5D662" w:rsidR="00F67700" w:rsidRPr="00254BEC" w:rsidRDefault="1CC7F6B8" w:rsidP="00657165">
      <w:pPr>
        <w:pStyle w:val="ListParagraph"/>
        <w:numPr>
          <w:ilvl w:val="0"/>
          <w:numId w:val="2"/>
        </w:numPr>
        <w:rPr>
          <w:rFonts w:ascii="Arial" w:hAnsi="Arial" w:cs="Arial"/>
        </w:rPr>
      </w:pPr>
      <w:r w:rsidRPr="1CC7F6B8">
        <w:rPr>
          <w:rFonts w:ascii="Arial" w:hAnsi="Arial" w:cs="Arial"/>
        </w:rPr>
        <w:t xml:space="preserve">Number of papers </w:t>
      </w:r>
    </w:p>
    <w:p w14:paraId="4DD7528A" w14:textId="1ABD90CA" w:rsidR="008C2F19" w:rsidRPr="00254BEC" w:rsidRDefault="008C2F19" w:rsidP="007F292F">
      <w:pPr>
        <w:pStyle w:val="ListParagraph"/>
        <w:rPr>
          <w:rFonts w:ascii="Arial" w:hAnsi="Arial" w:cs="Arial"/>
        </w:rPr>
      </w:pPr>
      <w:r>
        <w:rPr>
          <w:rFonts w:ascii="Arial" w:hAnsi="Arial" w:cs="Arial"/>
        </w:rPr>
        <w:t xml:space="preserve">Planned: Manuscript on project results submitted to quality management journal such as </w:t>
      </w:r>
      <w:r w:rsidRPr="00674367">
        <w:rPr>
          <w:rFonts w:ascii="Arial" w:hAnsi="Arial" w:cs="Arial"/>
          <w:i/>
        </w:rPr>
        <w:t>Journal of Manufacturing Technology Management</w:t>
      </w:r>
    </w:p>
    <w:p w14:paraId="7749318C" w14:textId="77777777" w:rsidR="007F292F" w:rsidRPr="00254BEC" w:rsidRDefault="007F292F" w:rsidP="007F292F">
      <w:pPr>
        <w:rPr>
          <w:rFonts w:ascii="Arial" w:hAnsi="Arial" w:cs="Arial"/>
        </w:rPr>
      </w:pPr>
    </w:p>
    <w:p w14:paraId="4CB49265" w14:textId="0774B547"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3B6CD5B2" w14:textId="36C509AC" w:rsidR="000E1E3D" w:rsidRDefault="000E1E3D" w:rsidP="0080340B">
      <w:pPr>
        <w:pStyle w:val="ListParagraph"/>
        <w:numPr>
          <w:ilvl w:val="0"/>
          <w:numId w:val="8"/>
        </w:numPr>
        <w:rPr>
          <w:rFonts w:ascii="Arial" w:hAnsi="Arial" w:cs="Arial"/>
        </w:rPr>
      </w:pPr>
      <w:r>
        <w:rPr>
          <w:rFonts w:ascii="Arial" w:hAnsi="Arial" w:cs="Arial"/>
        </w:rPr>
        <w:t>2024 TRANS-IPI</w:t>
      </w:r>
      <w:r w:rsidR="003541F3">
        <w:rPr>
          <w:rFonts w:ascii="Arial" w:hAnsi="Arial" w:cs="Arial"/>
        </w:rPr>
        <w:t>C</w:t>
      </w:r>
      <w:r>
        <w:rPr>
          <w:rFonts w:ascii="Arial" w:hAnsi="Arial" w:cs="Arial"/>
        </w:rPr>
        <w:t xml:space="preserve"> UTC Workshop, April 22, 2024</w:t>
      </w:r>
    </w:p>
    <w:p w14:paraId="03A0858C" w14:textId="6549C067" w:rsidR="00774FC7" w:rsidRPr="0080340B" w:rsidRDefault="00B06C9F" w:rsidP="0080340B">
      <w:pPr>
        <w:pStyle w:val="ListParagraph"/>
        <w:numPr>
          <w:ilvl w:val="0"/>
          <w:numId w:val="8"/>
        </w:numPr>
        <w:rPr>
          <w:rFonts w:ascii="Arial" w:hAnsi="Arial" w:cs="Arial"/>
        </w:rPr>
      </w:pPr>
      <w:r>
        <w:rPr>
          <w:rFonts w:ascii="Arial" w:hAnsi="Arial" w:cs="Arial"/>
        </w:rPr>
        <w:t>TRANS-IPIC Webinar June 2024</w:t>
      </w:r>
    </w:p>
    <w:p w14:paraId="2B9AFD2A" w14:textId="3586F8F1" w:rsidR="00774FC7" w:rsidRPr="0080340B" w:rsidRDefault="00774FC7" w:rsidP="0080340B">
      <w:pPr>
        <w:ind w:firstLine="720"/>
        <w:rPr>
          <w:rFonts w:ascii="Arial" w:hAnsi="Arial" w:cs="Arial"/>
        </w:rPr>
      </w:pPr>
      <w:r w:rsidRPr="0080340B">
        <w:rPr>
          <w:rFonts w:ascii="Arial" w:hAnsi="Arial" w:cs="Arial"/>
        </w:rPr>
        <w:t>Planned: IISE Annual Conference, Atlanta, May 2025</w:t>
      </w:r>
      <w:r w:rsidR="00D220BD">
        <w:rPr>
          <w:rFonts w:ascii="Arial" w:hAnsi="Arial" w:cs="Arial"/>
        </w:rPr>
        <w:t xml:space="preserve"> (abstracts due Nov. 11)</w:t>
      </w:r>
    </w:p>
    <w:p w14:paraId="5356636B" w14:textId="77777777" w:rsidR="007F292F" w:rsidRPr="00254BEC" w:rsidRDefault="007F292F" w:rsidP="00BB0981">
      <w:pPr>
        <w:pStyle w:val="ListParagraph"/>
        <w:rPr>
          <w:rFonts w:ascii="Arial" w:hAnsi="Arial" w:cs="Arial"/>
        </w:rPr>
      </w:pPr>
    </w:p>
    <w:p w14:paraId="0A206358" w14:textId="77777777" w:rsidR="009C42C2" w:rsidRPr="00B94388" w:rsidRDefault="009C42C2" w:rsidP="00B94388">
      <w:pPr>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040CC0FB" w14:textId="656B44B6" w:rsidR="009C42C2" w:rsidRPr="00254BEC" w:rsidRDefault="009C42C2" w:rsidP="00657165">
      <w:pPr>
        <w:rPr>
          <w:rFonts w:ascii="Arial" w:hAnsi="Arial" w:cs="Arial"/>
        </w:rPr>
      </w:pPr>
      <w:r w:rsidRPr="00254BEC">
        <w:rPr>
          <w:rFonts w:ascii="Arial" w:hAnsi="Arial" w:cs="Arial"/>
        </w:rPr>
        <w:tab/>
      </w:r>
      <w:r w:rsidR="00D65611" w:rsidRPr="17A17AFD">
        <w:rPr>
          <w:rFonts w:ascii="Arial" w:eastAsia="Times New Roman" w:hAnsi="Arial" w:cs="Arial"/>
          <w:i/>
          <w:iCs/>
          <w:kern w:val="0"/>
          <w:sz w:val="22"/>
          <w:szCs w:val="22"/>
          <w:highlight w:val="lightGray"/>
          <w14:ligatures w14:val="none"/>
        </w:rPr>
        <w:t>[List all the references associated with this research project]</w:t>
      </w:r>
    </w:p>
    <w:sectPr w:rsidR="009C42C2" w:rsidRPr="00254BEC">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08C31" w14:textId="77777777" w:rsidR="00775F50" w:rsidRDefault="00775F50" w:rsidP="00003135">
      <w:r>
        <w:separator/>
      </w:r>
    </w:p>
  </w:endnote>
  <w:endnote w:type="continuationSeparator" w:id="0">
    <w:p w14:paraId="1DB0D397" w14:textId="77777777" w:rsidR="00775F50" w:rsidRDefault="00775F50"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3633558"/>
      <w:docPartObj>
        <w:docPartGallery w:val="Page Numbers (Bottom of Page)"/>
        <w:docPartUnique/>
      </w:docPartObj>
    </w:sdt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0C44A" w14:textId="77777777" w:rsidR="00775F50" w:rsidRDefault="00775F50" w:rsidP="00003135">
      <w:r>
        <w:separator/>
      </w:r>
    </w:p>
  </w:footnote>
  <w:footnote w:type="continuationSeparator" w:id="0">
    <w:p w14:paraId="5280D2AA" w14:textId="77777777" w:rsidR="00775F50" w:rsidRDefault="00775F50"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673A"/>
    <w:multiLevelType w:val="hybridMultilevel"/>
    <w:tmpl w:val="03508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51B45"/>
    <w:multiLevelType w:val="hybridMultilevel"/>
    <w:tmpl w:val="76BC9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CD1D4E"/>
    <w:multiLevelType w:val="hybridMultilevel"/>
    <w:tmpl w:val="FA3A48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F86D32"/>
    <w:multiLevelType w:val="hybridMultilevel"/>
    <w:tmpl w:val="DB98E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497133"/>
    <w:multiLevelType w:val="hybridMultilevel"/>
    <w:tmpl w:val="00925C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A4B15"/>
    <w:multiLevelType w:val="hybridMultilevel"/>
    <w:tmpl w:val="5A284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343520">
    <w:abstractNumId w:val="5"/>
  </w:num>
  <w:num w:numId="2" w16cid:durableId="849291950">
    <w:abstractNumId w:val="7"/>
  </w:num>
  <w:num w:numId="3" w16cid:durableId="1233200887">
    <w:abstractNumId w:val="1"/>
  </w:num>
  <w:num w:numId="4" w16cid:durableId="261031532">
    <w:abstractNumId w:val="6"/>
  </w:num>
  <w:num w:numId="5" w16cid:durableId="647321841">
    <w:abstractNumId w:val="2"/>
  </w:num>
  <w:num w:numId="6" w16cid:durableId="1675768118">
    <w:abstractNumId w:val="3"/>
  </w:num>
  <w:num w:numId="7" w16cid:durableId="698746293">
    <w:abstractNumId w:val="4"/>
  </w:num>
  <w:num w:numId="8" w16cid:durableId="146928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6F9C"/>
    <w:rsid w:val="000256CD"/>
    <w:rsid w:val="00025BF4"/>
    <w:rsid w:val="000267C3"/>
    <w:rsid w:val="00027799"/>
    <w:rsid w:val="00035369"/>
    <w:rsid w:val="00036349"/>
    <w:rsid w:val="00054AC0"/>
    <w:rsid w:val="00061045"/>
    <w:rsid w:val="00065983"/>
    <w:rsid w:val="00076C34"/>
    <w:rsid w:val="00080F8C"/>
    <w:rsid w:val="000821A8"/>
    <w:rsid w:val="00094695"/>
    <w:rsid w:val="00095E98"/>
    <w:rsid w:val="00096047"/>
    <w:rsid w:val="000A327C"/>
    <w:rsid w:val="000A7CC0"/>
    <w:rsid w:val="000C6AD3"/>
    <w:rsid w:val="000D5C7B"/>
    <w:rsid w:val="000E14DC"/>
    <w:rsid w:val="000E1E3D"/>
    <w:rsid w:val="000E7EAC"/>
    <w:rsid w:val="000F00A3"/>
    <w:rsid w:val="000F30D4"/>
    <w:rsid w:val="000F76F6"/>
    <w:rsid w:val="00107E64"/>
    <w:rsid w:val="00122F0B"/>
    <w:rsid w:val="00131BE9"/>
    <w:rsid w:val="00152B92"/>
    <w:rsid w:val="00153386"/>
    <w:rsid w:val="00174047"/>
    <w:rsid w:val="00181014"/>
    <w:rsid w:val="001816EF"/>
    <w:rsid w:val="001A0464"/>
    <w:rsid w:val="001C1D4C"/>
    <w:rsid w:val="001C76A5"/>
    <w:rsid w:val="001D1B5E"/>
    <w:rsid w:val="001E1C15"/>
    <w:rsid w:val="001F2338"/>
    <w:rsid w:val="001F37C8"/>
    <w:rsid w:val="001F3D42"/>
    <w:rsid w:val="001F4C28"/>
    <w:rsid w:val="001F5D69"/>
    <w:rsid w:val="0022366A"/>
    <w:rsid w:val="00233B9A"/>
    <w:rsid w:val="0023714C"/>
    <w:rsid w:val="002473F0"/>
    <w:rsid w:val="00254BEC"/>
    <w:rsid w:val="002619B3"/>
    <w:rsid w:val="002B707B"/>
    <w:rsid w:val="002C0112"/>
    <w:rsid w:val="002D273B"/>
    <w:rsid w:val="003009D9"/>
    <w:rsid w:val="00322B5F"/>
    <w:rsid w:val="00324FC5"/>
    <w:rsid w:val="003541F3"/>
    <w:rsid w:val="00362AA0"/>
    <w:rsid w:val="00383688"/>
    <w:rsid w:val="0039566C"/>
    <w:rsid w:val="003F4680"/>
    <w:rsid w:val="004318D3"/>
    <w:rsid w:val="00447B26"/>
    <w:rsid w:val="00452099"/>
    <w:rsid w:val="00461465"/>
    <w:rsid w:val="00474BBD"/>
    <w:rsid w:val="004763E2"/>
    <w:rsid w:val="004F1E3F"/>
    <w:rsid w:val="005019B7"/>
    <w:rsid w:val="00505900"/>
    <w:rsid w:val="00521236"/>
    <w:rsid w:val="00526CAA"/>
    <w:rsid w:val="0053069F"/>
    <w:rsid w:val="00555C6D"/>
    <w:rsid w:val="0059147B"/>
    <w:rsid w:val="00591F9C"/>
    <w:rsid w:val="005921C5"/>
    <w:rsid w:val="005A09D6"/>
    <w:rsid w:val="005A6E17"/>
    <w:rsid w:val="005B0B04"/>
    <w:rsid w:val="005B4BAB"/>
    <w:rsid w:val="005C4EA9"/>
    <w:rsid w:val="005D38F6"/>
    <w:rsid w:val="005E74EE"/>
    <w:rsid w:val="005F4C07"/>
    <w:rsid w:val="00621AB1"/>
    <w:rsid w:val="00633092"/>
    <w:rsid w:val="0065054C"/>
    <w:rsid w:val="00654DDF"/>
    <w:rsid w:val="00657165"/>
    <w:rsid w:val="00674367"/>
    <w:rsid w:val="00683A7D"/>
    <w:rsid w:val="006C1D2F"/>
    <w:rsid w:val="006C5FC5"/>
    <w:rsid w:val="006D3327"/>
    <w:rsid w:val="006D4012"/>
    <w:rsid w:val="006E02E4"/>
    <w:rsid w:val="006F0631"/>
    <w:rsid w:val="007219EC"/>
    <w:rsid w:val="00730C0F"/>
    <w:rsid w:val="00730F68"/>
    <w:rsid w:val="007320E5"/>
    <w:rsid w:val="007332E5"/>
    <w:rsid w:val="00735293"/>
    <w:rsid w:val="007430AA"/>
    <w:rsid w:val="00773C84"/>
    <w:rsid w:val="00774FC7"/>
    <w:rsid w:val="00775F50"/>
    <w:rsid w:val="0078145E"/>
    <w:rsid w:val="00795202"/>
    <w:rsid w:val="007A7D1B"/>
    <w:rsid w:val="007C7D7B"/>
    <w:rsid w:val="007D0ED1"/>
    <w:rsid w:val="007E18D2"/>
    <w:rsid w:val="007F292F"/>
    <w:rsid w:val="0080340B"/>
    <w:rsid w:val="00830685"/>
    <w:rsid w:val="008377F2"/>
    <w:rsid w:val="00846B94"/>
    <w:rsid w:val="00854BD7"/>
    <w:rsid w:val="00860903"/>
    <w:rsid w:val="00861446"/>
    <w:rsid w:val="008734F3"/>
    <w:rsid w:val="00881C1F"/>
    <w:rsid w:val="00884160"/>
    <w:rsid w:val="00885BF2"/>
    <w:rsid w:val="00887751"/>
    <w:rsid w:val="008A3EE0"/>
    <w:rsid w:val="008A53C9"/>
    <w:rsid w:val="008A5664"/>
    <w:rsid w:val="008C147E"/>
    <w:rsid w:val="008C2F19"/>
    <w:rsid w:val="008C570D"/>
    <w:rsid w:val="008D7961"/>
    <w:rsid w:val="008E51B1"/>
    <w:rsid w:val="00900F16"/>
    <w:rsid w:val="009030C8"/>
    <w:rsid w:val="00906FF8"/>
    <w:rsid w:val="0091159F"/>
    <w:rsid w:val="00936388"/>
    <w:rsid w:val="00942572"/>
    <w:rsid w:val="00966779"/>
    <w:rsid w:val="00972316"/>
    <w:rsid w:val="009907FC"/>
    <w:rsid w:val="009A3896"/>
    <w:rsid w:val="009C2035"/>
    <w:rsid w:val="009C42C2"/>
    <w:rsid w:val="009D49BD"/>
    <w:rsid w:val="009E5271"/>
    <w:rsid w:val="009F65C3"/>
    <w:rsid w:val="009F788E"/>
    <w:rsid w:val="00A02B48"/>
    <w:rsid w:val="00A05287"/>
    <w:rsid w:val="00A05C80"/>
    <w:rsid w:val="00A1269B"/>
    <w:rsid w:val="00A1511B"/>
    <w:rsid w:val="00A23B6A"/>
    <w:rsid w:val="00A23C23"/>
    <w:rsid w:val="00A66528"/>
    <w:rsid w:val="00A754F0"/>
    <w:rsid w:val="00A80ACC"/>
    <w:rsid w:val="00A82302"/>
    <w:rsid w:val="00A9660A"/>
    <w:rsid w:val="00AA6310"/>
    <w:rsid w:val="00AA6DE3"/>
    <w:rsid w:val="00AB0464"/>
    <w:rsid w:val="00AC4876"/>
    <w:rsid w:val="00AD02FB"/>
    <w:rsid w:val="00AD2DC6"/>
    <w:rsid w:val="00AD5398"/>
    <w:rsid w:val="00B06C9F"/>
    <w:rsid w:val="00B06D2B"/>
    <w:rsid w:val="00B079DA"/>
    <w:rsid w:val="00B32548"/>
    <w:rsid w:val="00B50D5F"/>
    <w:rsid w:val="00B567C5"/>
    <w:rsid w:val="00B6212E"/>
    <w:rsid w:val="00B62711"/>
    <w:rsid w:val="00B628E0"/>
    <w:rsid w:val="00B659C3"/>
    <w:rsid w:val="00B67B2B"/>
    <w:rsid w:val="00B71EC1"/>
    <w:rsid w:val="00B765EA"/>
    <w:rsid w:val="00B94388"/>
    <w:rsid w:val="00BA6958"/>
    <w:rsid w:val="00BB0981"/>
    <w:rsid w:val="00BE385B"/>
    <w:rsid w:val="00C01BA8"/>
    <w:rsid w:val="00C05354"/>
    <w:rsid w:val="00C076D4"/>
    <w:rsid w:val="00C16B45"/>
    <w:rsid w:val="00C3506E"/>
    <w:rsid w:val="00C42E43"/>
    <w:rsid w:val="00C65101"/>
    <w:rsid w:val="00C67548"/>
    <w:rsid w:val="00C70BB2"/>
    <w:rsid w:val="00C73FEA"/>
    <w:rsid w:val="00C95098"/>
    <w:rsid w:val="00CC028D"/>
    <w:rsid w:val="00CC45AB"/>
    <w:rsid w:val="00CD4330"/>
    <w:rsid w:val="00CE36C8"/>
    <w:rsid w:val="00D03693"/>
    <w:rsid w:val="00D06468"/>
    <w:rsid w:val="00D220BD"/>
    <w:rsid w:val="00D265F9"/>
    <w:rsid w:val="00D27A38"/>
    <w:rsid w:val="00D35682"/>
    <w:rsid w:val="00D36AD4"/>
    <w:rsid w:val="00D37F07"/>
    <w:rsid w:val="00D513C6"/>
    <w:rsid w:val="00D64A40"/>
    <w:rsid w:val="00D65611"/>
    <w:rsid w:val="00D66DEE"/>
    <w:rsid w:val="00D72B79"/>
    <w:rsid w:val="00D73A64"/>
    <w:rsid w:val="00D857BB"/>
    <w:rsid w:val="00D94E1A"/>
    <w:rsid w:val="00DA4623"/>
    <w:rsid w:val="00DB20A6"/>
    <w:rsid w:val="00DB2C2D"/>
    <w:rsid w:val="00DB6B33"/>
    <w:rsid w:val="00DE6F22"/>
    <w:rsid w:val="00E1345C"/>
    <w:rsid w:val="00E25837"/>
    <w:rsid w:val="00E476D7"/>
    <w:rsid w:val="00E535A0"/>
    <w:rsid w:val="00E642E5"/>
    <w:rsid w:val="00E6685A"/>
    <w:rsid w:val="00EB7E20"/>
    <w:rsid w:val="00EF19C9"/>
    <w:rsid w:val="00EF658E"/>
    <w:rsid w:val="00F01DAE"/>
    <w:rsid w:val="00F05EDB"/>
    <w:rsid w:val="00F21645"/>
    <w:rsid w:val="00F26CD9"/>
    <w:rsid w:val="00F34E21"/>
    <w:rsid w:val="00F44ABA"/>
    <w:rsid w:val="00F569B1"/>
    <w:rsid w:val="00F57C14"/>
    <w:rsid w:val="00F64858"/>
    <w:rsid w:val="00F67264"/>
    <w:rsid w:val="00F67700"/>
    <w:rsid w:val="00F67EDB"/>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customStyle="1" w:styleId="apple-converted-space">
    <w:name w:val="apple-converted-space"/>
    <w:basedOn w:val="DefaultParagraphFont"/>
    <w:rsid w:val="00474BBD"/>
  </w:style>
  <w:style w:type="character" w:styleId="Hyperlink">
    <w:name w:val="Hyperlink"/>
    <w:basedOn w:val="DefaultParagraphFont"/>
    <w:uiPriority w:val="99"/>
    <w:unhideWhenUsed/>
    <w:rsid w:val="00474BBD"/>
    <w:rPr>
      <w:color w:val="0563C1" w:themeColor="hyperlink"/>
      <w:u w:val="single"/>
    </w:rPr>
  </w:style>
  <w:style w:type="character" w:styleId="UnresolvedMention">
    <w:name w:val="Unresolved Mention"/>
    <w:basedOn w:val="DefaultParagraphFont"/>
    <w:uiPriority w:val="99"/>
    <w:semiHidden/>
    <w:unhideWhenUsed/>
    <w:rsid w:val="00474BBD"/>
    <w:rPr>
      <w:color w:val="605E5C"/>
      <w:shd w:val="clear" w:color="auto" w:fill="E1DFDD"/>
    </w:rPr>
  </w:style>
  <w:style w:type="character" w:styleId="CommentReference">
    <w:name w:val="annotation reference"/>
    <w:basedOn w:val="DefaultParagraphFont"/>
    <w:uiPriority w:val="99"/>
    <w:semiHidden/>
    <w:unhideWhenUsed/>
    <w:rsid w:val="008C2F19"/>
    <w:rPr>
      <w:sz w:val="16"/>
      <w:szCs w:val="16"/>
    </w:rPr>
  </w:style>
  <w:style w:type="paragraph" w:styleId="CommentText">
    <w:name w:val="annotation text"/>
    <w:basedOn w:val="Normal"/>
    <w:link w:val="CommentTextChar"/>
    <w:uiPriority w:val="99"/>
    <w:unhideWhenUsed/>
    <w:rsid w:val="008C2F19"/>
    <w:rPr>
      <w:sz w:val="20"/>
      <w:szCs w:val="20"/>
    </w:rPr>
  </w:style>
  <w:style w:type="character" w:customStyle="1" w:styleId="CommentTextChar">
    <w:name w:val="Comment Text Char"/>
    <w:basedOn w:val="DefaultParagraphFont"/>
    <w:link w:val="CommentText"/>
    <w:uiPriority w:val="99"/>
    <w:rsid w:val="008C2F19"/>
    <w:rPr>
      <w:sz w:val="20"/>
      <w:szCs w:val="20"/>
    </w:rPr>
  </w:style>
  <w:style w:type="paragraph" w:styleId="CommentSubject">
    <w:name w:val="annotation subject"/>
    <w:basedOn w:val="CommentText"/>
    <w:next w:val="CommentText"/>
    <w:link w:val="CommentSubjectChar"/>
    <w:uiPriority w:val="99"/>
    <w:semiHidden/>
    <w:unhideWhenUsed/>
    <w:rsid w:val="008C2F19"/>
    <w:rPr>
      <w:b/>
      <w:bCs/>
    </w:rPr>
  </w:style>
  <w:style w:type="character" w:customStyle="1" w:styleId="CommentSubjectChar">
    <w:name w:val="Comment Subject Char"/>
    <w:basedOn w:val="CommentTextChar"/>
    <w:link w:val="CommentSubject"/>
    <w:uiPriority w:val="99"/>
    <w:semiHidden/>
    <w:rsid w:val="008C2F19"/>
    <w:rPr>
      <w:b/>
      <w:bCs/>
      <w:sz w:val="20"/>
      <w:szCs w:val="20"/>
    </w:rPr>
  </w:style>
  <w:style w:type="paragraph" w:styleId="BalloonText">
    <w:name w:val="Balloon Text"/>
    <w:basedOn w:val="Normal"/>
    <w:link w:val="BalloonTextChar"/>
    <w:uiPriority w:val="99"/>
    <w:semiHidden/>
    <w:unhideWhenUsed/>
    <w:rsid w:val="008C2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F19"/>
    <w:rPr>
      <w:rFonts w:ascii="Segoe UI" w:hAnsi="Segoe UI" w:cs="Segoe UI"/>
      <w:sz w:val="18"/>
      <w:szCs w:val="18"/>
    </w:rPr>
  </w:style>
  <w:style w:type="paragraph" w:styleId="Revision">
    <w:name w:val="Revision"/>
    <w:hidden/>
    <w:uiPriority w:val="99"/>
    <w:semiHidden/>
    <w:rsid w:val="001F3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96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hmens@ls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f0244e-57ba-4253-8d88-0877d15ee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9B56E06A4B54FAF33D4714B54CF32" ma:contentTypeVersion="18" ma:contentTypeDescription="Create a new document." ma:contentTypeScope="" ma:versionID="6c553d4a77c83141c644d8c3d6710aad">
  <xsd:schema xmlns:xsd="http://www.w3.org/2001/XMLSchema" xmlns:xs="http://www.w3.org/2001/XMLSchema" xmlns:p="http://schemas.microsoft.com/office/2006/metadata/properties" xmlns:ns3="a1f694be-cc1b-4a64-b425-46a0cc7584a1" xmlns:ns4="42f0244e-57ba-4253-8d88-0877d15eeae5" targetNamespace="http://schemas.microsoft.com/office/2006/metadata/properties" ma:root="true" ma:fieldsID="29cb3a522a8e5a100f9aff6639f1f137" ns3:_="" ns4:_="">
    <xsd:import namespace="a1f694be-cc1b-4a64-b425-46a0cc7584a1"/>
    <xsd:import namespace="42f0244e-57ba-4253-8d88-0877d15eea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694be-cc1b-4a64-b425-46a0cc7584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0244e-57ba-4253-8d88-0877d15eeae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29D8A-C02A-48FC-8152-A2B10D0E9151}">
  <ds:schemaRefs>
    <ds:schemaRef ds:uri="http://schemas.microsoft.com/office/2006/metadata/properties"/>
    <ds:schemaRef ds:uri="http://schemas.microsoft.com/office/infopath/2007/PartnerControls"/>
    <ds:schemaRef ds:uri="42f0244e-57ba-4253-8d88-0877d15eeae5"/>
  </ds:schemaRefs>
</ds:datastoreItem>
</file>

<file path=customXml/itemProps2.xml><?xml version="1.0" encoding="utf-8"?>
<ds:datastoreItem xmlns:ds="http://schemas.openxmlformats.org/officeDocument/2006/customXml" ds:itemID="{A679BC29-6371-44EE-8073-3D6C63AB4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694be-cc1b-4a64-b425-46a0cc7584a1"/>
    <ds:schemaRef ds:uri="42f0244e-57ba-4253-8d88-0877d15ee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52604-44C3-4799-96A1-BDF66254DB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Lockwood, Chris</cp:lastModifiedBy>
  <cp:revision>29</cp:revision>
  <dcterms:created xsi:type="dcterms:W3CDTF">2024-09-30T15:51:00Z</dcterms:created>
  <dcterms:modified xsi:type="dcterms:W3CDTF">2024-11-06T20:46:00Z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0x010100FAA9B56E06A4B54FAF33D4714B54CF32</vt:lpwstr>
  </property>
</Properties>
</file>