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lang w:eastAsia="zh-CN"/>
        </w:rPr>
        <w:drawing>
          <wp:inline distT="0" distB="0" distL="0" distR="0" wp14:anchorId="4C9EFA33" wp14:editId="5D63222C">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52726288" w14:textId="77777777" w:rsidR="00A10D55" w:rsidRDefault="00A10D55" w:rsidP="00A10D55">
      <w:pPr>
        <w:jc w:val="center"/>
        <w:rPr>
          <w:rFonts w:ascii="Arial" w:eastAsia="Times New Roman" w:hAnsi="Arial" w:cs="Arial"/>
          <w:i/>
          <w:iCs/>
          <w:kern w:val="0"/>
          <w:sz w:val="28"/>
          <w:szCs w:val="28"/>
          <w:highlight w:val="lightGray"/>
          <w14:ligatures w14:val="none"/>
        </w:rPr>
      </w:pPr>
      <w:r w:rsidRPr="00D86BFD">
        <w:rPr>
          <w:rFonts w:ascii="Arial" w:eastAsia="Times New Roman" w:hAnsi="Arial" w:cs="Arial"/>
          <w:i/>
          <w:iCs/>
          <w:kern w:val="0"/>
          <w:sz w:val="28"/>
          <w:szCs w:val="28"/>
          <w14:ligatures w14:val="none"/>
        </w:rPr>
        <w:t>Photogrammetry and LiDAR-Based Precast Railroad Crossties Abrasion Damage Detections</w:t>
      </w:r>
      <w:r w:rsidRPr="00D86BFD">
        <w:rPr>
          <w:rFonts w:ascii="Arial" w:eastAsia="Times New Roman" w:hAnsi="Arial" w:cs="Arial"/>
          <w:i/>
          <w:iCs/>
          <w:kern w:val="0"/>
          <w:sz w:val="28"/>
          <w:szCs w:val="28"/>
          <w:highlight w:val="lightGray"/>
          <w14:ligatures w14:val="none"/>
        </w:rPr>
        <w:t xml:space="preserve"> </w:t>
      </w:r>
    </w:p>
    <w:p w14:paraId="26359429" w14:textId="77777777" w:rsidR="0043341F" w:rsidRDefault="0043341F" w:rsidP="0043341F">
      <w:pPr>
        <w:jc w:val="center"/>
        <w:rPr>
          <w:rFonts w:ascii="Arial" w:hAnsi="Arial" w:cs="Arial"/>
        </w:rPr>
      </w:pPr>
      <w:r w:rsidRPr="00012C8E">
        <w:rPr>
          <w:rFonts w:ascii="Arial" w:eastAsia="Times New Roman" w:hAnsi="Arial" w:cs="Arial"/>
          <w:i/>
          <w:iCs/>
          <w:kern w:val="0"/>
          <w:sz w:val="28"/>
          <w:szCs w:val="28"/>
          <w14:ligatures w14:val="none"/>
        </w:rPr>
        <w:t>PU-23-RP-04</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4D3F8956"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43341F">
        <w:rPr>
          <w:rFonts w:ascii="Arial" w:eastAsia="Times New Roman" w:hAnsi="Arial" w:cs="Arial"/>
          <w:i/>
          <w:iCs/>
          <w:kern w:val="0"/>
          <w14:ligatures w14:val="none"/>
        </w:rPr>
        <w:t>09/30/2024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670EA0F1" w14:textId="77777777" w:rsidR="003702D2" w:rsidRPr="00257B86" w:rsidRDefault="003702D2" w:rsidP="003702D2">
      <w:pPr>
        <w:rPr>
          <w:rFonts w:ascii="Arial" w:eastAsia="Times New Roman" w:hAnsi="Arial" w:cs="Arial"/>
          <w:i/>
          <w:iCs/>
          <w:sz w:val="22"/>
          <w:szCs w:val="22"/>
        </w:rPr>
      </w:pPr>
      <w:r w:rsidRPr="00257B86">
        <w:rPr>
          <w:rFonts w:ascii="Arial" w:eastAsia="Times New Roman" w:hAnsi="Arial" w:cs="Arial"/>
          <w:i/>
          <w:iCs/>
          <w:kern w:val="0"/>
          <w:sz w:val="22"/>
          <w:szCs w:val="22"/>
          <w14:ligatures w14:val="none"/>
        </w:rPr>
        <w:t>PI: Shanyue Guan,</w:t>
      </w:r>
      <w:r>
        <w:rPr>
          <w:rFonts w:ascii="Arial" w:eastAsia="Times New Roman" w:hAnsi="Arial" w:cs="Arial"/>
          <w:i/>
          <w:iCs/>
          <w:kern w:val="0"/>
          <w:sz w:val="22"/>
          <w:szCs w:val="22"/>
          <w14:ligatures w14:val="none"/>
        </w:rPr>
        <w:t xml:space="preserve"> Assistant Professor</w:t>
      </w:r>
      <w:r w:rsidRPr="00257B86">
        <w:rPr>
          <w:rFonts w:ascii="Arial" w:eastAsia="Times New Roman" w:hAnsi="Arial" w:cs="Arial"/>
          <w:i/>
          <w:iCs/>
          <w:kern w:val="0"/>
          <w:sz w:val="22"/>
          <w:szCs w:val="22"/>
          <w14:ligatures w14:val="none"/>
        </w:rPr>
        <w:t xml:space="preserve">, </w:t>
      </w:r>
      <w:hyperlink r:id="rId8" w:history="1">
        <w:r w:rsidRPr="00257B86">
          <w:rPr>
            <w:rStyle w:val="Hyperlink"/>
            <w:rFonts w:ascii="Arial" w:eastAsia="Times New Roman" w:hAnsi="Arial" w:cs="Arial"/>
            <w:i/>
            <w:iCs/>
            <w:kern w:val="0"/>
            <w:sz w:val="22"/>
            <w:szCs w:val="22"/>
            <w14:ligatures w14:val="none"/>
          </w:rPr>
          <w:t>guansy@purdue.edu</w:t>
        </w:r>
      </w:hyperlink>
    </w:p>
    <w:p w14:paraId="374125A1" w14:textId="77777777" w:rsidR="003702D2" w:rsidRPr="00257B86" w:rsidRDefault="003702D2" w:rsidP="003702D2">
      <w:pPr>
        <w:rPr>
          <w:rFonts w:ascii="Arial" w:eastAsia="Times New Roman" w:hAnsi="Arial" w:cs="Arial"/>
          <w:i/>
          <w:iCs/>
          <w:kern w:val="0"/>
          <w:sz w:val="22"/>
          <w:szCs w:val="22"/>
          <w14:ligatures w14:val="none"/>
        </w:rPr>
      </w:pPr>
      <w:r w:rsidRPr="00257B86">
        <w:rPr>
          <w:rFonts w:ascii="Arial" w:eastAsia="Times New Roman" w:hAnsi="Arial" w:cs="Arial"/>
          <w:i/>
          <w:iCs/>
          <w:kern w:val="0"/>
          <w:sz w:val="22"/>
          <w:szCs w:val="22"/>
          <w14:ligatures w14:val="none"/>
        </w:rPr>
        <w:t>School of Construction Management Technology</w:t>
      </w:r>
    </w:p>
    <w:p w14:paraId="594D506D" w14:textId="77777777" w:rsidR="003702D2" w:rsidRPr="00257B86" w:rsidRDefault="003702D2" w:rsidP="003702D2">
      <w:pPr>
        <w:rPr>
          <w:rFonts w:ascii="Arial" w:eastAsia="Times New Roman" w:hAnsi="Arial" w:cs="Arial"/>
          <w:i/>
          <w:iCs/>
          <w:kern w:val="0"/>
          <w:sz w:val="22"/>
          <w:szCs w:val="22"/>
          <w14:ligatures w14:val="none"/>
        </w:rPr>
      </w:pPr>
      <w:r w:rsidRPr="00257B86">
        <w:rPr>
          <w:rFonts w:ascii="Arial" w:eastAsia="Times New Roman" w:hAnsi="Arial" w:cs="Arial"/>
          <w:i/>
          <w:iCs/>
          <w:kern w:val="0"/>
          <w:sz w:val="22"/>
          <w:szCs w:val="22"/>
          <w14:ligatures w14:val="none"/>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5B7C4AE4" w14:textId="77777777" w:rsidR="005B500F" w:rsidRPr="00A63638" w:rsidRDefault="005B500F" w:rsidP="005B500F">
      <w:pPr>
        <w:rPr>
          <w:rFonts w:ascii="Arial" w:eastAsia="Times New Roman" w:hAnsi="Arial" w:cs="Arial"/>
          <w:i/>
          <w:iCs/>
          <w:kern w:val="0"/>
          <w:sz w:val="22"/>
          <w:szCs w:val="22"/>
          <w14:ligatures w14:val="none"/>
        </w:rPr>
      </w:pPr>
      <w:r w:rsidRPr="00A63638">
        <w:rPr>
          <w:rFonts w:ascii="Arial" w:eastAsia="Times New Roman" w:hAnsi="Arial" w:cs="Arial"/>
          <w:i/>
          <w:iCs/>
          <w:kern w:val="0"/>
          <w:sz w:val="22"/>
          <w:szCs w:val="22"/>
          <w14:ligatures w14:val="none"/>
        </w:rPr>
        <w:t xml:space="preserve">CO-PI: Chao Sun, Associate Professor, </w:t>
      </w:r>
      <w:hyperlink r:id="rId9" w:history="1">
        <w:r w:rsidRPr="00A63638">
          <w:rPr>
            <w:rStyle w:val="Hyperlink"/>
            <w:rFonts w:ascii="Arial" w:eastAsia="Times New Roman" w:hAnsi="Arial" w:cs="Arial"/>
            <w:i/>
            <w:iCs/>
            <w:kern w:val="0"/>
            <w:sz w:val="22"/>
            <w:szCs w:val="22"/>
            <w14:ligatures w14:val="none"/>
          </w:rPr>
          <w:t>csun@lsu.edu</w:t>
        </w:r>
      </w:hyperlink>
    </w:p>
    <w:p w14:paraId="4A51F880" w14:textId="77777777" w:rsidR="005B500F" w:rsidRDefault="005B500F" w:rsidP="005B500F">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Department of Civil and Environmental Engineering</w:t>
      </w:r>
    </w:p>
    <w:p w14:paraId="45B72103" w14:textId="77777777" w:rsidR="005B500F" w:rsidRDefault="005B500F" w:rsidP="005B500F">
      <w:pPr>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Louisiana State University</w:t>
      </w:r>
    </w:p>
    <w:p w14:paraId="1D7A5A1E" w14:textId="77777777" w:rsidR="005B500F" w:rsidRPr="00A63638" w:rsidRDefault="005B500F" w:rsidP="005B500F">
      <w:pPr>
        <w:rPr>
          <w:rFonts w:ascii="Arial" w:eastAsia="Times New Roman" w:hAnsi="Arial" w:cs="Arial"/>
          <w:i/>
          <w:iCs/>
          <w:kern w:val="0"/>
          <w:sz w:val="22"/>
          <w:szCs w:val="22"/>
          <w14:ligatures w14:val="none"/>
        </w:rPr>
      </w:pPr>
      <w:r w:rsidRPr="00A63638">
        <w:rPr>
          <w:rFonts w:ascii="Arial" w:eastAsia="Times New Roman" w:hAnsi="Arial" w:cs="Arial"/>
          <w:i/>
          <w:iCs/>
          <w:kern w:val="0"/>
          <w:sz w:val="22"/>
          <w:szCs w:val="22"/>
          <w14:ligatures w14:val="none"/>
        </w:rPr>
        <w:t>Industry Partner: MxV Rail</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E09C601" w14:textId="77777777" w:rsidR="002E68C6" w:rsidRPr="00254BEC" w:rsidRDefault="002E68C6" w:rsidP="002E68C6">
      <w:pPr>
        <w:pStyle w:val="ListParagraph"/>
        <w:numPr>
          <w:ilvl w:val="0"/>
          <w:numId w:val="2"/>
        </w:numPr>
        <w:rPr>
          <w:rFonts w:ascii="Arial" w:hAnsi="Arial" w:cs="Arial"/>
        </w:rPr>
      </w:pPr>
      <w:r w:rsidRPr="00254BEC">
        <w:rPr>
          <w:rFonts w:ascii="Arial" w:hAnsi="Arial" w:cs="Arial"/>
        </w:rPr>
        <w:t>Research Plan - Statement of Problem</w:t>
      </w:r>
    </w:p>
    <w:p w14:paraId="77FDCD61" w14:textId="77777777" w:rsidR="002E68C6" w:rsidRPr="00C07810" w:rsidRDefault="002E68C6" w:rsidP="002E68C6">
      <w:pPr>
        <w:pStyle w:val="ListParagraph"/>
        <w:jc w:val="both"/>
        <w:rPr>
          <w:rFonts w:ascii="Arial" w:eastAsia="Times New Roman" w:hAnsi="Arial" w:cs="Arial"/>
          <w:kern w:val="0"/>
          <w:sz w:val="22"/>
          <w:szCs w:val="22"/>
          <w14:ligatures w14:val="none"/>
        </w:rPr>
      </w:pPr>
      <w:r w:rsidRPr="00C07810">
        <w:rPr>
          <w:rFonts w:ascii="Arial" w:eastAsia="Times New Roman" w:hAnsi="Arial" w:cs="Arial"/>
          <w:kern w:val="0"/>
          <w:sz w:val="22"/>
          <w:szCs w:val="22"/>
          <w14:ligatures w14:val="none"/>
        </w:rPr>
        <w:t>The railroad industry has been struggling with precast concrete crossties abrasion damage for a long time. Our research team has communicated with multiple class I railroads and all have responded that some of their crossties are facing the abrasion issue. To extend the precast concrete crossties service life and ensure railroad safety, there is a strong demand to mitigate the crossties abrasion damage. As it is not practical for the railroad industry to inspect thousands of miles of track to find concrete crosstie abrasion loss manually, an automated, low-cost, mobile, and accurate monitoring approach is urgently needed for the crossties' maintenance and repair.</w:t>
      </w:r>
    </w:p>
    <w:p w14:paraId="5EBD0B35" w14:textId="77777777" w:rsidR="002E68C6" w:rsidRPr="00254BEC" w:rsidRDefault="002E68C6" w:rsidP="002E68C6">
      <w:pPr>
        <w:pStyle w:val="ListParagraph"/>
        <w:rPr>
          <w:rFonts w:ascii="Arial" w:hAnsi="Arial" w:cs="Arial"/>
        </w:rPr>
      </w:pPr>
    </w:p>
    <w:p w14:paraId="1563CB98" w14:textId="77777777" w:rsidR="002E68C6" w:rsidRPr="00254BEC" w:rsidRDefault="002E68C6" w:rsidP="002E68C6">
      <w:pPr>
        <w:pStyle w:val="ListParagraph"/>
        <w:numPr>
          <w:ilvl w:val="0"/>
          <w:numId w:val="2"/>
        </w:numPr>
        <w:rPr>
          <w:rFonts w:ascii="Arial" w:hAnsi="Arial" w:cs="Arial"/>
        </w:rPr>
      </w:pPr>
      <w:r w:rsidRPr="00254BEC">
        <w:rPr>
          <w:rFonts w:ascii="Arial" w:hAnsi="Arial" w:cs="Arial"/>
        </w:rPr>
        <w:t>Research Plan - Summary of Project Activities (Tasks)</w:t>
      </w:r>
    </w:p>
    <w:p w14:paraId="308649CE" w14:textId="77777777" w:rsidR="002E68C6" w:rsidRPr="001E6B5A" w:rsidRDefault="002E68C6" w:rsidP="002E68C6">
      <w:pPr>
        <w:pStyle w:val="ListParagraph"/>
        <w:jc w:val="both"/>
        <w:rPr>
          <w:rFonts w:ascii="Arial" w:eastAsia="Times New Roman" w:hAnsi="Arial" w:cs="Arial"/>
          <w:kern w:val="0"/>
          <w:sz w:val="22"/>
          <w:szCs w:val="22"/>
          <w:u w:val="single"/>
          <w14:ligatures w14:val="none"/>
        </w:rPr>
      </w:pPr>
      <w:r w:rsidRPr="001E6B5A">
        <w:rPr>
          <w:rFonts w:ascii="Arial" w:eastAsia="Times New Roman" w:hAnsi="Arial" w:cs="Arial"/>
          <w:kern w:val="0"/>
          <w:sz w:val="22"/>
          <w:szCs w:val="22"/>
          <w:u w:val="single"/>
          <w14:ligatures w14:val="none"/>
        </w:rPr>
        <w:t xml:space="preserve">Task 1: Visit </w:t>
      </w:r>
      <w:r>
        <w:rPr>
          <w:rFonts w:ascii="Arial" w:eastAsia="Times New Roman" w:hAnsi="Arial" w:cs="Arial"/>
          <w:kern w:val="0"/>
          <w:sz w:val="22"/>
          <w:szCs w:val="22"/>
          <w:u w:val="single"/>
          <w14:ligatures w14:val="none"/>
        </w:rPr>
        <w:t xml:space="preserve">precast </w:t>
      </w:r>
      <w:r w:rsidRPr="001E6B5A">
        <w:rPr>
          <w:rFonts w:ascii="Arial" w:eastAsia="Times New Roman" w:hAnsi="Arial" w:cs="Arial"/>
          <w:kern w:val="0"/>
          <w:sz w:val="22"/>
          <w:szCs w:val="22"/>
          <w:u w:val="single"/>
          <w14:ligatures w14:val="none"/>
        </w:rPr>
        <w:t>concrete crossties damage site</w:t>
      </w:r>
    </w:p>
    <w:p w14:paraId="2ACA3788" w14:textId="77777777" w:rsidR="002E68C6" w:rsidRPr="00C51F07" w:rsidRDefault="002E68C6" w:rsidP="002E68C6">
      <w:pPr>
        <w:pStyle w:val="ListParagraph"/>
        <w:jc w:val="both"/>
        <w:rPr>
          <w:rFonts w:ascii="Arial" w:eastAsia="Times New Roman" w:hAnsi="Arial" w:cs="Arial"/>
          <w:kern w:val="0"/>
          <w:sz w:val="22"/>
          <w:szCs w:val="22"/>
          <w14:ligatures w14:val="none"/>
        </w:rPr>
      </w:pPr>
      <w:r w:rsidRPr="007A3519">
        <w:rPr>
          <w:rFonts w:ascii="Arial" w:eastAsia="Times New Roman" w:hAnsi="Arial" w:cs="Arial"/>
          <w:kern w:val="0"/>
          <w:sz w:val="22"/>
          <w:szCs w:val="22"/>
          <w14:ligatures w14:val="none"/>
        </w:rPr>
        <w:t xml:space="preserve">Work closely with </w:t>
      </w:r>
      <w:r>
        <w:rPr>
          <w:rFonts w:ascii="Arial" w:eastAsia="Times New Roman" w:hAnsi="Arial" w:cs="Arial"/>
          <w:kern w:val="0"/>
          <w:sz w:val="22"/>
          <w:szCs w:val="22"/>
          <w14:ligatures w14:val="none"/>
        </w:rPr>
        <w:t>railroad industry (e.g. MxV Rail)</w:t>
      </w:r>
      <w:r w:rsidRPr="007A3519">
        <w:rPr>
          <w:rFonts w:ascii="Arial" w:eastAsia="Times New Roman" w:hAnsi="Arial" w:cs="Arial"/>
          <w:kern w:val="0"/>
          <w:sz w:val="22"/>
          <w:szCs w:val="22"/>
          <w14:ligatures w14:val="none"/>
        </w:rPr>
        <w:t xml:space="preserve"> to </w:t>
      </w:r>
      <w:r>
        <w:rPr>
          <w:rFonts w:ascii="Arial" w:eastAsia="Times New Roman" w:hAnsi="Arial" w:cs="Arial"/>
          <w:kern w:val="0"/>
          <w:sz w:val="22"/>
          <w:szCs w:val="22"/>
          <w14:ligatures w14:val="none"/>
        </w:rPr>
        <w:t>understand abrasion damage of precast concrete damage and typical approach the industry use to measure the damage.</w:t>
      </w:r>
    </w:p>
    <w:p w14:paraId="2AC13220" w14:textId="77777777" w:rsidR="002E68C6" w:rsidRPr="001E6B5A" w:rsidRDefault="002E68C6" w:rsidP="002E68C6">
      <w:pPr>
        <w:pStyle w:val="ListParagraph"/>
        <w:jc w:val="both"/>
        <w:rPr>
          <w:rFonts w:ascii="Arial" w:eastAsia="Times New Roman" w:hAnsi="Arial" w:cs="Arial"/>
          <w:kern w:val="0"/>
          <w:sz w:val="22"/>
          <w:szCs w:val="22"/>
          <w:u w:val="single"/>
          <w14:ligatures w14:val="none"/>
        </w:rPr>
      </w:pPr>
      <w:r w:rsidRPr="001E6B5A">
        <w:rPr>
          <w:rFonts w:ascii="Arial" w:eastAsia="Times New Roman" w:hAnsi="Arial" w:cs="Arial"/>
          <w:kern w:val="0"/>
          <w:sz w:val="22"/>
          <w:szCs w:val="22"/>
          <w:u w:val="single"/>
          <w14:ligatures w14:val="none"/>
        </w:rPr>
        <w:t>Task 2: Develop a photogrammetry and LiDAR system detecting damages</w:t>
      </w:r>
    </w:p>
    <w:p w14:paraId="50ACC7AC" w14:textId="77777777" w:rsidR="002E68C6" w:rsidRPr="00C51F07" w:rsidRDefault="002E68C6" w:rsidP="002E68C6">
      <w:pPr>
        <w:pStyle w:val="ListParagraph"/>
        <w:jc w:val="both"/>
        <w:rPr>
          <w:rFonts w:ascii="Arial" w:eastAsia="Times New Roman" w:hAnsi="Arial" w:cs="Arial"/>
          <w:kern w:val="0"/>
          <w:sz w:val="22"/>
          <w:szCs w:val="22"/>
          <w14:ligatures w14:val="none"/>
        </w:rPr>
      </w:pPr>
      <w:r w:rsidRPr="007A0E68">
        <w:rPr>
          <w:rFonts w:ascii="Arial" w:eastAsia="Times New Roman" w:hAnsi="Arial" w:cs="Arial"/>
          <w:kern w:val="0"/>
          <w:sz w:val="22"/>
          <w:szCs w:val="22"/>
          <w14:ligatures w14:val="none"/>
        </w:rPr>
        <w:t xml:space="preserve">Develop a photogrammetry and LiDAR hardware system to detect the </w:t>
      </w:r>
      <w:r>
        <w:rPr>
          <w:rFonts w:ascii="Arial" w:eastAsia="Times New Roman" w:hAnsi="Arial" w:cs="Arial"/>
          <w:kern w:val="0"/>
          <w:sz w:val="22"/>
          <w:szCs w:val="22"/>
          <w14:ligatures w14:val="none"/>
        </w:rPr>
        <w:t xml:space="preserve">precast </w:t>
      </w:r>
      <w:r w:rsidRPr="007A0E68">
        <w:rPr>
          <w:rFonts w:ascii="Arial" w:eastAsia="Times New Roman" w:hAnsi="Arial" w:cs="Arial"/>
          <w:kern w:val="0"/>
          <w:sz w:val="22"/>
          <w:szCs w:val="22"/>
          <w14:ligatures w14:val="none"/>
        </w:rPr>
        <w:t>concrete crossties abrasion damage automatically</w:t>
      </w:r>
      <w:r>
        <w:rPr>
          <w:rFonts w:ascii="Arial" w:eastAsia="Times New Roman" w:hAnsi="Arial" w:cs="Arial"/>
          <w:kern w:val="0"/>
          <w:sz w:val="22"/>
          <w:szCs w:val="22"/>
          <w14:ligatures w14:val="none"/>
        </w:rPr>
        <w:t>.</w:t>
      </w:r>
    </w:p>
    <w:p w14:paraId="0F74E75B" w14:textId="77777777" w:rsidR="002E68C6" w:rsidRPr="00C51F07" w:rsidRDefault="002E68C6" w:rsidP="002E68C6">
      <w:pPr>
        <w:pStyle w:val="ListParagraph"/>
        <w:jc w:val="both"/>
        <w:rPr>
          <w:rFonts w:ascii="Arial" w:eastAsia="Times New Roman" w:hAnsi="Arial" w:cs="Arial"/>
          <w:kern w:val="0"/>
          <w:sz w:val="22"/>
          <w:szCs w:val="22"/>
          <w:u w:val="single"/>
          <w14:ligatures w14:val="none"/>
        </w:rPr>
      </w:pPr>
      <w:r w:rsidRPr="00C51F07">
        <w:rPr>
          <w:rFonts w:ascii="Arial" w:eastAsia="Times New Roman" w:hAnsi="Arial" w:cs="Arial"/>
          <w:kern w:val="0"/>
          <w:sz w:val="22"/>
          <w:szCs w:val="22"/>
          <w:u w:val="single"/>
          <w14:ligatures w14:val="none"/>
        </w:rPr>
        <w:t>Task 3: Validate the system performance in indoor and outdoor environments</w:t>
      </w:r>
    </w:p>
    <w:p w14:paraId="12DC47AE" w14:textId="77777777" w:rsidR="002E68C6" w:rsidRPr="00C51F07" w:rsidRDefault="002E68C6" w:rsidP="002E68C6">
      <w:pPr>
        <w:pStyle w:val="ListParagraph"/>
        <w:jc w:val="both"/>
        <w:rPr>
          <w:rFonts w:ascii="Arial" w:eastAsia="Times New Roman" w:hAnsi="Arial" w:cs="Arial"/>
          <w:kern w:val="0"/>
          <w:sz w:val="22"/>
          <w:szCs w:val="22"/>
          <w14:ligatures w14:val="none"/>
        </w:rPr>
      </w:pPr>
      <w:r w:rsidRPr="001E6B5A">
        <w:rPr>
          <w:rFonts w:ascii="Arial" w:eastAsia="Times New Roman" w:hAnsi="Arial" w:cs="Arial"/>
          <w:kern w:val="0"/>
          <w:sz w:val="22"/>
          <w:szCs w:val="22"/>
          <w14:ligatures w14:val="none"/>
        </w:rPr>
        <w:t>Validate the system performance at Purdue University (West Lafayette, IN) Test Track Facilities.</w:t>
      </w:r>
    </w:p>
    <w:p w14:paraId="27B6ABD7" w14:textId="77777777" w:rsidR="002E68C6" w:rsidRPr="00672A3E" w:rsidRDefault="002E68C6" w:rsidP="002E68C6">
      <w:pPr>
        <w:pStyle w:val="ListParagraph"/>
        <w:jc w:val="both"/>
        <w:rPr>
          <w:rFonts w:ascii="Arial" w:eastAsia="Times New Roman" w:hAnsi="Arial" w:cs="Arial"/>
          <w:kern w:val="0"/>
          <w:sz w:val="22"/>
          <w:szCs w:val="22"/>
          <w:u w:val="single"/>
          <w14:ligatures w14:val="none"/>
        </w:rPr>
      </w:pPr>
      <w:r w:rsidRPr="00672A3E">
        <w:rPr>
          <w:rFonts w:ascii="Arial" w:eastAsia="Times New Roman" w:hAnsi="Arial" w:cs="Arial"/>
          <w:kern w:val="0"/>
          <w:sz w:val="22"/>
          <w:szCs w:val="22"/>
          <w:u w:val="single"/>
          <w14:ligatures w14:val="none"/>
        </w:rPr>
        <w:t>Task 4: Reporting</w:t>
      </w:r>
    </w:p>
    <w:p w14:paraId="2BB713B7" w14:textId="06F837F9" w:rsidR="007F292F" w:rsidRPr="002E68C6" w:rsidRDefault="002E68C6" w:rsidP="002E68C6">
      <w:pPr>
        <w:pStyle w:val="ListParagraph"/>
        <w:jc w:val="both"/>
        <w:rPr>
          <w:rFonts w:ascii="Arial" w:eastAsia="Times New Roman" w:hAnsi="Arial" w:cs="Arial"/>
          <w:kern w:val="0"/>
          <w:sz w:val="22"/>
          <w:szCs w:val="22"/>
          <w14:ligatures w14:val="none"/>
        </w:rPr>
      </w:pPr>
      <w:r w:rsidRPr="00672A3E">
        <w:rPr>
          <w:rFonts w:ascii="Arial" w:eastAsia="Times New Roman" w:hAnsi="Arial" w:cs="Arial"/>
          <w:kern w:val="0"/>
          <w:sz w:val="22"/>
          <w:szCs w:val="22"/>
          <w14:ligatures w14:val="none"/>
        </w:rPr>
        <w:t>Document all the completed work for paper publication and project report.</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1C9EB2A3" w14:textId="4E4AD415" w:rsidR="00D1612B" w:rsidRPr="000A62D9" w:rsidRDefault="00D1612B" w:rsidP="00D1612B">
      <w:pPr>
        <w:ind w:left="720"/>
        <w:rPr>
          <w:rFonts w:ascii="Arial" w:eastAsia="Times New Roman" w:hAnsi="Arial" w:cs="Arial"/>
          <w:kern w:val="0"/>
          <w:sz w:val="22"/>
          <w:szCs w:val="22"/>
          <w:u w:val="single"/>
          <w14:ligatures w14:val="none"/>
        </w:rPr>
      </w:pPr>
      <w:r w:rsidRPr="000A62D9">
        <w:rPr>
          <w:rFonts w:ascii="Arial" w:eastAsia="Times New Roman" w:hAnsi="Arial" w:cs="Arial"/>
          <w:kern w:val="0"/>
          <w:sz w:val="22"/>
          <w:szCs w:val="22"/>
          <w:u w:val="single"/>
          <w14:ligatures w14:val="none"/>
        </w:rPr>
        <w:t>Task 1 progress [</w:t>
      </w:r>
      <w:r w:rsidR="00720BBA">
        <w:rPr>
          <w:rFonts w:ascii="Arial" w:eastAsia="Times New Roman" w:hAnsi="Arial" w:cs="Arial"/>
          <w:kern w:val="0"/>
          <w:sz w:val="22"/>
          <w:szCs w:val="22"/>
          <w:u w:val="single"/>
          <w14:ligatures w14:val="none"/>
        </w:rPr>
        <w:t>100</w:t>
      </w:r>
      <w:r w:rsidRPr="000A62D9">
        <w:rPr>
          <w:rFonts w:ascii="Arial" w:eastAsia="Times New Roman" w:hAnsi="Arial" w:cs="Arial"/>
          <w:kern w:val="0"/>
          <w:sz w:val="22"/>
          <w:szCs w:val="22"/>
          <w:u w:val="single"/>
          <w14:ligatures w14:val="none"/>
        </w:rPr>
        <w:t>% completed]</w:t>
      </w:r>
    </w:p>
    <w:p w14:paraId="0F37CFCA" w14:textId="77777777" w:rsidR="00D1612B" w:rsidRPr="000A62D9" w:rsidRDefault="00D1612B" w:rsidP="00D1612B">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Our team visited MxV Rail and discussed with their railroad crossties group to understand the damage pattern of precast concrete crossties and learn their technologies detecting concrete crossties conditions. Our team received three precast concrete crossties donated by MxV Rail. These precast concrete ties shown in Figure 1 will be used as test specimens for our project.</w:t>
      </w:r>
    </w:p>
    <w:p w14:paraId="6B2B312D" w14:textId="77777777" w:rsidR="00D1612B" w:rsidRPr="000A62D9" w:rsidRDefault="00D1612B" w:rsidP="00D1612B">
      <w:pPr>
        <w:ind w:left="720"/>
        <w:jc w:val="center"/>
        <w:rPr>
          <w:rFonts w:ascii="Arial" w:eastAsia="Times New Roman" w:hAnsi="Arial" w:cs="Arial"/>
          <w:kern w:val="0"/>
          <w:sz w:val="22"/>
          <w:szCs w:val="22"/>
          <w14:ligatures w14:val="none"/>
        </w:rPr>
      </w:pPr>
      <w:r>
        <w:rPr>
          <w:noProof/>
          <w:lang w:eastAsia="zh-CN"/>
        </w:rPr>
        <w:drawing>
          <wp:inline distT="0" distB="0" distL="0" distR="0" wp14:anchorId="5CF40EE0" wp14:editId="19EB9F43">
            <wp:extent cx="3880236" cy="170382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901" cy="1712018"/>
                    </a:xfrm>
                    <a:prstGeom prst="rect">
                      <a:avLst/>
                    </a:prstGeom>
                    <a:noFill/>
                    <a:ln>
                      <a:noFill/>
                    </a:ln>
                  </pic:spPr>
                </pic:pic>
              </a:graphicData>
            </a:graphic>
          </wp:inline>
        </w:drawing>
      </w:r>
    </w:p>
    <w:p w14:paraId="730A7F69" w14:textId="77777777" w:rsidR="00D1612B" w:rsidRPr="000A62D9" w:rsidRDefault="00D1612B" w:rsidP="00D1612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Figure 1. Precast concrete crossties donated by MxV Rail</w:t>
      </w:r>
    </w:p>
    <w:p w14:paraId="74C6C6EB" w14:textId="77777777" w:rsidR="00D1612B" w:rsidRPr="000A62D9" w:rsidRDefault="00D1612B" w:rsidP="00D1612B">
      <w:pPr>
        <w:ind w:left="720"/>
        <w:rPr>
          <w:rFonts w:ascii="Arial" w:eastAsia="Times New Roman" w:hAnsi="Arial" w:cs="Arial"/>
          <w:kern w:val="0"/>
          <w:sz w:val="22"/>
          <w:szCs w:val="22"/>
          <w14:ligatures w14:val="none"/>
        </w:rPr>
      </w:pPr>
    </w:p>
    <w:p w14:paraId="08CA153E" w14:textId="3D9585B2" w:rsidR="00D1612B" w:rsidRPr="004E40B0" w:rsidRDefault="00D1612B" w:rsidP="00D1612B">
      <w:pPr>
        <w:ind w:left="720"/>
        <w:rPr>
          <w:rFonts w:ascii="Arial" w:eastAsia="Times New Roman" w:hAnsi="Arial" w:cs="Arial"/>
          <w:kern w:val="0"/>
          <w:sz w:val="22"/>
          <w:szCs w:val="22"/>
          <w:u w:val="single"/>
          <w14:ligatures w14:val="none"/>
        </w:rPr>
      </w:pPr>
      <w:r w:rsidRPr="004E40B0">
        <w:rPr>
          <w:rFonts w:ascii="Arial" w:eastAsia="Times New Roman" w:hAnsi="Arial" w:cs="Arial"/>
          <w:kern w:val="0"/>
          <w:sz w:val="22"/>
          <w:szCs w:val="22"/>
          <w:u w:val="single"/>
          <w14:ligatures w14:val="none"/>
        </w:rPr>
        <w:t>Task 2 progress [</w:t>
      </w:r>
      <w:r w:rsidR="00720BBA">
        <w:rPr>
          <w:rFonts w:ascii="Arial" w:eastAsia="Times New Roman" w:hAnsi="Arial" w:cs="Arial"/>
          <w:kern w:val="0"/>
          <w:sz w:val="22"/>
          <w:szCs w:val="22"/>
          <w:u w:val="single"/>
          <w14:ligatures w14:val="none"/>
        </w:rPr>
        <w:t>90</w:t>
      </w:r>
      <w:r w:rsidRPr="004E40B0">
        <w:rPr>
          <w:rFonts w:ascii="Arial" w:eastAsia="Times New Roman" w:hAnsi="Arial" w:cs="Arial"/>
          <w:kern w:val="0"/>
          <w:sz w:val="22"/>
          <w:szCs w:val="22"/>
          <w:u w:val="single"/>
          <w14:ligatures w14:val="none"/>
        </w:rPr>
        <w:t>% completed]</w:t>
      </w:r>
    </w:p>
    <w:p w14:paraId="4B9DA657" w14:textId="2E7191C7" w:rsidR="00D1612B" w:rsidRPr="000A62D9" w:rsidRDefault="00D1612B" w:rsidP="00D1612B">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Our team purchased a DJI Mavic 3 Thermal drone and used </w:t>
      </w:r>
      <w:r w:rsidR="00400D37">
        <w:rPr>
          <w:rFonts w:ascii="Arial" w:eastAsia="Times New Roman" w:hAnsi="Arial" w:cs="Arial"/>
          <w:kern w:val="0"/>
          <w:sz w:val="22"/>
          <w:szCs w:val="22"/>
          <w14:ligatures w14:val="none"/>
        </w:rPr>
        <w:t>it</w:t>
      </w:r>
      <w:r w:rsidRPr="000A62D9">
        <w:rPr>
          <w:rFonts w:ascii="Arial" w:eastAsia="Times New Roman" w:hAnsi="Arial" w:cs="Arial"/>
          <w:kern w:val="0"/>
          <w:sz w:val="22"/>
          <w:szCs w:val="22"/>
          <w14:ligatures w14:val="none"/>
        </w:rPr>
        <w:t xml:space="preserve"> to conduct 3D scanning of the concrete ties. DJI Mavic 3 Thermal is equipped with Wide-angle (Equivalent Focal </w:t>
      </w:r>
      <w:r w:rsidRPr="000A62D9">
        <w:rPr>
          <w:rFonts w:ascii="Arial" w:eastAsia="Times New Roman" w:hAnsi="Arial" w:cs="Arial"/>
          <w:kern w:val="0"/>
          <w:sz w:val="22"/>
          <w:szCs w:val="22"/>
          <w14:ligatures w14:val="none"/>
        </w:rPr>
        <w:lastRenderedPageBreak/>
        <w:t xml:space="preserve">Length: 24mm, 48MP) and zoom-in (Equivalent Focal Length: 162mm, 12MP, 56× Hybrid Zoom) cameras. The cameras have captured high-resolution images </w:t>
      </w:r>
      <w:r w:rsidR="0023308E">
        <w:rPr>
          <w:rFonts w:ascii="Arial" w:eastAsia="Times New Roman" w:hAnsi="Arial" w:cs="Arial"/>
          <w:kern w:val="0"/>
          <w:sz w:val="22"/>
          <w:szCs w:val="22"/>
          <w14:ligatures w14:val="none"/>
        </w:rPr>
        <w:t>for</w:t>
      </w:r>
      <w:r w:rsidRPr="000A62D9">
        <w:rPr>
          <w:rFonts w:ascii="Arial" w:eastAsia="Times New Roman" w:hAnsi="Arial" w:cs="Arial"/>
          <w:kern w:val="0"/>
          <w:sz w:val="22"/>
          <w:szCs w:val="22"/>
          <w14:ligatures w14:val="none"/>
        </w:rPr>
        <w:t xml:space="preserve"> reconstruction of a 3D model with </w:t>
      </w:r>
      <w:r w:rsidR="0023308E" w:rsidRPr="000A62D9">
        <w:rPr>
          <w:rFonts w:ascii="Arial" w:eastAsia="Times New Roman" w:hAnsi="Arial" w:cs="Arial"/>
          <w:kern w:val="0"/>
          <w:sz w:val="22"/>
          <w:szCs w:val="22"/>
          <w14:ligatures w14:val="none"/>
        </w:rPr>
        <w:t xml:space="preserve">detailed </w:t>
      </w:r>
      <w:r w:rsidRPr="000A62D9">
        <w:rPr>
          <w:rFonts w:ascii="Arial" w:eastAsia="Times New Roman" w:hAnsi="Arial" w:cs="Arial"/>
          <w:kern w:val="0"/>
          <w:sz w:val="22"/>
          <w:szCs w:val="22"/>
          <w14:ligatures w14:val="none"/>
        </w:rPr>
        <w:t>concrete crossties conditions.</w:t>
      </w:r>
      <w:r w:rsidR="0023308E">
        <w:rPr>
          <w:rFonts w:ascii="Arial" w:eastAsia="Times New Roman" w:hAnsi="Arial" w:cs="Arial"/>
          <w:kern w:val="0"/>
          <w:sz w:val="22"/>
          <w:szCs w:val="22"/>
          <w14:ligatures w14:val="none"/>
        </w:rPr>
        <w:t xml:space="preserve"> With</w:t>
      </w:r>
      <w:r w:rsidR="0023308E"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the images </w:t>
      </w:r>
      <w:r w:rsidR="0023308E">
        <w:rPr>
          <w:rFonts w:ascii="Arial" w:eastAsia="Times New Roman" w:hAnsi="Arial" w:cs="Arial"/>
          <w:kern w:val="0"/>
          <w:sz w:val="22"/>
          <w:szCs w:val="22"/>
          <w14:ligatures w14:val="none"/>
        </w:rPr>
        <w:t>captured by</w:t>
      </w:r>
      <w:r w:rsidR="0023308E"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the </w:t>
      </w:r>
      <w:r w:rsidR="0023308E" w:rsidRPr="000A62D9">
        <w:rPr>
          <w:rFonts w:ascii="Arial" w:eastAsia="Times New Roman" w:hAnsi="Arial" w:cs="Arial"/>
          <w:kern w:val="0"/>
          <w:sz w:val="22"/>
          <w:szCs w:val="22"/>
          <w14:ligatures w14:val="none"/>
        </w:rPr>
        <w:t>drone</w:t>
      </w:r>
      <w:r w:rsidR="0023308E">
        <w:rPr>
          <w:rFonts w:ascii="Arial" w:eastAsia="Times New Roman" w:hAnsi="Arial" w:cs="Arial"/>
          <w:kern w:val="0"/>
          <w:sz w:val="22"/>
          <w:szCs w:val="22"/>
          <w14:ligatures w14:val="none"/>
        </w:rPr>
        <w:t xml:space="preserve"> cameras, </w:t>
      </w:r>
      <w:r w:rsidRPr="000A62D9">
        <w:rPr>
          <w:rFonts w:ascii="Arial" w:eastAsia="Times New Roman" w:hAnsi="Arial" w:cs="Arial"/>
          <w:kern w:val="0"/>
          <w:sz w:val="22"/>
          <w:szCs w:val="22"/>
          <w14:ligatures w14:val="none"/>
        </w:rPr>
        <w:t xml:space="preserve">we </w:t>
      </w:r>
      <w:r w:rsidR="0023308E" w:rsidRPr="000A62D9">
        <w:rPr>
          <w:rFonts w:ascii="Arial" w:eastAsia="Times New Roman" w:hAnsi="Arial" w:cs="Arial"/>
          <w:kern w:val="0"/>
          <w:sz w:val="22"/>
          <w:szCs w:val="22"/>
          <w14:ligatures w14:val="none"/>
        </w:rPr>
        <w:t xml:space="preserve">create a 3D model </w:t>
      </w:r>
      <w:r w:rsidR="0023308E">
        <w:rPr>
          <w:rFonts w:ascii="Arial" w:eastAsia="Times New Roman" w:hAnsi="Arial" w:cs="Arial"/>
          <w:kern w:val="0"/>
          <w:sz w:val="22"/>
          <w:szCs w:val="22"/>
          <w14:ligatures w14:val="none"/>
        </w:rPr>
        <w:t xml:space="preserve">of the </w:t>
      </w:r>
      <w:r w:rsidR="0023308E" w:rsidRPr="000A62D9">
        <w:rPr>
          <w:rFonts w:ascii="Arial" w:eastAsia="Times New Roman" w:hAnsi="Arial" w:cs="Arial"/>
          <w:kern w:val="0"/>
          <w:sz w:val="22"/>
          <w:szCs w:val="22"/>
          <w14:ligatures w14:val="none"/>
        </w:rPr>
        <w:t>concrete crossties</w:t>
      </w:r>
      <w:r w:rsidR="0023308E">
        <w:rPr>
          <w:rFonts w:ascii="Arial" w:eastAsia="Times New Roman" w:hAnsi="Arial" w:cs="Arial"/>
          <w:kern w:val="0"/>
          <w:sz w:val="22"/>
          <w:szCs w:val="22"/>
          <w14:ligatures w14:val="none"/>
        </w:rPr>
        <w:t xml:space="preserve"> </w:t>
      </w:r>
      <w:r w:rsidR="0023308E" w:rsidRPr="000A62D9">
        <w:rPr>
          <w:rFonts w:ascii="Arial" w:eastAsia="Times New Roman" w:hAnsi="Arial" w:cs="Arial"/>
          <w:kern w:val="0"/>
          <w:sz w:val="22"/>
          <w:szCs w:val="22"/>
          <w14:ligatures w14:val="none"/>
        </w:rPr>
        <w:t>us</w:t>
      </w:r>
      <w:r w:rsidR="0023308E">
        <w:rPr>
          <w:rFonts w:ascii="Arial" w:eastAsia="Times New Roman" w:hAnsi="Arial" w:cs="Arial"/>
          <w:kern w:val="0"/>
          <w:sz w:val="22"/>
          <w:szCs w:val="22"/>
          <w14:ligatures w14:val="none"/>
        </w:rPr>
        <w:t>ing</w:t>
      </w:r>
      <w:r w:rsidR="0023308E"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Agisoft Metashape Pro software. </w:t>
      </w:r>
      <w:r w:rsidR="0023308E">
        <w:rPr>
          <w:rFonts w:ascii="Arial" w:eastAsia="Times New Roman" w:hAnsi="Arial" w:cs="Arial"/>
          <w:kern w:val="0"/>
          <w:sz w:val="22"/>
          <w:szCs w:val="22"/>
          <w14:ligatures w14:val="none"/>
        </w:rPr>
        <w:t>After</w:t>
      </w:r>
      <w:r w:rsidR="0023308E"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the 3D model is created, it will be imported to Cloudcompare software to conduct further analysis to identify the geometry and damage information of the concrete crossties.</w:t>
      </w:r>
    </w:p>
    <w:p w14:paraId="7A0347FF" w14:textId="77777777" w:rsidR="00D1612B" w:rsidRPr="000A62D9" w:rsidRDefault="00D1612B" w:rsidP="00D1612B">
      <w:pPr>
        <w:ind w:left="720"/>
        <w:rPr>
          <w:rFonts w:ascii="Arial" w:eastAsia="Times New Roman" w:hAnsi="Arial" w:cs="Arial"/>
          <w:kern w:val="0"/>
          <w:sz w:val="22"/>
          <w:szCs w:val="22"/>
          <w14:ligatures w14:val="none"/>
        </w:rPr>
      </w:pPr>
    </w:p>
    <w:p w14:paraId="6AEDED28" w14:textId="1C97B833" w:rsidR="00D1612B" w:rsidRPr="004E40B0" w:rsidRDefault="00D1612B" w:rsidP="00D1612B">
      <w:pPr>
        <w:ind w:left="720"/>
        <w:rPr>
          <w:rFonts w:ascii="Arial" w:eastAsia="Times New Roman" w:hAnsi="Arial" w:cs="Arial"/>
          <w:kern w:val="0"/>
          <w:sz w:val="22"/>
          <w:szCs w:val="22"/>
          <w:u w:val="single"/>
          <w14:ligatures w14:val="none"/>
        </w:rPr>
      </w:pPr>
      <w:r w:rsidRPr="004E40B0">
        <w:rPr>
          <w:rFonts w:ascii="Arial" w:eastAsia="Times New Roman" w:hAnsi="Arial" w:cs="Arial"/>
          <w:kern w:val="0"/>
          <w:sz w:val="22"/>
          <w:szCs w:val="22"/>
          <w:u w:val="single"/>
          <w14:ligatures w14:val="none"/>
        </w:rPr>
        <w:t>Task 3 progress [</w:t>
      </w:r>
      <w:r w:rsidR="00720BBA">
        <w:rPr>
          <w:rFonts w:ascii="Arial" w:eastAsia="Times New Roman" w:hAnsi="Arial" w:cs="Arial"/>
          <w:kern w:val="0"/>
          <w:sz w:val="22"/>
          <w:szCs w:val="22"/>
          <w:u w:val="single"/>
          <w14:ligatures w14:val="none"/>
        </w:rPr>
        <w:t>8</w:t>
      </w:r>
      <w:r w:rsidRPr="004E40B0">
        <w:rPr>
          <w:rFonts w:ascii="Arial" w:eastAsia="Times New Roman" w:hAnsi="Arial" w:cs="Arial"/>
          <w:kern w:val="0"/>
          <w:sz w:val="22"/>
          <w:szCs w:val="22"/>
          <w:u w:val="single"/>
          <w14:ligatures w14:val="none"/>
        </w:rPr>
        <w:t>0% completed]</w:t>
      </w:r>
    </w:p>
    <w:p w14:paraId="44B00A8C" w14:textId="0BA150A9" w:rsidR="00D1612B" w:rsidRDefault="00D1612B" w:rsidP="009B18B9">
      <w:pPr>
        <w:ind w:left="720"/>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Our team has conducted a series of laboratory experiments using a drone-based photogrammetry approach to conduct 3D scanning to </w:t>
      </w:r>
      <w:r w:rsidR="00486D8A">
        <w:rPr>
          <w:rFonts w:ascii="Arial" w:eastAsia="Times New Roman" w:hAnsi="Arial" w:cs="Arial"/>
          <w:kern w:val="0"/>
          <w:sz w:val="22"/>
          <w:szCs w:val="22"/>
          <w14:ligatures w14:val="none"/>
        </w:rPr>
        <w:t>sense</w:t>
      </w:r>
      <w:r w:rsidR="00486D8A"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the concrete crossties conditions. </w:t>
      </w:r>
      <w:r w:rsidR="00862026">
        <w:rPr>
          <w:rFonts w:ascii="Arial" w:eastAsia="Times New Roman" w:hAnsi="Arial" w:cs="Arial"/>
          <w:kern w:val="0"/>
          <w:sz w:val="22"/>
          <w:szCs w:val="22"/>
          <w14:ligatures w14:val="none"/>
        </w:rPr>
        <w:t>As shown in Fig. 2, t</w:t>
      </w:r>
      <w:r w:rsidR="00862026" w:rsidRPr="000A62D9">
        <w:rPr>
          <w:rFonts w:ascii="Arial" w:eastAsia="Times New Roman" w:hAnsi="Arial" w:cs="Arial"/>
          <w:kern w:val="0"/>
          <w:sz w:val="22"/>
          <w:szCs w:val="22"/>
          <w14:ligatures w14:val="none"/>
        </w:rPr>
        <w:t xml:space="preserve">hree </w:t>
      </w:r>
      <w:r w:rsidRPr="000A62D9">
        <w:rPr>
          <w:rFonts w:ascii="Arial" w:eastAsia="Times New Roman" w:hAnsi="Arial" w:cs="Arial"/>
          <w:kern w:val="0"/>
          <w:sz w:val="22"/>
          <w:szCs w:val="22"/>
          <w14:ligatures w14:val="none"/>
        </w:rPr>
        <w:t>concrete ties are stationed on the ground with</w:t>
      </w:r>
      <w:r w:rsidR="00486D8A">
        <w:rPr>
          <w:rFonts w:ascii="Arial" w:eastAsia="Times New Roman" w:hAnsi="Arial" w:cs="Arial"/>
          <w:kern w:val="0"/>
          <w:sz w:val="22"/>
          <w:szCs w:val="22"/>
          <w14:ligatures w14:val="none"/>
        </w:rPr>
        <w:t xml:space="preserve"> a</w:t>
      </w:r>
      <w:r w:rsidRPr="000A62D9">
        <w:rPr>
          <w:rFonts w:ascii="Arial" w:eastAsia="Times New Roman" w:hAnsi="Arial" w:cs="Arial"/>
          <w:kern w:val="0"/>
          <w:sz w:val="22"/>
          <w:szCs w:val="22"/>
          <w14:ligatures w14:val="none"/>
        </w:rPr>
        <w:t xml:space="preserve"> 2-foot interval </w:t>
      </w:r>
      <w:r w:rsidR="00486D8A">
        <w:rPr>
          <w:rFonts w:ascii="Arial" w:eastAsia="Times New Roman" w:hAnsi="Arial" w:cs="Arial"/>
          <w:kern w:val="0"/>
          <w:sz w:val="22"/>
          <w:szCs w:val="22"/>
          <w14:ligatures w14:val="none"/>
        </w:rPr>
        <w:t xml:space="preserve">to </w:t>
      </w:r>
      <w:r w:rsidR="00862026">
        <w:rPr>
          <w:rFonts w:ascii="Arial" w:eastAsia="Times New Roman" w:hAnsi="Arial" w:cs="Arial"/>
          <w:kern w:val="0"/>
          <w:sz w:val="22"/>
          <w:szCs w:val="22"/>
          <w14:ligatures w14:val="none"/>
        </w:rPr>
        <w:t>simulate</w:t>
      </w:r>
      <w:r w:rsidR="00486D8A"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the practical concrete crossties distribution. </w:t>
      </w:r>
      <w:r w:rsidR="00862026">
        <w:rPr>
          <w:rFonts w:ascii="Arial" w:eastAsia="Times New Roman" w:hAnsi="Arial" w:cs="Arial"/>
          <w:kern w:val="0"/>
          <w:sz w:val="22"/>
          <w:szCs w:val="22"/>
          <w14:ligatures w14:val="none"/>
        </w:rPr>
        <w:t xml:space="preserve">The </w:t>
      </w:r>
      <w:r w:rsidRPr="000A62D9">
        <w:rPr>
          <w:rFonts w:ascii="Arial" w:eastAsia="Times New Roman" w:hAnsi="Arial" w:cs="Arial"/>
          <w:kern w:val="0"/>
          <w:sz w:val="22"/>
          <w:szCs w:val="22"/>
          <w14:ligatures w14:val="none"/>
        </w:rPr>
        <w:t xml:space="preserve">DJI Mavic 3 </w:t>
      </w:r>
      <w:r w:rsidR="00862026" w:rsidRPr="000A62D9">
        <w:rPr>
          <w:rFonts w:ascii="Arial" w:eastAsia="Times New Roman" w:hAnsi="Arial" w:cs="Arial"/>
          <w:kern w:val="0"/>
          <w:sz w:val="22"/>
          <w:szCs w:val="22"/>
          <w14:ligatures w14:val="none"/>
        </w:rPr>
        <w:t>flie</w:t>
      </w:r>
      <w:r w:rsidR="00862026">
        <w:rPr>
          <w:rFonts w:ascii="Arial" w:eastAsia="Times New Roman" w:hAnsi="Arial" w:cs="Arial"/>
          <w:kern w:val="0"/>
          <w:sz w:val="22"/>
          <w:szCs w:val="22"/>
          <w14:ligatures w14:val="none"/>
        </w:rPr>
        <w:t>d</w:t>
      </w:r>
      <w:r w:rsidR="00862026"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over the concrete crossties </w:t>
      </w:r>
      <w:r w:rsidR="00862026">
        <w:rPr>
          <w:rFonts w:ascii="Arial" w:eastAsia="Times New Roman" w:hAnsi="Arial" w:cs="Arial"/>
          <w:kern w:val="0"/>
          <w:sz w:val="22"/>
          <w:szCs w:val="22"/>
          <w14:ligatures w14:val="none"/>
        </w:rPr>
        <w:t>along</w:t>
      </w:r>
      <w:r w:rsidR="00862026" w:rsidRPr="000A62D9">
        <w:rPr>
          <w:rFonts w:ascii="Arial" w:eastAsia="Times New Roman" w:hAnsi="Arial" w:cs="Arial"/>
          <w:kern w:val="0"/>
          <w:sz w:val="22"/>
          <w:szCs w:val="22"/>
          <w14:ligatures w14:val="none"/>
        </w:rPr>
        <w:t xml:space="preserve"> </w:t>
      </w:r>
      <w:r w:rsidR="00862026">
        <w:rPr>
          <w:rFonts w:ascii="Arial" w:eastAsia="Times New Roman" w:hAnsi="Arial" w:cs="Arial"/>
          <w:kern w:val="0"/>
          <w:sz w:val="22"/>
          <w:szCs w:val="22"/>
          <w14:ligatures w14:val="none"/>
        </w:rPr>
        <w:t>pre-defined</w:t>
      </w:r>
      <w:r w:rsidRPr="000A62D9">
        <w:rPr>
          <w:rFonts w:ascii="Arial" w:eastAsia="Times New Roman" w:hAnsi="Arial" w:cs="Arial"/>
          <w:kern w:val="0"/>
          <w:sz w:val="22"/>
          <w:szCs w:val="22"/>
          <w14:ligatures w14:val="none"/>
        </w:rPr>
        <w:t xml:space="preserve"> paths </w:t>
      </w:r>
      <w:r w:rsidR="00862026">
        <w:rPr>
          <w:rFonts w:ascii="Arial" w:eastAsia="Times New Roman" w:hAnsi="Arial" w:cs="Arial"/>
          <w:kern w:val="0"/>
          <w:sz w:val="22"/>
          <w:szCs w:val="22"/>
          <w14:ligatures w14:val="none"/>
        </w:rPr>
        <w:t xml:space="preserve">to </w:t>
      </w:r>
      <w:r w:rsidR="00862026" w:rsidRPr="000A62D9">
        <w:rPr>
          <w:rFonts w:ascii="Arial" w:eastAsia="Times New Roman" w:hAnsi="Arial" w:cs="Arial"/>
          <w:kern w:val="0"/>
          <w:sz w:val="22"/>
          <w:szCs w:val="22"/>
          <w14:ligatures w14:val="none"/>
        </w:rPr>
        <w:t>tak</w:t>
      </w:r>
      <w:r w:rsidR="00862026">
        <w:rPr>
          <w:rFonts w:ascii="Arial" w:eastAsia="Times New Roman" w:hAnsi="Arial" w:cs="Arial"/>
          <w:kern w:val="0"/>
          <w:sz w:val="22"/>
          <w:szCs w:val="22"/>
          <w14:ligatures w14:val="none"/>
        </w:rPr>
        <w:t>e</w:t>
      </w:r>
      <w:r w:rsidR="00862026"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high-resolution video footage and images (Figure </w:t>
      </w:r>
      <w:r>
        <w:rPr>
          <w:rFonts w:ascii="Arial" w:eastAsia="Times New Roman" w:hAnsi="Arial" w:cs="Arial"/>
          <w:kern w:val="0"/>
          <w:sz w:val="22"/>
          <w:szCs w:val="22"/>
          <w14:ligatures w14:val="none"/>
        </w:rPr>
        <w:t>2</w:t>
      </w:r>
      <w:r w:rsidRPr="000A62D9">
        <w:rPr>
          <w:rFonts w:ascii="Arial" w:eastAsia="Times New Roman" w:hAnsi="Arial" w:cs="Arial"/>
          <w:kern w:val="0"/>
          <w:sz w:val="22"/>
          <w:szCs w:val="22"/>
          <w14:ligatures w14:val="none"/>
        </w:rPr>
        <w:t>)</w:t>
      </w:r>
      <w:r w:rsidR="00862026">
        <w:rPr>
          <w:rFonts w:ascii="Arial" w:eastAsia="Times New Roman" w:hAnsi="Arial" w:cs="Arial"/>
          <w:kern w:val="0"/>
          <w:sz w:val="22"/>
          <w:szCs w:val="22"/>
          <w14:ligatures w14:val="none"/>
        </w:rPr>
        <w:t>, which took</w:t>
      </w:r>
      <w:r w:rsidR="00862026" w:rsidRPr="000A62D9">
        <w:rPr>
          <w:rFonts w:ascii="Arial" w:eastAsia="Times New Roman" w:hAnsi="Arial" w:cs="Arial"/>
          <w:kern w:val="0"/>
          <w:sz w:val="22"/>
          <w:szCs w:val="22"/>
          <w14:ligatures w14:val="none"/>
        </w:rPr>
        <w:t>15 to 20 minutes</w:t>
      </w:r>
      <w:r w:rsidRPr="000A62D9">
        <w:rPr>
          <w:rFonts w:ascii="Arial" w:eastAsia="Times New Roman" w:hAnsi="Arial" w:cs="Arial"/>
          <w:kern w:val="0"/>
          <w:sz w:val="22"/>
          <w:szCs w:val="22"/>
          <w14:ligatures w14:val="none"/>
        </w:rPr>
        <w:t xml:space="preserve">. Then the images and videos </w:t>
      </w:r>
      <w:r w:rsidR="00862026">
        <w:rPr>
          <w:rFonts w:ascii="Arial" w:eastAsia="Times New Roman" w:hAnsi="Arial" w:cs="Arial"/>
          <w:kern w:val="0"/>
          <w:sz w:val="22"/>
          <w:szCs w:val="22"/>
          <w14:ligatures w14:val="none"/>
        </w:rPr>
        <w:t>were</w:t>
      </w:r>
      <w:r w:rsidR="00862026"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imported to Agisoft Metashape to create a high-resolution 3D model (Figure </w:t>
      </w:r>
      <w:r>
        <w:rPr>
          <w:rFonts w:ascii="Arial" w:eastAsia="Times New Roman" w:hAnsi="Arial" w:cs="Arial"/>
          <w:kern w:val="0"/>
          <w:sz w:val="22"/>
          <w:szCs w:val="22"/>
          <w14:ligatures w14:val="none"/>
        </w:rPr>
        <w:t>3</w:t>
      </w:r>
      <w:r w:rsidRPr="000A62D9">
        <w:rPr>
          <w:rFonts w:ascii="Arial" w:eastAsia="Times New Roman" w:hAnsi="Arial" w:cs="Arial"/>
          <w:kern w:val="0"/>
          <w:sz w:val="22"/>
          <w:szCs w:val="22"/>
          <w14:ligatures w14:val="none"/>
        </w:rPr>
        <w:t xml:space="preserve">). After the 3D model is created, </w:t>
      </w:r>
      <w:r w:rsidR="00862026">
        <w:rPr>
          <w:rFonts w:ascii="Arial" w:eastAsia="Times New Roman" w:hAnsi="Arial" w:cs="Arial"/>
          <w:kern w:val="0"/>
          <w:sz w:val="22"/>
          <w:szCs w:val="22"/>
          <w14:ligatures w14:val="none"/>
        </w:rPr>
        <w:t>it is</w:t>
      </w:r>
      <w:r w:rsidRPr="000A62D9">
        <w:rPr>
          <w:rFonts w:ascii="Arial" w:eastAsia="Times New Roman" w:hAnsi="Arial" w:cs="Arial"/>
          <w:kern w:val="0"/>
          <w:sz w:val="22"/>
          <w:szCs w:val="22"/>
          <w14:ligatures w14:val="none"/>
        </w:rPr>
        <w:t xml:space="preserve"> analyzed using Cloudcompre software to understand the concrete crossties conditions (Figure </w:t>
      </w:r>
      <w:r>
        <w:rPr>
          <w:rFonts w:ascii="Arial" w:eastAsia="Times New Roman" w:hAnsi="Arial" w:cs="Arial"/>
          <w:kern w:val="0"/>
          <w:sz w:val="22"/>
          <w:szCs w:val="22"/>
          <w14:ligatures w14:val="none"/>
        </w:rPr>
        <w:t>4</w:t>
      </w:r>
      <w:r w:rsidRPr="000A62D9">
        <w:rPr>
          <w:rFonts w:ascii="Arial" w:eastAsia="Times New Roman" w:hAnsi="Arial" w:cs="Arial"/>
          <w:kern w:val="0"/>
          <w:sz w:val="22"/>
          <w:szCs w:val="22"/>
          <w14:ligatures w14:val="none"/>
        </w:rPr>
        <w:t>). We measured the geometry of the concrete crossties</w:t>
      </w:r>
      <w:r w:rsidR="00862026">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 xml:space="preserve"> </w:t>
      </w:r>
      <w:r w:rsidR="00862026">
        <w:rPr>
          <w:rFonts w:ascii="Arial" w:eastAsia="Times New Roman" w:hAnsi="Arial" w:cs="Arial"/>
          <w:kern w:val="0"/>
          <w:sz w:val="22"/>
          <w:szCs w:val="22"/>
          <w14:ligatures w14:val="none"/>
        </w:rPr>
        <w:t xml:space="preserve">and </w:t>
      </w:r>
      <w:r w:rsidRPr="000A62D9">
        <w:rPr>
          <w:rFonts w:ascii="Arial" w:eastAsia="Times New Roman" w:hAnsi="Arial" w:cs="Arial"/>
          <w:kern w:val="0"/>
          <w:sz w:val="22"/>
          <w:szCs w:val="22"/>
          <w14:ligatures w14:val="none"/>
        </w:rPr>
        <w:t>calculate</w:t>
      </w:r>
      <w:r w:rsidR="00862026">
        <w:rPr>
          <w:rFonts w:ascii="Arial" w:eastAsia="Times New Roman" w:hAnsi="Arial" w:cs="Arial"/>
          <w:kern w:val="0"/>
          <w:sz w:val="22"/>
          <w:szCs w:val="22"/>
          <w14:ligatures w14:val="none"/>
        </w:rPr>
        <w:t>d</w:t>
      </w:r>
      <w:r w:rsidRPr="000A62D9">
        <w:rPr>
          <w:rFonts w:ascii="Arial" w:eastAsia="Times New Roman" w:hAnsi="Arial" w:cs="Arial"/>
          <w:kern w:val="0"/>
          <w:sz w:val="22"/>
          <w:szCs w:val="22"/>
          <w14:ligatures w14:val="none"/>
        </w:rPr>
        <w:t xml:space="preserve"> the volume of the concrete crossties to </w:t>
      </w:r>
      <w:r w:rsidR="00862026">
        <w:rPr>
          <w:rFonts w:ascii="Arial" w:eastAsia="Times New Roman" w:hAnsi="Arial" w:cs="Arial"/>
          <w:kern w:val="0"/>
          <w:sz w:val="22"/>
          <w:szCs w:val="22"/>
          <w14:ligatures w14:val="none"/>
        </w:rPr>
        <w:t>determine</w:t>
      </w:r>
      <w:r w:rsidR="00862026" w:rsidRPr="000A62D9">
        <w:rPr>
          <w:rFonts w:ascii="Arial" w:eastAsia="Times New Roman" w:hAnsi="Arial" w:cs="Arial"/>
          <w:kern w:val="0"/>
          <w:sz w:val="22"/>
          <w:szCs w:val="22"/>
          <w14:ligatures w14:val="none"/>
        </w:rPr>
        <w:t xml:space="preserve"> </w:t>
      </w:r>
      <w:r w:rsidR="00862026">
        <w:rPr>
          <w:rFonts w:ascii="Arial" w:eastAsia="Times New Roman" w:hAnsi="Arial" w:cs="Arial"/>
          <w:kern w:val="0"/>
          <w:sz w:val="22"/>
          <w:szCs w:val="22"/>
          <w14:ligatures w14:val="none"/>
        </w:rPr>
        <w:t>their</w:t>
      </w:r>
      <w:r w:rsidRPr="000A62D9">
        <w:rPr>
          <w:rFonts w:ascii="Arial" w:eastAsia="Times New Roman" w:hAnsi="Arial" w:cs="Arial"/>
          <w:kern w:val="0"/>
          <w:sz w:val="22"/>
          <w:szCs w:val="22"/>
          <w14:ligatures w14:val="none"/>
        </w:rPr>
        <w:t xml:space="preserve"> volume loss. </w:t>
      </w:r>
      <w:r w:rsidR="00F51B30">
        <w:rPr>
          <w:rFonts w:ascii="Arial" w:eastAsia="Times New Roman" w:hAnsi="Arial" w:cs="Arial"/>
          <w:kern w:val="0"/>
          <w:sz w:val="22"/>
          <w:szCs w:val="22"/>
          <w14:ligatures w14:val="none"/>
        </w:rPr>
        <w:t xml:space="preserve">We </w:t>
      </w:r>
      <w:r w:rsidR="00F470E0">
        <w:rPr>
          <w:rFonts w:ascii="Arial" w:eastAsia="Times New Roman" w:hAnsi="Arial" w:cs="Arial"/>
          <w:kern w:val="0"/>
          <w:sz w:val="22"/>
          <w:szCs w:val="22"/>
          <w14:ligatures w14:val="none"/>
        </w:rPr>
        <w:t xml:space="preserve">adopted a reference target with all known dimensions to quantify our measurement errors. </w:t>
      </w:r>
      <w:r w:rsidR="00A23FA4">
        <w:rPr>
          <w:rFonts w:ascii="Arial" w:eastAsia="Times New Roman" w:hAnsi="Arial" w:cs="Arial"/>
          <w:kern w:val="0"/>
          <w:sz w:val="22"/>
          <w:szCs w:val="22"/>
          <w14:ligatures w14:val="none"/>
        </w:rPr>
        <w:t xml:space="preserve">The </w:t>
      </w:r>
      <w:r w:rsidR="005E00E2">
        <w:rPr>
          <w:rFonts w:ascii="Arial" w:eastAsia="Times New Roman" w:hAnsi="Arial" w:cs="Arial"/>
          <w:kern w:val="0"/>
          <w:sz w:val="22"/>
          <w:szCs w:val="22"/>
          <w14:ligatures w14:val="none"/>
        </w:rPr>
        <w:t xml:space="preserve">discrepancy  </w:t>
      </w:r>
      <w:r w:rsidR="00A23FA4">
        <w:rPr>
          <w:rFonts w:ascii="Arial" w:eastAsia="Times New Roman" w:hAnsi="Arial" w:cs="Arial"/>
          <w:kern w:val="0"/>
          <w:sz w:val="22"/>
          <w:szCs w:val="22"/>
          <w14:ligatures w14:val="none"/>
        </w:rPr>
        <w:t xml:space="preserve">between the </w:t>
      </w:r>
      <w:r w:rsidR="005E00E2">
        <w:rPr>
          <w:rFonts w:ascii="Arial" w:eastAsia="Times New Roman" w:hAnsi="Arial" w:cs="Arial"/>
          <w:kern w:val="0"/>
          <w:sz w:val="22"/>
          <w:szCs w:val="22"/>
          <w14:ligatures w14:val="none"/>
        </w:rPr>
        <w:t>reference</w:t>
      </w:r>
      <w:r w:rsidR="00A23FA4">
        <w:rPr>
          <w:rFonts w:ascii="Arial" w:eastAsia="Times New Roman" w:hAnsi="Arial" w:cs="Arial"/>
          <w:kern w:val="0"/>
          <w:sz w:val="22"/>
          <w:szCs w:val="22"/>
          <w14:ligatures w14:val="none"/>
        </w:rPr>
        <w:t xml:space="preserve"> target and our 3D model measurements </w:t>
      </w:r>
      <w:r w:rsidR="005E00E2">
        <w:rPr>
          <w:rFonts w:ascii="Arial" w:eastAsia="Times New Roman" w:hAnsi="Arial" w:cs="Arial"/>
          <w:kern w:val="0"/>
          <w:sz w:val="22"/>
          <w:szCs w:val="22"/>
          <w14:ligatures w14:val="none"/>
        </w:rPr>
        <w:t>is minimal</w:t>
      </w:r>
      <w:r w:rsidR="009B18B9">
        <w:rPr>
          <w:rFonts w:ascii="Arial" w:eastAsia="Times New Roman" w:hAnsi="Arial" w:cs="Arial"/>
          <w:kern w:val="0"/>
          <w:sz w:val="22"/>
          <w:szCs w:val="22"/>
          <w14:ligatures w14:val="none"/>
        </w:rPr>
        <w:t xml:space="preserve"> (Table 1)</w:t>
      </w:r>
      <w:r w:rsidR="00A23FA4">
        <w:rPr>
          <w:rFonts w:ascii="Arial" w:eastAsia="Times New Roman" w:hAnsi="Arial" w:cs="Arial"/>
          <w:kern w:val="0"/>
          <w:sz w:val="22"/>
          <w:szCs w:val="22"/>
          <w14:ligatures w14:val="none"/>
        </w:rPr>
        <w:t xml:space="preserve">. Then we </w:t>
      </w:r>
      <w:r w:rsidR="0076772E">
        <w:rPr>
          <w:rFonts w:ascii="Arial" w:eastAsia="Times New Roman" w:hAnsi="Arial" w:cs="Arial"/>
          <w:kern w:val="0"/>
          <w:sz w:val="22"/>
          <w:szCs w:val="22"/>
          <w14:ligatures w14:val="none"/>
        </w:rPr>
        <w:t>compare</w:t>
      </w:r>
      <w:r w:rsidR="005E00E2">
        <w:rPr>
          <w:rFonts w:ascii="Arial" w:eastAsia="Times New Roman" w:hAnsi="Arial" w:cs="Arial"/>
          <w:kern w:val="0"/>
          <w:sz w:val="22"/>
          <w:szCs w:val="22"/>
          <w14:ligatures w14:val="none"/>
        </w:rPr>
        <w:t>d</w:t>
      </w:r>
      <w:r w:rsidR="0076772E">
        <w:rPr>
          <w:rFonts w:ascii="Arial" w:eastAsia="Times New Roman" w:hAnsi="Arial" w:cs="Arial"/>
          <w:kern w:val="0"/>
          <w:sz w:val="22"/>
          <w:szCs w:val="22"/>
          <w14:ligatures w14:val="none"/>
        </w:rPr>
        <w:t xml:space="preserve"> our model results with the actual dimensions of the concrete crossties </w:t>
      </w:r>
      <w:r w:rsidR="005E00E2">
        <w:rPr>
          <w:rFonts w:ascii="Arial" w:eastAsia="Times New Roman" w:hAnsi="Arial" w:cs="Arial"/>
          <w:kern w:val="0"/>
          <w:sz w:val="22"/>
          <w:szCs w:val="22"/>
          <w14:ligatures w14:val="none"/>
        </w:rPr>
        <w:t xml:space="preserve">(Table 2) </w:t>
      </w:r>
      <w:r w:rsidR="0076772E">
        <w:rPr>
          <w:rFonts w:ascii="Arial" w:eastAsia="Times New Roman" w:hAnsi="Arial" w:cs="Arial"/>
          <w:kern w:val="0"/>
          <w:sz w:val="22"/>
          <w:szCs w:val="22"/>
          <w14:ligatures w14:val="none"/>
        </w:rPr>
        <w:t>and the errors are less than 3.33%</w:t>
      </w:r>
      <w:r w:rsidR="005E00E2">
        <w:rPr>
          <w:rFonts w:ascii="Arial" w:eastAsia="Times New Roman" w:hAnsi="Arial" w:cs="Arial"/>
          <w:kern w:val="0"/>
          <w:sz w:val="22"/>
          <w:szCs w:val="22"/>
          <w14:ligatures w14:val="none"/>
        </w:rPr>
        <w:t>,</w:t>
      </w:r>
      <w:r w:rsidR="0076772E">
        <w:rPr>
          <w:rFonts w:ascii="Arial" w:eastAsia="Times New Roman" w:hAnsi="Arial" w:cs="Arial"/>
          <w:kern w:val="0"/>
          <w:sz w:val="22"/>
          <w:szCs w:val="22"/>
          <w14:ligatures w14:val="none"/>
        </w:rPr>
        <w:t xml:space="preserve"> which is promising for </w:t>
      </w:r>
      <w:r w:rsidR="005E00E2">
        <w:rPr>
          <w:rFonts w:ascii="Arial" w:eastAsia="Times New Roman" w:hAnsi="Arial" w:cs="Arial"/>
          <w:kern w:val="0"/>
          <w:sz w:val="22"/>
          <w:szCs w:val="22"/>
          <w14:ligatures w14:val="none"/>
        </w:rPr>
        <w:t xml:space="preserve">real application in </w:t>
      </w:r>
      <w:r w:rsidR="0076772E">
        <w:rPr>
          <w:rFonts w:ascii="Arial" w:eastAsia="Times New Roman" w:hAnsi="Arial" w:cs="Arial"/>
          <w:kern w:val="0"/>
          <w:sz w:val="22"/>
          <w:szCs w:val="22"/>
          <w14:ligatures w14:val="none"/>
        </w:rPr>
        <w:t>railroad industry</w:t>
      </w:r>
      <w:r w:rsidR="005E00E2">
        <w:rPr>
          <w:rFonts w:ascii="Arial" w:eastAsia="Times New Roman" w:hAnsi="Arial" w:cs="Arial"/>
          <w:kern w:val="0"/>
          <w:sz w:val="22"/>
          <w:szCs w:val="22"/>
          <w14:ligatures w14:val="none"/>
        </w:rPr>
        <w:t xml:space="preserve"> </w:t>
      </w:r>
      <w:r w:rsidR="0076772E">
        <w:rPr>
          <w:rFonts w:ascii="Arial" w:eastAsia="Times New Roman" w:hAnsi="Arial" w:cs="Arial"/>
          <w:kern w:val="0"/>
          <w:sz w:val="22"/>
          <w:szCs w:val="22"/>
          <w14:ligatures w14:val="none"/>
        </w:rPr>
        <w:t xml:space="preserve">. </w:t>
      </w:r>
      <w:r w:rsidR="009B18B9">
        <w:rPr>
          <w:rFonts w:ascii="Arial" w:eastAsia="Times New Roman" w:hAnsi="Arial" w:cs="Arial"/>
          <w:kern w:val="0"/>
          <w:sz w:val="22"/>
          <w:szCs w:val="22"/>
          <w14:ligatures w14:val="none"/>
        </w:rPr>
        <w:t xml:space="preserve">In addition to the volume loss measurements, our team also </w:t>
      </w:r>
      <w:r w:rsidR="00007932">
        <w:rPr>
          <w:rFonts w:ascii="Arial" w:eastAsia="Times New Roman" w:hAnsi="Arial" w:cs="Arial"/>
          <w:kern w:val="0"/>
          <w:sz w:val="22"/>
          <w:szCs w:val="22"/>
          <w14:ligatures w14:val="none"/>
        </w:rPr>
        <w:t xml:space="preserve">quantified </w:t>
      </w:r>
      <w:r w:rsidR="009B18B9">
        <w:rPr>
          <w:rFonts w:ascii="Arial" w:eastAsia="Times New Roman" w:hAnsi="Arial" w:cs="Arial"/>
          <w:kern w:val="0"/>
          <w:sz w:val="22"/>
          <w:szCs w:val="22"/>
          <w14:ligatures w14:val="none"/>
        </w:rPr>
        <w:t xml:space="preserve">the alignments of the </w:t>
      </w:r>
      <w:r w:rsidR="00175684">
        <w:rPr>
          <w:rFonts w:ascii="Arial" w:eastAsia="Times New Roman" w:hAnsi="Arial" w:cs="Arial"/>
          <w:kern w:val="0"/>
          <w:sz w:val="22"/>
          <w:szCs w:val="22"/>
          <w14:ligatures w14:val="none"/>
        </w:rPr>
        <w:t>crossties</w:t>
      </w:r>
      <w:r w:rsidR="009B18B9">
        <w:rPr>
          <w:rFonts w:ascii="Arial" w:eastAsia="Times New Roman" w:hAnsi="Arial" w:cs="Arial"/>
          <w:kern w:val="0"/>
          <w:sz w:val="22"/>
          <w:szCs w:val="22"/>
          <w14:ligatures w14:val="none"/>
        </w:rPr>
        <w:t xml:space="preserve"> which is another critical factor of the railroad safety.</w:t>
      </w:r>
      <w:r w:rsidR="00175684">
        <w:rPr>
          <w:rFonts w:ascii="Arial" w:eastAsia="Times New Roman" w:hAnsi="Arial" w:cs="Arial"/>
          <w:kern w:val="0"/>
          <w:sz w:val="22"/>
          <w:szCs w:val="22"/>
          <w14:ligatures w14:val="none"/>
        </w:rPr>
        <w:t xml:space="preserve"> The crossties demonstrate good alignments based on the distance between each individual </w:t>
      </w:r>
      <w:r w:rsidR="00E32BC0">
        <w:rPr>
          <w:rFonts w:ascii="Arial" w:eastAsia="Times New Roman" w:hAnsi="Arial" w:cs="Arial"/>
          <w:kern w:val="0"/>
          <w:sz w:val="22"/>
          <w:szCs w:val="22"/>
          <w14:ligatures w14:val="none"/>
        </w:rPr>
        <w:t>crosstie (Figure 5)</w:t>
      </w:r>
      <w:r w:rsidR="00175684">
        <w:rPr>
          <w:rFonts w:ascii="Arial" w:eastAsia="Times New Roman" w:hAnsi="Arial" w:cs="Arial"/>
          <w:kern w:val="0"/>
          <w:sz w:val="22"/>
          <w:szCs w:val="22"/>
          <w14:ligatures w14:val="none"/>
        </w:rPr>
        <w:t>.</w:t>
      </w:r>
      <w:r w:rsidR="00E32BC0">
        <w:rPr>
          <w:rFonts w:ascii="Arial" w:eastAsia="Times New Roman" w:hAnsi="Arial" w:cs="Arial"/>
          <w:kern w:val="0"/>
          <w:sz w:val="22"/>
          <w:szCs w:val="22"/>
          <w14:ligatures w14:val="none"/>
        </w:rPr>
        <w:t xml:space="preserve"> In addition to laboratory experiments, our team also conducted a site visit to Madison Railroad company in Indiana to validate our system performance (Figure 6).</w:t>
      </w:r>
    </w:p>
    <w:p w14:paraId="172C829E" w14:textId="77777777" w:rsidR="009B18B9" w:rsidRPr="000A62D9" w:rsidRDefault="009B18B9" w:rsidP="009B18B9">
      <w:pPr>
        <w:ind w:left="720"/>
        <w:rPr>
          <w:rFonts w:ascii="Arial" w:eastAsia="Times New Roman" w:hAnsi="Arial" w:cs="Arial"/>
          <w:kern w:val="0"/>
          <w:sz w:val="22"/>
          <w:szCs w:val="22"/>
          <w14:ligatures w14:val="none"/>
        </w:rPr>
      </w:pPr>
    </w:p>
    <w:p w14:paraId="30916FCE" w14:textId="77777777" w:rsidR="00D1612B" w:rsidRPr="000A62D9" w:rsidRDefault="00D1612B" w:rsidP="00D1612B">
      <w:pPr>
        <w:ind w:left="720"/>
        <w:jc w:val="center"/>
        <w:rPr>
          <w:rFonts w:ascii="Arial" w:eastAsia="Times New Roman" w:hAnsi="Arial" w:cs="Arial"/>
          <w:kern w:val="0"/>
          <w:sz w:val="22"/>
          <w:szCs w:val="22"/>
          <w14:ligatures w14:val="none"/>
        </w:rPr>
      </w:pPr>
      <w:r>
        <w:rPr>
          <w:noProof/>
          <w:lang w:eastAsia="zh-CN"/>
        </w:rPr>
        <w:drawing>
          <wp:inline distT="0" distB="0" distL="0" distR="0" wp14:anchorId="7F4998CA" wp14:editId="45777A37">
            <wp:extent cx="3051841" cy="15690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155" t="12189" b="26221"/>
                    <a:stretch/>
                  </pic:blipFill>
                  <pic:spPr bwMode="auto">
                    <a:xfrm>
                      <a:off x="0" y="0"/>
                      <a:ext cx="3063057" cy="1574816"/>
                    </a:xfrm>
                    <a:prstGeom prst="rect">
                      <a:avLst/>
                    </a:prstGeom>
                    <a:noFill/>
                    <a:ln>
                      <a:noFill/>
                    </a:ln>
                    <a:extLst>
                      <a:ext uri="{53640926-AAD7-44D8-BBD7-CCE9431645EC}">
                        <a14:shadowObscured xmlns:a14="http://schemas.microsoft.com/office/drawing/2010/main"/>
                      </a:ext>
                    </a:extLst>
                  </pic:spPr>
                </pic:pic>
              </a:graphicData>
            </a:graphic>
          </wp:inline>
        </w:drawing>
      </w:r>
    </w:p>
    <w:p w14:paraId="567B0E99" w14:textId="77777777" w:rsidR="00D1612B" w:rsidRPr="000A62D9" w:rsidRDefault="00D1612B" w:rsidP="00D1612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Pr>
          <w:rFonts w:ascii="Arial" w:eastAsia="Times New Roman" w:hAnsi="Arial" w:cs="Arial"/>
          <w:kern w:val="0"/>
          <w:sz w:val="22"/>
          <w:szCs w:val="22"/>
          <w14:ligatures w14:val="none"/>
        </w:rPr>
        <w:t>2</w:t>
      </w:r>
      <w:r w:rsidRPr="000A62D9">
        <w:rPr>
          <w:rFonts w:ascii="Arial" w:eastAsia="Times New Roman" w:hAnsi="Arial" w:cs="Arial"/>
          <w:kern w:val="0"/>
          <w:sz w:val="22"/>
          <w:szCs w:val="22"/>
          <w14:ligatures w14:val="none"/>
        </w:rPr>
        <w:t>. A drone captured concrete crossties image.</w:t>
      </w:r>
    </w:p>
    <w:p w14:paraId="49EBD87A" w14:textId="77777777" w:rsidR="00D1612B" w:rsidRPr="000A62D9" w:rsidRDefault="00D1612B" w:rsidP="00D1612B">
      <w:pPr>
        <w:tabs>
          <w:tab w:val="left" w:pos="1331"/>
        </w:tabs>
        <w:ind w:left="720"/>
        <w:jc w:val="center"/>
        <w:rPr>
          <w:rFonts w:ascii="Arial" w:eastAsia="Times New Roman" w:hAnsi="Arial" w:cs="Arial"/>
          <w:kern w:val="0"/>
          <w:sz w:val="22"/>
          <w:szCs w:val="22"/>
          <w14:ligatures w14:val="none"/>
        </w:rPr>
      </w:pPr>
      <w:r w:rsidRPr="00253A0C">
        <w:rPr>
          <w:rFonts w:ascii="Arial" w:eastAsia="Times New Roman" w:hAnsi="Arial" w:cs="Arial"/>
          <w:noProof/>
          <w:kern w:val="0"/>
          <w:sz w:val="22"/>
          <w:szCs w:val="22"/>
          <w:lang w:eastAsia="zh-CN"/>
          <w14:ligatures w14:val="none"/>
        </w:rPr>
        <w:lastRenderedPageBreak/>
        <w:drawing>
          <wp:inline distT="0" distB="0" distL="0" distR="0" wp14:anchorId="13985B23" wp14:editId="56ED084F">
            <wp:extent cx="3605842" cy="2052116"/>
            <wp:effectExtent l="0" t="0" r="0" b="5715"/>
            <wp:docPr id="13" name="Picture 12">
              <a:extLst xmlns:a="http://schemas.openxmlformats.org/drawingml/2006/main">
                <a:ext uri="{FF2B5EF4-FFF2-40B4-BE49-F238E27FC236}">
                  <a16:creationId xmlns:a16="http://schemas.microsoft.com/office/drawing/2014/main" id="{A36D55C4-37B7-4AB5-9CAE-BF63683810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A36D55C4-37B7-4AB5-9CAE-BF636838100F}"/>
                        </a:ext>
                      </a:extLst>
                    </pic:cNvPr>
                    <pic:cNvPicPr>
                      <a:picLocks noChangeAspect="1"/>
                    </pic:cNvPicPr>
                  </pic:nvPicPr>
                  <pic:blipFill rotWithShape="1">
                    <a:blip r:embed="rId12"/>
                    <a:srcRect l="19600" t="10604" r="19704" b="43517"/>
                    <a:stretch/>
                  </pic:blipFill>
                  <pic:spPr bwMode="auto">
                    <a:xfrm>
                      <a:off x="0" y="0"/>
                      <a:ext cx="3607469" cy="2053042"/>
                    </a:xfrm>
                    <a:prstGeom prst="rect">
                      <a:avLst/>
                    </a:prstGeom>
                    <a:ln>
                      <a:noFill/>
                    </a:ln>
                    <a:extLst>
                      <a:ext uri="{53640926-AAD7-44D8-BBD7-CCE9431645EC}">
                        <a14:shadowObscured xmlns:a14="http://schemas.microsoft.com/office/drawing/2010/main"/>
                      </a:ext>
                    </a:extLst>
                  </pic:spPr>
                </pic:pic>
              </a:graphicData>
            </a:graphic>
          </wp:inline>
        </w:drawing>
      </w:r>
    </w:p>
    <w:p w14:paraId="77DC9270" w14:textId="09C95BBD" w:rsidR="00D1612B" w:rsidRPr="000A62D9" w:rsidRDefault="00D1612B" w:rsidP="00D1612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Pr>
          <w:rFonts w:ascii="Arial" w:eastAsia="Times New Roman" w:hAnsi="Arial" w:cs="Arial"/>
          <w:kern w:val="0"/>
          <w:sz w:val="22"/>
          <w:szCs w:val="22"/>
          <w14:ligatures w14:val="none"/>
        </w:rPr>
        <w:t>3</w:t>
      </w:r>
      <w:r w:rsidRPr="000A62D9">
        <w:rPr>
          <w:rFonts w:ascii="Arial" w:eastAsia="Times New Roman" w:hAnsi="Arial" w:cs="Arial"/>
          <w:kern w:val="0"/>
          <w:sz w:val="22"/>
          <w:szCs w:val="22"/>
          <w14:ligatures w14:val="none"/>
        </w:rPr>
        <w:t xml:space="preserve">. 3D model created by AgiSoft Metashape </w:t>
      </w:r>
      <w:r w:rsidR="00CB30C3">
        <w:rPr>
          <w:rFonts w:ascii="Arial" w:eastAsia="Times New Roman" w:hAnsi="Arial" w:cs="Arial"/>
          <w:kern w:val="0"/>
          <w:sz w:val="22"/>
          <w:szCs w:val="22"/>
          <w14:ligatures w14:val="none"/>
        </w:rPr>
        <w:t>via</w:t>
      </w:r>
      <w:r w:rsidR="00CB30C3" w:rsidRPr="000A62D9">
        <w:rPr>
          <w:rFonts w:ascii="Arial" w:eastAsia="Times New Roman" w:hAnsi="Arial" w:cs="Arial"/>
          <w:kern w:val="0"/>
          <w:sz w:val="22"/>
          <w:szCs w:val="22"/>
          <w14:ligatures w14:val="none"/>
        </w:rPr>
        <w:t xml:space="preserve"> </w:t>
      </w:r>
      <w:r w:rsidRPr="000A62D9">
        <w:rPr>
          <w:rFonts w:ascii="Arial" w:eastAsia="Times New Roman" w:hAnsi="Arial" w:cs="Arial"/>
          <w:kern w:val="0"/>
          <w:sz w:val="22"/>
          <w:szCs w:val="22"/>
          <w14:ligatures w14:val="none"/>
        </w:rPr>
        <w:t>the drone-based photogrammetry.</w:t>
      </w:r>
    </w:p>
    <w:p w14:paraId="63EAD5E3" w14:textId="77777777" w:rsidR="00D1612B" w:rsidRPr="000A62D9" w:rsidRDefault="00D1612B" w:rsidP="00D1612B">
      <w:pPr>
        <w:ind w:left="720"/>
        <w:rPr>
          <w:rFonts w:ascii="Arial" w:eastAsia="Times New Roman" w:hAnsi="Arial" w:cs="Arial"/>
          <w:kern w:val="0"/>
          <w:sz w:val="22"/>
          <w:szCs w:val="22"/>
          <w14:ligatures w14:val="none"/>
        </w:rPr>
      </w:pPr>
    </w:p>
    <w:p w14:paraId="431C4167" w14:textId="77777777" w:rsidR="00D1612B" w:rsidRPr="000A62D9" w:rsidRDefault="00D1612B" w:rsidP="00D1612B">
      <w:pPr>
        <w:ind w:left="720"/>
        <w:jc w:val="center"/>
        <w:rPr>
          <w:rFonts w:ascii="Arial" w:eastAsia="Times New Roman" w:hAnsi="Arial" w:cs="Arial"/>
          <w:kern w:val="0"/>
          <w:sz w:val="22"/>
          <w:szCs w:val="22"/>
          <w14:ligatures w14:val="none"/>
        </w:rPr>
      </w:pPr>
      <w:r w:rsidRPr="00B77F20">
        <w:rPr>
          <w:rFonts w:ascii="Arial" w:eastAsia="Times New Roman" w:hAnsi="Arial" w:cs="Arial"/>
          <w:noProof/>
          <w:kern w:val="0"/>
          <w:sz w:val="22"/>
          <w:szCs w:val="22"/>
          <w:lang w:eastAsia="zh-CN"/>
          <w14:ligatures w14:val="none"/>
        </w:rPr>
        <w:drawing>
          <wp:inline distT="0" distB="0" distL="0" distR="0" wp14:anchorId="5E649A2F" wp14:editId="547BF4F5">
            <wp:extent cx="4761781" cy="2262863"/>
            <wp:effectExtent l="0" t="0" r="1270" b="4445"/>
            <wp:docPr id="3" name="Picture 2">
              <a:extLst xmlns:a="http://schemas.openxmlformats.org/drawingml/2006/main">
                <a:ext uri="{FF2B5EF4-FFF2-40B4-BE49-F238E27FC236}">
                  <a16:creationId xmlns:a16="http://schemas.microsoft.com/office/drawing/2014/main" id="{C851F8B8-8457-4403-9BCA-59E2D5464E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851F8B8-8457-4403-9BCA-59E2D5464EF2}"/>
                        </a:ext>
                      </a:extLst>
                    </pic:cNvPr>
                    <pic:cNvPicPr>
                      <a:picLocks noChangeAspect="1"/>
                    </pic:cNvPicPr>
                  </pic:nvPicPr>
                  <pic:blipFill>
                    <a:blip r:embed="rId13"/>
                    <a:stretch>
                      <a:fillRect/>
                    </a:stretch>
                  </pic:blipFill>
                  <pic:spPr>
                    <a:xfrm>
                      <a:off x="0" y="0"/>
                      <a:ext cx="4767449" cy="2265556"/>
                    </a:xfrm>
                    <a:prstGeom prst="rect">
                      <a:avLst/>
                    </a:prstGeom>
                  </pic:spPr>
                </pic:pic>
              </a:graphicData>
            </a:graphic>
          </wp:inline>
        </w:drawing>
      </w:r>
    </w:p>
    <w:p w14:paraId="2E05E163" w14:textId="77777777" w:rsidR="00D1612B" w:rsidRPr="000A62D9" w:rsidRDefault="00D1612B" w:rsidP="00D1612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Pr>
          <w:rFonts w:ascii="Arial" w:eastAsia="Times New Roman" w:hAnsi="Arial" w:cs="Arial"/>
          <w:kern w:val="0"/>
          <w:sz w:val="22"/>
          <w:szCs w:val="22"/>
          <w14:ligatures w14:val="none"/>
        </w:rPr>
        <w:t>4</w:t>
      </w:r>
      <w:r w:rsidRPr="000A62D9">
        <w:rPr>
          <w:rFonts w:ascii="Arial" w:eastAsia="Times New Roman" w:hAnsi="Arial" w:cs="Arial"/>
          <w:kern w:val="0"/>
          <w:sz w:val="22"/>
          <w:szCs w:val="22"/>
          <w14:ligatures w14:val="none"/>
        </w:rPr>
        <w:t>. 3D model imported to Cloudcompare for further analysis.</w:t>
      </w:r>
    </w:p>
    <w:p w14:paraId="32A46C0E" w14:textId="77777777" w:rsidR="00D1612B" w:rsidRDefault="00D1612B" w:rsidP="00D1612B">
      <w:pPr>
        <w:ind w:left="720"/>
        <w:rPr>
          <w:rFonts w:ascii="Arial" w:eastAsia="Times New Roman" w:hAnsi="Arial" w:cs="Arial"/>
          <w:kern w:val="0"/>
          <w:sz w:val="22"/>
          <w:szCs w:val="22"/>
          <w14:ligatures w14:val="none"/>
        </w:rPr>
      </w:pPr>
    </w:p>
    <w:p w14:paraId="13AE5367" w14:textId="31F8C08F" w:rsidR="00B2183B" w:rsidRPr="000A62D9" w:rsidRDefault="00B2183B" w:rsidP="00B2183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Table </w:t>
      </w:r>
      <w:r>
        <w:rPr>
          <w:rFonts w:ascii="Arial" w:eastAsia="Times New Roman" w:hAnsi="Arial" w:cs="Arial"/>
          <w:kern w:val="0"/>
          <w:sz w:val="22"/>
          <w:szCs w:val="22"/>
          <w14:ligatures w14:val="none"/>
        </w:rPr>
        <w:t>1</w:t>
      </w:r>
      <w:r w:rsidRPr="000A62D9">
        <w:rPr>
          <w:rFonts w:ascii="Arial" w:eastAsia="Times New Roman" w:hAnsi="Arial" w:cs="Arial"/>
          <w:kern w:val="0"/>
          <w:sz w:val="22"/>
          <w:szCs w:val="22"/>
          <w14:ligatures w14:val="none"/>
        </w:rPr>
        <w:t xml:space="preserve">. </w:t>
      </w:r>
      <w:r w:rsidR="001F19F8">
        <w:rPr>
          <w:rFonts w:ascii="Arial" w:eastAsia="Times New Roman" w:hAnsi="Arial" w:cs="Arial"/>
          <w:kern w:val="0"/>
          <w:sz w:val="22"/>
          <w:szCs w:val="22"/>
          <w14:ligatures w14:val="none"/>
        </w:rPr>
        <w:t>Rectangular shape</w:t>
      </w:r>
      <w:r w:rsidRPr="000A62D9">
        <w:rPr>
          <w:rFonts w:ascii="Arial" w:eastAsia="Times New Roman" w:hAnsi="Arial" w:cs="Arial"/>
          <w:kern w:val="0"/>
          <w:sz w:val="22"/>
          <w:szCs w:val="22"/>
          <w14:ligatures w14:val="none"/>
        </w:rPr>
        <w:t xml:space="preserve"> volume calculations comparison.</w:t>
      </w:r>
    </w:p>
    <w:p w14:paraId="713830A0" w14:textId="00D7C6BA" w:rsidR="00B2183B" w:rsidRDefault="001F19F8" w:rsidP="00D1612B">
      <w:pPr>
        <w:ind w:left="720"/>
        <w:rPr>
          <w:rFonts w:ascii="Arial" w:eastAsia="Times New Roman" w:hAnsi="Arial" w:cs="Arial"/>
          <w:kern w:val="0"/>
          <w:sz w:val="22"/>
          <w:szCs w:val="22"/>
          <w14:ligatures w14:val="none"/>
        </w:rPr>
      </w:pPr>
      <w:r>
        <w:rPr>
          <w:rFonts w:ascii="Arial" w:eastAsia="Times New Roman" w:hAnsi="Arial" w:cs="Arial"/>
          <w:noProof/>
          <w:kern w:val="0"/>
          <w:sz w:val="22"/>
          <w:szCs w:val="22"/>
          <w:lang w:eastAsia="zh-CN"/>
          <w14:ligatures w14:val="none"/>
        </w:rPr>
        <w:drawing>
          <wp:inline distT="0" distB="0" distL="0" distR="0" wp14:anchorId="3000D901" wp14:editId="02B244AC">
            <wp:extent cx="5164455" cy="766280"/>
            <wp:effectExtent l="0" t="0" r="0" b="0"/>
            <wp:docPr id="7684126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92185" cy="770395"/>
                    </a:xfrm>
                    <a:prstGeom prst="rect">
                      <a:avLst/>
                    </a:prstGeom>
                    <a:noFill/>
                  </pic:spPr>
                </pic:pic>
              </a:graphicData>
            </a:graphic>
          </wp:inline>
        </w:drawing>
      </w:r>
    </w:p>
    <w:p w14:paraId="2216C185" w14:textId="77777777" w:rsidR="001F19F8" w:rsidRPr="000A62D9" w:rsidRDefault="001F19F8" w:rsidP="00D1612B">
      <w:pPr>
        <w:ind w:left="720"/>
        <w:rPr>
          <w:rFonts w:ascii="Arial" w:eastAsia="Times New Roman" w:hAnsi="Arial" w:cs="Arial"/>
          <w:kern w:val="0"/>
          <w:sz w:val="22"/>
          <w:szCs w:val="22"/>
          <w14:ligatures w14:val="none"/>
        </w:rPr>
      </w:pPr>
    </w:p>
    <w:p w14:paraId="68D22DCD" w14:textId="306028F2" w:rsidR="00D1612B" w:rsidRPr="000A62D9" w:rsidRDefault="00D1612B" w:rsidP="00D1612B">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Table </w:t>
      </w:r>
      <w:r w:rsidR="00B2183B">
        <w:rPr>
          <w:rFonts w:ascii="Arial" w:eastAsia="Times New Roman" w:hAnsi="Arial" w:cs="Arial"/>
          <w:kern w:val="0"/>
          <w:sz w:val="22"/>
          <w:szCs w:val="22"/>
          <w14:ligatures w14:val="none"/>
        </w:rPr>
        <w:t>2</w:t>
      </w:r>
      <w:r w:rsidRPr="000A62D9">
        <w:rPr>
          <w:rFonts w:ascii="Arial" w:eastAsia="Times New Roman" w:hAnsi="Arial" w:cs="Arial"/>
          <w:kern w:val="0"/>
          <w:sz w:val="22"/>
          <w:szCs w:val="22"/>
          <w14:ligatures w14:val="none"/>
        </w:rPr>
        <w:t>. Concrete crossties volume calculations comparison.</w:t>
      </w:r>
    </w:p>
    <w:p w14:paraId="30A06FF4" w14:textId="00073A61" w:rsidR="00D1612B" w:rsidRPr="000A62D9" w:rsidRDefault="00DF0107" w:rsidP="00D1612B">
      <w:pPr>
        <w:ind w:left="720"/>
        <w:rPr>
          <w:rFonts w:ascii="Arial" w:eastAsia="Times New Roman" w:hAnsi="Arial" w:cs="Arial"/>
          <w:kern w:val="0"/>
          <w:sz w:val="22"/>
          <w:szCs w:val="22"/>
          <w14:ligatures w14:val="none"/>
        </w:rPr>
      </w:pPr>
      <w:r w:rsidRPr="00DF0107">
        <w:rPr>
          <w:rFonts w:ascii="Arial" w:eastAsia="Times New Roman" w:hAnsi="Arial" w:cs="Arial"/>
          <w:noProof/>
          <w:kern w:val="0"/>
          <w:sz w:val="22"/>
          <w:szCs w:val="22"/>
          <w:lang w:eastAsia="zh-CN"/>
          <w14:ligatures w14:val="none"/>
        </w:rPr>
        <w:drawing>
          <wp:anchor distT="0" distB="0" distL="114300" distR="114300" simplePos="0" relativeHeight="251665408" behindDoc="0" locked="0" layoutInCell="1" allowOverlap="1" wp14:anchorId="278A9D3F" wp14:editId="168C8636">
            <wp:simplePos x="0" y="0"/>
            <wp:positionH relativeFrom="column">
              <wp:posOffset>3238500</wp:posOffset>
            </wp:positionH>
            <wp:positionV relativeFrom="paragraph">
              <wp:posOffset>1182370</wp:posOffset>
            </wp:positionV>
            <wp:extent cx="2197100" cy="281207"/>
            <wp:effectExtent l="0" t="0" r="0" b="5080"/>
            <wp:wrapNone/>
            <wp:docPr id="22" name="Picture 21">
              <a:extLst xmlns:a="http://schemas.openxmlformats.org/drawingml/2006/main">
                <a:ext uri="{FF2B5EF4-FFF2-40B4-BE49-F238E27FC236}">
                  <a16:creationId xmlns:a16="http://schemas.microsoft.com/office/drawing/2014/main" id="{23A0CCB1-1244-E2AE-BBB6-47E6319DF1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23A0CCB1-1244-E2AE-BBB6-47E6319DF17D}"/>
                        </a:ext>
                      </a:extLst>
                    </pic:cNvPr>
                    <pic:cNvPicPr>
                      <a:picLocks noChangeAspect="1"/>
                    </pic:cNvPicPr>
                  </pic:nvPicPr>
                  <pic:blipFill>
                    <a:blip r:embed="rId15"/>
                    <a:stretch>
                      <a:fillRect/>
                    </a:stretch>
                  </pic:blipFill>
                  <pic:spPr>
                    <a:xfrm>
                      <a:off x="0" y="0"/>
                      <a:ext cx="2206674" cy="282432"/>
                    </a:xfrm>
                    <a:prstGeom prst="rect">
                      <a:avLst/>
                    </a:prstGeom>
                  </pic:spPr>
                </pic:pic>
              </a:graphicData>
            </a:graphic>
            <wp14:sizeRelH relativeFrom="margin">
              <wp14:pctWidth>0</wp14:pctWidth>
            </wp14:sizeRelH>
            <wp14:sizeRelV relativeFrom="margin">
              <wp14:pctHeight>0</wp14:pctHeight>
            </wp14:sizeRelV>
          </wp:anchor>
        </w:drawing>
      </w:r>
      <w:r w:rsidRPr="00DF0107">
        <w:rPr>
          <w:rFonts w:ascii="Arial" w:eastAsia="Times New Roman" w:hAnsi="Arial" w:cs="Arial"/>
          <w:noProof/>
          <w:kern w:val="0"/>
          <w:sz w:val="22"/>
          <w:szCs w:val="22"/>
          <w:lang w:eastAsia="zh-CN"/>
          <w14:ligatures w14:val="none"/>
        </w:rPr>
        <w:drawing>
          <wp:anchor distT="0" distB="0" distL="114300" distR="114300" simplePos="0" relativeHeight="251663360" behindDoc="0" locked="0" layoutInCell="1" allowOverlap="1" wp14:anchorId="27FDD0FC" wp14:editId="1FA9CC49">
            <wp:simplePos x="0" y="0"/>
            <wp:positionH relativeFrom="column">
              <wp:posOffset>3238500</wp:posOffset>
            </wp:positionH>
            <wp:positionV relativeFrom="paragraph">
              <wp:posOffset>331470</wp:posOffset>
            </wp:positionV>
            <wp:extent cx="2215545" cy="292100"/>
            <wp:effectExtent l="0" t="0" r="0" b="0"/>
            <wp:wrapNone/>
            <wp:docPr id="15" name="Picture 14">
              <a:extLst xmlns:a="http://schemas.openxmlformats.org/drawingml/2006/main">
                <a:ext uri="{FF2B5EF4-FFF2-40B4-BE49-F238E27FC236}">
                  <a16:creationId xmlns:a16="http://schemas.microsoft.com/office/drawing/2014/main" id="{99542E1A-AE32-0A80-D4F2-CA22F00352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99542E1A-AE32-0A80-D4F2-CA22F00352B2}"/>
                        </a:ext>
                      </a:extLst>
                    </pic:cNvPr>
                    <pic:cNvPicPr>
                      <a:picLocks noChangeAspect="1"/>
                    </pic:cNvPicPr>
                  </pic:nvPicPr>
                  <pic:blipFill>
                    <a:blip r:embed="rId16"/>
                    <a:stretch>
                      <a:fillRect/>
                    </a:stretch>
                  </pic:blipFill>
                  <pic:spPr>
                    <a:xfrm>
                      <a:off x="0" y="0"/>
                      <a:ext cx="2227860" cy="293724"/>
                    </a:xfrm>
                    <a:prstGeom prst="rect">
                      <a:avLst/>
                    </a:prstGeom>
                  </pic:spPr>
                </pic:pic>
              </a:graphicData>
            </a:graphic>
            <wp14:sizeRelH relativeFrom="margin">
              <wp14:pctWidth>0</wp14:pctWidth>
            </wp14:sizeRelH>
            <wp14:sizeRelV relativeFrom="margin">
              <wp14:pctHeight>0</wp14:pctHeight>
            </wp14:sizeRelV>
          </wp:anchor>
        </w:drawing>
      </w:r>
      <w:r w:rsidRPr="00DF0107">
        <w:rPr>
          <w:rFonts w:ascii="Arial" w:eastAsia="Times New Roman" w:hAnsi="Arial" w:cs="Arial"/>
          <w:noProof/>
          <w:kern w:val="0"/>
          <w:sz w:val="22"/>
          <w:szCs w:val="22"/>
          <w:lang w:eastAsia="zh-CN"/>
          <w14:ligatures w14:val="none"/>
        </w:rPr>
        <w:drawing>
          <wp:anchor distT="0" distB="0" distL="114300" distR="114300" simplePos="0" relativeHeight="251664384" behindDoc="0" locked="0" layoutInCell="1" allowOverlap="1" wp14:anchorId="75E91020" wp14:editId="71E8B0B2">
            <wp:simplePos x="0" y="0"/>
            <wp:positionH relativeFrom="column">
              <wp:posOffset>3257550</wp:posOffset>
            </wp:positionH>
            <wp:positionV relativeFrom="paragraph">
              <wp:posOffset>756920</wp:posOffset>
            </wp:positionV>
            <wp:extent cx="2197100" cy="275754"/>
            <wp:effectExtent l="0" t="0" r="0" b="0"/>
            <wp:wrapNone/>
            <wp:docPr id="20" name="Picture 19">
              <a:extLst xmlns:a="http://schemas.openxmlformats.org/drawingml/2006/main">
                <a:ext uri="{FF2B5EF4-FFF2-40B4-BE49-F238E27FC236}">
                  <a16:creationId xmlns:a16="http://schemas.microsoft.com/office/drawing/2014/main" id="{8582D1E8-7DA9-C75F-28C3-0D9219DAFB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8582D1E8-7DA9-C75F-28C3-0D9219DAFB60}"/>
                        </a:ext>
                      </a:extLst>
                    </pic:cNvPr>
                    <pic:cNvPicPr>
                      <a:picLocks noChangeAspect="1"/>
                    </pic:cNvPicPr>
                  </pic:nvPicPr>
                  <pic:blipFill>
                    <a:blip r:embed="rId17"/>
                    <a:stretch>
                      <a:fillRect/>
                    </a:stretch>
                  </pic:blipFill>
                  <pic:spPr>
                    <a:xfrm>
                      <a:off x="0" y="0"/>
                      <a:ext cx="2197100" cy="275754"/>
                    </a:xfrm>
                    <a:prstGeom prst="rect">
                      <a:avLst/>
                    </a:prstGeom>
                  </pic:spPr>
                </pic:pic>
              </a:graphicData>
            </a:graphic>
            <wp14:sizeRelH relativeFrom="margin">
              <wp14:pctWidth>0</wp14:pctWidth>
            </wp14:sizeRelH>
            <wp14:sizeRelV relativeFrom="margin">
              <wp14:pctHeight>0</wp14:pctHeight>
            </wp14:sizeRelV>
          </wp:anchor>
        </w:drawing>
      </w:r>
      <w:r w:rsidR="00421269" w:rsidRPr="00421269">
        <w:rPr>
          <w:rFonts w:ascii="Arial" w:eastAsia="Times New Roman" w:hAnsi="Arial" w:cs="Arial"/>
          <w:noProof/>
          <w:kern w:val="0"/>
          <w:sz w:val="22"/>
          <w:szCs w:val="22"/>
          <w:lang w:eastAsia="zh-CN"/>
          <w14:ligatures w14:val="none"/>
        </w:rPr>
        <w:drawing>
          <wp:anchor distT="0" distB="0" distL="114300" distR="114300" simplePos="0" relativeHeight="251661312" behindDoc="0" locked="0" layoutInCell="1" allowOverlap="1" wp14:anchorId="0141E1F0" wp14:editId="0470BA2F">
            <wp:simplePos x="0" y="0"/>
            <wp:positionH relativeFrom="column">
              <wp:posOffset>628650</wp:posOffset>
            </wp:positionH>
            <wp:positionV relativeFrom="paragraph">
              <wp:posOffset>1093470</wp:posOffset>
            </wp:positionV>
            <wp:extent cx="2095500" cy="311302"/>
            <wp:effectExtent l="0" t="0" r="0" b="0"/>
            <wp:wrapNone/>
            <wp:docPr id="11" name="Picture 53">
              <a:extLst xmlns:a="http://schemas.openxmlformats.org/drawingml/2006/main">
                <a:ext uri="{FF2B5EF4-FFF2-40B4-BE49-F238E27FC236}">
                  <a16:creationId xmlns:a16="http://schemas.microsoft.com/office/drawing/2014/main" id="{B16659E3-0B26-CA0F-B824-A3F03C23C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3">
                      <a:extLst>
                        <a:ext uri="{FF2B5EF4-FFF2-40B4-BE49-F238E27FC236}">
                          <a16:creationId xmlns:a16="http://schemas.microsoft.com/office/drawing/2014/main" id="{B16659E3-0B26-CA0F-B824-A3F03C23C45C}"/>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08841" cy="313284"/>
                    </a:xfrm>
                    <a:prstGeom prst="rect">
                      <a:avLst/>
                    </a:prstGeom>
                    <a:noFill/>
                  </pic:spPr>
                </pic:pic>
              </a:graphicData>
            </a:graphic>
            <wp14:sizeRelH relativeFrom="margin">
              <wp14:pctWidth>0</wp14:pctWidth>
            </wp14:sizeRelH>
            <wp14:sizeRelV relativeFrom="margin">
              <wp14:pctHeight>0</wp14:pctHeight>
            </wp14:sizeRelV>
          </wp:anchor>
        </w:drawing>
      </w:r>
      <w:r w:rsidR="00421269" w:rsidRPr="00421269">
        <w:rPr>
          <w:rFonts w:ascii="Arial" w:eastAsia="Times New Roman" w:hAnsi="Arial" w:cs="Arial"/>
          <w:noProof/>
          <w:kern w:val="0"/>
          <w:sz w:val="22"/>
          <w:szCs w:val="22"/>
          <w:lang w:eastAsia="zh-CN"/>
          <w14:ligatures w14:val="none"/>
        </w:rPr>
        <w:drawing>
          <wp:anchor distT="0" distB="0" distL="114300" distR="114300" simplePos="0" relativeHeight="251660288" behindDoc="0" locked="0" layoutInCell="1" allowOverlap="1" wp14:anchorId="4AFF9182" wp14:editId="2EAF569E">
            <wp:simplePos x="0" y="0"/>
            <wp:positionH relativeFrom="column">
              <wp:posOffset>673101</wp:posOffset>
            </wp:positionH>
            <wp:positionV relativeFrom="paragraph">
              <wp:posOffset>718821</wp:posOffset>
            </wp:positionV>
            <wp:extent cx="2057400" cy="302040"/>
            <wp:effectExtent l="0" t="0" r="0" b="3175"/>
            <wp:wrapNone/>
            <wp:docPr id="10" name="Picture 51">
              <a:extLst xmlns:a="http://schemas.openxmlformats.org/drawingml/2006/main">
                <a:ext uri="{FF2B5EF4-FFF2-40B4-BE49-F238E27FC236}">
                  <a16:creationId xmlns:a16="http://schemas.microsoft.com/office/drawing/2014/main" id="{3DC43B32-D961-BCC7-73C8-5814C39803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1">
                      <a:extLst>
                        <a:ext uri="{FF2B5EF4-FFF2-40B4-BE49-F238E27FC236}">
                          <a16:creationId xmlns:a16="http://schemas.microsoft.com/office/drawing/2014/main" id="{3DC43B32-D961-BCC7-73C8-5814C39803A3}"/>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6178" cy="306265"/>
                    </a:xfrm>
                    <a:prstGeom prst="rect">
                      <a:avLst/>
                    </a:prstGeom>
                    <a:noFill/>
                  </pic:spPr>
                </pic:pic>
              </a:graphicData>
            </a:graphic>
            <wp14:sizeRelH relativeFrom="margin">
              <wp14:pctWidth>0</wp14:pctWidth>
            </wp14:sizeRelH>
            <wp14:sizeRelV relativeFrom="margin">
              <wp14:pctHeight>0</wp14:pctHeight>
            </wp14:sizeRelV>
          </wp:anchor>
        </w:drawing>
      </w:r>
      <w:r w:rsidR="00421269" w:rsidRPr="00421269">
        <w:rPr>
          <w:rFonts w:ascii="Arial" w:eastAsia="Times New Roman" w:hAnsi="Arial" w:cs="Arial"/>
          <w:noProof/>
          <w:kern w:val="0"/>
          <w:sz w:val="22"/>
          <w:szCs w:val="22"/>
          <w:lang w:eastAsia="zh-CN"/>
          <w14:ligatures w14:val="none"/>
        </w:rPr>
        <w:drawing>
          <wp:anchor distT="0" distB="0" distL="114300" distR="114300" simplePos="0" relativeHeight="251659264" behindDoc="0" locked="0" layoutInCell="1" allowOverlap="1" wp14:anchorId="46001522" wp14:editId="179AB7D4">
            <wp:simplePos x="0" y="0"/>
            <wp:positionH relativeFrom="column">
              <wp:posOffset>692150</wp:posOffset>
            </wp:positionH>
            <wp:positionV relativeFrom="paragraph">
              <wp:posOffset>312420</wp:posOffset>
            </wp:positionV>
            <wp:extent cx="2082800" cy="297929"/>
            <wp:effectExtent l="0" t="0" r="0" b="6985"/>
            <wp:wrapNone/>
            <wp:docPr id="8" name="Picture 54">
              <a:extLst xmlns:a="http://schemas.openxmlformats.org/drawingml/2006/main">
                <a:ext uri="{FF2B5EF4-FFF2-40B4-BE49-F238E27FC236}">
                  <a16:creationId xmlns:a16="http://schemas.microsoft.com/office/drawing/2014/main" id="{9B306298-B1FA-E6CE-B809-5B5EEACAB6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4">
                      <a:extLst>
                        <a:ext uri="{FF2B5EF4-FFF2-40B4-BE49-F238E27FC236}">
                          <a16:creationId xmlns:a16="http://schemas.microsoft.com/office/drawing/2014/main" id="{9B306298-B1FA-E6CE-B809-5B5EEACAB657}"/>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l="2592"/>
                    <a:stretch>
                      <a:fillRect/>
                    </a:stretch>
                  </pic:blipFill>
                  <pic:spPr bwMode="auto">
                    <a:xfrm>
                      <a:off x="0" y="0"/>
                      <a:ext cx="2082800" cy="297929"/>
                    </a:xfrm>
                    <a:prstGeom prst="rect">
                      <a:avLst/>
                    </a:prstGeom>
                    <a:noFill/>
                  </pic:spPr>
                </pic:pic>
              </a:graphicData>
            </a:graphic>
            <wp14:sizeRelH relativeFrom="margin">
              <wp14:pctWidth>0</wp14:pctWidth>
            </wp14:sizeRelH>
            <wp14:sizeRelV relativeFrom="margin">
              <wp14:pctHeight>0</wp14:pctHeight>
            </wp14:sizeRelV>
          </wp:anchor>
        </w:drawing>
      </w:r>
      <w:r w:rsidR="00AA5D2A">
        <w:rPr>
          <w:rFonts w:ascii="Arial" w:eastAsia="Times New Roman" w:hAnsi="Arial" w:cs="Arial"/>
          <w:noProof/>
          <w:kern w:val="0"/>
          <w:sz w:val="22"/>
          <w:szCs w:val="22"/>
          <w:lang w:eastAsia="zh-CN"/>
          <w14:ligatures w14:val="none"/>
        </w:rPr>
        <w:drawing>
          <wp:inline distT="0" distB="0" distL="0" distR="0" wp14:anchorId="184DE279" wp14:editId="258AFDFC">
            <wp:extent cx="5867400" cy="1523131"/>
            <wp:effectExtent l="0" t="0" r="0" b="0"/>
            <wp:docPr id="2117772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5587" cy="1527852"/>
                    </a:xfrm>
                    <a:prstGeom prst="rect">
                      <a:avLst/>
                    </a:prstGeom>
                    <a:noFill/>
                  </pic:spPr>
                </pic:pic>
              </a:graphicData>
            </a:graphic>
          </wp:inline>
        </w:drawing>
      </w:r>
    </w:p>
    <w:p w14:paraId="08947664" w14:textId="77777777" w:rsidR="00B3718E" w:rsidRDefault="00B3718E" w:rsidP="00D1612B">
      <w:pPr>
        <w:ind w:left="720"/>
        <w:rPr>
          <w:rFonts w:ascii="Arial" w:eastAsia="Times New Roman" w:hAnsi="Arial" w:cs="Arial"/>
          <w:kern w:val="0"/>
          <w:sz w:val="22"/>
          <w:szCs w:val="22"/>
          <w:u w:val="single"/>
          <w14:ligatures w14:val="none"/>
        </w:rPr>
      </w:pPr>
    </w:p>
    <w:p w14:paraId="72EE3D7A" w14:textId="0457E1E5" w:rsidR="00B3718E" w:rsidRDefault="00B3718E" w:rsidP="00B3718E">
      <w:pPr>
        <w:ind w:left="720"/>
        <w:jc w:val="center"/>
        <w:rPr>
          <w:rFonts w:ascii="Arial" w:eastAsia="Times New Roman" w:hAnsi="Arial" w:cs="Arial"/>
          <w:kern w:val="0"/>
          <w:sz w:val="22"/>
          <w:szCs w:val="22"/>
          <w:u w:val="single"/>
          <w14:ligatures w14:val="none"/>
        </w:rPr>
      </w:pPr>
      <w:r w:rsidRPr="00B3718E">
        <w:rPr>
          <w:rFonts w:ascii="Arial" w:eastAsia="Times New Roman" w:hAnsi="Arial" w:cs="Arial"/>
          <w:noProof/>
          <w:kern w:val="0"/>
          <w:sz w:val="22"/>
          <w:szCs w:val="22"/>
          <w:lang w:eastAsia="zh-CN"/>
          <w14:ligatures w14:val="none"/>
        </w:rPr>
        <w:lastRenderedPageBreak/>
        <w:drawing>
          <wp:inline distT="0" distB="0" distL="0" distR="0" wp14:anchorId="3A81C3FE" wp14:editId="48D063F5">
            <wp:extent cx="2221737" cy="1606550"/>
            <wp:effectExtent l="0" t="0" r="7620" b="0"/>
            <wp:docPr id="9" name="Picture 8">
              <a:extLst xmlns:a="http://schemas.openxmlformats.org/drawingml/2006/main">
                <a:ext uri="{FF2B5EF4-FFF2-40B4-BE49-F238E27FC236}">
                  <a16:creationId xmlns:a16="http://schemas.microsoft.com/office/drawing/2014/main" id="{87162A31-240C-B6BB-6145-9FC0C6DDE3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87162A31-240C-B6BB-6145-9FC0C6DDE3F2}"/>
                        </a:ext>
                      </a:extLst>
                    </pic:cNvPr>
                    <pic:cNvPicPr>
                      <a:picLocks noChangeAspect="1"/>
                    </pic:cNvPicPr>
                  </pic:nvPicPr>
                  <pic:blipFill rotWithShape="1">
                    <a:blip r:embed="rId22"/>
                    <a:srcRect l="-287" b="705"/>
                    <a:stretch/>
                  </pic:blipFill>
                  <pic:spPr bwMode="auto">
                    <a:xfrm>
                      <a:off x="0" y="0"/>
                      <a:ext cx="2225515" cy="1609282"/>
                    </a:xfrm>
                    <a:prstGeom prst="rect">
                      <a:avLst/>
                    </a:prstGeom>
                    <a:ln>
                      <a:noFill/>
                    </a:ln>
                    <a:extLst>
                      <a:ext uri="{53640926-AAD7-44D8-BBD7-CCE9431645EC}">
                        <a14:shadowObscured xmlns:a14="http://schemas.microsoft.com/office/drawing/2010/main"/>
                      </a:ext>
                    </a:extLst>
                  </pic:spPr>
                </pic:pic>
              </a:graphicData>
            </a:graphic>
          </wp:inline>
        </w:drawing>
      </w:r>
    </w:p>
    <w:p w14:paraId="498B6BFA" w14:textId="474E2752" w:rsidR="00B3718E" w:rsidRPr="000A62D9" w:rsidRDefault="00B3718E" w:rsidP="00B3718E">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Pr>
          <w:rFonts w:ascii="Arial" w:eastAsia="Times New Roman" w:hAnsi="Arial" w:cs="Arial"/>
          <w:kern w:val="0"/>
          <w:sz w:val="22"/>
          <w:szCs w:val="22"/>
          <w14:ligatures w14:val="none"/>
        </w:rPr>
        <w:t>5</w:t>
      </w:r>
      <w:r w:rsidRPr="000A62D9">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Crossties alignments</w:t>
      </w:r>
      <w:r w:rsidRPr="000A62D9">
        <w:rPr>
          <w:rFonts w:ascii="Arial" w:eastAsia="Times New Roman" w:hAnsi="Arial" w:cs="Arial"/>
          <w:kern w:val="0"/>
          <w:sz w:val="22"/>
          <w:szCs w:val="22"/>
          <w14:ligatures w14:val="none"/>
        </w:rPr>
        <w:t>.</w:t>
      </w:r>
    </w:p>
    <w:p w14:paraId="7D8AECCC" w14:textId="77777777" w:rsidR="00B3718E" w:rsidRDefault="00B3718E" w:rsidP="00D1612B">
      <w:pPr>
        <w:ind w:left="720"/>
        <w:rPr>
          <w:rFonts w:ascii="Arial" w:eastAsia="Times New Roman" w:hAnsi="Arial" w:cs="Arial"/>
          <w:kern w:val="0"/>
          <w:sz w:val="22"/>
          <w:szCs w:val="22"/>
          <w:u w:val="single"/>
          <w14:ligatures w14:val="none"/>
        </w:rPr>
      </w:pPr>
    </w:p>
    <w:p w14:paraId="2D9630FD" w14:textId="6D03FD26" w:rsidR="0016017C" w:rsidRDefault="0016017C" w:rsidP="0016017C">
      <w:pPr>
        <w:ind w:left="720"/>
        <w:jc w:val="center"/>
        <w:rPr>
          <w:rFonts w:ascii="Arial" w:eastAsia="Times New Roman" w:hAnsi="Arial" w:cs="Arial"/>
          <w:kern w:val="0"/>
          <w:sz w:val="22"/>
          <w:szCs w:val="22"/>
          <w:u w:val="single"/>
          <w14:ligatures w14:val="none"/>
        </w:rPr>
      </w:pPr>
      <w:r w:rsidRPr="0016017C">
        <w:rPr>
          <w:rFonts w:ascii="Arial" w:eastAsia="Times New Roman" w:hAnsi="Arial" w:cs="Arial"/>
          <w:noProof/>
          <w:kern w:val="0"/>
          <w:sz w:val="22"/>
          <w:szCs w:val="22"/>
          <w:lang w:eastAsia="zh-CN"/>
          <w14:ligatures w14:val="none"/>
        </w:rPr>
        <w:drawing>
          <wp:inline distT="0" distB="0" distL="0" distR="0" wp14:anchorId="4D1390F7" wp14:editId="428818B9">
            <wp:extent cx="3149600" cy="2590439"/>
            <wp:effectExtent l="0" t="0" r="0" b="635"/>
            <wp:docPr id="7" name="Picture 6" descr="A group of people standing next to a train&#10;&#10;Description automatically generated">
              <a:extLst xmlns:a="http://schemas.openxmlformats.org/drawingml/2006/main">
                <a:ext uri="{FF2B5EF4-FFF2-40B4-BE49-F238E27FC236}">
                  <a16:creationId xmlns:a16="http://schemas.microsoft.com/office/drawing/2014/main" id="{59DE8F16-22F9-5E63-4CFE-917CAA8309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oup of people standing next to a train&#10;&#10;Description automatically generated">
                      <a:extLst>
                        <a:ext uri="{FF2B5EF4-FFF2-40B4-BE49-F238E27FC236}">
                          <a16:creationId xmlns:a16="http://schemas.microsoft.com/office/drawing/2014/main" id="{59DE8F16-22F9-5E63-4CFE-917CAA83096D}"/>
                        </a:ext>
                      </a:extLst>
                    </pic:cNvPr>
                    <pic:cNvPicPr>
                      <a:picLocks noChangeAspect="1"/>
                    </pic:cNvPicPr>
                  </pic:nvPicPr>
                  <pic:blipFill>
                    <a:blip r:embed="rId23"/>
                    <a:stretch>
                      <a:fillRect/>
                    </a:stretch>
                  </pic:blipFill>
                  <pic:spPr>
                    <a:xfrm>
                      <a:off x="0" y="0"/>
                      <a:ext cx="3153697" cy="2593808"/>
                    </a:xfrm>
                    <a:prstGeom prst="rect">
                      <a:avLst/>
                    </a:prstGeom>
                  </pic:spPr>
                </pic:pic>
              </a:graphicData>
            </a:graphic>
          </wp:inline>
        </w:drawing>
      </w:r>
    </w:p>
    <w:p w14:paraId="545DB90D" w14:textId="5E449BCA" w:rsidR="0016017C" w:rsidRPr="000A62D9" w:rsidRDefault="0016017C" w:rsidP="0016017C">
      <w:pPr>
        <w:ind w:left="720"/>
        <w:jc w:val="center"/>
        <w:rPr>
          <w:rFonts w:ascii="Arial" w:eastAsia="Times New Roman" w:hAnsi="Arial" w:cs="Arial"/>
          <w:kern w:val="0"/>
          <w:sz w:val="22"/>
          <w:szCs w:val="22"/>
          <w14:ligatures w14:val="none"/>
        </w:rPr>
      </w:pPr>
      <w:r w:rsidRPr="000A62D9">
        <w:rPr>
          <w:rFonts w:ascii="Arial" w:eastAsia="Times New Roman" w:hAnsi="Arial" w:cs="Arial"/>
          <w:kern w:val="0"/>
          <w:sz w:val="22"/>
          <w:szCs w:val="22"/>
          <w14:ligatures w14:val="none"/>
        </w:rPr>
        <w:t xml:space="preserve">Figure </w:t>
      </w:r>
      <w:r>
        <w:rPr>
          <w:rFonts w:ascii="Arial" w:eastAsia="Times New Roman" w:hAnsi="Arial" w:cs="Arial"/>
          <w:kern w:val="0"/>
          <w:sz w:val="22"/>
          <w:szCs w:val="22"/>
          <w14:ligatures w14:val="none"/>
        </w:rPr>
        <w:t>6</w:t>
      </w:r>
      <w:r w:rsidRPr="000A62D9">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Madison Railroad site visit</w:t>
      </w:r>
      <w:r w:rsidRPr="000A62D9">
        <w:rPr>
          <w:rFonts w:ascii="Arial" w:eastAsia="Times New Roman" w:hAnsi="Arial" w:cs="Arial"/>
          <w:kern w:val="0"/>
          <w:sz w:val="22"/>
          <w:szCs w:val="22"/>
          <w14:ligatures w14:val="none"/>
        </w:rPr>
        <w:t>.</w:t>
      </w:r>
    </w:p>
    <w:p w14:paraId="7FBEC750" w14:textId="77777777" w:rsidR="0016017C" w:rsidRDefault="0016017C" w:rsidP="007F5A97">
      <w:pPr>
        <w:rPr>
          <w:rFonts w:ascii="Arial" w:eastAsia="Times New Roman" w:hAnsi="Arial" w:cs="Arial"/>
          <w:kern w:val="0"/>
          <w:sz w:val="22"/>
          <w:szCs w:val="22"/>
          <w:u w:val="single"/>
          <w14:ligatures w14:val="none"/>
        </w:rPr>
      </w:pPr>
    </w:p>
    <w:p w14:paraId="15F3AECC" w14:textId="428E94C6" w:rsidR="00D1612B" w:rsidRPr="004E40B0" w:rsidRDefault="00D1612B" w:rsidP="00D1612B">
      <w:pPr>
        <w:ind w:left="720"/>
        <w:rPr>
          <w:rFonts w:ascii="Arial" w:eastAsia="Times New Roman" w:hAnsi="Arial" w:cs="Arial"/>
          <w:kern w:val="0"/>
          <w:sz w:val="22"/>
          <w:szCs w:val="22"/>
          <w:highlight w:val="lightGray"/>
          <w:u w:val="single"/>
          <w14:ligatures w14:val="none"/>
        </w:rPr>
      </w:pPr>
      <w:r w:rsidRPr="004E40B0">
        <w:rPr>
          <w:rFonts w:ascii="Arial" w:eastAsia="Times New Roman" w:hAnsi="Arial" w:cs="Arial"/>
          <w:kern w:val="0"/>
          <w:sz w:val="22"/>
          <w:szCs w:val="22"/>
          <w:u w:val="single"/>
          <w14:ligatures w14:val="none"/>
        </w:rPr>
        <w:t>Task 4 progress [0% completed]</w:t>
      </w:r>
    </w:p>
    <w:p w14:paraId="24FB01F0" w14:textId="77777777" w:rsidR="00D27A38" w:rsidRPr="008734F3" w:rsidRDefault="00D27A38" w:rsidP="00593271">
      <w:pPr>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22AAAA47" w14:textId="0974B57D" w:rsidR="0010683C" w:rsidRDefault="00B47E82" w:rsidP="0010683C">
      <w:pPr>
        <w:ind w:left="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w:t>
      </w:r>
      <w:r w:rsidR="0010683C" w:rsidRPr="00C16EA0">
        <w:rPr>
          <w:rFonts w:ascii="Arial" w:eastAsia="Times New Roman" w:hAnsi="Arial" w:cs="Arial"/>
          <w:kern w:val="0"/>
          <w:sz w:val="22"/>
          <w:szCs w:val="22"/>
          <w14:ligatures w14:val="none"/>
        </w:rPr>
        <w:t xml:space="preserve">e </w:t>
      </w:r>
      <w:r>
        <w:rPr>
          <w:rFonts w:ascii="Arial" w:eastAsia="Times New Roman" w:hAnsi="Arial" w:cs="Arial"/>
          <w:kern w:val="0"/>
          <w:sz w:val="22"/>
          <w:szCs w:val="22"/>
          <w14:ligatures w14:val="none"/>
        </w:rPr>
        <w:t xml:space="preserve">have </w:t>
      </w:r>
      <w:r w:rsidR="0010683C" w:rsidRPr="00C16EA0">
        <w:rPr>
          <w:rFonts w:ascii="Arial" w:eastAsia="Times New Roman" w:hAnsi="Arial" w:cs="Arial"/>
          <w:kern w:val="0"/>
          <w:sz w:val="22"/>
          <w:szCs w:val="22"/>
          <w14:ligatures w14:val="none"/>
        </w:rPr>
        <w:t xml:space="preserve">completed </w:t>
      </w:r>
      <w:r>
        <w:rPr>
          <w:rFonts w:ascii="Arial" w:eastAsia="Times New Roman" w:hAnsi="Arial" w:cs="Arial"/>
          <w:kern w:val="0"/>
          <w:sz w:val="22"/>
          <w:szCs w:val="22"/>
          <w14:ligatures w14:val="none"/>
        </w:rPr>
        <w:t>the majority</w:t>
      </w:r>
      <w:r w:rsidR="0010683C" w:rsidRPr="00C16EA0">
        <w:rPr>
          <w:rFonts w:ascii="Arial" w:eastAsia="Times New Roman" w:hAnsi="Arial" w:cs="Arial"/>
          <w:kern w:val="0"/>
          <w:sz w:val="22"/>
          <w:szCs w:val="22"/>
          <w14:ligatures w14:val="none"/>
        </w:rPr>
        <w:t xml:space="preserve"> of tasks 1</w:t>
      </w:r>
      <w:r w:rsidR="00436B81" w:rsidRPr="00C16EA0">
        <w:rPr>
          <w:rFonts w:ascii="Arial" w:eastAsia="Times New Roman" w:hAnsi="Arial" w:cs="Arial"/>
          <w:kern w:val="0"/>
          <w:sz w:val="22"/>
          <w:szCs w:val="22"/>
          <w14:ligatures w14:val="none"/>
        </w:rPr>
        <w:t xml:space="preserve">, </w:t>
      </w:r>
      <w:r w:rsidR="0010683C" w:rsidRPr="00C16EA0">
        <w:rPr>
          <w:rFonts w:ascii="Arial" w:eastAsia="Times New Roman" w:hAnsi="Arial" w:cs="Arial"/>
          <w:kern w:val="0"/>
          <w:sz w:val="22"/>
          <w:szCs w:val="22"/>
          <w14:ligatures w14:val="none"/>
        </w:rPr>
        <w:t>2</w:t>
      </w:r>
      <w:r w:rsidR="00436B81" w:rsidRPr="00C16EA0">
        <w:rPr>
          <w:rFonts w:ascii="Arial" w:eastAsia="Times New Roman" w:hAnsi="Arial" w:cs="Arial"/>
          <w:kern w:val="0"/>
          <w:sz w:val="22"/>
          <w:szCs w:val="22"/>
          <w14:ligatures w14:val="none"/>
        </w:rPr>
        <w:t xml:space="preserve"> and 3</w:t>
      </w:r>
      <w:r w:rsidR="0010683C" w:rsidRPr="00C16EA0">
        <w:rPr>
          <w:rFonts w:ascii="Arial" w:eastAsia="Times New Roman" w:hAnsi="Arial" w:cs="Arial"/>
          <w:kern w:val="0"/>
          <w:sz w:val="22"/>
          <w:szCs w:val="22"/>
          <w14:ligatures w14:val="none"/>
        </w:rPr>
        <w:t xml:space="preserve">, </w:t>
      </w:r>
      <w:r w:rsidR="00C16EA0" w:rsidRPr="00C16EA0">
        <w:rPr>
          <w:rFonts w:ascii="Arial" w:eastAsia="Times New Roman" w:hAnsi="Arial" w:cs="Arial"/>
          <w:kern w:val="0"/>
          <w:sz w:val="22"/>
          <w:szCs w:val="22"/>
          <w14:ligatures w14:val="none"/>
        </w:rPr>
        <w:t xml:space="preserve">and </w:t>
      </w:r>
      <w:r>
        <w:rPr>
          <w:rFonts w:ascii="Arial" w:eastAsia="Times New Roman" w:hAnsi="Arial" w:cs="Arial"/>
          <w:kern w:val="0"/>
          <w:sz w:val="22"/>
          <w:szCs w:val="22"/>
          <w14:ligatures w14:val="none"/>
        </w:rPr>
        <w:t>will</w:t>
      </w:r>
      <w:r w:rsidR="00C16EA0" w:rsidRPr="00C16EA0">
        <w:rPr>
          <w:rFonts w:ascii="Arial" w:eastAsia="Times New Roman" w:hAnsi="Arial" w:cs="Arial"/>
          <w:kern w:val="0"/>
          <w:sz w:val="22"/>
          <w:szCs w:val="22"/>
          <w14:ligatures w14:val="none"/>
        </w:rPr>
        <w:t xml:space="preserve"> start </w:t>
      </w:r>
      <w:r w:rsidR="0010683C" w:rsidRPr="00C16EA0">
        <w:rPr>
          <w:rFonts w:ascii="Arial" w:eastAsia="Times New Roman" w:hAnsi="Arial" w:cs="Arial"/>
          <w:kern w:val="0"/>
          <w:sz w:val="22"/>
          <w:szCs w:val="22"/>
          <w14:ligatures w14:val="none"/>
        </w:rPr>
        <w:t xml:space="preserve">task </w:t>
      </w:r>
      <w:r w:rsidR="00C16EA0" w:rsidRPr="00C16EA0">
        <w:rPr>
          <w:rFonts w:ascii="Arial" w:eastAsia="Times New Roman" w:hAnsi="Arial" w:cs="Arial"/>
          <w:kern w:val="0"/>
          <w:sz w:val="22"/>
          <w:szCs w:val="22"/>
          <w14:ligatures w14:val="none"/>
        </w:rPr>
        <w:t>4</w:t>
      </w:r>
      <w:r>
        <w:rPr>
          <w:rFonts w:ascii="Arial" w:eastAsia="Times New Roman" w:hAnsi="Arial" w:cs="Arial"/>
          <w:kern w:val="0"/>
          <w:sz w:val="22"/>
          <w:szCs w:val="22"/>
          <w14:ligatures w14:val="none"/>
        </w:rPr>
        <w:t>.</w:t>
      </w:r>
      <w:r w:rsidR="0010683C" w:rsidRPr="00C16EA0">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W</w:t>
      </w:r>
      <w:r w:rsidRPr="00C16EA0">
        <w:rPr>
          <w:rFonts w:ascii="Arial" w:eastAsia="Times New Roman" w:hAnsi="Arial" w:cs="Arial"/>
          <w:kern w:val="0"/>
          <w:sz w:val="22"/>
          <w:szCs w:val="22"/>
          <w14:ligatures w14:val="none"/>
        </w:rPr>
        <w:t xml:space="preserve">e </w:t>
      </w:r>
      <w:r>
        <w:rPr>
          <w:rFonts w:ascii="Arial" w:eastAsia="Times New Roman" w:hAnsi="Arial" w:cs="Arial"/>
          <w:kern w:val="0"/>
          <w:sz w:val="22"/>
          <w:szCs w:val="22"/>
          <w14:ligatures w14:val="none"/>
        </w:rPr>
        <w:t>have completed</w:t>
      </w:r>
      <w:r w:rsidR="0010683C" w:rsidRPr="00C16EA0">
        <w:rPr>
          <w:rFonts w:ascii="Arial" w:eastAsia="Times New Roman" w:hAnsi="Arial" w:cs="Arial"/>
          <w:kern w:val="0"/>
          <w:sz w:val="22"/>
          <w:szCs w:val="22"/>
          <w14:ligatures w14:val="none"/>
        </w:rPr>
        <w:t xml:space="preserve"> </w:t>
      </w:r>
      <w:r w:rsidR="00C16EA0">
        <w:rPr>
          <w:rFonts w:ascii="Arial" w:eastAsia="Times New Roman" w:hAnsi="Arial" w:cs="Arial"/>
          <w:kern w:val="0"/>
          <w:sz w:val="22"/>
          <w:szCs w:val="22"/>
          <w14:ligatures w14:val="none"/>
        </w:rPr>
        <w:t>80</w:t>
      </w:r>
      <w:r w:rsidR="0010683C" w:rsidRPr="00C16EA0">
        <w:rPr>
          <w:rFonts w:ascii="Arial" w:eastAsia="Times New Roman" w:hAnsi="Arial" w:cs="Arial"/>
          <w:kern w:val="0"/>
          <w:sz w:val="22"/>
          <w:szCs w:val="22"/>
          <w14:ligatures w14:val="none"/>
        </w:rPr>
        <w:t>% of this project.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0951A952" w14:textId="001D7A42" w:rsidR="00507763" w:rsidRDefault="00507763" w:rsidP="00507763">
      <w:pPr>
        <w:ind w:left="720"/>
        <w:jc w:val="both"/>
        <w:rPr>
          <w:rFonts w:ascii="Arial" w:eastAsia="Times New Roman" w:hAnsi="Arial" w:cs="Arial"/>
          <w:kern w:val="0"/>
          <w:sz w:val="22"/>
          <w:szCs w:val="22"/>
          <w14:ligatures w14:val="none"/>
        </w:rPr>
      </w:pPr>
      <w:r w:rsidRPr="00781CF6">
        <w:rPr>
          <w:rFonts w:ascii="Arial" w:eastAsia="Times New Roman" w:hAnsi="Arial" w:cs="Arial"/>
          <w:kern w:val="0"/>
          <w:sz w:val="22"/>
          <w:szCs w:val="22"/>
          <w14:ligatures w14:val="none"/>
        </w:rPr>
        <w:t xml:space="preserve">For the </w:t>
      </w:r>
      <w:r w:rsidR="003E277F">
        <w:rPr>
          <w:rFonts w:ascii="Arial" w:eastAsia="Times New Roman" w:hAnsi="Arial" w:cs="Arial"/>
          <w:kern w:val="0"/>
          <w:sz w:val="22"/>
          <w:szCs w:val="22"/>
          <w14:ligatures w14:val="none"/>
        </w:rPr>
        <w:t>fourth</w:t>
      </w:r>
      <w:r w:rsidRPr="00781CF6">
        <w:rPr>
          <w:rFonts w:ascii="Arial" w:eastAsia="Times New Roman" w:hAnsi="Arial" w:cs="Arial"/>
          <w:kern w:val="0"/>
          <w:sz w:val="22"/>
          <w:szCs w:val="22"/>
          <w14:ligatures w14:val="none"/>
        </w:rPr>
        <w:t xml:space="preserve"> quarter of this project, our team will conduct experiments using the test track facility at Purdue University to calibrate our system performance. We plan to </w:t>
      </w:r>
      <w:r w:rsidR="003E277F">
        <w:rPr>
          <w:rFonts w:ascii="Arial" w:eastAsia="Times New Roman" w:hAnsi="Arial" w:cs="Arial"/>
          <w:kern w:val="0"/>
          <w:sz w:val="22"/>
          <w:szCs w:val="22"/>
          <w14:ligatures w14:val="none"/>
        </w:rPr>
        <w:t xml:space="preserve">manually </w:t>
      </w:r>
      <w:r w:rsidR="00982383">
        <w:rPr>
          <w:rFonts w:ascii="Arial" w:eastAsia="Times New Roman" w:hAnsi="Arial" w:cs="Arial"/>
          <w:kern w:val="0"/>
          <w:sz w:val="22"/>
          <w:szCs w:val="22"/>
          <w14:ligatures w14:val="none"/>
        </w:rPr>
        <w:t>cut a piece of the concrete crossties with known volumes</w:t>
      </w:r>
      <w:r w:rsidRPr="00781CF6">
        <w:rPr>
          <w:rFonts w:ascii="Arial" w:eastAsia="Times New Roman" w:hAnsi="Arial" w:cs="Arial"/>
          <w:kern w:val="0"/>
          <w:sz w:val="22"/>
          <w:szCs w:val="22"/>
          <w14:ligatures w14:val="none"/>
        </w:rPr>
        <w:t>.</w:t>
      </w:r>
      <w:r w:rsidR="00982383">
        <w:rPr>
          <w:rFonts w:ascii="Arial" w:eastAsia="Times New Roman" w:hAnsi="Arial" w:cs="Arial"/>
          <w:kern w:val="0"/>
          <w:sz w:val="22"/>
          <w:szCs w:val="22"/>
          <w14:ligatures w14:val="none"/>
        </w:rPr>
        <w:t xml:space="preserve"> Then use our drone detect the volumes of the concrete crossties prior and post the volume lost. Then we can use our 3D model to calculate the volume lost and compare this result with the known volume loss.</w:t>
      </w:r>
      <w:r w:rsidRPr="00781CF6">
        <w:rPr>
          <w:rFonts w:ascii="Arial" w:eastAsia="Times New Roman" w:hAnsi="Arial" w:cs="Arial"/>
          <w:kern w:val="0"/>
          <w:sz w:val="22"/>
          <w:szCs w:val="22"/>
          <w14:ligatures w14:val="none"/>
        </w:rPr>
        <w:t xml:space="preserve"> </w:t>
      </w:r>
      <w:r w:rsidR="006D665B">
        <w:rPr>
          <w:rFonts w:ascii="Arial" w:eastAsia="Times New Roman" w:hAnsi="Arial" w:cs="Arial"/>
          <w:kern w:val="0"/>
          <w:sz w:val="22"/>
          <w:szCs w:val="22"/>
          <w14:ligatures w14:val="none"/>
        </w:rPr>
        <w:t xml:space="preserve">We will </w:t>
      </w:r>
      <w:r w:rsidR="00982383">
        <w:rPr>
          <w:rFonts w:ascii="Arial" w:eastAsia="Times New Roman" w:hAnsi="Arial" w:cs="Arial"/>
          <w:kern w:val="0"/>
          <w:sz w:val="22"/>
          <w:szCs w:val="22"/>
          <w14:ligatures w14:val="none"/>
        </w:rPr>
        <w:t>draft</w:t>
      </w:r>
      <w:r w:rsidR="006D665B">
        <w:rPr>
          <w:rFonts w:ascii="Arial" w:eastAsia="Times New Roman" w:hAnsi="Arial" w:cs="Arial"/>
          <w:kern w:val="0"/>
          <w:sz w:val="22"/>
          <w:szCs w:val="22"/>
          <w14:ligatures w14:val="none"/>
        </w:rPr>
        <w:t xml:space="preserve"> the final report for this project and send it to TRANS-IPIC fore review </w:t>
      </w:r>
      <w:r w:rsidR="00982383">
        <w:rPr>
          <w:rFonts w:ascii="Arial" w:eastAsia="Times New Roman" w:hAnsi="Arial" w:cs="Arial"/>
          <w:kern w:val="0"/>
          <w:sz w:val="22"/>
          <w:szCs w:val="22"/>
          <w14:ligatures w14:val="none"/>
        </w:rPr>
        <w:t xml:space="preserve">at least one month ahead of the time. We will </w:t>
      </w:r>
      <w:r w:rsidR="006D665B">
        <w:rPr>
          <w:rFonts w:ascii="Arial" w:eastAsia="Times New Roman" w:hAnsi="Arial" w:cs="Arial"/>
          <w:kern w:val="0"/>
          <w:sz w:val="22"/>
          <w:szCs w:val="22"/>
          <w14:ligatures w14:val="none"/>
        </w:rPr>
        <w:t xml:space="preserve">make changes of the final report </w:t>
      </w:r>
      <w:r w:rsidR="00982383">
        <w:rPr>
          <w:rFonts w:ascii="Arial" w:eastAsia="Times New Roman" w:hAnsi="Arial" w:cs="Arial"/>
          <w:kern w:val="0"/>
          <w:sz w:val="22"/>
          <w:szCs w:val="22"/>
          <w14:ligatures w14:val="none"/>
        </w:rPr>
        <w:t>based on the review committee comments</w:t>
      </w:r>
      <w:r w:rsidR="006D665B">
        <w:rPr>
          <w:rFonts w:ascii="Arial" w:eastAsia="Times New Roman" w:hAnsi="Arial" w:cs="Arial"/>
          <w:kern w:val="0"/>
          <w:sz w:val="22"/>
          <w:szCs w:val="22"/>
          <w14:ligatures w14:val="none"/>
        </w:rPr>
        <w:t xml:space="preserve"> if needed.</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5CF25763" w14:textId="5EF37FC6" w:rsidR="00742DB6" w:rsidRPr="003C1D83" w:rsidRDefault="003C1D83" w:rsidP="003C1D83">
      <w:pPr>
        <w:pStyle w:val="ListParagraph"/>
        <w:rPr>
          <w:rFonts w:ascii="Arial" w:eastAsia="Times New Roman" w:hAnsi="Arial" w:cs="Arial"/>
          <w:kern w:val="0"/>
          <w:sz w:val="22"/>
          <w:szCs w:val="22"/>
          <w14:ligatures w14:val="none"/>
        </w:rPr>
      </w:pPr>
      <w:r w:rsidRPr="006C42F2">
        <w:rPr>
          <w:rFonts w:ascii="Arial" w:eastAsia="Times New Roman" w:hAnsi="Arial" w:cs="Arial"/>
          <w:kern w:val="0"/>
          <w:sz w:val="22"/>
          <w:szCs w:val="22"/>
          <w14:ligatures w14:val="none"/>
        </w:rPr>
        <w:t>In our CM370 Heavy Civil Infrastructure course at Purdue University, we developed a lecture topic about precast concrete crossties, introduced the damages of concrete crossties, and how to maintain their performance.</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79B0FDC9" w14:textId="1DDD9888" w:rsidR="00C42E43" w:rsidRDefault="003C1D83" w:rsidP="003C1D83">
      <w:pPr>
        <w:ind w:left="720"/>
        <w:rPr>
          <w:rFonts w:ascii="Arial" w:hAnsi="Arial" w:cs="Arial"/>
        </w:rPr>
      </w:pPr>
      <w:r>
        <w:rPr>
          <w:rFonts w:ascii="Arial" w:hAnsi="Arial" w:cs="Arial"/>
        </w:rPr>
        <w:t>None</w:t>
      </w:r>
    </w:p>
    <w:p w14:paraId="56140C9B" w14:textId="77777777" w:rsidR="003C1D83" w:rsidRPr="00254BEC" w:rsidRDefault="003C1D83" w:rsidP="003C1D83">
      <w:pPr>
        <w:ind w:left="720"/>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28D4B046" w14:textId="75FCF4F5" w:rsidR="007F292F" w:rsidRDefault="002D7056" w:rsidP="002D7056">
      <w:pPr>
        <w:ind w:left="720"/>
        <w:rPr>
          <w:rFonts w:ascii="Arial" w:hAnsi="Arial" w:cs="Arial"/>
        </w:rPr>
      </w:pPr>
      <w:r>
        <w:rPr>
          <w:rFonts w:ascii="Arial" w:hAnsi="Arial" w:cs="Arial"/>
        </w:rPr>
        <w:t>Our team submitted one paper to 2025 TRB convention and is still under review.</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6B43AB7C" w14:textId="0A970E9C" w:rsidR="00D27462" w:rsidRPr="004A4AD9" w:rsidRDefault="00837E09" w:rsidP="004A4AD9">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Our team presented at </w:t>
      </w:r>
      <w:r w:rsidR="004A4AD9">
        <w:rPr>
          <w:rFonts w:ascii="Arial" w:eastAsia="Times New Roman" w:hAnsi="Arial" w:cs="Arial"/>
          <w:kern w:val="0"/>
          <w:sz w:val="22"/>
          <w:szCs w:val="22"/>
          <w14:ligatures w14:val="none"/>
        </w:rPr>
        <w:t xml:space="preserve">TRANS-IPIC </w:t>
      </w:r>
      <w:r>
        <w:rPr>
          <w:rFonts w:ascii="Arial" w:eastAsia="Times New Roman" w:hAnsi="Arial" w:cs="Arial"/>
          <w:kern w:val="0"/>
          <w:sz w:val="22"/>
          <w:szCs w:val="22"/>
          <w14:ligatures w14:val="none"/>
        </w:rPr>
        <w:t>September Workshop Webinar</w:t>
      </w: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D27462" w:rsidRDefault="00D27462" w:rsidP="00D27462">
      <w:pPr>
        <w:pStyle w:val="ListParagraph"/>
        <w:numPr>
          <w:ilvl w:val="0"/>
          <w:numId w:val="2"/>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2C83F1C4" w:rsidR="00BB0981" w:rsidRPr="00254BEC" w:rsidRDefault="00837E09" w:rsidP="00BB0981">
      <w:pPr>
        <w:pStyle w:val="ListParagraph"/>
        <w:rPr>
          <w:rFonts w:ascii="Arial" w:hAnsi="Arial" w:cs="Arial"/>
        </w:rPr>
      </w:pPr>
      <w:r>
        <w:rPr>
          <w:rFonts w:ascii="Arial" w:hAnsi="Arial" w:cs="Arial"/>
        </w:rPr>
        <w:t>None.</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5EDA53EC" w14:textId="497120E4" w:rsidR="00626C3E" w:rsidRPr="004E40B0" w:rsidRDefault="00626C3E" w:rsidP="00626C3E">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[1] You, R., Wang, J., Ning, N., Wang, M., &amp; Zhang, J. (2022). The Typical Damage Form and Mechanism of a Railway Prestressed Concrete Sleeper. Materials, 15(22), 8074.</w:t>
      </w:r>
    </w:p>
    <w:p w14:paraId="78D27BF1" w14:textId="77777777" w:rsidR="00626C3E" w:rsidRPr="004E40B0" w:rsidRDefault="00626C3E" w:rsidP="00626C3E">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[2] El-sayed, H. M., Fayed, M. N., Riad, H. S., &amp; Zohny, H. N. (2022). A review of the structural performance of prestressed monoblock concrete sleepers in ballasted railway tracks. Engineering Failure Analysis, 140, 106522.</w:t>
      </w:r>
    </w:p>
    <w:p w14:paraId="3DE9CC61" w14:textId="77777777" w:rsidR="00626C3E" w:rsidRPr="004E40B0" w:rsidRDefault="00626C3E" w:rsidP="00626C3E">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[3] Shurpali, A. A., Edwards, J. R., Kernes, R. G., Lange, D. A., &amp; Barkan, C. P. (2014). Investigation of material improvements to mitigate the effects of the abrasion mechanism of concrete crosstie rail seat deterioration. Journal of Transportation Engineering, 140(2), 04013009.</w:t>
      </w:r>
    </w:p>
    <w:p w14:paraId="4D527A95" w14:textId="77777777" w:rsidR="00626C3E" w:rsidRPr="004E40B0" w:rsidRDefault="00626C3E" w:rsidP="00626C3E">
      <w:pPr>
        <w:ind w:left="720"/>
        <w:jc w:val="both"/>
        <w:rPr>
          <w:rFonts w:ascii="Arial" w:eastAsia="Times New Roman" w:hAnsi="Arial" w:cs="Arial"/>
          <w:kern w:val="0"/>
          <w:sz w:val="22"/>
          <w:szCs w:val="22"/>
          <w14:ligatures w14:val="none"/>
        </w:rPr>
      </w:pPr>
      <w:r w:rsidRPr="004E40B0">
        <w:rPr>
          <w:rFonts w:ascii="Arial" w:eastAsia="Times New Roman" w:hAnsi="Arial" w:cs="Arial"/>
          <w:kern w:val="0"/>
          <w:sz w:val="22"/>
          <w:szCs w:val="22"/>
          <w14:ligatures w14:val="none"/>
        </w:rPr>
        <w:t>[4] Shurpali, A. A., Van Dam, E., Edwards, J. R., Lange, D. A., &amp; Barkan, C. P. (2012, April). Laboratory investigation of the abrasive wear mechanism of concrete crosstie rail seat deterioration (RSD). In ASME/IEEE Joint Rail Conference (Vol. 44656, pp. 99-108). American Society of Mechanical Engineers.</w:t>
      </w:r>
    </w:p>
    <w:p w14:paraId="70357BB2" w14:textId="77777777" w:rsidR="00626C3E" w:rsidRPr="004E40B0" w:rsidRDefault="00626C3E" w:rsidP="00626C3E">
      <w:pPr>
        <w:ind w:left="720"/>
        <w:jc w:val="both"/>
        <w:rPr>
          <w:rFonts w:ascii="Arial" w:hAnsi="Arial" w:cs="Arial"/>
        </w:rPr>
      </w:pPr>
      <w:r w:rsidRPr="004E40B0">
        <w:rPr>
          <w:rFonts w:ascii="Arial" w:eastAsia="Times New Roman" w:hAnsi="Arial" w:cs="Arial"/>
          <w:kern w:val="0"/>
          <w:sz w:val="22"/>
          <w:szCs w:val="22"/>
          <w14:ligatures w14:val="none"/>
        </w:rPr>
        <w:t>[5] Riding, K. A., Peterman, R. J., Guthrie, S., Brueseke, M., Mosavi, H., Daily, K., &amp; Risovi-Hendrickson, W. (2018, April). Environmental and track factors that contribute to abrasion damage. In ASME/IEEE Joint Rail Conference (Vol. 50978, p. V001T01A009). American Society of Mechanical Engineers.</w:t>
      </w:r>
    </w:p>
    <w:p w14:paraId="040CC0FB" w14:textId="4ED74623" w:rsidR="009C42C2" w:rsidRPr="00837E09" w:rsidRDefault="009C42C2" w:rsidP="00657165">
      <w:pPr>
        <w:rPr>
          <w:rFonts w:ascii="Arial" w:hAnsi="Arial" w:cs="Arial"/>
        </w:rPr>
      </w:pPr>
    </w:p>
    <w:sectPr w:rsidR="009C42C2" w:rsidRPr="00837E09">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521C" w14:textId="77777777" w:rsidR="00B06970" w:rsidRDefault="00B06970" w:rsidP="00003135">
      <w:r>
        <w:separator/>
      </w:r>
    </w:p>
  </w:endnote>
  <w:endnote w:type="continuationSeparator" w:id="0">
    <w:p w14:paraId="66023ABE" w14:textId="77777777" w:rsidR="00B06970" w:rsidRDefault="00B06970"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2940A186"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sidR="00CB30C3">
          <w:rPr>
            <w:rStyle w:val="PageNumber"/>
            <w:noProof/>
          </w:rPr>
          <w:t>6</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F781B" w14:textId="77777777" w:rsidR="00B06970" w:rsidRDefault="00B06970" w:rsidP="00003135">
      <w:r>
        <w:separator/>
      </w:r>
    </w:p>
  </w:footnote>
  <w:footnote w:type="continuationSeparator" w:id="0">
    <w:p w14:paraId="31E9E51F" w14:textId="77777777" w:rsidR="00B06970" w:rsidRDefault="00B06970"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9428371">
    <w:abstractNumId w:val="0"/>
  </w:num>
  <w:num w:numId="2" w16cid:durableId="1233856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Q2MjUzNTMzMDUHspR0lIJTi4sz8/NACoxqAQTwma4sAAAA"/>
  </w:docVars>
  <w:rsids>
    <w:rsidRoot w:val="000E14DC"/>
    <w:rsid w:val="00003135"/>
    <w:rsid w:val="00007932"/>
    <w:rsid w:val="00016F9C"/>
    <w:rsid w:val="00025BF4"/>
    <w:rsid w:val="00036349"/>
    <w:rsid w:val="00054AC0"/>
    <w:rsid w:val="00076C34"/>
    <w:rsid w:val="00095E98"/>
    <w:rsid w:val="000A327C"/>
    <w:rsid w:val="000A7CC0"/>
    <w:rsid w:val="000C6AD3"/>
    <w:rsid w:val="000D5C7B"/>
    <w:rsid w:val="000E14DC"/>
    <w:rsid w:val="000E7EAC"/>
    <w:rsid w:val="000F30D4"/>
    <w:rsid w:val="0010683C"/>
    <w:rsid w:val="00107E64"/>
    <w:rsid w:val="00113F78"/>
    <w:rsid w:val="00122F0B"/>
    <w:rsid w:val="00125402"/>
    <w:rsid w:val="00131BE9"/>
    <w:rsid w:val="00152B92"/>
    <w:rsid w:val="00153386"/>
    <w:rsid w:val="0016017C"/>
    <w:rsid w:val="00175684"/>
    <w:rsid w:val="00181014"/>
    <w:rsid w:val="001816EF"/>
    <w:rsid w:val="001A0464"/>
    <w:rsid w:val="001C76A5"/>
    <w:rsid w:val="001D1B5E"/>
    <w:rsid w:val="001E1C15"/>
    <w:rsid w:val="001F19F8"/>
    <w:rsid w:val="001F2338"/>
    <w:rsid w:val="001F37C8"/>
    <w:rsid w:val="001F4C28"/>
    <w:rsid w:val="0022366A"/>
    <w:rsid w:val="0023308E"/>
    <w:rsid w:val="002473F0"/>
    <w:rsid w:val="00254BEC"/>
    <w:rsid w:val="002619B3"/>
    <w:rsid w:val="002B707B"/>
    <w:rsid w:val="002D273B"/>
    <w:rsid w:val="002D7056"/>
    <w:rsid w:val="002E68C6"/>
    <w:rsid w:val="003009D9"/>
    <w:rsid w:val="00322B5F"/>
    <w:rsid w:val="003702D2"/>
    <w:rsid w:val="00383688"/>
    <w:rsid w:val="003C1D83"/>
    <w:rsid w:val="003E277F"/>
    <w:rsid w:val="00400D37"/>
    <w:rsid w:val="0042033B"/>
    <w:rsid w:val="00421269"/>
    <w:rsid w:val="0043341F"/>
    <w:rsid w:val="00436B81"/>
    <w:rsid w:val="00447B26"/>
    <w:rsid w:val="00452099"/>
    <w:rsid w:val="00461465"/>
    <w:rsid w:val="00486D8A"/>
    <w:rsid w:val="004A4AD9"/>
    <w:rsid w:val="004C4B67"/>
    <w:rsid w:val="005019B7"/>
    <w:rsid w:val="00505900"/>
    <w:rsid w:val="00507763"/>
    <w:rsid w:val="00526CAA"/>
    <w:rsid w:val="0053069F"/>
    <w:rsid w:val="00555C6D"/>
    <w:rsid w:val="005572F3"/>
    <w:rsid w:val="00591F9C"/>
    <w:rsid w:val="005921C5"/>
    <w:rsid w:val="00593271"/>
    <w:rsid w:val="005A09D6"/>
    <w:rsid w:val="005B500F"/>
    <w:rsid w:val="005C4EA9"/>
    <w:rsid w:val="005E00E2"/>
    <w:rsid w:val="005F4C07"/>
    <w:rsid w:val="00626C3E"/>
    <w:rsid w:val="00633092"/>
    <w:rsid w:val="0065054C"/>
    <w:rsid w:val="00657165"/>
    <w:rsid w:val="00683A7D"/>
    <w:rsid w:val="006C5FC5"/>
    <w:rsid w:val="006D3327"/>
    <w:rsid w:val="006D665B"/>
    <w:rsid w:val="00720BBA"/>
    <w:rsid w:val="007219EC"/>
    <w:rsid w:val="00730C0F"/>
    <w:rsid w:val="00730F68"/>
    <w:rsid w:val="007320E5"/>
    <w:rsid w:val="00735293"/>
    <w:rsid w:val="00742DB6"/>
    <w:rsid w:val="007430AA"/>
    <w:rsid w:val="0076772E"/>
    <w:rsid w:val="00773C84"/>
    <w:rsid w:val="0078145E"/>
    <w:rsid w:val="00795202"/>
    <w:rsid w:val="007A7D1B"/>
    <w:rsid w:val="007B772F"/>
    <w:rsid w:val="007D0ED1"/>
    <w:rsid w:val="007F292F"/>
    <w:rsid w:val="007F5A97"/>
    <w:rsid w:val="00830685"/>
    <w:rsid w:val="008377F2"/>
    <w:rsid w:val="00837E09"/>
    <w:rsid w:val="00846B94"/>
    <w:rsid w:val="00854BD7"/>
    <w:rsid w:val="00861446"/>
    <w:rsid w:val="00862026"/>
    <w:rsid w:val="008734F3"/>
    <w:rsid w:val="00884160"/>
    <w:rsid w:val="00885BF2"/>
    <w:rsid w:val="00887751"/>
    <w:rsid w:val="008A3EE0"/>
    <w:rsid w:val="008C147E"/>
    <w:rsid w:val="00906FF8"/>
    <w:rsid w:val="0091159F"/>
    <w:rsid w:val="00936388"/>
    <w:rsid w:val="00942572"/>
    <w:rsid w:val="00942FA6"/>
    <w:rsid w:val="00982383"/>
    <w:rsid w:val="009907FC"/>
    <w:rsid w:val="009A3896"/>
    <w:rsid w:val="009B18B9"/>
    <w:rsid w:val="009C42C2"/>
    <w:rsid w:val="009E5271"/>
    <w:rsid w:val="009F65C3"/>
    <w:rsid w:val="00A02B48"/>
    <w:rsid w:val="00A05287"/>
    <w:rsid w:val="00A05C80"/>
    <w:rsid w:val="00A10D55"/>
    <w:rsid w:val="00A1269B"/>
    <w:rsid w:val="00A1511B"/>
    <w:rsid w:val="00A23B6A"/>
    <w:rsid w:val="00A23FA4"/>
    <w:rsid w:val="00AA5D2A"/>
    <w:rsid w:val="00AA6310"/>
    <w:rsid w:val="00AA6DE3"/>
    <w:rsid w:val="00AB0464"/>
    <w:rsid w:val="00AC4876"/>
    <w:rsid w:val="00AD02FB"/>
    <w:rsid w:val="00AD5398"/>
    <w:rsid w:val="00B06970"/>
    <w:rsid w:val="00B079DA"/>
    <w:rsid w:val="00B2183B"/>
    <w:rsid w:val="00B32548"/>
    <w:rsid w:val="00B3718E"/>
    <w:rsid w:val="00B4120A"/>
    <w:rsid w:val="00B47E82"/>
    <w:rsid w:val="00B6212E"/>
    <w:rsid w:val="00B628E0"/>
    <w:rsid w:val="00B67B2B"/>
    <w:rsid w:val="00B94388"/>
    <w:rsid w:val="00B96232"/>
    <w:rsid w:val="00BB0981"/>
    <w:rsid w:val="00BE385B"/>
    <w:rsid w:val="00C16B45"/>
    <w:rsid w:val="00C16EA0"/>
    <w:rsid w:val="00C42E43"/>
    <w:rsid w:val="00C65101"/>
    <w:rsid w:val="00C70BB2"/>
    <w:rsid w:val="00C73FEA"/>
    <w:rsid w:val="00CB30C3"/>
    <w:rsid w:val="00CC45AB"/>
    <w:rsid w:val="00CD4330"/>
    <w:rsid w:val="00CE36C8"/>
    <w:rsid w:val="00D03693"/>
    <w:rsid w:val="00D06468"/>
    <w:rsid w:val="00D1612B"/>
    <w:rsid w:val="00D265F9"/>
    <w:rsid w:val="00D27462"/>
    <w:rsid w:val="00D27A38"/>
    <w:rsid w:val="00D37F07"/>
    <w:rsid w:val="00D64A40"/>
    <w:rsid w:val="00D65611"/>
    <w:rsid w:val="00D72B79"/>
    <w:rsid w:val="00D73A64"/>
    <w:rsid w:val="00D94E1A"/>
    <w:rsid w:val="00DA4623"/>
    <w:rsid w:val="00DF0107"/>
    <w:rsid w:val="00E32BC0"/>
    <w:rsid w:val="00E476D7"/>
    <w:rsid w:val="00E478B8"/>
    <w:rsid w:val="00E535A0"/>
    <w:rsid w:val="00E6685A"/>
    <w:rsid w:val="00EF19C9"/>
    <w:rsid w:val="00EF658E"/>
    <w:rsid w:val="00F05EDB"/>
    <w:rsid w:val="00F10427"/>
    <w:rsid w:val="00F21645"/>
    <w:rsid w:val="00F26DF9"/>
    <w:rsid w:val="00F34E21"/>
    <w:rsid w:val="00F44ABA"/>
    <w:rsid w:val="00F470E0"/>
    <w:rsid w:val="00F51B30"/>
    <w:rsid w:val="00F67264"/>
    <w:rsid w:val="00F67700"/>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customStyle="1" w:styleId="UnresolvedMention1">
    <w:name w:val="Unresolved Mention1"/>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D16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86D8A"/>
    <w:rPr>
      <w:sz w:val="16"/>
      <w:szCs w:val="16"/>
    </w:rPr>
  </w:style>
  <w:style w:type="paragraph" w:styleId="CommentText">
    <w:name w:val="annotation text"/>
    <w:basedOn w:val="Normal"/>
    <w:link w:val="CommentTextChar"/>
    <w:uiPriority w:val="99"/>
    <w:semiHidden/>
    <w:unhideWhenUsed/>
    <w:rsid w:val="00486D8A"/>
    <w:rPr>
      <w:sz w:val="20"/>
      <w:szCs w:val="20"/>
    </w:rPr>
  </w:style>
  <w:style w:type="character" w:customStyle="1" w:styleId="CommentTextChar">
    <w:name w:val="Comment Text Char"/>
    <w:basedOn w:val="DefaultParagraphFont"/>
    <w:link w:val="CommentText"/>
    <w:uiPriority w:val="99"/>
    <w:semiHidden/>
    <w:rsid w:val="00486D8A"/>
    <w:rPr>
      <w:sz w:val="20"/>
      <w:szCs w:val="20"/>
    </w:rPr>
  </w:style>
  <w:style w:type="paragraph" w:styleId="CommentSubject">
    <w:name w:val="annotation subject"/>
    <w:basedOn w:val="CommentText"/>
    <w:next w:val="CommentText"/>
    <w:link w:val="CommentSubjectChar"/>
    <w:uiPriority w:val="99"/>
    <w:semiHidden/>
    <w:unhideWhenUsed/>
    <w:rsid w:val="00486D8A"/>
    <w:rPr>
      <w:b/>
      <w:bCs/>
    </w:rPr>
  </w:style>
  <w:style w:type="character" w:customStyle="1" w:styleId="CommentSubjectChar">
    <w:name w:val="Comment Subject Char"/>
    <w:basedOn w:val="CommentTextChar"/>
    <w:link w:val="CommentSubject"/>
    <w:uiPriority w:val="99"/>
    <w:semiHidden/>
    <w:rsid w:val="00486D8A"/>
    <w:rPr>
      <w:b/>
      <w:bCs/>
      <w:sz w:val="20"/>
      <w:szCs w:val="20"/>
    </w:rPr>
  </w:style>
  <w:style w:type="paragraph" w:styleId="BalloonText">
    <w:name w:val="Balloon Text"/>
    <w:basedOn w:val="Normal"/>
    <w:link w:val="BalloonTextChar"/>
    <w:uiPriority w:val="99"/>
    <w:semiHidden/>
    <w:unhideWhenUsed/>
    <w:rsid w:val="00486D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D8A"/>
    <w:rPr>
      <w:rFonts w:ascii="Segoe UI" w:hAnsi="Segoe UI" w:cs="Segoe UI"/>
      <w:sz w:val="18"/>
      <w:szCs w:val="18"/>
    </w:rPr>
  </w:style>
  <w:style w:type="paragraph" w:styleId="Revision">
    <w:name w:val="Revision"/>
    <w:hidden/>
    <w:uiPriority w:val="99"/>
    <w:semiHidden/>
    <w:rsid w:val="00F10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1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ansy@purdue.edu"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sun@lsu.edu"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Pages>
  <Words>1296</Words>
  <Characters>7392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Guan, Shanyue</cp:lastModifiedBy>
  <cp:revision>135</cp:revision>
  <dcterms:created xsi:type="dcterms:W3CDTF">2023-11-01T15:02:00Z</dcterms:created>
  <dcterms:modified xsi:type="dcterms:W3CDTF">2024-10-01T03:08:00Z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2024-09-20T17:08:10Z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f8f8fb69-820d-4cab-b2fc-635b49d30347</vt:lpwstr>
  </property>
  <property fmtid="{D5CDD505-2E9C-101B-9397-08002B2CF9AE}" pid="8" name="MSIP_Label_4044bd30-2ed7-4c9d-9d12-46200872a97b_ContentBits">
    <vt:lpwstr>0</vt:lpwstr>
  </property>
</Properties>
</file>