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25C07459">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7F71A3B0" w:rsidR="007F292F" w:rsidRPr="00D73A64" w:rsidRDefault="00EA25C3" w:rsidP="00885BF2">
      <w:pPr>
        <w:jc w:val="center"/>
        <w:rPr>
          <w:rFonts w:ascii="Arial" w:eastAsia="Times New Roman" w:hAnsi="Arial" w:cs="Arial"/>
          <w:i/>
          <w:iCs/>
          <w:kern w:val="0"/>
          <w:sz w:val="28"/>
          <w:szCs w:val="28"/>
          <w:highlight w:val="lightGray"/>
          <w14:ligatures w14:val="none"/>
        </w:rPr>
      </w:pPr>
      <w:r w:rsidRPr="00EA25C3">
        <w:rPr>
          <w:rFonts w:ascii="Arial" w:eastAsia="Times New Roman" w:hAnsi="Arial" w:cs="Arial"/>
          <w:i/>
          <w:iCs/>
          <w:kern w:val="0"/>
          <w:sz w:val="28"/>
          <w:szCs w:val="28"/>
          <w14:ligatures w14:val="none"/>
        </w:rPr>
        <w:t>Design and Implementation of Digital Twin Models for Continuous Monitoring and Performance Prediction of Precast Concrete Bridges</w:t>
      </w:r>
    </w:p>
    <w:p w14:paraId="15F76357" w14:textId="2D261FBF" w:rsidR="00D73A64" w:rsidRPr="00D73A64" w:rsidRDefault="00C443E1" w:rsidP="00885BF2">
      <w:pPr>
        <w:jc w:val="center"/>
        <w:rPr>
          <w:rFonts w:ascii="Arial" w:eastAsia="Times New Roman" w:hAnsi="Arial" w:cs="Arial"/>
          <w:i/>
          <w:iCs/>
          <w:kern w:val="0"/>
          <w:sz w:val="28"/>
          <w:szCs w:val="28"/>
          <w:highlight w:val="lightGray"/>
          <w14:ligatures w14:val="none"/>
        </w:rPr>
      </w:pPr>
      <w:r w:rsidRPr="00C443E1">
        <w:rPr>
          <w:rFonts w:ascii="Arial" w:eastAsia="Times New Roman" w:hAnsi="Arial" w:cs="Arial"/>
          <w:i/>
          <w:iCs/>
          <w:kern w:val="0"/>
          <w:sz w:val="28"/>
          <w:szCs w:val="28"/>
          <w14:ligatures w14:val="none"/>
        </w:rPr>
        <w:t>UI-23-RP-03</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5D525A9A"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8A315C">
        <w:rPr>
          <w:rFonts w:ascii="Arial" w:eastAsia="Times New Roman" w:hAnsi="Arial" w:cs="Arial"/>
          <w:i/>
          <w:iCs/>
          <w:kern w:val="0"/>
          <w14:ligatures w14:val="none"/>
        </w:rPr>
        <w:t>09/30/</w:t>
      </w:r>
      <w:r w:rsidR="00375B45">
        <w:rPr>
          <w:rFonts w:ascii="Arial" w:eastAsia="Times New Roman" w:hAnsi="Arial" w:cs="Arial"/>
          <w:i/>
          <w:iCs/>
          <w:kern w:val="0"/>
          <w14:ligatures w14:val="none"/>
        </w:rPr>
        <w:t>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3571BF38" w14:textId="77777777" w:rsidR="00EB338D" w:rsidRPr="00EB338D" w:rsidRDefault="00EB338D" w:rsidP="00EB338D">
      <w:pPr>
        <w:rPr>
          <w:rFonts w:ascii="Arial" w:eastAsia="Times New Roman" w:hAnsi="Arial" w:cs="Arial"/>
          <w:i/>
          <w:iCs/>
          <w:kern w:val="0"/>
          <w:sz w:val="22"/>
          <w:szCs w:val="22"/>
          <w14:ligatures w14:val="none"/>
        </w:rPr>
      </w:pPr>
      <w:r w:rsidRPr="00EB338D">
        <w:rPr>
          <w:rFonts w:ascii="Arial" w:eastAsia="Times New Roman" w:hAnsi="Arial" w:cs="Arial"/>
          <w:i/>
          <w:iCs/>
          <w:kern w:val="0"/>
          <w:sz w:val="22"/>
          <w:szCs w:val="22"/>
          <w14:ligatures w14:val="none"/>
        </w:rPr>
        <w:t>Volodymyr Kindratenko, kindrtnk@illinois.edu</w:t>
      </w:r>
    </w:p>
    <w:p w14:paraId="67C1926B" w14:textId="77777777" w:rsidR="00EB338D" w:rsidRPr="00EB338D" w:rsidRDefault="00EB338D" w:rsidP="00EB338D">
      <w:pPr>
        <w:rPr>
          <w:rFonts w:ascii="Arial" w:eastAsia="Times New Roman" w:hAnsi="Arial" w:cs="Arial"/>
          <w:i/>
          <w:iCs/>
          <w:kern w:val="0"/>
          <w:sz w:val="22"/>
          <w:szCs w:val="22"/>
          <w14:ligatures w14:val="none"/>
        </w:rPr>
      </w:pPr>
      <w:r w:rsidRPr="00EB338D">
        <w:rPr>
          <w:rFonts w:ascii="Arial" w:eastAsia="Times New Roman" w:hAnsi="Arial" w:cs="Arial"/>
          <w:i/>
          <w:iCs/>
          <w:kern w:val="0"/>
          <w:sz w:val="22"/>
          <w:szCs w:val="22"/>
          <w14:ligatures w14:val="none"/>
        </w:rPr>
        <w:t>National Center for Supercomputing Applications (NCSA)</w:t>
      </w:r>
    </w:p>
    <w:p w14:paraId="081B133A" w14:textId="77777777" w:rsidR="00EB338D" w:rsidRPr="00EB338D" w:rsidRDefault="00EB338D" w:rsidP="00EB338D">
      <w:pPr>
        <w:rPr>
          <w:rFonts w:ascii="Arial" w:eastAsia="Times New Roman" w:hAnsi="Arial" w:cs="Arial"/>
          <w:i/>
          <w:iCs/>
          <w:kern w:val="0"/>
          <w:sz w:val="22"/>
          <w:szCs w:val="22"/>
          <w14:ligatures w14:val="none"/>
        </w:rPr>
      </w:pPr>
      <w:r w:rsidRPr="00EB338D">
        <w:rPr>
          <w:rFonts w:ascii="Arial" w:eastAsia="Times New Roman" w:hAnsi="Arial" w:cs="Arial"/>
          <w:i/>
          <w:iCs/>
          <w:kern w:val="0"/>
          <w:sz w:val="22"/>
          <w:szCs w:val="22"/>
          <w14:ligatures w14:val="none"/>
        </w:rPr>
        <w:t>University of Illinois at Urbana-Champaign</w:t>
      </w:r>
    </w:p>
    <w:p w14:paraId="11BD5152" w14:textId="77777777" w:rsidR="00EB338D" w:rsidRPr="00EB338D" w:rsidRDefault="00EB338D" w:rsidP="00EB338D">
      <w:pPr>
        <w:rPr>
          <w:rFonts w:ascii="Arial" w:eastAsia="Times New Roman" w:hAnsi="Arial" w:cs="Arial"/>
          <w:i/>
          <w:iCs/>
          <w:kern w:val="0"/>
          <w:sz w:val="22"/>
          <w:szCs w:val="22"/>
          <w14:ligatures w14:val="none"/>
        </w:rPr>
      </w:pPr>
    </w:p>
    <w:p w14:paraId="26E56193" w14:textId="77777777" w:rsidR="00EB338D" w:rsidRPr="00EB338D" w:rsidRDefault="00EB338D" w:rsidP="00EB338D">
      <w:pPr>
        <w:rPr>
          <w:rFonts w:ascii="Arial" w:eastAsia="Times New Roman" w:hAnsi="Arial" w:cs="Arial"/>
          <w:i/>
          <w:iCs/>
          <w:kern w:val="0"/>
          <w:sz w:val="22"/>
          <w:szCs w:val="22"/>
          <w14:ligatures w14:val="none"/>
        </w:rPr>
      </w:pPr>
      <w:r w:rsidRPr="00EB338D">
        <w:rPr>
          <w:rFonts w:ascii="Arial" w:eastAsia="Times New Roman" w:hAnsi="Arial" w:cs="Arial"/>
          <w:i/>
          <w:iCs/>
          <w:kern w:val="0"/>
          <w:sz w:val="22"/>
          <w:szCs w:val="22"/>
          <w14:ligatures w14:val="none"/>
        </w:rPr>
        <w:t>Bassem Andrawes, andrawes@illinois.edu</w:t>
      </w:r>
    </w:p>
    <w:p w14:paraId="48DD1360" w14:textId="77777777" w:rsidR="00EB338D" w:rsidRPr="00EB338D" w:rsidRDefault="00EB338D" w:rsidP="00EB338D">
      <w:pPr>
        <w:rPr>
          <w:rFonts w:ascii="Arial" w:eastAsia="Times New Roman" w:hAnsi="Arial" w:cs="Arial"/>
          <w:i/>
          <w:iCs/>
          <w:kern w:val="0"/>
          <w:sz w:val="22"/>
          <w:szCs w:val="22"/>
          <w14:ligatures w14:val="none"/>
        </w:rPr>
      </w:pPr>
      <w:r w:rsidRPr="00EB338D">
        <w:rPr>
          <w:rFonts w:ascii="Arial" w:eastAsia="Times New Roman" w:hAnsi="Arial" w:cs="Arial"/>
          <w:i/>
          <w:iCs/>
          <w:kern w:val="0"/>
          <w:sz w:val="22"/>
          <w:szCs w:val="22"/>
          <w14:ligatures w14:val="none"/>
        </w:rPr>
        <w:t>Department of Civil and Environmental Engineering</w:t>
      </w:r>
    </w:p>
    <w:p w14:paraId="1286B88F" w14:textId="643D34F2" w:rsidR="000E14DC" w:rsidRPr="00254BEC" w:rsidRDefault="00EB338D" w:rsidP="00EB338D">
      <w:pPr>
        <w:rPr>
          <w:rFonts w:ascii="Arial" w:eastAsia="Times New Roman" w:hAnsi="Arial" w:cs="Arial"/>
          <w:i/>
          <w:iCs/>
          <w:kern w:val="0"/>
          <w:sz w:val="22"/>
          <w:szCs w:val="22"/>
          <w:highlight w:val="lightGray"/>
          <w14:ligatures w14:val="none"/>
        </w:rPr>
      </w:pPr>
      <w:r w:rsidRPr="00EB338D">
        <w:rPr>
          <w:rFonts w:ascii="Arial" w:eastAsia="Times New Roman" w:hAnsi="Arial" w:cs="Arial"/>
          <w:i/>
          <w:iCs/>
          <w:kern w:val="0"/>
          <w:sz w:val="22"/>
          <w:szCs w:val="22"/>
          <w14:ligatures w14:val="none"/>
        </w:rPr>
        <w:t>University of Illinois at Urbana-Champaign</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5EFF2262" w:rsidR="0065054C" w:rsidRPr="001F4C28" w:rsidRDefault="00BA08F9" w:rsidP="000E14DC">
      <w:pPr>
        <w:rPr>
          <w:rFonts w:ascii="Arial" w:eastAsia="Times New Roman" w:hAnsi="Arial" w:cs="Arial"/>
          <w:i/>
          <w:iCs/>
          <w:kern w:val="0"/>
          <w:sz w:val="22"/>
          <w:szCs w:val="22"/>
          <w:highlight w:val="lightGray"/>
          <w14:ligatures w14:val="none"/>
        </w:rPr>
      </w:pPr>
      <w:r w:rsidRPr="00BA08F9">
        <w:rPr>
          <w:rFonts w:ascii="Arial" w:eastAsia="Times New Roman" w:hAnsi="Arial" w:cs="Arial"/>
          <w:i/>
          <w:iCs/>
          <w:kern w:val="0"/>
          <w:sz w:val="22"/>
          <w:szCs w:val="22"/>
          <w14:ligatures w14:val="none"/>
        </w:rPr>
        <w:t>N/A</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492EDC26"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750D5F65" w14:textId="77777777" w:rsidR="00C839D0" w:rsidRPr="00254BEC" w:rsidRDefault="00C839D0" w:rsidP="00C839D0">
      <w:pPr>
        <w:pStyle w:val="ListParagraph"/>
        <w:rPr>
          <w:rFonts w:ascii="Arial" w:hAnsi="Arial" w:cs="Arial"/>
        </w:rPr>
      </w:pPr>
    </w:p>
    <w:p w14:paraId="10B32E04" w14:textId="662030E2" w:rsidR="00657165" w:rsidRPr="00C839D0" w:rsidRDefault="00C839D0" w:rsidP="00657165">
      <w:pPr>
        <w:pStyle w:val="ListParagraph"/>
        <w:rPr>
          <w:rFonts w:ascii="Arial" w:eastAsia="Times New Roman" w:hAnsi="Arial" w:cs="Arial"/>
          <w:kern w:val="0"/>
          <w:sz w:val="22"/>
          <w:szCs w:val="22"/>
          <w:highlight w:val="lightGray"/>
          <w14:ligatures w14:val="none"/>
        </w:rPr>
      </w:pPr>
      <w:r w:rsidRPr="00C839D0">
        <w:rPr>
          <w:rFonts w:ascii="Arial" w:eastAsia="Times New Roman" w:hAnsi="Arial" w:cs="Arial"/>
          <w:kern w:val="0"/>
          <w:sz w:val="22"/>
          <w:szCs w:val="22"/>
          <w14:ligatures w14:val="none"/>
        </w:rPr>
        <w:t>This research project aims to design and validate a digital twin model of a precast concrete bridge structure, subsequently integrating this model with sensor data derived from a real-world bridge. This integration will serve as the foundation for driving the simulation and analysis of the bridge model. The digital twin model will be constructed utilizing NVIDIA Omniverse, an innovative platform that facilitates the creation of collaborative and immersive 3D objects, equipped with real-time simulation capabilities.</w:t>
      </w:r>
    </w:p>
    <w:p w14:paraId="2E8AA9D7" w14:textId="77777777" w:rsidR="007F292F" w:rsidRPr="00254BEC" w:rsidRDefault="007F292F" w:rsidP="007F292F">
      <w:pPr>
        <w:pStyle w:val="ListParagraph"/>
        <w:rPr>
          <w:rFonts w:ascii="Arial" w:hAnsi="Arial" w:cs="Arial"/>
        </w:rPr>
      </w:pPr>
    </w:p>
    <w:p w14:paraId="60AC253D" w14:textId="69A9B4D1" w:rsidR="00076C34"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13EE2B34" w14:textId="77777777" w:rsidR="00A17D5A" w:rsidRPr="00254BEC" w:rsidRDefault="00A17D5A" w:rsidP="00A17D5A">
      <w:pPr>
        <w:pStyle w:val="ListParagraph"/>
        <w:rPr>
          <w:rFonts w:ascii="Arial" w:hAnsi="Arial" w:cs="Arial"/>
        </w:rPr>
      </w:pPr>
    </w:p>
    <w:p w14:paraId="0E5CA559" w14:textId="77777777" w:rsidR="00A17D5A" w:rsidRPr="006E42A4" w:rsidRDefault="00A17D5A" w:rsidP="00A17D5A">
      <w:pPr>
        <w:pStyle w:val="ListParagraph"/>
        <w:rPr>
          <w:rFonts w:ascii="Arial" w:eastAsia="Times New Roman" w:hAnsi="Arial" w:cs="Arial"/>
          <w:kern w:val="0"/>
          <w:sz w:val="22"/>
          <w:szCs w:val="22"/>
          <w14:ligatures w14:val="none"/>
        </w:rPr>
      </w:pPr>
      <w:r w:rsidRPr="006E42A4">
        <w:rPr>
          <w:rFonts w:ascii="Arial" w:eastAsia="Times New Roman" w:hAnsi="Arial" w:cs="Arial"/>
          <w:b/>
          <w:bCs/>
          <w:kern w:val="0"/>
          <w:sz w:val="22"/>
          <w:szCs w:val="22"/>
          <w14:ligatures w14:val="none"/>
        </w:rPr>
        <w:t>Task 1:</w:t>
      </w:r>
      <w:r w:rsidRPr="006E42A4">
        <w:rPr>
          <w:rFonts w:ascii="Arial" w:eastAsia="Times New Roman" w:hAnsi="Arial" w:cs="Arial"/>
          <w:kern w:val="0"/>
          <w:sz w:val="22"/>
          <w:szCs w:val="22"/>
          <w14:ligatures w14:val="none"/>
        </w:rPr>
        <w:t xml:space="preserve"> Digital Model Development: We explore how to use technical drawings and the design and inspection data that may exist for the bridge itself or the precast parts used in its construction in order to rapidly implement a digital twin model. The outcome of this task is a methodology for rapidly prototyping a 3D model of a PC bridge based on the above-mentioned sources of initial information.</w:t>
      </w:r>
    </w:p>
    <w:p w14:paraId="133FEE5F" w14:textId="77777777" w:rsidR="00A17D5A" w:rsidRPr="006E42A4" w:rsidRDefault="00A17D5A" w:rsidP="00A17D5A">
      <w:pPr>
        <w:pStyle w:val="ListParagraph"/>
        <w:rPr>
          <w:rFonts w:ascii="Arial" w:eastAsia="Times New Roman" w:hAnsi="Arial" w:cs="Arial"/>
          <w:kern w:val="0"/>
          <w:sz w:val="22"/>
          <w:szCs w:val="22"/>
          <w14:ligatures w14:val="none"/>
        </w:rPr>
      </w:pPr>
    </w:p>
    <w:p w14:paraId="16A87E58" w14:textId="77777777" w:rsidR="00A17D5A" w:rsidRPr="006E42A4" w:rsidRDefault="00A17D5A" w:rsidP="00A17D5A">
      <w:pPr>
        <w:pStyle w:val="ListParagraph"/>
        <w:rPr>
          <w:rFonts w:ascii="Arial" w:eastAsia="Times New Roman" w:hAnsi="Arial" w:cs="Arial"/>
          <w:kern w:val="0"/>
          <w:sz w:val="22"/>
          <w:szCs w:val="22"/>
          <w14:ligatures w14:val="none"/>
        </w:rPr>
      </w:pPr>
      <w:r w:rsidRPr="006E42A4">
        <w:rPr>
          <w:rFonts w:ascii="Arial" w:eastAsia="Times New Roman" w:hAnsi="Arial" w:cs="Arial"/>
          <w:b/>
          <w:bCs/>
          <w:kern w:val="0"/>
          <w:sz w:val="22"/>
          <w:szCs w:val="22"/>
          <w14:ligatures w14:val="none"/>
        </w:rPr>
        <w:t>Task 2:</w:t>
      </w:r>
      <w:r w:rsidRPr="006E42A4">
        <w:rPr>
          <w:rFonts w:ascii="Arial" w:eastAsia="Times New Roman" w:hAnsi="Arial" w:cs="Arial"/>
          <w:kern w:val="0"/>
          <w:sz w:val="22"/>
          <w:szCs w:val="22"/>
          <w14:ligatures w14:val="none"/>
        </w:rPr>
        <w:t xml:space="preserve"> Digital Model Implementation: We will study how NVIDIA Omniverse platform for digital twins operates and how to build new models within the platform’s capabilities, including linking it with external data sources. The outcome of this task is a PC bridge twin model implemented in NVIDIA Omniverse environment.</w:t>
      </w:r>
    </w:p>
    <w:p w14:paraId="5903A28D" w14:textId="77777777" w:rsidR="00A17D5A" w:rsidRPr="006E42A4" w:rsidRDefault="00A17D5A" w:rsidP="00A17D5A">
      <w:pPr>
        <w:pStyle w:val="ListParagraph"/>
        <w:rPr>
          <w:rFonts w:ascii="Arial" w:eastAsia="Times New Roman" w:hAnsi="Arial" w:cs="Arial"/>
          <w:kern w:val="0"/>
          <w:sz w:val="22"/>
          <w:szCs w:val="22"/>
          <w14:ligatures w14:val="none"/>
        </w:rPr>
      </w:pPr>
    </w:p>
    <w:p w14:paraId="471D6DBA" w14:textId="7B7FD7FB" w:rsidR="00076C34" w:rsidRPr="006E42A4" w:rsidRDefault="00A17D5A" w:rsidP="00A17D5A">
      <w:pPr>
        <w:pStyle w:val="ListParagraph"/>
        <w:rPr>
          <w:rFonts w:ascii="Arial" w:eastAsia="Times New Roman" w:hAnsi="Arial" w:cs="Arial"/>
          <w:kern w:val="0"/>
          <w:sz w:val="22"/>
          <w:szCs w:val="22"/>
          <w:highlight w:val="lightGray"/>
          <w14:ligatures w14:val="none"/>
        </w:rPr>
      </w:pPr>
      <w:r w:rsidRPr="006E42A4">
        <w:rPr>
          <w:rFonts w:ascii="Arial" w:eastAsia="Times New Roman" w:hAnsi="Arial" w:cs="Arial"/>
          <w:b/>
          <w:bCs/>
          <w:kern w:val="0"/>
          <w:sz w:val="22"/>
          <w:szCs w:val="22"/>
          <w14:ligatures w14:val="none"/>
        </w:rPr>
        <w:t>Task 3:</w:t>
      </w:r>
      <w:r w:rsidRPr="006E42A4">
        <w:rPr>
          <w:rFonts w:ascii="Arial" w:eastAsia="Times New Roman" w:hAnsi="Arial" w:cs="Arial"/>
          <w:kern w:val="0"/>
          <w:sz w:val="22"/>
          <w:szCs w:val="22"/>
          <w14:ligatures w14:val="none"/>
        </w:rPr>
        <w:t xml:space="preserve"> Bridge Simulation using Real-Time Data: Our goal is to enable ingesting real-time data from a specific PC bridge to be incorporated with the digital twin model as well as any readily available environmental data, such as weather, traffic, any imagery. Such data will be used to model the bridge performance and predict its response to different usage conditions. The outcome of this task will be a data-driven digital twin model of a PC bridge updated each time new data about the bridge is available.</w:t>
      </w:r>
    </w:p>
    <w:p w14:paraId="2BB713B7" w14:textId="77777777" w:rsidR="007F292F" w:rsidRDefault="007F292F" w:rsidP="005F4C07">
      <w:pPr>
        <w:rPr>
          <w:rFonts w:ascii="Arial" w:hAnsi="Arial" w:cs="Arial"/>
        </w:rPr>
      </w:pP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24FB01F0" w14:textId="77777777" w:rsidR="00D27A38" w:rsidRDefault="00D27A38" w:rsidP="007F292F">
      <w:pPr>
        <w:ind w:left="720"/>
        <w:rPr>
          <w:rFonts w:ascii="Arial" w:eastAsia="Times New Roman" w:hAnsi="Arial" w:cs="Arial"/>
          <w:i/>
          <w:iCs/>
          <w:kern w:val="0"/>
          <w:sz w:val="22"/>
          <w:szCs w:val="22"/>
          <w:highlight w:val="lightGray"/>
          <w14:ligatures w14:val="none"/>
        </w:rPr>
      </w:pPr>
    </w:p>
    <w:p w14:paraId="217B7AEC" w14:textId="332BA348" w:rsidR="005758F9" w:rsidRPr="005758F9" w:rsidRDefault="005758F9" w:rsidP="005758F9">
      <w:pPr>
        <w:pStyle w:val="ListParagraph"/>
        <w:rPr>
          <w:rFonts w:ascii="Arial" w:eastAsia="Times New Roman" w:hAnsi="Arial" w:cs="Arial"/>
          <w:kern w:val="0"/>
          <w:sz w:val="22"/>
          <w:szCs w:val="22"/>
          <w14:ligatures w14:val="none"/>
        </w:rPr>
      </w:pPr>
      <w:r w:rsidRPr="005758F9">
        <w:rPr>
          <w:rFonts w:ascii="Arial" w:eastAsia="Times New Roman" w:hAnsi="Arial" w:cs="Arial"/>
          <w:kern w:val="0"/>
          <w:sz w:val="22"/>
          <w:szCs w:val="22"/>
          <w14:ligatures w14:val="none"/>
        </w:rPr>
        <w:t>I</w:t>
      </w:r>
      <w:r>
        <w:rPr>
          <w:rFonts w:ascii="Arial" w:eastAsia="Times New Roman" w:hAnsi="Arial" w:cs="Arial"/>
          <w:kern w:val="0"/>
          <w:sz w:val="22"/>
          <w:szCs w:val="22"/>
          <w14:ligatures w14:val="none"/>
        </w:rPr>
        <w:t xml:space="preserve">n this phase of the project, our main focus is on </w:t>
      </w:r>
      <w:r w:rsidR="00A00D30">
        <w:rPr>
          <w:rFonts w:ascii="Arial" w:eastAsia="Times New Roman" w:hAnsi="Arial" w:cs="Arial"/>
          <w:kern w:val="0"/>
          <w:sz w:val="22"/>
          <w:szCs w:val="22"/>
          <w14:ligatures w14:val="none"/>
        </w:rPr>
        <w:t xml:space="preserve">the integration of the research and development </w:t>
      </w:r>
      <w:r w:rsidR="00B4521A">
        <w:rPr>
          <w:rFonts w:ascii="Arial" w:eastAsia="Times New Roman" w:hAnsi="Arial" w:cs="Arial"/>
          <w:kern w:val="0"/>
          <w:sz w:val="22"/>
          <w:szCs w:val="22"/>
          <w14:ligatures w14:val="none"/>
        </w:rPr>
        <w:t xml:space="preserve">results </w:t>
      </w:r>
      <w:r w:rsidR="00751DF1">
        <w:rPr>
          <w:rFonts w:ascii="Arial" w:eastAsia="Times New Roman" w:hAnsi="Arial" w:cs="Arial"/>
          <w:kern w:val="0"/>
          <w:sz w:val="22"/>
          <w:szCs w:val="22"/>
          <w14:ligatures w14:val="none"/>
        </w:rPr>
        <w:t>from</w:t>
      </w:r>
      <w:r w:rsidR="00B4521A">
        <w:rPr>
          <w:rFonts w:ascii="Arial" w:eastAsia="Times New Roman" w:hAnsi="Arial" w:cs="Arial"/>
          <w:kern w:val="0"/>
          <w:sz w:val="22"/>
          <w:szCs w:val="22"/>
          <w14:ligatures w14:val="none"/>
        </w:rPr>
        <w:t xml:space="preserve"> each </w:t>
      </w:r>
      <w:r w:rsidR="00751DF1">
        <w:rPr>
          <w:rFonts w:ascii="Arial" w:eastAsia="Times New Roman" w:hAnsi="Arial" w:cs="Arial"/>
          <w:kern w:val="0"/>
          <w:sz w:val="22"/>
          <w:szCs w:val="22"/>
          <w14:ligatures w14:val="none"/>
        </w:rPr>
        <w:t xml:space="preserve">task and a demonstration of the developed methodology and tools for a rapid prototyping </w:t>
      </w:r>
      <w:r w:rsidR="003F2BC9">
        <w:rPr>
          <w:rFonts w:ascii="Arial" w:eastAsia="Times New Roman" w:hAnsi="Arial" w:cs="Arial"/>
          <w:kern w:val="0"/>
          <w:sz w:val="22"/>
          <w:szCs w:val="22"/>
          <w14:ligatures w14:val="none"/>
        </w:rPr>
        <w:t>of digital twin models.</w:t>
      </w:r>
    </w:p>
    <w:p w14:paraId="1A0F9E05" w14:textId="77777777" w:rsidR="005758F9" w:rsidRDefault="005758F9" w:rsidP="007F292F">
      <w:pPr>
        <w:ind w:left="720"/>
        <w:rPr>
          <w:rFonts w:ascii="Arial" w:eastAsia="Times New Roman" w:hAnsi="Arial" w:cs="Arial"/>
          <w:i/>
          <w:iCs/>
          <w:kern w:val="0"/>
          <w:sz w:val="22"/>
          <w:szCs w:val="22"/>
          <w:highlight w:val="lightGray"/>
          <w14:ligatures w14:val="none"/>
        </w:rPr>
      </w:pPr>
    </w:p>
    <w:p w14:paraId="20D158F7" w14:textId="77777777" w:rsidR="00AE4313" w:rsidRDefault="00AE4313" w:rsidP="00AE4313">
      <w:pPr>
        <w:pStyle w:val="ListParagraph"/>
        <w:rPr>
          <w:rFonts w:ascii="Arial" w:eastAsia="Times New Roman" w:hAnsi="Arial" w:cs="Arial"/>
          <w:i/>
          <w:iCs/>
          <w:kern w:val="0"/>
          <w:sz w:val="22"/>
          <w:szCs w:val="22"/>
          <w14:ligatures w14:val="none"/>
        </w:rPr>
      </w:pPr>
      <w:r w:rsidRPr="001C7733">
        <w:rPr>
          <w:rFonts w:ascii="Arial" w:eastAsia="Times New Roman" w:hAnsi="Arial" w:cs="Arial"/>
          <w:i/>
          <w:iCs/>
          <w:kern w:val="0"/>
          <w:sz w:val="22"/>
          <w:szCs w:val="22"/>
          <w14:ligatures w14:val="none"/>
        </w:rPr>
        <w:t>Task 1 progress [</w:t>
      </w:r>
      <w:r>
        <w:rPr>
          <w:rFonts w:ascii="Arial" w:eastAsia="Times New Roman" w:hAnsi="Arial" w:cs="Arial"/>
          <w:i/>
          <w:sz w:val="22"/>
          <w:szCs w:val="22"/>
        </w:rPr>
        <w:t>100</w:t>
      </w:r>
      <w:r>
        <w:rPr>
          <w:rFonts w:ascii="Arial" w:eastAsia="Times New Roman" w:hAnsi="Arial" w:cs="Arial"/>
          <w:i/>
          <w:iCs/>
          <w:kern w:val="0"/>
          <w:sz w:val="22"/>
          <w:szCs w:val="22"/>
          <w14:ligatures w14:val="none"/>
        </w:rPr>
        <w:t>%</w:t>
      </w:r>
      <w:r w:rsidRPr="001C7733">
        <w:rPr>
          <w:rFonts w:ascii="Arial" w:eastAsia="Times New Roman" w:hAnsi="Arial" w:cs="Arial"/>
          <w:i/>
          <w:iCs/>
          <w:kern w:val="0"/>
          <w:sz w:val="22"/>
          <w:szCs w:val="22"/>
          <w14:ligatures w14:val="none"/>
        </w:rPr>
        <w:t xml:space="preserve"> completed</w:t>
      </w:r>
      <w:r>
        <w:rPr>
          <w:rFonts w:ascii="Arial" w:eastAsia="Times New Roman" w:hAnsi="Arial" w:cs="Arial"/>
          <w:i/>
          <w:iCs/>
          <w:kern w:val="0"/>
          <w:sz w:val="22"/>
          <w:szCs w:val="22"/>
          <w14:ligatures w14:val="none"/>
        </w:rPr>
        <w:t>]</w:t>
      </w:r>
    </w:p>
    <w:p w14:paraId="6F569E26" w14:textId="0F80110D" w:rsidR="00A817B7" w:rsidRDefault="00A817B7" w:rsidP="00A817B7">
      <w:pPr>
        <w:pStyle w:val="ListParagraph"/>
        <w:rPr>
          <w:rFonts w:ascii="Arial" w:eastAsia="Times New Roman" w:hAnsi="Arial" w:cs="Arial"/>
          <w:i/>
          <w:iCs/>
          <w:kern w:val="0"/>
          <w:sz w:val="22"/>
          <w:szCs w:val="22"/>
          <w14:ligatures w14:val="none"/>
        </w:rPr>
      </w:pPr>
      <w:r w:rsidRPr="001C7733">
        <w:rPr>
          <w:rFonts w:ascii="Arial" w:eastAsia="Times New Roman" w:hAnsi="Arial" w:cs="Arial"/>
          <w:i/>
          <w:iCs/>
          <w:kern w:val="0"/>
          <w:sz w:val="22"/>
          <w:szCs w:val="22"/>
          <w14:ligatures w14:val="none"/>
        </w:rPr>
        <w:t xml:space="preserve">Task </w:t>
      </w:r>
      <w:r>
        <w:rPr>
          <w:rFonts w:ascii="Arial" w:eastAsia="Times New Roman" w:hAnsi="Arial" w:cs="Arial"/>
          <w:i/>
          <w:iCs/>
          <w:kern w:val="0"/>
          <w:sz w:val="22"/>
          <w:szCs w:val="22"/>
          <w14:ligatures w14:val="none"/>
        </w:rPr>
        <w:t>2</w:t>
      </w:r>
      <w:r w:rsidRPr="001C7733">
        <w:rPr>
          <w:rFonts w:ascii="Arial" w:eastAsia="Times New Roman" w:hAnsi="Arial" w:cs="Arial"/>
          <w:i/>
          <w:iCs/>
          <w:kern w:val="0"/>
          <w:sz w:val="22"/>
          <w:szCs w:val="22"/>
          <w14:ligatures w14:val="none"/>
        </w:rPr>
        <w:t xml:space="preserve"> progress [</w:t>
      </w:r>
      <w:r>
        <w:rPr>
          <w:rFonts w:ascii="Arial" w:eastAsia="Times New Roman" w:hAnsi="Arial" w:cs="Arial"/>
          <w:i/>
          <w:sz w:val="22"/>
          <w:szCs w:val="22"/>
        </w:rPr>
        <w:t>100</w:t>
      </w:r>
      <w:r>
        <w:rPr>
          <w:rFonts w:ascii="Arial" w:eastAsia="Times New Roman" w:hAnsi="Arial" w:cs="Arial"/>
          <w:i/>
          <w:iCs/>
          <w:kern w:val="0"/>
          <w:sz w:val="22"/>
          <w:szCs w:val="22"/>
          <w14:ligatures w14:val="none"/>
        </w:rPr>
        <w:t>%</w:t>
      </w:r>
      <w:r w:rsidRPr="001C7733">
        <w:rPr>
          <w:rFonts w:ascii="Arial" w:eastAsia="Times New Roman" w:hAnsi="Arial" w:cs="Arial"/>
          <w:i/>
          <w:iCs/>
          <w:kern w:val="0"/>
          <w:sz w:val="22"/>
          <w:szCs w:val="22"/>
          <w14:ligatures w14:val="none"/>
        </w:rPr>
        <w:t xml:space="preserve"> completed</w:t>
      </w:r>
      <w:r>
        <w:rPr>
          <w:rFonts w:ascii="Arial" w:eastAsia="Times New Roman" w:hAnsi="Arial" w:cs="Arial"/>
          <w:i/>
          <w:iCs/>
          <w:kern w:val="0"/>
          <w:sz w:val="22"/>
          <w:szCs w:val="22"/>
          <w14:ligatures w14:val="none"/>
        </w:rPr>
        <w:t>]</w:t>
      </w:r>
    </w:p>
    <w:p w14:paraId="64B21A85" w14:textId="77777777" w:rsidR="00AE4313" w:rsidRDefault="00AE4313" w:rsidP="007F292F">
      <w:pPr>
        <w:ind w:left="720"/>
        <w:rPr>
          <w:rFonts w:ascii="Arial" w:eastAsia="Times New Roman" w:hAnsi="Arial" w:cs="Arial"/>
          <w:i/>
          <w:iCs/>
          <w:kern w:val="0"/>
          <w:sz w:val="22"/>
          <w:szCs w:val="22"/>
          <w:highlight w:val="lightGray"/>
          <w14:ligatures w14:val="none"/>
        </w:rPr>
      </w:pPr>
    </w:p>
    <w:p w14:paraId="69F05D92" w14:textId="08E25AA5" w:rsidR="003A279B" w:rsidRDefault="006C23CA" w:rsidP="005A7A62">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We have developed two new virtual bridge models in Omniverse, situated near Champaign-Urbana. These bridges have clearly defined configurations, allowing for parameter inference from the National Bridge Inventory database. One bridge spans a creek at 2259 S Staley Rd, Champaign, while the other crosses I-74 highway at 879 N Cottonwood Rd, Urbana. We conducted site visits and visual inspections of these </w:t>
      </w:r>
      <w:r>
        <w:rPr>
          <w:rFonts w:ascii="Arial" w:eastAsia="Times New Roman" w:hAnsi="Arial" w:cs="Arial"/>
          <w:kern w:val="0"/>
          <w:sz w:val="22"/>
          <w:szCs w:val="22"/>
          <w14:ligatures w14:val="none"/>
        </w:rPr>
        <w:lastRenderedPageBreak/>
        <w:t>bridges and utilized the configuration data from the National Bridge Inventory to inform their implementation in Omniverse.</w:t>
      </w:r>
      <w:r w:rsidR="00A817B7">
        <w:rPr>
          <w:rFonts w:ascii="Arial" w:eastAsia="Times New Roman" w:hAnsi="Arial" w:cs="Arial"/>
          <w:kern w:val="0"/>
          <w:sz w:val="22"/>
          <w:szCs w:val="22"/>
          <w14:ligatures w14:val="none"/>
        </w:rPr>
        <w:t xml:space="preserve"> </w:t>
      </w:r>
    </w:p>
    <w:p w14:paraId="4524A0EE" w14:textId="77777777" w:rsidR="00525DC0" w:rsidRDefault="00525DC0" w:rsidP="005A7A62">
      <w:pPr>
        <w:pStyle w:val="ListParagraph"/>
        <w:rPr>
          <w:rFonts w:ascii="Arial" w:eastAsia="Times New Roman" w:hAnsi="Arial" w:cs="Arial"/>
          <w:kern w:val="0"/>
          <w:sz w:val="22"/>
          <w:szCs w:val="22"/>
          <w14:ligatures w14:val="none"/>
        </w:rPr>
      </w:pPr>
    </w:p>
    <w:p w14:paraId="5E0859A9" w14:textId="08AF3672" w:rsidR="5202128B" w:rsidRDefault="5202128B" w:rsidP="74F5E6AB">
      <w:pPr>
        <w:pStyle w:val="ListParagraph"/>
        <w:rPr>
          <w:rFonts w:ascii="Arial" w:eastAsia="Times New Roman" w:hAnsi="Arial" w:cs="Arial"/>
          <w:sz w:val="22"/>
          <w:szCs w:val="22"/>
        </w:rPr>
      </w:pPr>
      <w:r w:rsidRPr="74F5E6AB">
        <w:rPr>
          <w:rFonts w:ascii="Arial" w:eastAsia="Times New Roman" w:hAnsi="Arial" w:cs="Arial"/>
          <w:sz w:val="22"/>
          <w:szCs w:val="22"/>
        </w:rPr>
        <w:t>2259 S Staley Rd, Champaign</w:t>
      </w:r>
    </w:p>
    <w:p w14:paraId="27425732" w14:textId="5758ACC5" w:rsidR="472718F7" w:rsidRDefault="00280EFB" w:rsidP="00280EFB">
      <w:pPr>
        <w:pStyle w:val="ListParagraph"/>
        <w:tabs>
          <w:tab w:val="left" w:pos="5130"/>
        </w:tabs>
        <w:rPr>
          <w:rFonts w:ascii="Arial" w:eastAsia="Times New Roman" w:hAnsi="Arial" w:cs="Arial"/>
          <w:sz w:val="22"/>
          <w:szCs w:val="22"/>
        </w:rPr>
      </w:pPr>
      <w:r>
        <w:rPr>
          <w:rFonts w:ascii="Arial" w:eastAsia="Times New Roman" w:hAnsi="Arial" w:cs="Arial"/>
          <w:sz w:val="22"/>
          <w:szCs w:val="22"/>
        </w:rPr>
        <w:t>Street</w:t>
      </w:r>
      <w:r w:rsidR="472718F7" w:rsidRPr="74F5E6AB">
        <w:rPr>
          <w:rFonts w:ascii="Arial" w:eastAsia="Times New Roman" w:hAnsi="Arial" w:cs="Arial"/>
          <w:sz w:val="22"/>
          <w:szCs w:val="22"/>
        </w:rPr>
        <w:t xml:space="preserve"> view</w:t>
      </w:r>
      <w:r>
        <w:rPr>
          <w:rFonts w:ascii="Arial" w:eastAsia="Times New Roman" w:hAnsi="Arial" w:cs="Arial"/>
          <w:sz w:val="22"/>
          <w:szCs w:val="22"/>
        </w:rPr>
        <w:tab/>
        <w:t>Side view</w:t>
      </w:r>
    </w:p>
    <w:p w14:paraId="0B057C5D" w14:textId="1653381C" w:rsidR="3CD217F2" w:rsidRDefault="3CD217F2" w:rsidP="74F5E6AB">
      <w:pPr>
        <w:pStyle w:val="ListParagraph"/>
        <w:rPr>
          <w:rFonts w:ascii="Arial" w:eastAsia="Times New Roman" w:hAnsi="Arial" w:cs="Arial"/>
          <w:sz w:val="22"/>
          <w:szCs w:val="22"/>
        </w:rPr>
      </w:pPr>
      <w:r>
        <w:rPr>
          <w:noProof/>
        </w:rPr>
        <w:drawing>
          <wp:inline distT="0" distB="0" distL="0" distR="0" wp14:anchorId="4DF4E827" wp14:editId="385AD805">
            <wp:extent cx="2528888" cy="1685925"/>
            <wp:effectExtent l="0" t="0" r="5080" b="0"/>
            <wp:docPr id="756923812" name="Picture 75692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9938" cy="1686625"/>
                    </a:xfrm>
                    <a:prstGeom prst="rect">
                      <a:avLst/>
                    </a:prstGeom>
                  </pic:spPr>
                </pic:pic>
              </a:graphicData>
            </a:graphic>
          </wp:inline>
        </w:drawing>
      </w:r>
      <w:r w:rsidR="00280EFB">
        <w:rPr>
          <w:rFonts w:ascii="Arial" w:eastAsia="Times New Roman" w:hAnsi="Arial" w:cs="Arial"/>
          <w:sz w:val="22"/>
          <w:szCs w:val="22"/>
        </w:rPr>
        <w:t xml:space="preserve"> </w:t>
      </w:r>
      <w:r w:rsidR="00170E90">
        <w:rPr>
          <w:rFonts w:ascii="Arial" w:eastAsia="Times New Roman" w:hAnsi="Arial" w:cs="Arial"/>
          <w:sz w:val="22"/>
          <w:szCs w:val="22"/>
        </w:rPr>
        <w:tab/>
      </w:r>
      <w:r w:rsidR="00280EFB">
        <w:rPr>
          <w:noProof/>
        </w:rPr>
        <w:drawing>
          <wp:inline distT="0" distB="0" distL="0" distR="0" wp14:anchorId="2A7DE724" wp14:editId="1EB92B93">
            <wp:extent cx="2545715" cy="1697143"/>
            <wp:effectExtent l="0" t="0" r="6985" b="0"/>
            <wp:docPr id="1695036038" name="Picture 1695036038" descr="A bridge over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36038" name="Picture 1695036038" descr="A bridge over a riv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7110" cy="1704740"/>
                    </a:xfrm>
                    <a:prstGeom prst="rect">
                      <a:avLst/>
                    </a:prstGeom>
                  </pic:spPr>
                </pic:pic>
              </a:graphicData>
            </a:graphic>
          </wp:inline>
        </w:drawing>
      </w:r>
    </w:p>
    <w:p w14:paraId="2A8FA16B" w14:textId="5C7E8A11" w:rsidR="5D0D77DE" w:rsidRDefault="5D0D77DE" w:rsidP="74F5E6AB">
      <w:pPr>
        <w:pStyle w:val="ListParagraph"/>
        <w:rPr>
          <w:rFonts w:ascii="Arial" w:eastAsia="Times New Roman" w:hAnsi="Arial" w:cs="Arial"/>
          <w:sz w:val="22"/>
          <w:szCs w:val="22"/>
        </w:rPr>
      </w:pPr>
    </w:p>
    <w:p w14:paraId="47D08CF1" w14:textId="4AC935F0" w:rsidR="00170E90" w:rsidRDefault="5D0D77DE" w:rsidP="74F5E6AB">
      <w:pPr>
        <w:pStyle w:val="ListParagraph"/>
        <w:rPr>
          <w:rFonts w:ascii="Arial" w:eastAsia="Times New Roman" w:hAnsi="Arial" w:cs="Arial"/>
          <w:sz w:val="22"/>
          <w:szCs w:val="22"/>
        </w:rPr>
      </w:pPr>
      <w:r w:rsidRPr="74F5E6AB">
        <w:rPr>
          <w:rFonts w:ascii="Arial" w:eastAsia="Times New Roman" w:hAnsi="Arial" w:cs="Arial"/>
          <w:sz w:val="22"/>
          <w:szCs w:val="22"/>
        </w:rPr>
        <w:t>879 N Cottonwood Rd, Urbana</w:t>
      </w:r>
    </w:p>
    <w:p w14:paraId="438DD7A2" w14:textId="5D0F5B4F" w:rsidR="5D0D77DE" w:rsidRDefault="00170E90" w:rsidP="74F5E6AB">
      <w:pPr>
        <w:pStyle w:val="ListParagraph"/>
        <w:rPr>
          <w:rFonts w:ascii="Arial" w:eastAsia="Times New Roman" w:hAnsi="Arial" w:cs="Arial"/>
          <w:sz w:val="22"/>
          <w:szCs w:val="22"/>
        </w:rPr>
      </w:pPr>
      <w:r>
        <w:rPr>
          <w:rFonts w:ascii="Arial" w:eastAsia="Times New Roman" w:hAnsi="Arial" w:cs="Arial"/>
          <w:sz w:val="22"/>
          <w:szCs w:val="22"/>
        </w:rPr>
        <w:t>Side view</w:t>
      </w:r>
      <w:r w:rsidR="5D0D77DE">
        <w:br/>
      </w:r>
      <w:r w:rsidR="7B34B1AE">
        <w:rPr>
          <w:noProof/>
        </w:rPr>
        <w:drawing>
          <wp:inline distT="0" distB="0" distL="0" distR="0" wp14:anchorId="58AB4358" wp14:editId="5A1CD235">
            <wp:extent cx="5381625" cy="3587750"/>
            <wp:effectExtent l="0" t="0" r="9525" b="0"/>
            <wp:docPr id="1856368771" name="Picture 185636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81625" cy="3587750"/>
                    </a:xfrm>
                    <a:prstGeom prst="rect">
                      <a:avLst/>
                    </a:prstGeom>
                  </pic:spPr>
                </pic:pic>
              </a:graphicData>
            </a:graphic>
          </wp:inline>
        </w:drawing>
      </w:r>
      <w:r w:rsidR="5D0D77DE">
        <w:br/>
      </w:r>
    </w:p>
    <w:p w14:paraId="6D7F3D66" w14:textId="0CF583AC" w:rsidR="74F5E6AB" w:rsidRDefault="74F5E6AB" w:rsidP="74F5E6AB">
      <w:pPr>
        <w:pStyle w:val="ListParagraph"/>
        <w:rPr>
          <w:rFonts w:ascii="Arial" w:eastAsia="Times New Roman" w:hAnsi="Arial" w:cs="Arial"/>
          <w:sz w:val="22"/>
          <w:szCs w:val="22"/>
        </w:rPr>
      </w:pPr>
    </w:p>
    <w:p w14:paraId="7138C516" w14:textId="7A44D28E" w:rsidR="00C111BD" w:rsidRDefault="00FB27A1" w:rsidP="005A7A62">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The screenshots below demonstrate the Omniverse implementation of two bridges. We create models for the beams, supports, and columns using the main span structure and building materials, then extract detailed geometry from inspection images and Google Map street view. These elements are eventually integrated into the Omniverse Platform.</w:t>
      </w:r>
    </w:p>
    <w:p w14:paraId="075EE387" w14:textId="77777777" w:rsidR="008636B7" w:rsidRDefault="008636B7" w:rsidP="005A7A62">
      <w:pPr>
        <w:pStyle w:val="ListParagraph"/>
        <w:rPr>
          <w:rFonts w:ascii="Arial" w:eastAsia="Times New Roman" w:hAnsi="Arial" w:cs="Arial"/>
          <w:kern w:val="0"/>
          <w:sz w:val="22"/>
          <w:szCs w:val="22"/>
          <w14:ligatures w14:val="none"/>
        </w:rPr>
      </w:pPr>
    </w:p>
    <w:p w14:paraId="0DF28BF3" w14:textId="77777777" w:rsidR="008636B7" w:rsidRDefault="008636B7" w:rsidP="005A7A62">
      <w:pPr>
        <w:pStyle w:val="ListParagraph"/>
        <w:rPr>
          <w:rFonts w:ascii="Arial" w:eastAsia="Times New Roman" w:hAnsi="Arial" w:cs="Arial"/>
          <w:kern w:val="0"/>
          <w:sz w:val="22"/>
          <w:szCs w:val="22"/>
          <w14:ligatures w14:val="none"/>
        </w:rPr>
      </w:pPr>
    </w:p>
    <w:p w14:paraId="7E35571A" w14:textId="77777777" w:rsidR="008636B7" w:rsidRDefault="008636B7" w:rsidP="005A7A62">
      <w:pPr>
        <w:pStyle w:val="ListParagraph"/>
        <w:rPr>
          <w:rFonts w:ascii="Arial" w:eastAsia="Times New Roman" w:hAnsi="Arial" w:cs="Arial"/>
          <w:kern w:val="0"/>
          <w:sz w:val="22"/>
          <w:szCs w:val="22"/>
          <w14:ligatures w14:val="none"/>
        </w:rPr>
      </w:pPr>
    </w:p>
    <w:p w14:paraId="54B0CEA2" w14:textId="77777777" w:rsidR="008636B7" w:rsidRDefault="008636B7" w:rsidP="005A7A62">
      <w:pPr>
        <w:pStyle w:val="ListParagraph"/>
        <w:rPr>
          <w:rFonts w:ascii="Arial" w:eastAsia="Times New Roman" w:hAnsi="Arial" w:cs="Arial"/>
          <w:kern w:val="0"/>
          <w:sz w:val="22"/>
          <w:szCs w:val="22"/>
          <w14:ligatures w14:val="none"/>
        </w:rPr>
      </w:pPr>
    </w:p>
    <w:p w14:paraId="196635CA" w14:textId="5600976E" w:rsidR="00C111BD" w:rsidRDefault="00C111BD" w:rsidP="005A7A62">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lastRenderedPageBreak/>
        <w:t>2259 S Staley Rd, Champaign</w:t>
      </w:r>
    </w:p>
    <w:p w14:paraId="52AF4EC2" w14:textId="168EE7B4" w:rsidR="00C111BD" w:rsidRPr="003A279B" w:rsidRDefault="00C111BD" w:rsidP="005A7A62">
      <w:pPr>
        <w:pStyle w:val="ListParagraph"/>
        <w:rPr>
          <w:rFonts w:ascii="Arial" w:eastAsia="Times New Roman" w:hAnsi="Arial" w:cs="Arial"/>
          <w:kern w:val="0"/>
          <w:sz w:val="22"/>
          <w:szCs w:val="22"/>
          <w14:ligatures w14:val="none"/>
        </w:rPr>
      </w:pPr>
      <w:r w:rsidRPr="00C111BD">
        <w:rPr>
          <w:rFonts w:ascii="Arial" w:eastAsia="Times New Roman" w:hAnsi="Arial" w:cs="Arial"/>
          <w:noProof/>
          <w:kern w:val="0"/>
          <w:sz w:val="22"/>
          <w:szCs w:val="22"/>
          <w14:ligatures w14:val="none"/>
        </w:rPr>
        <w:drawing>
          <wp:inline distT="0" distB="0" distL="0" distR="0" wp14:anchorId="045E8CE9" wp14:editId="3E45FBDB">
            <wp:extent cx="5505450" cy="3430907"/>
            <wp:effectExtent l="0" t="0" r="0" b="0"/>
            <wp:docPr id="2052606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06734" name=""/>
                    <pic:cNvPicPr/>
                  </pic:nvPicPr>
                  <pic:blipFill>
                    <a:blip r:embed="rId11"/>
                    <a:stretch>
                      <a:fillRect/>
                    </a:stretch>
                  </pic:blipFill>
                  <pic:spPr>
                    <a:xfrm>
                      <a:off x="0" y="0"/>
                      <a:ext cx="5509673" cy="3433539"/>
                    </a:xfrm>
                    <a:prstGeom prst="rect">
                      <a:avLst/>
                    </a:prstGeom>
                  </pic:spPr>
                </pic:pic>
              </a:graphicData>
            </a:graphic>
          </wp:inline>
        </w:drawing>
      </w:r>
    </w:p>
    <w:p w14:paraId="4A54586E" w14:textId="77777777" w:rsidR="00AE4313" w:rsidRDefault="00AE4313" w:rsidP="007F292F">
      <w:pPr>
        <w:ind w:left="720"/>
        <w:rPr>
          <w:rFonts w:ascii="Arial" w:eastAsia="Times New Roman" w:hAnsi="Arial" w:cs="Arial"/>
          <w:kern w:val="0"/>
          <w:sz w:val="22"/>
          <w:szCs w:val="22"/>
          <w:highlight w:val="lightGray"/>
          <w14:ligatures w14:val="none"/>
        </w:rPr>
      </w:pPr>
    </w:p>
    <w:p w14:paraId="412236BD" w14:textId="6FBE4CD2" w:rsidR="008636B7" w:rsidRDefault="00C111BD" w:rsidP="005758F9">
      <w:pPr>
        <w:ind w:left="720"/>
        <w:rPr>
          <w:rFonts w:ascii="Arial" w:eastAsia="Times New Roman" w:hAnsi="Arial" w:cs="Arial"/>
          <w:kern w:val="0"/>
          <w:sz w:val="22"/>
          <w:szCs w:val="22"/>
          <w14:ligatures w14:val="none"/>
        </w:rPr>
      </w:pPr>
      <w:r w:rsidRPr="005A7A62">
        <w:rPr>
          <w:rFonts w:ascii="Arial" w:eastAsia="Times New Roman" w:hAnsi="Arial" w:cs="Arial"/>
          <w:kern w:val="0"/>
          <w:sz w:val="22"/>
          <w:szCs w:val="22"/>
          <w14:ligatures w14:val="none"/>
        </w:rPr>
        <w:t xml:space="preserve">879 N Cottonwood </w:t>
      </w:r>
      <w:r>
        <w:rPr>
          <w:rFonts w:ascii="Arial" w:eastAsia="Times New Roman" w:hAnsi="Arial" w:cs="Arial"/>
          <w:kern w:val="0"/>
          <w:sz w:val="22"/>
          <w:szCs w:val="22"/>
          <w14:ligatures w14:val="none"/>
        </w:rPr>
        <w:t>R</w:t>
      </w:r>
      <w:r w:rsidRPr="005A7A62">
        <w:rPr>
          <w:rFonts w:ascii="Arial" w:eastAsia="Times New Roman" w:hAnsi="Arial" w:cs="Arial"/>
          <w:kern w:val="0"/>
          <w:sz w:val="22"/>
          <w:szCs w:val="22"/>
          <w14:ligatures w14:val="none"/>
        </w:rPr>
        <w:t>d, Urbana</w:t>
      </w:r>
    </w:p>
    <w:p w14:paraId="0C7D5E98" w14:textId="2B471F39" w:rsidR="00FA0BEE" w:rsidRDefault="00FA0BEE" w:rsidP="005758F9">
      <w:pPr>
        <w:ind w:left="720"/>
        <w:rPr>
          <w:rFonts w:ascii="Arial" w:eastAsia="Times New Roman" w:hAnsi="Arial" w:cs="Arial"/>
          <w:kern w:val="0"/>
          <w:sz w:val="22"/>
          <w:szCs w:val="22"/>
          <w14:ligatures w14:val="none"/>
        </w:rPr>
      </w:pPr>
      <w:r w:rsidRPr="00FA0BEE">
        <w:rPr>
          <w:rFonts w:ascii="Arial" w:eastAsia="Times New Roman" w:hAnsi="Arial" w:cs="Arial"/>
          <w:noProof/>
          <w:kern w:val="0"/>
          <w:sz w:val="22"/>
          <w:szCs w:val="22"/>
          <w14:ligatures w14:val="none"/>
        </w:rPr>
        <w:drawing>
          <wp:inline distT="0" distB="0" distL="0" distR="0" wp14:anchorId="43ED3310" wp14:editId="389E8659">
            <wp:extent cx="5514975" cy="3307217"/>
            <wp:effectExtent l="0" t="0" r="0" b="7620"/>
            <wp:docPr id="1214444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44428" name=""/>
                    <pic:cNvPicPr/>
                  </pic:nvPicPr>
                  <pic:blipFill>
                    <a:blip r:embed="rId12"/>
                    <a:stretch>
                      <a:fillRect/>
                    </a:stretch>
                  </pic:blipFill>
                  <pic:spPr>
                    <a:xfrm>
                      <a:off x="0" y="0"/>
                      <a:ext cx="5517381" cy="3308660"/>
                    </a:xfrm>
                    <a:prstGeom prst="rect">
                      <a:avLst/>
                    </a:prstGeom>
                  </pic:spPr>
                </pic:pic>
              </a:graphicData>
            </a:graphic>
          </wp:inline>
        </w:drawing>
      </w:r>
    </w:p>
    <w:p w14:paraId="39D64005" w14:textId="77777777" w:rsidR="00FA0BEE" w:rsidRDefault="00FA0BEE" w:rsidP="005758F9">
      <w:pPr>
        <w:ind w:left="720"/>
        <w:rPr>
          <w:rFonts w:ascii="Arial" w:eastAsia="Times New Roman" w:hAnsi="Arial" w:cs="Arial"/>
          <w:kern w:val="0"/>
          <w:sz w:val="22"/>
          <w:szCs w:val="22"/>
          <w14:ligatures w14:val="none"/>
        </w:rPr>
      </w:pPr>
    </w:p>
    <w:p w14:paraId="744B5935" w14:textId="77777777" w:rsidR="008636B7" w:rsidRDefault="008636B7" w:rsidP="008636B7">
      <w:pPr>
        <w:ind w:left="720"/>
        <w:rPr>
          <w:rFonts w:ascii="Arial" w:eastAsia="Times New Roman" w:hAnsi="Arial" w:cs="Arial"/>
          <w:kern w:val="0"/>
          <w:sz w:val="22"/>
          <w:szCs w:val="22"/>
          <w14:ligatures w14:val="none"/>
        </w:rPr>
      </w:pPr>
      <w:r w:rsidRPr="001C7733">
        <w:rPr>
          <w:rFonts w:ascii="Arial" w:eastAsia="Times New Roman" w:hAnsi="Arial" w:cs="Arial"/>
          <w:i/>
          <w:iCs/>
          <w:kern w:val="0"/>
          <w:sz w:val="22"/>
          <w:szCs w:val="22"/>
          <w14:ligatures w14:val="none"/>
        </w:rPr>
        <w:t>Task</w:t>
      </w:r>
      <w:r>
        <w:rPr>
          <w:rFonts w:ascii="Arial" w:eastAsia="Times New Roman" w:hAnsi="Arial" w:cs="Arial"/>
          <w:i/>
          <w:iCs/>
          <w:kern w:val="0"/>
          <w:sz w:val="22"/>
          <w:szCs w:val="22"/>
          <w14:ligatures w14:val="none"/>
        </w:rPr>
        <w:t xml:space="preserve"> </w:t>
      </w:r>
      <w:r w:rsidRPr="001C7733">
        <w:rPr>
          <w:rFonts w:ascii="Arial" w:eastAsia="Times New Roman" w:hAnsi="Arial" w:cs="Arial"/>
          <w:i/>
          <w:iCs/>
          <w:kern w:val="0"/>
          <w:sz w:val="22"/>
          <w:szCs w:val="22"/>
          <w14:ligatures w14:val="none"/>
        </w:rPr>
        <w:t>3 progress [</w:t>
      </w:r>
      <w:r>
        <w:rPr>
          <w:rFonts w:ascii="Arial" w:eastAsia="Times New Roman" w:hAnsi="Arial" w:cs="Arial"/>
          <w:i/>
          <w:iCs/>
          <w:kern w:val="0"/>
          <w:sz w:val="22"/>
          <w:szCs w:val="22"/>
          <w14:ligatures w14:val="none"/>
        </w:rPr>
        <w:t>75</w:t>
      </w:r>
      <w:r w:rsidRPr="001C7733">
        <w:rPr>
          <w:rFonts w:ascii="Arial" w:eastAsia="Times New Roman" w:hAnsi="Arial" w:cs="Arial"/>
          <w:i/>
          <w:iCs/>
          <w:kern w:val="0"/>
          <w:sz w:val="22"/>
          <w:szCs w:val="22"/>
          <w14:ligatures w14:val="none"/>
        </w:rPr>
        <w:t>% completed]</w:t>
      </w:r>
      <w:r>
        <w:rPr>
          <w:rFonts w:ascii="Arial" w:eastAsia="Times New Roman" w:hAnsi="Arial" w:cs="Arial"/>
          <w:i/>
          <w:iCs/>
          <w:kern w:val="0"/>
          <w:sz w:val="22"/>
          <w:szCs w:val="22"/>
          <w14:ligatures w14:val="none"/>
        </w:rPr>
        <w:t xml:space="preserve">: </w:t>
      </w:r>
    </w:p>
    <w:p w14:paraId="09AA2E8F" w14:textId="77777777" w:rsidR="008636B7" w:rsidRDefault="008636B7" w:rsidP="008636B7">
      <w:pPr>
        <w:pStyle w:val="ListParagraph"/>
        <w:rPr>
          <w:rFonts w:ascii="Arial" w:eastAsia="Times New Roman" w:hAnsi="Arial" w:cs="Arial"/>
          <w:kern w:val="0"/>
          <w:sz w:val="22"/>
          <w:szCs w:val="22"/>
          <w14:ligatures w14:val="none"/>
        </w:rPr>
      </w:pPr>
    </w:p>
    <w:p w14:paraId="5491A8FC" w14:textId="2F1C6506" w:rsidR="00434410" w:rsidRDefault="00A55A68" w:rsidP="00FE4A3E">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We are in the process of integrating the Omniverse model with the data available for the recently implemented bridge models. The connectors and plugins that were previously developed to ingest data from external sources into an Omniverse model will link the two </w:t>
      </w:r>
      <w:r>
        <w:rPr>
          <w:rFonts w:ascii="Arial" w:eastAsia="Times New Roman" w:hAnsi="Arial" w:cs="Arial"/>
          <w:kern w:val="0"/>
          <w:sz w:val="22"/>
          <w:szCs w:val="22"/>
          <w14:ligatures w14:val="none"/>
        </w:rPr>
        <w:lastRenderedPageBreak/>
        <w:t>virtual bridges to these external data sources. One such data source is the images obtained from bridge inspections. Below is an example of an Omniverse extension that allows users to display images by clicking on the specific part of the bridge for which an image is available.</w:t>
      </w:r>
    </w:p>
    <w:p w14:paraId="4600E658" w14:textId="77777777" w:rsidR="00434410" w:rsidRDefault="00434410" w:rsidP="00FE4A3E">
      <w:pPr>
        <w:pStyle w:val="ListParagraph"/>
        <w:rPr>
          <w:rFonts w:ascii="Arial" w:eastAsia="Times New Roman" w:hAnsi="Arial" w:cs="Arial"/>
          <w:kern w:val="0"/>
          <w:sz w:val="22"/>
          <w:szCs w:val="22"/>
          <w14:ligatures w14:val="none"/>
        </w:rPr>
      </w:pPr>
    </w:p>
    <w:p w14:paraId="77BE7604" w14:textId="0DA1990B" w:rsidR="00C111BD" w:rsidRPr="00C111BD" w:rsidRDefault="00FA0BEE" w:rsidP="00FE4A3E">
      <w:pPr>
        <w:pStyle w:val="ListParagraph"/>
        <w:rPr>
          <w:rFonts w:ascii="Arial" w:eastAsia="Times New Roman" w:hAnsi="Arial" w:cs="Arial"/>
          <w:kern w:val="0"/>
          <w:sz w:val="22"/>
          <w:szCs w:val="22"/>
          <w14:ligatures w14:val="none"/>
        </w:rPr>
      </w:pPr>
      <w:r w:rsidRPr="00FA0BEE">
        <w:rPr>
          <w:rFonts w:ascii="Arial" w:eastAsia="Times New Roman" w:hAnsi="Arial" w:cs="Arial"/>
          <w:noProof/>
          <w:kern w:val="0"/>
          <w:sz w:val="22"/>
          <w:szCs w:val="22"/>
          <w14:ligatures w14:val="none"/>
        </w:rPr>
        <w:drawing>
          <wp:inline distT="0" distB="0" distL="0" distR="0" wp14:anchorId="041177AD" wp14:editId="016269F1">
            <wp:extent cx="2660147" cy="1598930"/>
            <wp:effectExtent l="0" t="0" r="6985" b="1270"/>
            <wp:docPr id="1647224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24145" name=""/>
                    <pic:cNvPicPr/>
                  </pic:nvPicPr>
                  <pic:blipFill>
                    <a:blip r:embed="rId13"/>
                    <a:stretch>
                      <a:fillRect/>
                    </a:stretch>
                  </pic:blipFill>
                  <pic:spPr>
                    <a:xfrm>
                      <a:off x="0" y="0"/>
                      <a:ext cx="2666162" cy="1602546"/>
                    </a:xfrm>
                    <a:prstGeom prst="rect">
                      <a:avLst/>
                    </a:prstGeom>
                  </pic:spPr>
                </pic:pic>
              </a:graphicData>
            </a:graphic>
          </wp:inline>
        </w:drawing>
      </w:r>
      <w:r w:rsidR="00434410">
        <w:rPr>
          <w:rFonts w:ascii="Arial" w:eastAsia="Times New Roman" w:hAnsi="Arial" w:cs="Arial"/>
          <w:kern w:val="0"/>
          <w:sz w:val="22"/>
          <w:szCs w:val="22"/>
          <w14:ligatures w14:val="none"/>
        </w:rPr>
        <w:t xml:space="preserve"> </w:t>
      </w:r>
      <w:r w:rsidRPr="00FA0BEE">
        <w:rPr>
          <w:rFonts w:ascii="Arial" w:eastAsia="Times New Roman" w:hAnsi="Arial" w:cs="Arial"/>
          <w:noProof/>
          <w:kern w:val="0"/>
          <w:sz w:val="22"/>
          <w:szCs w:val="22"/>
          <w14:ligatures w14:val="none"/>
        </w:rPr>
        <w:drawing>
          <wp:inline distT="0" distB="0" distL="0" distR="0" wp14:anchorId="71CFFB65" wp14:editId="0356DFF4">
            <wp:extent cx="2676525" cy="1592761"/>
            <wp:effectExtent l="0" t="0" r="0" b="7620"/>
            <wp:docPr id="1296105671"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05671" name="Picture 1" descr="A screenshot of a video game&#10;&#10;Description automatically generated"/>
                    <pic:cNvPicPr/>
                  </pic:nvPicPr>
                  <pic:blipFill>
                    <a:blip r:embed="rId14"/>
                    <a:stretch>
                      <a:fillRect/>
                    </a:stretch>
                  </pic:blipFill>
                  <pic:spPr>
                    <a:xfrm>
                      <a:off x="0" y="0"/>
                      <a:ext cx="2689689" cy="1600595"/>
                    </a:xfrm>
                    <a:prstGeom prst="rect">
                      <a:avLst/>
                    </a:prstGeom>
                  </pic:spPr>
                </pic:pic>
              </a:graphicData>
            </a:graphic>
          </wp:inline>
        </w:drawing>
      </w:r>
    </w:p>
    <w:p w14:paraId="1E6CC5AE" w14:textId="77777777" w:rsidR="00C111BD" w:rsidRDefault="00C111BD" w:rsidP="005758F9">
      <w:pPr>
        <w:ind w:left="720"/>
        <w:rPr>
          <w:rFonts w:ascii="Arial" w:eastAsia="Times New Roman" w:hAnsi="Arial" w:cs="Arial"/>
          <w:i/>
          <w:iCs/>
          <w:kern w:val="0"/>
          <w:sz w:val="22"/>
          <w:szCs w:val="22"/>
          <w14:ligatures w14:val="none"/>
        </w:rPr>
      </w:pPr>
    </w:p>
    <w:p w14:paraId="5B63A829" w14:textId="2B0FB730" w:rsidR="00FA0BEE" w:rsidRDefault="00A55A68" w:rsidP="005758F9">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An additional feature was developed to exhibit the historical numerical data associated with that bridge. This information is sourced from the NBI database, encompassing metadata of the bridge, historical condition records, and traffic data. A screenshot illustrating this functionality is provided below.</w:t>
      </w:r>
    </w:p>
    <w:p w14:paraId="5F6E32AF" w14:textId="77777777" w:rsidR="00434410" w:rsidRDefault="00434410" w:rsidP="005758F9">
      <w:pPr>
        <w:ind w:left="720"/>
        <w:rPr>
          <w:rFonts w:ascii="Arial" w:eastAsia="Times New Roman" w:hAnsi="Arial" w:cs="Arial"/>
          <w:kern w:val="0"/>
          <w:sz w:val="22"/>
          <w:szCs w:val="22"/>
          <w14:ligatures w14:val="none"/>
        </w:rPr>
      </w:pPr>
    </w:p>
    <w:p w14:paraId="5754DA61" w14:textId="4CF4A002" w:rsidR="00FA0BEE" w:rsidRDefault="00FA0BEE" w:rsidP="005758F9">
      <w:pPr>
        <w:ind w:left="720"/>
        <w:rPr>
          <w:rFonts w:ascii="Arial" w:eastAsia="Times New Roman" w:hAnsi="Arial" w:cs="Arial"/>
          <w:kern w:val="0"/>
          <w:sz w:val="22"/>
          <w:szCs w:val="22"/>
          <w14:ligatures w14:val="none"/>
        </w:rPr>
      </w:pPr>
      <w:r w:rsidRPr="00FA0BEE">
        <w:rPr>
          <w:rFonts w:ascii="Arial" w:eastAsia="Times New Roman" w:hAnsi="Arial" w:cs="Arial"/>
          <w:noProof/>
          <w:kern w:val="0"/>
          <w:sz w:val="22"/>
          <w:szCs w:val="22"/>
          <w14:ligatures w14:val="none"/>
        </w:rPr>
        <w:drawing>
          <wp:inline distT="0" distB="0" distL="0" distR="0" wp14:anchorId="5FAB41FE" wp14:editId="3DEED3F3">
            <wp:extent cx="5943600" cy="3576320"/>
            <wp:effectExtent l="0" t="0" r="0" b="5080"/>
            <wp:docPr id="5397117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11747" name="Picture 1" descr="A screenshot of a computer&#10;&#10;Description automatically generated"/>
                    <pic:cNvPicPr/>
                  </pic:nvPicPr>
                  <pic:blipFill>
                    <a:blip r:embed="rId15"/>
                    <a:stretch>
                      <a:fillRect/>
                    </a:stretch>
                  </pic:blipFill>
                  <pic:spPr>
                    <a:xfrm>
                      <a:off x="0" y="0"/>
                      <a:ext cx="5943600" cy="3576320"/>
                    </a:xfrm>
                    <a:prstGeom prst="rect">
                      <a:avLst/>
                    </a:prstGeom>
                  </pic:spPr>
                </pic:pic>
              </a:graphicData>
            </a:graphic>
          </wp:inline>
        </w:drawing>
      </w:r>
    </w:p>
    <w:p w14:paraId="72238846" w14:textId="77777777" w:rsidR="00FA0BEE" w:rsidRDefault="00FA0BEE" w:rsidP="005758F9">
      <w:pPr>
        <w:ind w:left="720"/>
        <w:rPr>
          <w:rFonts w:ascii="Arial" w:eastAsia="Times New Roman" w:hAnsi="Arial" w:cs="Arial"/>
          <w:kern w:val="0"/>
          <w:sz w:val="22"/>
          <w:szCs w:val="22"/>
          <w14:ligatures w14:val="none"/>
        </w:rPr>
      </w:pPr>
    </w:p>
    <w:p w14:paraId="14381624" w14:textId="77777777" w:rsidR="00A817B7" w:rsidRDefault="00A817B7" w:rsidP="007F292F">
      <w:pPr>
        <w:ind w:left="720"/>
        <w:rPr>
          <w:rFonts w:ascii="Arial" w:eastAsia="Times New Roman" w:hAnsi="Arial" w:cs="Arial"/>
          <w:kern w:val="0"/>
          <w:sz w:val="22"/>
          <w:szCs w:val="22"/>
          <w:highlight w:val="lightGray"/>
          <w14:ligatures w14:val="none"/>
        </w:rPr>
      </w:pPr>
    </w:p>
    <w:p w14:paraId="21636DEC" w14:textId="77777777" w:rsidR="00A817B7" w:rsidRPr="008734F3" w:rsidRDefault="00A817B7"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08687CDF" w14:textId="77777777" w:rsidR="007F292F" w:rsidRPr="00587609" w:rsidRDefault="007F292F" w:rsidP="00587609">
      <w:pPr>
        <w:pStyle w:val="ListParagraph"/>
        <w:rPr>
          <w:rFonts w:ascii="Arial" w:eastAsia="Times New Roman" w:hAnsi="Arial" w:cs="Arial"/>
          <w:kern w:val="0"/>
          <w:sz w:val="22"/>
          <w:szCs w:val="22"/>
          <w14:ligatures w14:val="none"/>
        </w:rPr>
      </w:pPr>
    </w:p>
    <w:p w14:paraId="2701BE9A" w14:textId="05DA985E" w:rsidR="00587609" w:rsidRPr="00587609" w:rsidRDefault="00587609" w:rsidP="00587609">
      <w:pPr>
        <w:pStyle w:val="ListParagraph"/>
        <w:rPr>
          <w:rFonts w:ascii="Arial" w:eastAsia="Times New Roman" w:hAnsi="Arial" w:cs="Arial"/>
          <w:kern w:val="0"/>
          <w:sz w:val="22"/>
          <w:szCs w:val="22"/>
          <w14:ligatures w14:val="none"/>
        </w:rPr>
      </w:pPr>
      <w:r w:rsidRPr="00587609">
        <w:rPr>
          <w:rFonts w:ascii="Arial" w:eastAsia="Times New Roman" w:hAnsi="Arial" w:cs="Arial"/>
          <w:kern w:val="0"/>
          <w:sz w:val="22"/>
          <w:szCs w:val="22"/>
          <w14:ligatures w14:val="none"/>
        </w:rPr>
        <w:t>90%</w:t>
      </w:r>
    </w:p>
    <w:p w14:paraId="388947E3" w14:textId="77777777" w:rsidR="00587609" w:rsidRPr="00254BEC" w:rsidRDefault="00587609"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lastRenderedPageBreak/>
        <w:t xml:space="preserve">Expected progress </w:t>
      </w:r>
      <w:r w:rsidR="00830685">
        <w:rPr>
          <w:rFonts w:ascii="Arial" w:hAnsi="Arial" w:cs="Arial"/>
        </w:rPr>
        <w:t>for</w:t>
      </w:r>
      <w:r w:rsidRPr="00254BEC">
        <w:rPr>
          <w:rFonts w:ascii="Arial" w:hAnsi="Arial" w:cs="Arial"/>
        </w:rPr>
        <w:t xml:space="preserve"> next quarter</w:t>
      </w:r>
    </w:p>
    <w:p w14:paraId="12EB8C01" w14:textId="77777777" w:rsidR="007572A5" w:rsidRDefault="007572A5" w:rsidP="007F292F">
      <w:pPr>
        <w:ind w:left="720"/>
        <w:rPr>
          <w:rFonts w:ascii="Arial" w:eastAsia="Times New Roman" w:hAnsi="Arial" w:cs="Arial"/>
          <w:i/>
          <w:iCs/>
          <w:kern w:val="0"/>
          <w:sz w:val="22"/>
          <w:szCs w:val="22"/>
          <w14:ligatures w14:val="none"/>
        </w:rPr>
      </w:pPr>
    </w:p>
    <w:p w14:paraId="67315672" w14:textId="7C183682" w:rsidR="007F292F" w:rsidRPr="007572A5" w:rsidRDefault="007572A5" w:rsidP="007F292F">
      <w:pPr>
        <w:ind w:left="720"/>
        <w:rPr>
          <w:rFonts w:ascii="Arial" w:eastAsia="Times New Roman" w:hAnsi="Arial" w:cs="Arial"/>
          <w:kern w:val="0"/>
          <w:sz w:val="22"/>
          <w:szCs w:val="22"/>
          <w:highlight w:val="lightGray"/>
          <w14:ligatures w14:val="none"/>
        </w:rPr>
      </w:pPr>
      <w:r w:rsidRPr="007572A5">
        <w:rPr>
          <w:rFonts w:ascii="Arial" w:eastAsia="Times New Roman" w:hAnsi="Arial" w:cs="Arial"/>
          <w:kern w:val="0"/>
          <w:sz w:val="22"/>
          <w:szCs w:val="22"/>
          <w14:ligatures w14:val="none"/>
        </w:rPr>
        <w:t xml:space="preserve">Specific focus is on the integration of data </w:t>
      </w:r>
      <w:r w:rsidR="00A55A68">
        <w:rPr>
          <w:rFonts w:ascii="Arial" w:eastAsia="Times New Roman" w:hAnsi="Arial" w:cs="Arial"/>
          <w:kern w:val="0"/>
          <w:sz w:val="22"/>
          <w:szCs w:val="22"/>
          <w14:ligatures w14:val="none"/>
        </w:rPr>
        <w:t xml:space="preserve">from external sources </w:t>
      </w:r>
      <w:r w:rsidRPr="007572A5">
        <w:rPr>
          <w:rFonts w:ascii="Arial" w:eastAsia="Times New Roman" w:hAnsi="Arial" w:cs="Arial"/>
          <w:kern w:val="0"/>
          <w:sz w:val="22"/>
          <w:szCs w:val="22"/>
          <w14:ligatures w14:val="none"/>
        </w:rPr>
        <w:t>and its accurate reflection in the Omniverse environment.</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3E392C1D" w14:textId="77777777" w:rsidR="008A365C" w:rsidRDefault="008A365C" w:rsidP="008A365C">
      <w:pPr>
        <w:ind w:left="720"/>
        <w:rPr>
          <w:rFonts w:ascii="Arial" w:eastAsia="Times New Roman" w:hAnsi="Arial" w:cs="Arial"/>
          <w:kern w:val="0"/>
          <w:sz w:val="22"/>
          <w:szCs w:val="22"/>
          <w14:ligatures w14:val="none"/>
        </w:rPr>
      </w:pPr>
    </w:p>
    <w:p w14:paraId="5CF25763" w14:textId="4D6BDE3A" w:rsidR="00742DB6" w:rsidRPr="008A365C" w:rsidRDefault="008A365C" w:rsidP="008A365C">
      <w:pPr>
        <w:ind w:left="720"/>
        <w:rPr>
          <w:rFonts w:ascii="Arial" w:eastAsia="Times New Roman" w:hAnsi="Arial" w:cs="Arial"/>
          <w:kern w:val="0"/>
          <w:sz w:val="22"/>
          <w:szCs w:val="22"/>
          <w14:ligatures w14:val="none"/>
        </w:rPr>
      </w:pPr>
      <w:r w:rsidRPr="008A365C">
        <w:rPr>
          <w:rFonts w:ascii="Arial" w:eastAsia="Times New Roman" w:hAnsi="Arial" w:cs="Arial"/>
          <w:kern w:val="0"/>
          <w:sz w:val="22"/>
          <w:szCs w:val="22"/>
          <w14:ligatures w14:val="none"/>
        </w:rPr>
        <w:t>Nothing to report.</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1C4DDC71" w14:textId="77777777" w:rsidR="008A365C" w:rsidRPr="008A365C" w:rsidRDefault="008A365C" w:rsidP="008A365C">
      <w:pPr>
        <w:ind w:left="720"/>
        <w:rPr>
          <w:rFonts w:ascii="Arial" w:eastAsia="Times New Roman" w:hAnsi="Arial" w:cs="Arial"/>
          <w:kern w:val="0"/>
          <w:sz w:val="22"/>
          <w:szCs w:val="22"/>
          <w14:ligatures w14:val="none"/>
        </w:rPr>
      </w:pPr>
    </w:p>
    <w:p w14:paraId="720EABE5" w14:textId="77777777" w:rsidR="008A365C" w:rsidRPr="008A365C" w:rsidRDefault="008A365C" w:rsidP="008A365C">
      <w:pPr>
        <w:ind w:left="720"/>
        <w:rPr>
          <w:rFonts w:ascii="Arial" w:eastAsia="Times New Roman" w:hAnsi="Arial" w:cs="Arial"/>
          <w:kern w:val="0"/>
          <w:sz w:val="22"/>
          <w:szCs w:val="22"/>
          <w14:ligatures w14:val="none"/>
        </w:rPr>
      </w:pPr>
      <w:r w:rsidRPr="008A365C">
        <w:rPr>
          <w:rFonts w:ascii="Arial" w:eastAsia="Times New Roman" w:hAnsi="Arial" w:cs="Arial"/>
          <w:kern w:val="0"/>
          <w:sz w:val="22"/>
          <w:szCs w:val="22"/>
          <w14:ligatures w14:val="none"/>
        </w:rPr>
        <w:t>Nothing to report.</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28D4B046" w14:textId="77777777" w:rsidR="007F292F" w:rsidRDefault="007F292F" w:rsidP="007F292F">
      <w:pPr>
        <w:rPr>
          <w:rFonts w:ascii="Arial" w:hAnsi="Arial" w:cs="Arial"/>
        </w:rPr>
      </w:pPr>
    </w:p>
    <w:p w14:paraId="2DBA52CF" w14:textId="77777777" w:rsidR="008A365C" w:rsidRPr="008A365C" w:rsidRDefault="008A365C" w:rsidP="008A365C">
      <w:pPr>
        <w:ind w:left="720"/>
        <w:rPr>
          <w:rFonts w:ascii="Arial" w:eastAsia="Times New Roman" w:hAnsi="Arial" w:cs="Arial"/>
          <w:kern w:val="0"/>
          <w:sz w:val="22"/>
          <w:szCs w:val="22"/>
          <w14:ligatures w14:val="none"/>
        </w:rPr>
      </w:pPr>
      <w:r w:rsidRPr="008A365C">
        <w:rPr>
          <w:rFonts w:ascii="Arial" w:eastAsia="Times New Roman" w:hAnsi="Arial" w:cs="Arial"/>
          <w:kern w:val="0"/>
          <w:sz w:val="22"/>
          <w:szCs w:val="22"/>
          <w14:ligatures w14:val="none"/>
        </w:rPr>
        <w:t>Nothing to report.</w:t>
      </w:r>
    </w:p>
    <w:p w14:paraId="4A307F7B" w14:textId="77777777" w:rsidR="00D27462" w:rsidRPr="00254BEC" w:rsidRDefault="00D27462" w:rsidP="007F292F">
      <w:pPr>
        <w:rPr>
          <w:rFonts w:ascii="Arial" w:hAnsi="Arial" w:cs="Arial"/>
        </w:rPr>
      </w:pPr>
    </w:p>
    <w:p w14:paraId="2C39428A" w14:textId="027B3FEE" w:rsidR="00942FA6" w:rsidRDefault="00942FA6" w:rsidP="00657165">
      <w:pPr>
        <w:pStyle w:val="ListParagraph"/>
        <w:numPr>
          <w:ilvl w:val="0"/>
          <w:numId w:val="2"/>
        </w:numPr>
        <w:rPr>
          <w:rFonts w:ascii="Arial" w:hAnsi="Arial" w:cs="Arial"/>
        </w:rPr>
      </w:pPr>
      <w:r>
        <w:rPr>
          <w:rFonts w:ascii="Arial" w:hAnsi="Arial" w:cs="Arial"/>
        </w:rPr>
        <w:t>Presentations and Posters of TRANS-IPIC funded research:</w:t>
      </w:r>
    </w:p>
    <w:p w14:paraId="6B43AB7C" w14:textId="77777777" w:rsidR="00D27462" w:rsidRDefault="00D27462" w:rsidP="00D27462">
      <w:pPr>
        <w:rPr>
          <w:rFonts w:ascii="Arial" w:eastAsia="Times New Roman" w:hAnsi="Arial" w:cs="Arial"/>
          <w:i/>
          <w:iCs/>
          <w:kern w:val="0"/>
          <w:sz w:val="22"/>
          <w:szCs w:val="22"/>
          <w14:ligatures w14:val="none"/>
        </w:rPr>
      </w:pPr>
    </w:p>
    <w:p w14:paraId="065F6CC6" w14:textId="77777777" w:rsidR="008A365C" w:rsidRPr="008A365C" w:rsidRDefault="008A365C" w:rsidP="008A365C">
      <w:pPr>
        <w:ind w:left="720"/>
        <w:rPr>
          <w:rFonts w:ascii="Arial" w:eastAsia="Times New Roman" w:hAnsi="Arial" w:cs="Arial"/>
          <w:kern w:val="0"/>
          <w:sz w:val="22"/>
          <w:szCs w:val="22"/>
          <w14:ligatures w14:val="none"/>
        </w:rPr>
      </w:pPr>
      <w:r w:rsidRPr="008A365C">
        <w:rPr>
          <w:rFonts w:ascii="Arial" w:eastAsia="Times New Roman" w:hAnsi="Arial" w:cs="Arial"/>
          <w:kern w:val="0"/>
          <w:sz w:val="22"/>
          <w:szCs w:val="22"/>
          <w14:ligatures w14:val="none"/>
        </w:rPr>
        <w:t>Nothing to report.</w:t>
      </w:r>
    </w:p>
    <w:p w14:paraId="246B61CF" w14:textId="77777777" w:rsidR="00D27462" w:rsidRPr="00D27462" w:rsidRDefault="00D27462" w:rsidP="00D27462">
      <w:pPr>
        <w:rPr>
          <w:rFonts w:ascii="Arial" w:eastAsia="Times New Roman" w:hAnsi="Arial" w:cs="Arial"/>
          <w:i/>
          <w:iCs/>
          <w:kern w:val="0"/>
          <w:sz w:val="22"/>
          <w:szCs w:val="22"/>
          <w14:ligatures w14:val="none"/>
        </w:rPr>
      </w:pPr>
    </w:p>
    <w:p w14:paraId="6533ADD8" w14:textId="0A2A7B58" w:rsidR="00D27462" w:rsidRPr="00D27462" w:rsidRDefault="00D27462" w:rsidP="00D27462">
      <w:pPr>
        <w:pStyle w:val="ListParagraph"/>
        <w:numPr>
          <w:ilvl w:val="0"/>
          <w:numId w:val="2"/>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68EBEB14" w:rsidR="00BB0981" w:rsidRPr="00254BEC" w:rsidRDefault="00BB0981" w:rsidP="00BB0981">
      <w:pPr>
        <w:pStyle w:val="ListParagraph"/>
        <w:rPr>
          <w:rFonts w:ascii="Arial" w:hAnsi="Arial" w:cs="Arial"/>
        </w:rPr>
      </w:pP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sectPr w:rsidR="00076C34" w:rsidRPr="00254BEC">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10892" w14:textId="77777777" w:rsidR="005200F8" w:rsidRDefault="005200F8" w:rsidP="00003135">
      <w:r>
        <w:separator/>
      </w:r>
    </w:p>
  </w:endnote>
  <w:endnote w:type="continuationSeparator" w:id="0">
    <w:p w14:paraId="7ED37933" w14:textId="77777777" w:rsidR="005200F8" w:rsidRDefault="005200F8"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33856" w14:textId="77777777" w:rsidR="005200F8" w:rsidRDefault="005200F8" w:rsidP="00003135">
      <w:r>
        <w:separator/>
      </w:r>
    </w:p>
  </w:footnote>
  <w:footnote w:type="continuationSeparator" w:id="0">
    <w:p w14:paraId="169F83B2" w14:textId="77777777" w:rsidR="005200F8" w:rsidRDefault="005200F8"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51FE"/>
    <w:rsid w:val="00036349"/>
    <w:rsid w:val="00054AC0"/>
    <w:rsid w:val="00076C34"/>
    <w:rsid w:val="00095E98"/>
    <w:rsid w:val="000A327C"/>
    <w:rsid w:val="000A7CC0"/>
    <w:rsid w:val="000C6AD3"/>
    <w:rsid w:val="000D5C7B"/>
    <w:rsid w:val="000E14DC"/>
    <w:rsid w:val="000E7EAC"/>
    <w:rsid w:val="000F30D4"/>
    <w:rsid w:val="00107E64"/>
    <w:rsid w:val="00122F0B"/>
    <w:rsid w:val="00131BE9"/>
    <w:rsid w:val="00152B92"/>
    <w:rsid w:val="00153386"/>
    <w:rsid w:val="00170E90"/>
    <w:rsid w:val="00181014"/>
    <w:rsid w:val="001816EF"/>
    <w:rsid w:val="001A0464"/>
    <w:rsid w:val="001A3D82"/>
    <w:rsid w:val="001C76A5"/>
    <w:rsid w:val="001D1B5E"/>
    <w:rsid w:val="001E0BC3"/>
    <w:rsid w:val="001E1C15"/>
    <w:rsid w:val="001F2338"/>
    <w:rsid w:val="001F37C8"/>
    <w:rsid w:val="001F4C28"/>
    <w:rsid w:val="0022366A"/>
    <w:rsid w:val="00240F2C"/>
    <w:rsid w:val="002473F0"/>
    <w:rsid w:val="00254BEC"/>
    <w:rsid w:val="002619B3"/>
    <w:rsid w:val="00280EFB"/>
    <w:rsid w:val="002B707B"/>
    <w:rsid w:val="002D273B"/>
    <w:rsid w:val="003009D9"/>
    <w:rsid w:val="00321E76"/>
    <w:rsid w:val="00322B5F"/>
    <w:rsid w:val="00375B45"/>
    <w:rsid w:val="00383688"/>
    <w:rsid w:val="003A279B"/>
    <w:rsid w:val="003F2BC9"/>
    <w:rsid w:val="00434410"/>
    <w:rsid w:val="00447B26"/>
    <w:rsid w:val="00452099"/>
    <w:rsid w:val="00461465"/>
    <w:rsid w:val="004708D4"/>
    <w:rsid w:val="004C4B67"/>
    <w:rsid w:val="005019B7"/>
    <w:rsid w:val="00505900"/>
    <w:rsid w:val="005145F6"/>
    <w:rsid w:val="005200F8"/>
    <w:rsid w:val="00525DC0"/>
    <w:rsid w:val="00526CAA"/>
    <w:rsid w:val="0053069F"/>
    <w:rsid w:val="00555C6D"/>
    <w:rsid w:val="005572F3"/>
    <w:rsid w:val="005758F9"/>
    <w:rsid w:val="00587609"/>
    <w:rsid w:val="00591F9C"/>
    <w:rsid w:val="005921C5"/>
    <w:rsid w:val="005A09D6"/>
    <w:rsid w:val="005A7A62"/>
    <w:rsid w:val="005C4EA9"/>
    <w:rsid w:val="005F4C07"/>
    <w:rsid w:val="00633092"/>
    <w:rsid w:val="0065054C"/>
    <w:rsid w:val="00657165"/>
    <w:rsid w:val="00683A7D"/>
    <w:rsid w:val="006C23CA"/>
    <w:rsid w:val="006C5FC5"/>
    <w:rsid w:val="006D19CA"/>
    <w:rsid w:val="006D3327"/>
    <w:rsid w:val="006D5A36"/>
    <w:rsid w:val="006E42A4"/>
    <w:rsid w:val="007219EC"/>
    <w:rsid w:val="00726A3A"/>
    <w:rsid w:val="00730C0F"/>
    <w:rsid w:val="00730F68"/>
    <w:rsid w:val="007320E5"/>
    <w:rsid w:val="00735293"/>
    <w:rsid w:val="00742DB6"/>
    <w:rsid w:val="007430AA"/>
    <w:rsid w:val="00751DF1"/>
    <w:rsid w:val="007572A5"/>
    <w:rsid w:val="00773C84"/>
    <w:rsid w:val="0078145E"/>
    <w:rsid w:val="00795202"/>
    <w:rsid w:val="007A7D1B"/>
    <w:rsid w:val="007B772F"/>
    <w:rsid w:val="007D0ED1"/>
    <w:rsid w:val="007F292F"/>
    <w:rsid w:val="008202AA"/>
    <w:rsid w:val="00830685"/>
    <w:rsid w:val="008377F2"/>
    <w:rsid w:val="00846B94"/>
    <w:rsid w:val="00854BD7"/>
    <w:rsid w:val="00861446"/>
    <w:rsid w:val="008636B7"/>
    <w:rsid w:val="008734F3"/>
    <w:rsid w:val="00884160"/>
    <w:rsid w:val="00885BF2"/>
    <w:rsid w:val="00887751"/>
    <w:rsid w:val="008A315C"/>
    <w:rsid w:val="008A365C"/>
    <w:rsid w:val="008A3EE0"/>
    <w:rsid w:val="008C147E"/>
    <w:rsid w:val="00906FF8"/>
    <w:rsid w:val="0091159F"/>
    <w:rsid w:val="00936388"/>
    <w:rsid w:val="00942572"/>
    <w:rsid w:val="00942FA6"/>
    <w:rsid w:val="009907FC"/>
    <w:rsid w:val="009A3896"/>
    <w:rsid w:val="009C42C2"/>
    <w:rsid w:val="009E5271"/>
    <w:rsid w:val="009F65C3"/>
    <w:rsid w:val="00A00D30"/>
    <w:rsid w:val="00A02B48"/>
    <w:rsid w:val="00A05287"/>
    <w:rsid w:val="00A05C80"/>
    <w:rsid w:val="00A1269B"/>
    <w:rsid w:val="00A1511B"/>
    <w:rsid w:val="00A17D5A"/>
    <w:rsid w:val="00A23B6A"/>
    <w:rsid w:val="00A55A68"/>
    <w:rsid w:val="00A706C5"/>
    <w:rsid w:val="00A817B7"/>
    <w:rsid w:val="00AA60AC"/>
    <w:rsid w:val="00AA6310"/>
    <w:rsid w:val="00AA6DE3"/>
    <w:rsid w:val="00AB0464"/>
    <w:rsid w:val="00AC4876"/>
    <w:rsid w:val="00AC4CB3"/>
    <w:rsid w:val="00AD02FB"/>
    <w:rsid w:val="00AD5398"/>
    <w:rsid w:val="00AE4313"/>
    <w:rsid w:val="00B079DA"/>
    <w:rsid w:val="00B32548"/>
    <w:rsid w:val="00B4521A"/>
    <w:rsid w:val="00B6212E"/>
    <w:rsid w:val="00B628E0"/>
    <w:rsid w:val="00B67B2B"/>
    <w:rsid w:val="00B94388"/>
    <w:rsid w:val="00B96232"/>
    <w:rsid w:val="00BA08F9"/>
    <w:rsid w:val="00BB0981"/>
    <w:rsid w:val="00BE385B"/>
    <w:rsid w:val="00C111BD"/>
    <w:rsid w:val="00C16B45"/>
    <w:rsid w:val="00C2112C"/>
    <w:rsid w:val="00C42E43"/>
    <w:rsid w:val="00C443E1"/>
    <w:rsid w:val="00C65101"/>
    <w:rsid w:val="00C70BB2"/>
    <w:rsid w:val="00C70FFD"/>
    <w:rsid w:val="00C73FEA"/>
    <w:rsid w:val="00C839D0"/>
    <w:rsid w:val="00CC45AB"/>
    <w:rsid w:val="00CD4330"/>
    <w:rsid w:val="00CE36C8"/>
    <w:rsid w:val="00CE37D9"/>
    <w:rsid w:val="00D03693"/>
    <w:rsid w:val="00D06468"/>
    <w:rsid w:val="00D265F9"/>
    <w:rsid w:val="00D27462"/>
    <w:rsid w:val="00D27A38"/>
    <w:rsid w:val="00D37F07"/>
    <w:rsid w:val="00D64A40"/>
    <w:rsid w:val="00D65611"/>
    <w:rsid w:val="00D72B79"/>
    <w:rsid w:val="00D73A64"/>
    <w:rsid w:val="00D94E1A"/>
    <w:rsid w:val="00DA4623"/>
    <w:rsid w:val="00E476D7"/>
    <w:rsid w:val="00E535A0"/>
    <w:rsid w:val="00E6685A"/>
    <w:rsid w:val="00EA25C3"/>
    <w:rsid w:val="00EB338D"/>
    <w:rsid w:val="00EE3E66"/>
    <w:rsid w:val="00EF19C9"/>
    <w:rsid w:val="00EF658E"/>
    <w:rsid w:val="00F05EDB"/>
    <w:rsid w:val="00F21645"/>
    <w:rsid w:val="00F26DF9"/>
    <w:rsid w:val="00F34E21"/>
    <w:rsid w:val="00F44ABA"/>
    <w:rsid w:val="00F67264"/>
    <w:rsid w:val="00F67700"/>
    <w:rsid w:val="00FA0BEE"/>
    <w:rsid w:val="00FA665F"/>
    <w:rsid w:val="00FB27A1"/>
    <w:rsid w:val="00FB2886"/>
    <w:rsid w:val="00FC0A63"/>
    <w:rsid w:val="00FC16D7"/>
    <w:rsid w:val="00FE4A3E"/>
    <w:rsid w:val="0916CF9B"/>
    <w:rsid w:val="095847E2"/>
    <w:rsid w:val="0DBFB182"/>
    <w:rsid w:val="1208870A"/>
    <w:rsid w:val="12A89922"/>
    <w:rsid w:val="16695EA4"/>
    <w:rsid w:val="1708B028"/>
    <w:rsid w:val="17A17AFD"/>
    <w:rsid w:val="17A90816"/>
    <w:rsid w:val="1CC7F6B8"/>
    <w:rsid w:val="20FF5936"/>
    <w:rsid w:val="22D8A587"/>
    <w:rsid w:val="235BDB37"/>
    <w:rsid w:val="26635A4E"/>
    <w:rsid w:val="26822A17"/>
    <w:rsid w:val="2830E34A"/>
    <w:rsid w:val="38B71B9F"/>
    <w:rsid w:val="38C6B7DB"/>
    <w:rsid w:val="3CD217F2"/>
    <w:rsid w:val="4524BC56"/>
    <w:rsid w:val="472718F7"/>
    <w:rsid w:val="4ECB8F46"/>
    <w:rsid w:val="5202128B"/>
    <w:rsid w:val="5A4E92BB"/>
    <w:rsid w:val="5C3CDA67"/>
    <w:rsid w:val="5CAC8171"/>
    <w:rsid w:val="5D0D77DE"/>
    <w:rsid w:val="603846EE"/>
    <w:rsid w:val="62003280"/>
    <w:rsid w:val="6C1B8162"/>
    <w:rsid w:val="728E5B26"/>
    <w:rsid w:val="74F5E6AB"/>
    <w:rsid w:val="752308BB"/>
    <w:rsid w:val="7903C900"/>
    <w:rsid w:val="7B34B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Revision">
    <w:name w:val="Revision"/>
    <w:hidden/>
    <w:uiPriority w:val="99"/>
    <w:semiHidden/>
    <w:rsid w:val="00726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16729">
      <w:bodyDiv w:val="1"/>
      <w:marLeft w:val="0"/>
      <w:marRight w:val="0"/>
      <w:marTop w:val="0"/>
      <w:marBottom w:val="0"/>
      <w:divBdr>
        <w:top w:val="none" w:sz="0" w:space="0" w:color="auto"/>
        <w:left w:val="none" w:sz="0" w:space="0" w:color="auto"/>
        <w:bottom w:val="none" w:sz="0" w:space="0" w:color="auto"/>
        <w:right w:val="none" w:sz="0" w:space="0" w:color="auto"/>
      </w:divBdr>
    </w:div>
    <w:div w:id="140658542">
      <w:bodyDiv w:val="1"/>
      <w:marLeft w:val="0"/>
      <w:marRight w:val="0"/>
      <w:marTop w:val="0"/>
      <w:marBottom w:val="0"/>
      <w:divBdr>
        <w:top w:val="none" w:sz="0" w:space="0" w:color="auto"/>
        <w:left w:val="none" w:sz="0" w:space="0" w:color="auto"/>
        <w:bottom w:val="none" w:sz="0" w:space="0" w:color="auto"/>
        <w:right w:val="none" w:sz="0" w:space="0" w:color="auto"/>
      </w:divBdr>
    </w:div>
    <w:div w:id="533538157">
      <w:bodyDiv w:val="1"/>
      <w:marLeft w:val="0"/>
      <w:marRight w:val="0"/>
      <w:marTop w:val="0"/>
      <w:marBottom w:val="0"/>
      <w:divBdr>
        <w:top w:val="none" w:sz="0" w:space="0" w:color="auto"/>
        <w:left w:val="none" w:sz="0" w:space="0" w:color="auto"/>
        <w:bottom w:val="none" w:sz="0" w:space="0" w:color="auto"/>
        <w:right w:val="none" w:sz="0" w:space="0" w:color="auto"/>
      </w:divBdr>
    </w:div>
    <w:div w:id="695817405">
      <w:bodyDiv w:val="1"/>
      <w:marLeft w:val="0"/>
      <w:marRight w:val="0"/>
      <w:marTop w:val="0"/>
      <w:marBottom w:val="0"/>
      <w:divBdr>
        <w:top w:val="none" w:sz="0" w:space="0" w:color="auto"/>
        <w:left w:val="none" w:sz="0" w:space="0" w:color="auto"/>
        <w:bottom w:val="none" w:sz="0" w:space="0" w:color="auto"/>
        <w:right w:val="none" w:sz="0" w:space="0" w:color="auto"/>
      </w:divBdr>
    </w:div>
    <w:div w:id="1520199595">
      <w:bodyDiv w:val="1"/>
      <w:marLeft w:val="0"/>
      <w:marRight w:val="0"/>
      <w:marTop w:val="0"/>
      <w:marBottom w:val="0"/>
      <w:divBdr>
        <w:top w:val="none" w:sz="0" w:space="0" w:color="auto"/>
        <w:left w:val="none" w:sz="0" w:space="0" w:color="auto"/>
        <w:bottom w:val="none" w:sz="0" w:space="0" w:color="auto"/>
        <w:right w:val="none" w:sz="0" w:space="0" w:color="auto"/>
      </w:divBdr>
    </w:div>
    <w:div w:id="158734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851</Words>
  <Characters>4857</Characters>
  <Application>Microsoft Office Word</Application>
  <DocSecurity>0</DocSecurity>
  <Lines>40</Lines>
  <Paragraphs>11</Paragraphs>
  <ScaleCrop>false</ScaleCrop>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Kindratenko, Volodymyr</cp:lastModifiedBy>
  <cp:revision>139</cp:revision>
  <dcterms:created xsi:type="dcterms:W3CDTF">2023-11-01T15:02:00Z</dcterms:created>
  <dcterms:modified xsi:type="dcterms:W3CDTF">2024-09-30T21:50:00Z</dcterms:modified>
</cp:coreProperties>
</file>