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03B93" w14:textId="33D61F5D" w:rsidR="000E08CF" w:rsidRPr="000E08CF" w:rsidRDefault="000E08CF" w:rsidP="000E08CF">
      <w:pPr>
        <w:jc w:val="center"/>
        <w:rPr>
          <w:sz w:val="20"/>
          <w:szCs w:val="20"/>
        </w:rPr>
      </w:pPr>
      <w:r w:rsidRPr="000E08CF">
        <w:rPr>
          <w:sz w:val="20"/>
          <w:szCs w:val="20"/>
        </w:rPr>
        <w:t>Contact information to Report and Seek Treatment for Exposure</w:t>
      </w:r>
    </w:p>
    <w:p w14:paraId="3C9A5257" w14:textId="77777777" w:rsidR="000E08CF" w:rsidRPr="000E08CF" w:rsidRDefault="000E08CF" w:rsidP="000E08CF">
      <w:pPr>
        <w:rPr>
          <w:b/>
          <w:bCs/>
          <w:sz w:val="20"/>
          <w:szCs w:val="20"/>
        </w:rPr>
      </w:pPr>
      <w:r w:rsidRPr="000E08CF">
        <w:rPr>
          <w:b/>
          <w:bCs/>
          <w:sz w:val="20"/>
          <w:szCs w:val="20"/>
        </w:rPr>
        <w:t>Carle locations:</w:t>
      </w:r>
    </w:p>
    <w:p w14:paraId="0755A894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CFH/CPG (217)383-3077 After hours: Administrative House Officer (217) 823-3001</w:t>
      </w:r>
    </w:p>
    <w:p w14:paraId="7C30E87D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HRHC: (217) 283-8437 [24/7]</w:t>
      </w:r>
    </w:p>
    <w:p w14:paraId="7B54027C" w14:textId="387E08A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 xml:space="preserve">CBMC/CEH: (309) 454-4411  </w:t>
      </w:r>
      <w:r w:rsidRPr="000E08CF">
        <w:rPr>
          <w:sz w:val="20"/>
          <w:szCs w:val="20"/>
        </w:rPr>
        <w:t xml:space="preserve"> </w:t>
      </w:r>
      <w:r w:rsidRPr="000E08CF">
        <w:rPr>
          <w:sz w:val="20"/>
          <w:szCs w:val="20"/>
        </w:rPr>
        <w:t>After hours: your site emergency department</w:t>
      </w:r>
    </w:p>
    <w:p w14:paraId="60F051A5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 xml:space="preserve">RMH: (618) 395-2131 [24/7]      </w:t>
      </w:r>
    </w:p>
    <w:p w14:paraId="35780233" w14:textId="77777777" w:rsidR="000E08CF" w:rsidRPr="000E08CF" w:rsidRDefault="000E08CF" w:rsidP="000E08CF">
      <w:pPr>
        <w:rPr>
          <w:sz w:val="20"/>
          <w:szCs w:val="20"/>
        </w:rPr>
      </w:pPr>
    </w:p>
    <w:p w14:paraId="7E7917DB" w14:textId="2DDA944C" w:rsidR="000E08CF" w:rsidRPr="000E08CF" w:rsidRDefault="000E08CF" w:rsidP="000E08CF">
      <w:pPr>
        <w:rPr>
          <w:b/>
          <w:bCs/>
          <w:sz w:val="20"/>
          <w:szCs w:val="20"/>
        </w:rPr>
      </w:pPr>
      <w:r w:rsidRPr="000E08CF">
        <w:rPr>
          <w:b/>
          <w:bCs/>
          <w:sz w:val="20"/>
          <w:szCs w:val="20"/>
        </w:rPr>
        <w:t xml:space="preserve">Gibson Hospital </w:t>
      </w:r>
    </w:p>
    <w:p w14:paraId="06952280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Employee Health</w:t>
      </w:r>
    </w:p>
    <w:p w14:paraId="22593862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Heather Brucker (217) 784-2231</w:t>
      </w:r>
    </w:p>
    <w:p w14:paraId="53D4BDB3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Heather_brucker@gibsonhospital.org</w:t>
      </w:r>
    </w:p>
    <w:p w14:paraId="40677A16" w14:textId="77777777" w:rsidR="000E08CF" w:rsidRPr="000E08CF" w:rsidRDefault="000E08CF" w:rsidP="000E08CF">
      <w:pPr>
        <w:rPr>
          <w:sz w:val="20"/>
          <w:szCs w:val="20"/>
        </w:rPr>
      </w:pPr>
    </w:p>
    <w:p w14:paraId="5CC387F0" w14:textId="77777777" w:rsidR="000E08CF" w:rsidRPr="000E08CF" w:rsidRDefault="000E08CF" w:rsidP="000E08CF">
      <w:pPr>
        <w:rPr>
          <w:b/>
          <w:bCs/>
          <w:sz w:val="20"/>
          <w:szCs w:val="20"/>
        </w:rPr>
      </w:pPr>
      <w:r w:rsidRPr="000E08CF">
        <w:rPr>
          <w:b/>
          <w:bCs/>
          <w:sz w:val="20"/>
          <w:szCs w:val="20"/>
        </w:rPr>
        <w:t>OSF Health Care</w:t>
      </w:r>
    </w:p>
    <w:p w14:paraId="5442FC3F" w14:textId="5BA3F8A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Emergency Department (217</w:t>
      </w:r>
      <w:r w:rsidR="008B0ECD">
        <w:rPr>
          <w:sz w:val="20"/>
          <w:szCs w:val="20"/>
        </w:rPr>
        <w:t xml:space="preserve">) </w:t>
      </w:r>
      <w:r w:rsidRPr="000E08CF">
        <w:rPr>
          <w:sz w:val="20"/>
          <w:szCs w:val="20"/>
        </w:rPr>
        <w:t>337-2131</w:t>
      </w:r>
    </w:p>
    <w:p w14:paraId="28D3D29B" w14:textId="53B95AA3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House Supervisor (217</w:t>
      </w:r>
      <w:r w:rsidR="008B0ECD">
        <w:rPr>
          <w:sz w:val="20"/>
          <w:szCs w:val="20"/>
        </w:rPr>
        <w:t>)</w:t>
      </w:r>
      <w:r w:rsidRPr="000E08CF">
        <w:rPr>
          <w:sz w:val="20"/>
          <w:szCs w:val="20"/>
        </w:rPr>
        <w:t>-337-3199</w:t>
      </w:r>
    </w:p>
    <w:p w14:paraId="6143565A" w14:textId="77777777" w:rsidR="000E08CF" w:rsidRPr="000E08CF" w:rsidRDefault="000E08CF" w:rsidP="000E08CF">
      <w:pPr>
        <w:rPr>
          <w:sz w:val="20"/>
          <w:szCs w:val="20"/>
        </w:rPr>
      </w:pPr>
    </w:p>
    <w:p w14:paraId="6F54B6ED" w14:textId="77777777" w:rsidR="000E08CF" w:rsidRPr="000E08CF" w:rsidRDefault="000E08CF" w:rsidP="000E08CF">
      <w:pPr>
        <w:rPr>
          <w:b/>
          <w:bCs/>
          <w:sz w:val="20"/>
          <w:szCs w:val="20"/>
        </w:rPr>
      </w:pPr>
      <w:r w:rsidRPr="000E08CF">
        <w:rPr>
          <w:b/>
          <w:bCs/>
          <w:sz w:val="20"/>
          <w:szCs w:val="20"/>
        </w:rPr>
        <w:t>Christie Clinic</w:t>
      </w:r>
    </w:p>
    <w:p w14:paraId="1FFA8215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Ladoshia Brewer, Nurse Navigator (217) 366-2620</w:t>
      </w:r>
    </w:p>
    <w:p w14:paraId="59A0D737" w14:textId="596B3CDF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Human Resources (217) 366-1270</w:t>
      </w:r>
    </w:p>
    <w:p w14:paraId="76EAAA4A" w14:textId="77777777" w:rsidR="000E08CF" w:rsidRPr="000E08CF" w:rsidRDefault="000E08CF" w:rsidP="000E08CF">
      <w:pPr>
        <w:rPr>
          <w:sz w:val="20"/>
          <w:szCs w:val="20"/>
        </w:rPr>
      </w:pPr>
    </w:p>
    <w:p w14:paraId="0A6D41CF" w14:textId="77777777" w:rsidR="000E08CF" w:rsidRPr="000E08CF" w:rsidRDefault="000E08CF" w:rsidP="000E08CF">
      <w:pPr>
        <w:rPr>
          <w:b/>
          <w:bCs/>
          <w:sz w:val="20"/>
          <w:szCs w:val="20"/>
        </w:rPr>
      </w:pPr>
      <w:r w:rsidRPr="000E08CF">
        <w:rPr>
          <w:b/>
          <w:bCs/>
          <w:sz w:val="20"/>
          <w:szCs w:val="20"/>
        </w:rPr>
        <w:t>Promise Health Care</w:t>
      </w:r>
    </w:p>
    <w:p w14:paraId="1C825A19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Attending Physician</w:t>
      </w:r>
    </w:p>
    <w:p w14:paraId="4FC737E3" w14:textId="0A605A7C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Answering Service (21</w:t>
      </w:r>
      <w:r w:rsidR="008B0ECD">
        <w:rPr>
          <w:sz w:val="20"/>
          <w:szCs w:val="20"/>
        </w:rPr>
        <w:t xml:space="preserve">7) </w:t>
      </w:r>
      <w:r w:rsidRPr="000E08CF">
        <w:rPr>
          <w:sz w:val="20"/>
          <w:szCs w:val="20"/>
        </w:rPr>
        <w:t>356-1558</w:t>
      </w:r>
    </w:p>
    <w:p w14:paraId="34CAFA0A" w14:textId="77777777" w:rsidR="000E08CF" w:rsidRPr="000E08CF" w:rsidRDefault="000E08CF" w:rsidP="000E08CF">
      <w:pPr>
        <w:rPr>
          <w:b/>
          <w:bCs/>
          <w:sz w:val="20"/>
          <w:szCs w:val="20"/>
        </w:rPr>
      </w:pPr>
    </w:p>
    <w:p w14:paraId="28B7F242" w14:textId="5857A111" w:rsidR="000E08CF" w:rsidRPr="000E08CF" w:rsidRDefault="000E08CF" w:rsidP="000E08CF">
      <w:pPr>
        <w:rPr>
          <w:b/>
          <w:bCs/>
          <w:sz w:val="20"/>
          <w:szCs w:val="20"/>
        </w:rPr>
      </w:pPr>
      <w:r w:rsidRPr="000E08CF">
        <w:rPr>
          <w:b/>
          <w:bCs/>
          <w:sz w:val="20"/>
          <w:szCs w:val="20"/>
        </w:rPr>
        <w:t xml:space="preserve">Sarah Bush Lincoln </w:t>
      </w:r>
    </w:p>
    <w:p w14:paraId="33D58BF1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Employee Health</w:t>
      </w:r>
    </w:p>
    <w:p w14:paraId="22667EB5" w14:textId="77777777" w:rsidR="000E08CF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(217) 258-2178</w:t>
      </w:r>
    </w:p>
    <w:p w14:paraId="01AE5D8A" w14:textId="77777777" w:rsidR="000E08CF" w:rsidRPr="000E08CF" w:rsidRDefault="000E08CF" w:rsidP="000E08CF">
      <w:pPr>
        <w:rPr>
          <w:sz w:val="20"/>
          <w:szCs w:val="20"/>
        </w:rPr>
      </w:pPr>
    </w:p>
    <w:p w14:paraId="5AD6BEC4" w14:textId="5117BDA5" w:rsidR="001729C4" w:rsidRPr="000E08CF" w:rsidRDefault="000E08CF" w:rsidP="000E08CF">
      <w:pPr>
        <w:rPr>
          <w:sz w:val="20"/>
          <w:szCs w:val="20"/>
        </w:rPr>
      </w:pPr>
      <w:r w:rsidRPr="000E08CF">
        <w:rPr>
          <w:sz w:val="20"/>
          <w:szCs w:val="20"/>
        </w:rPr>
        <w:t>You may also Dial-a-nurse (217) 333-2700 through McKinley Heath Center 24 hours per day, 7 days per week, and the nurse can advise you on availability of services at McKinley.</w:t>
      </w:r>
    </w:p>
    <w:sectPr w:rsidR="001729C4" w:rsidRPr="000E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CF"/>
    <w:rsid w:val="000E08CF"/>
    <w:rsid w:val="001729C4"/>
    <w:rsid w:val="008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96AA"/>
  <w15:chartTrackingRefBased/>
  <w15:docId w15:val="{F336BA55-3C9F-4B1B-87FB-58FDFCEC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Urosev, Mark</dc:creator>
  <cp:keywords/>
  <dc:description/>
  <cp:lastModifiedBy>Urosev, Mark</cp:lastModifiedBy>
  <cp:revision>2</cp:revision>
  <dcterms:created xsi:type="dcterms:W3CDTF">2024-05-16T20:30:00Z</dcterms:created>
  <dcterms:modified xsi:type="dcterms:W3CDTF">2024-05-16T20:34:00Z</dcterms:modified>
</cp:coreProperties>
</file>