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1145C" w14:textId="77777777" w:rsidR="004B634A" w:rsidRDefault="00AB2644">
      <w:pPr>
        <w:pStyle w:val="Title"/>
        <w:spacing w:line="252" w:lineRule="auto"/>
      </w:pPr>
      <w:r>
        <w:rPr>
          <w:noProof/>
        </w:rPr>
        <w:drawing>
          <wp:anchor distT="0" distB="0" distL="0" distR="0" simplePos="0" relativeHeight="15728640" behindDoc="0" locked="0" layoutInCell="1" allowOverlap="1" wp14:anchorId="12F7FD55" wp14:editId="4EBE4ECA">
            <wp:simplePos x="0" y="0"/>
            <wp:positionH relativeFrom="page">
              <wp:posOffset>3848100</wp:posOffset>
            </wp:positionH>
            <wp:positionV relativeFrom="paragraph">
              <wp:posOffset>55319</wp:posOffset>
            </wp:positionV>
            <wp:extent cx="2788919" cy="71932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788919" cy="719327"/>
                    </a:xfrm>
                    <a:prstGeom prst="rect">
                      <a:avLst/>
                    </a:prstGeom>
                  </pic:spPr>
                </pic:pic>
              </a:graphicData>
            </a:graphic>
          </wp:anchor>
        </w:drawing>
      </w:r>
      <w:r>
        <w:rPr>
          <w:color w:val="0C0C0C"/>
          <w:w w:val="105"/>
        </w:rPr>
        <w:t>Postdoctoral</w:t>
      </w:r>
      <w:r>
        <w:rPr>
          <w:color w:val="0C0C0C"/>
          <w:spacing w:val="8"/>
          <w:w w:val="105"/>
        </w:rPr>
        <w:t xml:space="preserve"> </w:t>
      </w:r>
      <w:r>
        <w:rPr>
          <w:color w:val="0C0C0C"/>
          <w:w w:val="105"/>
        </w:rPr>
        <w:t>Research</w:t>
      </w:r>
      <w:r>
        <w:rPr>
          <w:color w:val="0C0C0C"/>
          <w:spacing w:val="8"/>
          <w:w w:val="105"/>
        </w:rPr>
        <w:t xml:space="preserve"> </w:t>
      </w:r>
      <w:r>
        <w:rPr>
          <w:color w:val="0C0C0C"/>
          <w:w w:val="105"/>
        </w:rPr>
        <w:t>Associate</w:t>
      </w:r>
      <w:r>
        <w:rPr>
          <w:color w:val="0C0C0C"/>
          <w:spacing w:val="1"/>
          <w:w w:val="105"/>
        </w:rPr>
        <w:t xml:space="preserve"> </w:t>
      </w:r>
      <w:r>
        <w:rPr>
          <w:color w:val="0C0C0C"/>
          <w:w w:val="105"/>
        </w:rPr>
        <w:t>Position</w:t>
      </w:r>
      <w:r>
        <w:rPr>
          <w:color w:val="0C0C0C"/>
          <w:spacing w:val="-3"/>
          <w:w w:val="105"/>
        </w:rPr>
        <w:t xml:space="preserve"> </w:t>
      </w:r>
      <w:r>
        <w:rPr>
          <w:color w:val="0C0C0C"/>
          <w:w w:val="105"/>
        </w:rPr>
        <w:t>in</w:t>
      </w:r>
      <w:r>
        <w:rPr>
          <w:color w:val="0C0C0C"/>
          <w:spacing w:val="-14"/>
          <w:w w:val="105"/>
        </w:rPr>
        <w:t xml:space="preserve"> </w:t>
      </w:r>
      <w:r>
        <w:rPr>
          <w:color w:val="0C0C0C"/>
          <w:w w:val="105"/>
        </w:rPr>
        <w:t>Bioimage</w:t>
      </w:r>
      <w:r>
        <w:rPr>
          <w:color w:val="0C0C0C"/>
          <w:spacing w:val="-1"/>
          <w:w w:val="105"/>
        </w:rPr>
        <w:t xml:space="preserve"> </w:t>
      </w:r>
      <w:r>
        <w:rPr>
          <w:color w:val="0C0C0C"/>
          <w:w w:val="105"/>
        </w:rPr>
        <w:t>Informatics</w:t>
      </w:r>
      <w:r>
        <w:rPr>
          <w:color w:val="0C0C0C"/>
          <w:spacing w:val="-4"/>
          <w:w w:val="105"/>
        </w:rPr>
        <w:t xml:space="preserve"> </w:t>
      </w:r>
      <w:r>
        <w:rPr>
          <w:color w:val="0C0C0C"/>
          <w:w w:val="105"/>
        </w:rPr>
        <w:t>at</w:t>
      </w:r>
      <w:r>
        <w:rPr>
          <w:color w:val="0C0C0C"/>
          <w:spacing w:val="-12"/>
          <w:w w:val="105"/>
        </w:rPr>
        <w:t xml:space="preserve"> </w:t>
      </w:r>
      <w:r>
        <w:rPr>
          <w:color w:val="0C0C0C"/>
          <w:w w:val="105"/>
        </w:rPr>
        <w:t>the</w:t>
      </w:r>
      <w:r>
        <w:rPr>
          <w:color w:val="0C0C0C"/>
          <w:spacing w:val="-57"/>
          <w:w w:val="105"/>
        </w:rPr>
        <w:t xml:space="preserve"> </w:t>
      </w:r>
      <w:r>
        <w:rPr>
          <w:color w:val="0C0C0C"/>
          <w:w w:val="105"/>
        </w:rPr>
        <w:t>University</w:t>
      </w:r>
      <w:r>
        <w:rPr>
          <w:color w:val="0C0C0C"/>
          <w:spacing w:val="12"/>
          <w:w w:val="105"/>
        </w:rPr>
        <w:t xml:space="preserve"> </w:t>
      </w:r>
      <w:r>
        <w:rPr>
          <w:color w:val="0C0C0C"/>
          <w:w w:val="105"/>
        </w:rPr>
        <w:t>of</w:t>
      </w:r>
      <w:r>
        <w:rPr>
          <w:color w:val="0C0C0C"/>
          <w:spacing w:val="-9"/>
          <w:w w:val="105"/>
        </w:rPr>
        <w:t xml:space="preserve"> </w:t>
      </w:r>
      <w:r>
        <w:rPr>
          <w:color w:val="0C0C0C"/>
          <w:w w:val="105"/>
        </w:rPr>
        <w:t>Illinois</w:t>
      </w:r>
      <w:r>
        <w:rPr>
          <w:color w:val="0C0C0C"/>
          <w:spacing w:val="4"/>
          <w:w w:val="105"/>
        </w:rPr>
        <w:t xml:space="preserve"> </w:t>
      </w:r>
      <w:r>
        <w:rPr>
          <w:color w:val="0C0C0C"/>
          <w:w w:val="105"/>
        </w:rPr>
        <w:t>Urbana­</w:t>
      </w:r>
      <w:r>
        <w:rPr>
          <w:color w:val="0C0C0C"/>
          <w:spacing w:val="1"/>
          <w:w w:val="105"/>
        </w:rPr>
        <w:t xml:space="preserve"> </w:t>
      </w:r>
      <w:r>
        <w:rPr>
          <w:color w:val="0C0C0C"/>
          <w:w w:val="105"/>
        </w:rPr>
        <w:t>Champaign</w:t>
      </w:r>
    </w:p>
    <w:p w14:paraId="0176EAB6" w14:textId="77777777" w:rsidR="004B634A" w:rsidRDefault="004B634A">
      <w:pPr>
        <w:pStyle w:val="BodyText"/>
        <w:spacing w:before="10"/>
        <w:rPr>
          <w:b/>
          <w:sz w:val="15"/>
        </w:rPr>
      </w:pPr>
    </w:p>
    <w:p w14:paraId="7AAD082F" w14:textId="77777777" w:rsidR="001C44A9" w:rsidRDefault="001C44A9" w:rsidP="003147FD">
      <w:pPr>
        <w:pStyle w:val="NoSpacing"/>
        <w:rPr>
          <w:w w:val="105"/>
        </w:rPr>
      </w:pPr>
    </w:p>
    <w:p w14:paraId="0A2F2699" w14:textId="7CA9018A" w:rsidR="000B0DFE" w:rsidRDefault="00AB2644" w:rsidP="003147FD">
      <w:pPr>
        <w:pStyle w:val="NoSpacing"/>
        <w:rPr>
          <w:w w:val="105"/>
        </w:rPr>
      </w:pPr>
      <w:r w:rsidRPr="003147FD">
        <w:rPr>
          <w:w w:val="105"/>
        </w:rPr>
        <w:t>We</w:t>
      </w:r>
      <w:r w:rsidRPr="003147FD">
        <w:rPr>
          <w:spacing w:val="-8"/>
          <w:w w:val="105"/>
        </w:rPr>
        <w:t xml:space="preserve"> </w:t>
      </w:r>
      <w:r w:rsidRPr="003147FD">
        <w:rPr>
          <w:w w:val="105"/>
        </w:rPr>
        <w:t>are</w:t>
      </w:r>
      <w:r w:rsidRPr="003147FD">
        <w:rPr>
          <w:spacing w:val="-13"/>
          <w:w w:val="105"/>
        </w:rPr>
        <w:t xml:space="preserve"> </w:t>
      </w:r>
      <w:r w:rsidRPr="003147FD">
        <w:rPr>
          <w:w w:val="105"/>
        </w:rPr>
        <w:t>excited</w:t>
      </w:r>
      <w:r w:rsidRPr="003147FD">
        <w:rPr>
          <w:spacing w:val="2"/>
          <w:w w:val="105"/>
        </w:rPr>
        <w:t xml:space="preserve"> </w:t>
      </w:r>
      <w:r w:rsidRPr="003147FD">
        <w:rPr>
          <w:w w:val="105"/>
        </w:rPr>
        <w:t>to</w:t>
      </w:r>
      <w:r w:rsidRPr="003147FD">
        <w:rPr>
          <w:spacing w:val="-10"/>
          <w:w w:val="105"/>
        </w:rPr>
        <w:t xml:space="preserve"> </w:t>
      </w:r>
      <w:r w:rsidRPr="003147FD">
        <w:rPr>
          <w:w w:val="105"/>
        </w:rPr>
        <w:t>announce</w:t>
      </w:r>
      <w:r w:rsidRPr="003147FD">
        <w:rPr>
          <w:spacing w:val="6"/>
          <w:w w:val="105"/>
        </w:rPr>
        <w:t xml:space="preserve"> </w:t>
      </w:r>
      <w:r w:rsidRPr="003147FD">
        <w:rPr>
          <w:w w:val="105"/>
        </w:rPr>
        <w:t>an</w:t>
      </w:r>
      <w:r w:rsidRPr="003147FD">
        <w:rPr>
          <w:spacing w:val="-11"/>
          <w:w w:val="105"/>
        </w:rPr>
        <w:t xml:space="preserve"> </w:t>
      </w:r>
      <w:r w:rsidRPr="003147FD">
        <w:rPr>
          <w:w w:val="105"/>
        </w:rPr>
        <w:t>opening</w:t>
      </w:r>
      <w:r w:rsidRPr="003147FD">
        <w:rPr>
          <w:spacing w:val="5"/>
          <w:w w:val="105"/>
        </w:rPr>
        <w:t xml:space="preserve"> </w:t>
      </w:r>
      <w:r w:rsidRPr="003147FD">
        <w:rPr>
          <w:w w:val="105"/>
        </w:rPr>
        <w:t>for</w:t>
      </w:r>
      <w:r w:rsidRPr="003147FD">
        <w:rPr>
          <w:spacing w:val="-9"/>
          <w:w w:val="105"/>
        </w:rPr>
        <w:t xml:space="preserve"> </w:t>
      </w:r>
      <w:r w:rsidRPr="003147FD">
        <w:rPr>
          <w:w w:val="105"/>
        </w:rPr>
        <w:t>a</w:t>
      </w:r>
      <w:r w:rsidRPr="003147FD">
        <w:rPr>
          <w:spacing w:val="-7"/>
          <w:w w:val="105"/>
        </w:rPr>
        <w:t xml:space="preserve"> </w:t>
      </w:r>
      <w:r w:rsidRPr="003147FD">
        <w:rPr>
          <w:w w:val="105"/>
        </w:rPr>
        <w:t>postdoctoral</w:t>
      </w:r>
      <w:r w:rsidRPr="003147FD">
        <w:rPr>
          <w:spacing w:val="7"/>
          <w:w w:val="105"/>
        </w:rPr>
        <w:t xml:space="preserve"> </w:t>
      </w:r>
      <w:r w:rsidRPr="003147FD">
        <w:rPr>
          <w:w w:val="105"/>
        </w:rPr>
        <w:t>research</w:t>
      </w:r>
      <w:r w:rsidRPr="003147FD">
        <w:rPr>
          <w:spacing w:val="2"/>
          <w:w w:val="105"/>
        </w:rPr>
        <w:t xml:space="preserve"> </w:t>
      </w:r>
      <w:r w:rsidRPr="003147FD">
        <w:rPr>
          <w:w w:val="105"/>
        </w:rPr>
        <w:t>associate</w:t>
      </w:r>
      <w:r w:rsidRPr="003147FD">
        <w:rPr>
          <w:spacing w:val="7"/>
          <w:w w:val="105"/>
        </w:rPr>
        <w:t xml:space="preserve"> </w:t>
      </w:r>
      <w:r w:rsidRPr="003147FD">
        <w:rPr>
          <w:w w:val="105"/>
        </w:rPr>
        <w:t>to</w:t>
      </w:r>
      <w:r w:rsidRPr="003147FD">
        <w:rPr>
          <w:spacing w:val="-7"/>
          <w:w w:val="105"/>
        </w:rPr>
        <w:t xml:space="preserve"> </w:t>
      </w:r>
      <w:r w:rsidRPr="003147FD">
        <w:rPr>
          <w:w w:val="105"/>
        </w:rPr>
        <w:t>work</w:t>
      </w:r>
      <w:r w:rsidRPr="003147FD">
        <w:rPr>
          <w:spacing w:val="-9"/>
          <w:w w:val="105"/>
        </w:rPr>
        <w:t xml:space="preserve"> </w:t>
      </w:r>
      <w:proofErr w:type="gramStart"/>
      <w:r w:rsidRPr="003147FD">
        <w:rPr>
          <w:w w:val="105"/>
        </w:rPr>
        <w:t>in</w:t>
      </w:r>
      <w:r w:rsidR="008B6F7D">
        <w:rPr>
          <w:w w:val="105"/>
        </w:rPr>
        <w:t xml:space="preserve"> </w:t>
      </w:r>
      <w:r w:rsidRPr="003147FD">
        <w:rPr>
          <w:spacing w:val="-58"/>
          <w:w w:val="105"/>
        </w:rPr>
        <w:t xml:space="preserve"> </w:t>
      </w:r>
      <w:r w:rsidRPr="003147FD">
        <w:rPr>
          <w:w w:val="105"/>
        </w:rPr>
        <w:t>large</w:t>
      </w:r>
      <w:proofErr w:type="gramEnd"/>
    </w:p>
    <w:p w14:paraId="4A170110" w14:textId="5CA2E430" w:rsidR="004B634A" w:rsidRPr="003147FD" w:rsidRDefault="00AB2644" w:rsidP="003147FD">
      <w:pPr>
        <w:pStyle w:val="NoSpacing"/>
      </w:pPr>
      <w:r w:rsidRPr="003147FD">
        <w:rPr>
          <w:w w:val="105"/>
        </w:rPr>
        <w:t>scale</w:t>
      </w:r>
      <w:r w:rsidRPr="003147FD">
        <w:rPr>
          <w:spacing w:val="2"/>
          <w:w w:val="105"/>
        </w:rPr>
        <w:t xml:space="preserve"> </w:t>
      </w:r>
      <w:r w:rsidRPr="003147FD">
        <w:rPr>
          <w:w w:val="105"/>
        </w:rPr>
        <w:t>bioimage</w:t>
      </w:r>
      <w:r w:rsidRPr="003147FD">
        <w:rPr>
          <w:spacing w:val="4"/>
          <w:w w:val="105"/>
        </w:rPr>
        <w:t xml:space="preserve"> </w:t>
      </w:r>
      <w:r w:rsidRPr="003147FD">
        <w:rPr>
          <w:w w:val="105"/>
        </w:rPr>
        <w:t>informatics</w:t>
      </w:r>
      <w:r w:rsidRPr="003147FD">
        <w:rPr>
          <w:spacing w:val="7"/>
          <w:w w:val="105"/>
        </w:rPr>
        <w:t xml:space="preserve"> </w:t>
      </w:r>
      <w:r w:rsidRPr="003147FD">
        <w:rPr>
          <w:w w:val="105"/>
        </w:rPr>
        <w:t>and</w:t>
      </w:r>
      <w:r w:rsidRPr="003147FD">
        <w:rPr>
          <w:spacing w:val="-5"/>
          <w:w w:val="105"/>
        </w:rPr>
        <w:t xml:space="preserve"> </w:t>
      </w:r>
      <w:r w:rsidRPr="003147FD">
        <w:rPr>
          <w:w w:val="105"/>
        </w:rPr>
        <w:t>computational</w:t>
      </w:r>
      <w:r w:rsidRPr="003147FD">
        <w:rPr>
          <w:spacing w:val="14"/>
          <w:w w:val="105"/>
        </w:rPr>
        <w:t xml:space="preserve"> </w:t>
      </w:r>
      <w:r w:rsidRPr="003147FD">
        <w:rPr>
          <w:w w:val="105"/>
        </w:rPr>
        <w:t>imaging</w:t>
      </w:r>
      <w:r w:rsidRPr="003147FD">
        <w:rPr>
          <w:spacing w:val="2"/>
          <w:w w:val="105"/>
        </w:rPr>
        <w:t xml:space="preserve"> </w:t>
      </w:r>
      <w:r w:rsidRPr="003147FD">
        <w:rPr>
          <w:w w:val="105"/>
        </w:rPr>
        <w:t>at</w:t>
      </w:r>
      <w:r w:rsidRPr="003147FD">
        <w:rPr>
          <w:spacing w:val="-6"/>
          <w:w w:val="105"/>
        </w:rPr>
        <w:t xml:space="preserve"> </w:t>
      </w:r>
      <w:r w:rsidRPr="003147FD">
        <w:rPr>
          <w:w w:val="105"/>
        </w:rPr>
        <w:t>the</w:t>
      </w:r>
      <w:r w:rsidRPr="003147FD">
        <w:rPr>
          <w:spacing w:val="-12"/>
          <w:w w:val="105"/>
        </w:rPr>
        <w:t xml:space="preserve"> </w:t>
      </w:r>
      <w:r w:rsidRPr="003147FD">
        <w:rPr>
          <w:w w:val="105"/>
        </w:rPr>
        <w:t>Department</w:t>
      </w:r>
      <w:r w:rsidRPr="003147FD">
        <w:rPr>
          <w:spacing w:val="6"/>
          <w:w w:val="105"/>
        </w:rPr>
        <w:t xml:space="preserve"> </w:t>
      </w:r>
      <w:r w:rsidRPr="003147FD">
        <w:rPr>
          <w:w w:val="105"/>
        </w:rPr>
        <w:t>of</w:t>
      </w:r>
      <w:r w:rsidRPr="003147FD">
        <w:rPr>
          <w:spacing w:val="1"/>
          <w:w w:val="105"/>
        </w:rPr>
        <w:t xml:space="preserve"> </w:t>
      </w:r>
      <w:r w:rsidRPr="003147FD">
        <w:rPr>
          <w:w w:val="105"/>
        </w:rPr>
        <w:t>Bioengineering</w:t>
      </w:r>
      <w:r w:rsidR="009D61B4" w:rsidRPr="003147FD">
        <w:rPr>
          <w:w w:val="105"/>
        </w:rPr>
        <w:t xml:space="preserve"> within The Grainger College of Engineering at the</w:t>
      </w:r>
      <w:r w:rsidRPr="003147FD">
        <w:rPr>
          <w:w w:val="105"/>
        </w:rPr>
        <w:t xml:space="preserve"> University of Illinois Urbana-Champaign (UIUC). Our laboratory is</w:t>
      </w:r>
      <w:r w:rsidRPr="003147FD">
        <w:rPr>
          <w:spacing w:val="1"/>
          <w:w w:val="105"/>
        </w:rPr>
        <w:t xml:space="preserve"> </w:t>
      </w:r>
      <w:r w:rsidRPr="003147FD">
        <w:rPr>
          <w:w w:val="105"/>
        </w:rPr>
        <w:t>located at the Beckman Institute for Advanced Science and Technology, a leading</w:t>
      </w:r>
      <w:r w:rsidRPr="003147FD">
        <w:rPr>
          <w:spacing w:val="1"/>
          <w:w w:val="105"/>
        </w:rPr>
        <w:t xml:space="preserve"> </w:t>
      </w:r>
      <w:r w:rsidRPr="003147FD">
        <w:rPr>
          <w:w w:val="105"/>
        </w:rPr>
        <w:t>institution</w:t>
      </w:r>
      <w:r w:rsidRPr="003147FD">
        <w:rPr>
          <w:spacing w:val="1"/>
          <w:w w:val="105"/>
        </w:rPr>
        <w:t xml:space="preserve"> </w:t>
      </w:r>
      <w:r w:rsidRPr="003147FD">
        <w:rPr>
          <w:w w:val="105"/>
        </w:rPr>
        <w:t>for</w:t>
      </w:r>
      <w:r w:rsidRPr="003147FD">
        <w:rPr>
          <w:spacing w:val="-8"/>
          <w:w w:val="105"/>
        </w:rPr>
        <w:t xml:space="preserve"> </w:t>
      </w:r>
      <w:r w:rsidRPr="003147FD">
        <w:rPr>
          <w:w w:val="105"/>
        </w:rPr>
        <w:t>biomedical imaging.</w:t>
      </w:r>
      <w:r w:rsidRPr="003147FD">
        <w:rPr>
          <w:spacing w:val="-2"/>
          <w:w w:val="105"/>
        </w:rPr>
        <w:t xml:space="preserve"> </w:t>
      </w:r>
      <w:r w:rsidRPr="003147FD">
        <w:rPr>
          <w:w w:val="105"/>
        </w:rPr>
        <w:t>We</w:t>
      </w:r>
      <w:r w:rsidRPr="003147FD">
        <w:rPr>
          <w:spacing w:val="-12"/>
          <w:w w:val="105"/>
        </w:rPr>
        <w:t xml:space="preserve"> </w:t>
      </w:r>
      <w:r w:rsidRPr="003147FD">
        <w:rPr>
          <w:w w:val="105"/>
        </w:rPr>
        <w:t>are</w:t>
      </w:r>
      <w:r w:rsidRPr="003147FD">
        <w:rPr>
          <w:spacing w:val="-10"/>
          <w:w w:val="105"/>
        </w:rPr>
        <w:t xml:space="preserve"> </w:t>
      </w:r>
      <w:r w:rsidRPr="003147FD">
        <w:rPr>
          <w:w w:val="105"/>
        </w:rPr>
        <w:t>looking for</w:t>
      </w:r>
      <w:r w:rsidRPr="003147FD">
        <w:rPr>
          <w:spacing w:val="-11"/>
          <w:w w:val="105"/>
        </w:rPr>
        <w:t xml:space="preserve"> </w:t>
      </w:r>
      <w:r w:rsidRPr="003147FD">
        <w:rPr>
          <w:w w:val="105"/>
        </w:rPr>
        <w:t>a</w:t>
      </w:r>
      <w:r w:rsidRPr="003147FD">
        <w:rPr>
          <w:spacing w:val="-14"/>
          <w:w w:val="105"/>
        </w:rPr>
        <w:t xml:space="preserve"> </w:t>
      </w:r>
      <w:r w:rsidRPr="003147FD">
        <w:rPr>
          <w:w w:val="105"/>
        </w:rPr>
        <w:t>highly</w:t>
      </w:r>
      <w:r w:rsidRPr="003147FD">
        <w:rPr>
          <w:spacing w:val="2"/>
          <w:w w:val="105"/>
        </w:rPr>
        <w:t xml:space="preserve"> </w:t>
      </w:r>
      <w:r w:rsidRPr="003147FD">
        <w:rPr>
          <w:w w:val="105"/>
        </w:rPr>
        <w:t>motivated</w:t>
      </w:r>
      <w:r w:rsidRPr="003147FD">
        <w:rPr>
          <w:spacing w:val="3"/>
          <w:w w:val="105"/>
        </w:rPr>
        <w:t xml:space="preserve"> </w:t>
      </w:r>
      <w:r w:rsidRPr="003147FD">
        <w:rPr>
          <w:w w:val="105"/>
        </w:rPr>
        <w:t>individual</w:t>
      </w:r>
      <w:r w:rsidR="000B0DFE">
        <w:rPr>
          <w:spacing w:val="-1"/>
          <w:w w:val="105"/>
        </w:rPr>
        <w:t xml:space="preserve"> to join </w:t>
      </w:r>
      <w:r w:rsidRPr="003147FD">
        <w:rPr>
          <w:w w:val="105"/>
        </w:rPr>
        <w:t>our multidisciplinary team to advance precision medicine through cutting-edge</w:t>
      </w:r>
      <w:r w:rsidRPr="003147FD">
        <w:rPr>
          <w:spacing w:val="1"/>
          <w:w w:val="105"/>
        </w:rPr>
        <w:t xml:space="preserve"> </w:t>
      </w:r>
      <w:r w:rsidRPr="003147FD">
        <w:rPr>
          <w:w w:val="105"/>
        </w:rPr>
        <w:t>multiscale optical microscopy, artificial intelligence (AI), and large-scale bioimage</w:t>
      </w:r>
      <w:r w:rsidRPr="003147FD">
        <w:rPr>
          <w:spacing w:val="1"/>
          <w:w w:val="105"/>
        </w:rPr>
        <w:t xml:space="preserve"> </w:t>
      </w:r>
      <w:r w:rsidRPr="003147FD">
        <w:rPr>
          <w:w w:val="105"/>
        </w:rPr>
        <w:t>informatics.</w:t>
      </w:r>
      <w:r w:rsidRPr="003147FD">
        <w:rPr>
          <w:spacing w:val="18"/>
          <w:w w:val="105"/>
        </w:rPr>
        <w:t xml:space="preserve"> </w:t>
      </w:r>
      <w:r w:rsidRPr="003147FD">
        <w:rPr>
          <w:w w:val="105"/>
        </w:rPr>
        <w:t>Our</w:t>
      </w:r>
      <w:r w:rsidRPr="003147FD">
        <w:rPr>
          <w:spacing w:val="6"/>
          <w:w w:val="105"/>
        </w:rPr>
        <w:t xml:space="preserve"> </w:t>
      </w:r>
      <w:r w:rsidRPr="003147FD">
        <w:rPr>
          <w:w w:val="105"/>
        </w:rPr>
        <w:t>imaging</w:t>
      </w:r>
      <w:r w:rsidRPr="003147FD">
        <w:rPr>
          <w:spacing w:val="16"/>
          <w:w w:val="105"/>
        </w:rPr>
        <w:t xml:space="preserve"> </w:t>
      </w:r>
      <w:r w:rsidRPr="003147FD">
        <w:rPr>
          <w:w w:val="105"/>
        </w:rPr>
        <w:t>techniques</w:t>
      </w:r>
      <w:r w:rsidRPr="003147FD">
        <w:rPr>
          <w:spacing w:val="16"/>
          <w:w w:val="105"/>
        </w:rPr>
        <w:t xml:space="preserve"> </w:t>
      </w:r>
      <w:r w:rsidRPr="003147FD">
        <w:rPr>
          <w:w w:val="105"/>
        </w:rPr>
        <w:t>span</w:t>
      </w:r>
      <w:r w:rsidRPr="003147FD">
        <w:rPr>
          <w:spacing w:val="3"/>
          <w:w w:val="105"/>
        </w:rPr>
        <w:t xml:space="preserve"> </w:t>
      </w:r>
      <w:r w:rsidRPr="003147FD">
        <w:rPr>
          <w:color w:val="1C1C1C"/>
          <w:w w:val="105"/>
        </w:rPr>
        <w:t>seven</w:t>
      </w:r>
      <w:r w:rsidRPr="003147FD">
        <w:rPr>
          <w:color w:val="1C1C1C"/>
          <w:spacing w:val="5"/>
          <w:w w:val="105"/>
        </w:rPr>
        <w:t xml:space="preserve"> </w:t>
      </w:r>
      <w:r w:rsidRPr="003147FD">
        <w:rPr>
          <w:w w:val="105"/>
        </w:rPr>
        <w:t>orders</w:t>
      </w:r>
      <w:r w:rsidRPr="003147FD">
        <w:rPr>
          <w:spacing w:val="7"/>
          <w:w w:val="105"/>
        </w:rPr>
        <w:t xml:space="preserve"> </w:t>
      </w:r>
      <w:r w:rsidRPr="003147FD">
        <w:rPr>
          <w:w w:val="105"/>
        </w:rPr>
        <w:t>of</w:t>
      </w:r>
      <w:r w:rsidRPr="003147FD">
        <w:rPr>
          <w:spacing w:val="1"/>
          <w:w w:val="105"/>
        </w:rPr>
        <w:t xml:space="preserve"> </w:t>
      </w:r>
      <w:r w:rsidRPr="003147FD">
        <w:rPr>
          <w:w w:val="105"/>
        </w:rPr>
        <w:t>magnitude-from</w:t>
      </w:r>
      <w:r w:rsidRPr="003147FD">
        <w:rPr>
          <w:spacing w:val="-4"/>
          <w:w w:val="105"/>
        </w:rPr>
        <w:t xml:space="preserve"> </w:t>
      </w:r>
      <w:r w:rsidRPr="003147FD">
        <w:rPr>
          <w:w w:val="105"/>
        </w:rPr>
        <w:t>the</w:t>
      </w:r>
      <w:r w:rsidRPr="003147FD">
        <w:rPr>
          <w:spacing w:val="1"/>
          <w:w w:val="105"/>
        </w:rPr>
        <w:t xml:space="preserve"> </w:t>
      </w:r>
      <w:r w:rsidRPr="003147FD">
        <w:rPr>
          <w:w w:val="105"/>
        </w:rPr>
        <w:t>nanoscale to the mesoscale-enabling transformative advancements</w:t>
      </w:r>
      <w:r w:rsidRPr="003147FD">
        <w:rPr>
          <w:spacing w:val="1"/>
          <w:w w:val="105"/>
        </w:rPr>
        <w:t xml:space="preserve"> </w:t>
      </w:r>
      <w:r w:rsidRPr="003147FD">
        <w:rPr>
          <w:w w:val="105"/>
        </w:rPr>
        <w:t xml:space="preserve">in </w:t>
      </w:r>
      <w:r w:rsidRPr="003147FD">
        <w:rPr>
          <w:color w:val="1C1C1C"/>
          <w:w w:val="105"/>
        </w:rPr>
        <w:t>scientific</w:t>
      </w:r>
      <w:r w:rsidRPr="003147FD">
        <w:rPr>
          <w:color w:val="1C1C1C"/>
          <w:spacing w:val="1"/>
          <w:w w:val="105"/>
        </w:rPr>
        <w:t xml:space="preserve"> </w:t>
      </w:r>
      <w:r w:rsidRPr="003147FD">
        <w:rPr>
          <w:w w:val="105"/>
        </w:rPr>
        <w:t>discovery and clinical translation. For more information on our ongoing research and</w:t>
      </w:r>
      <w:r w:rsidRPr="003147FD">
        <w:rPr>
          <w:spacing w:val="1"/>
          <w:w w:val="105"/>
        </w:rPr>
        <w:t xml:space="preserve"> </w:t>
      </w:r>
      <w:r w:rsidRPr="003147FD">
        <w:rPr>
          <w:w w:val="105"/>
        </w:rPr>
        <w:t>publications,</w:t>
      </w:r>
      <w:r w:rsidRPr="003147FD">
        <w:rPr>
          <w:spacing w:val="18"/>
          <w:w w:val="105"/>
        </w:rPr>
        <w:t xml:space="preserve"> </w:t>
      </w:r>
      <w:r w:rsidRPr="003147FD">
        <w:rPr>
          <w:w w:val="105"/>
        </w:rPr>
        <w:t>you</w:t>
      </w:r>
      <w:r w:rsidRPr="003147FD">
        <w:rPr>
          <w:spacing w:val="-3"/>
          <w:w w:val="105"/>
        </w:rPr>
        <w:t xml:space="preserve"> </w:t>
      </w:r>
      <w:r w:rsidRPr="003147FD">
        <w:rPr>
          <w:w w:val="105"/>
        </w:rPr>
        <w:t>can</w:t>
      </w:r>
      <w:r w:rsidRPr="003147FD">
        <w:rPr>
          <w:spacing w:val="-4"/>
          <w:w w:val="105"/>
        </w:rPr>
        <w:t xml:space="preserve"> </w:t>
      </w:r>
      <w:r w:rsidRPr="003147FD">
        <w:rPr>
          <w:w w:val="105"/>
        </w:rPr>
        <w:t>visit</w:t>
      </w:r>
      <w:r w:rsidRPr="003147FD">
        <w:rPr>
          <w:spacing w:val="1"/>
          <w:w w:val="105"/>
        </w:rPr>
        <w:t xml:space="preserve"> </w:t>
      </w:r>
      <w:hyperlink r:id="rId5" w:history="1">
        <w:r w:rsidR="001C28F0" w:rsidRPr="003147FD">
          <w:rPr>
            <w:rStyle w:val="Hyperlink"/>
            <w:w w:val="105"/>
          </w:rPr>
          <w:t>https://bioengineering.illinois.edu/people/liuy46</w:t>
        </w:r>
      </w:hyperlink>
      <w:r w:rsidR="001C28F0" w:rsidRPr="003147FD">
        <w:rPr>
          <w:w w:val="105"/>
        </w:rPr>
        <w:t xml:space="preserve">.  </w:t>
      </w:r>
    </w:p>
    <w:p w14:paraId="6F909E73" w14:textId="77777777" w:rsidR="004B634A" w:rsidRPr="003147FD" w:rsidRDefault="004B634A" w:rsidP="003147FD">
      <w:pPr>
        <w:pStyle w:val="NoSpacing"/>
      </w:pPr>
    </w:p>
    <w:p w14:paraId="1A1B8CB4" w14:textId="41EEF90C" w:rsidR="004B634A" w:rsidRPr="003147FD" w:rsidRDefault="00AB2644" w:rsidP="003147FD">
      <w:pPr>
        <w:pStyle w:val="NoSpacing"/>
      </w:pPr>
      <w:r w:rsidRPr="003147FD">
        <w:rPr>
          <w:w w:val="105"/>
        </w:rPr>
        <w:t xml:space="preserve">In this role, </w:t>
      </w:r>
      <w:r w:rsidR="008B6F7D">
        <w:rPr>
          <w:w w:val="105"/>
        </w:rPr>
        <w:t xml:space="preserve">the incumbent </w:t>
      </w:r>
      <w:r w:rsidRPr="003147FD">
        <w:rPr>
          <w:w w:val="105"/>
        </w:rPr>
        <w:t>will be engaged with challenging yet immensely rewarding projects that</w:t>
      </w:r>
      <w:r w:rsidRPr="003147FD">
        <w:rPr>
          <w:spacing w:val="1"/>
          <w:w w:val="105"/>
        </w:rPr>
        <w:t xml:space="preserve"> </w:t>
      </w:r>
      <w:r w:rsidRPr="003147FD">
        <w:rPr>
          <w:w w:val="105"/>
        </w:rPr>
        <w:t xml:space="preserve">push the boundaries of multi-scale </w:t>
      </w:r>
      <w:r w:rsidRPr="003147FD">
        <w:rPr>
          <w:color w:val="1C1C1C"/>
          <w:w w:val="105"/>
        </w:rPr>
        <w:t xml:space="preserve">spatial </w:t>
      </w:r>
      <w:r w:rsidRPr="003147FD">
        <w:rPr>
          <w:w w:val="105"/>
        </w:rPr>
        <w:t>biology, artificial intelligence, genomics, and</w:t>
      </w:r>
      <w:r w:rsidRPr="003147FD">
        <w:rPr>
          <w:spacing w:val="1"/>
          <w:w w:val="105"/>
        </w:rPr>
        <w:t xml:space="preserve"> </w:t>
      </w:r>
      <w:r w:rsidRPr="003147FD">
        <w:rPr>
          <w:w w:val="105"/>
        </w:rPr>
        <w:t xml:space="preserve">morphodynamics. </w:t>
      </w:r>
      <w:r w:rsidR="008B6F7D">
        <w:rPr>
          <w:w w:val="105"/>
        </w:rPr>
        <w:t xml:space="preserve">This </w:t>
      </w:r>
      <w:r w:rsidRPr="003147FD">
        <w:rPr>
          <w:w w:val="105"/>
        </w:rPr>
        <w:t>contribution will drive forward our understanding of clinical</w:t>
      </w:r>
      <w:r w:rsidRPr="003147FD">
        <w:rPr>
          <w:spacing w:val="1"/>
          <w:w w:val="105"/>
        </w:rPr>
        <w:t xml:space="preserve"> </w:t>
      </w:r>
      <w:r w:rsidRPr="003147FD">
        <w:rPr>
          <w:w w:val="105"/>
        </w:rPr>
        <w:t>challenges</w:t>
      </w:r>
      <w:r w:rsidRPr="003147FD">
        <w:rPr>
          <w:spacing w:val="3"/>
          <w:w w:val="105"/>
        </w:rPr>
        <w:t xml:space="preserve"> </w:t>
      </w:r>
      <w:r w:rsidRPr="003147FD">
        <w:rPr>
          <w:w w:val="105"/>
        </w:rPr>
        <w:t>and</w:t>
      </w:r>
      <w:r w:rsidRPr="003147FD">
        <w:rPr>
          <w:spacing w:val="-2"/>
          <w:w w:val="105"/>
        </w:rPr>
        <w:t xml:space="preserve"> </w:t>
      </w:r>
      <w:r w:rsidRPr="003147FD">
        <w:rPr>
          <w:w w:val="105"/>
        </w:rPr>
        <w:t>shape</w:t>
      </w:r>
      <w:r w:rsidRPr="003147FD">
        <w:rPr>
          <w:spacing w:val="1"/>
          <w:w w:val="105"/>
        </w:rPr>
        <w:t xml:space="preserve"> </w:t>
      </w:r>
      <w:r w:rsidRPr="003147FD">
        <w:rPr>
          <w:w w:val="105"/>
        </w:rPr>
        <w:t>the</w:t>
      </w:r>
      <w:r w:rsidRPr="003147FD">
        <w:rPr>
          <w:spacing w:val="-5"/>
          <w:w w:val="105"/>
        </w:rPr>
        <w:t xml:space="preserve"> </w:t>
      </w:r>
      <w:r w:rsidRPr="003147FD">
        <w:rPr>
          <w:w w:val="105"/>
        </w:rPr>
        <w:t>next</w:t>
      </w:r>
      <w:r w:rsidRPr="003147FD">
        <w:rPr>
          <w:spacing w:val="-7"/>
          <w:w w:val="105"/>
        </w:rPr>
        <w:t xml:space="preserve"> </w:t>
      </w:r>
      <w:r w:rsidRPr="003147FD">
        <w:rPr>
          <w:w w:val="105"/>
        </w:rPr>
        <w:t>generation</w:t>
      </w:r>
      <w:r w:rsidRPr="003147FD">
        <w:rPr>
          <w:spacing w:val="4"/>
          <w:w w:val="105"/>
        </w:rPr>
        <w:t xml:space="preserve"> </w:t>
      </w:r>
      <w:r w:rsidRPr="003147FD">
        <w:rPr>
          <w:w w:val="105"/>
        </w:rPr>
        <w:t>of</w:t>
      </w:r>
      <w:r w:rsidRPr="003147FD">
        <w:rPr>
          <w:spacing w:val="-7"/>
          <w:w w:val="105"/>
        </w:rPr>
        <w:t xml:space="preserve"> </w:t>
      </w:r>
      <w:r w:rsidRPr="003147FD">
        <w:rPr>
          <w:w w:val="105"/>
        </w:rPr>
        <w:t>precision</w:t>
      </w:r>
      <w:r w:rsidRPr="003147FD">
        <w:rPr>
          <w:spacing w:val="9"/>
          <w:w w:val="105"/>
        </w:rPr>
        <w:t xml:space="preserve"> </w:t>
      </w:r>
      <w:r w:rsidRPr="003147FD">
        <w:rPr>
          <w:w w:val="105"/>
        </w:rPr>
        <w:t>medicine solutions.</w:t>
      </w:r>
      <w:r w:rsidRPr="003147FD">
        <w:rPr>
          <w:spacing w:val="8"/>
          <w:w w:val="105"/>
        </w:rPr>
        <w:t xml:space="preserve"> </w:t>
      </w:r>
      <w:r w:rsidRPr="003147FD">
        <w:rPr>
          <w:w w:val="105"/>
        </w:rPr>
        <w:t>Among</w:t>
      </w:r>
      <w:r w:rsidRPr="003147FD">
        <w:rPr>
          <w:spacing w:val="-2"/>
          <w:w w:val="105"/>
        </w:rPr>
        <w:t xml:space="preserve"> </w:t>
      </w:r>
      <w:r w:rsidRPr="003147FD">
        <w:rPr>
          <w:w w:val="105"/>
        </w:rPr>
        <w:t>the</w:t>
      </w:r>
      <w:r w:rsidRPr="003147FD">
        <w:rPr>
          <w:spacing w:val="1"/>
          <w:w w:val="105"/>
        </w:rPr>
        <w:t xml:space="preserve"> </w:t>
      </w:r>
      <w:r w:rsidRPr="003147FD">
        <w:rPr>
          <w:w w:val="105"/>
        </w:rPr>
        <w:t>transformative projects are our efforts to (1) improve early cancer detection, where we</w:t>
      </w:r>
      <w:r w:rsidRPr="003147FD">
        <w:rPr>
          <w:spacing w:val="1"/>
          <w:w w:val="105"/>
        </w:rPr>
        <w:t xml:space="preserve"> </w:t>
      </w:r>
      <w:r w:rsidRPr="003147FD">
        <w:rPr>
          <w:w w:val="105"/>
        </w:rPr>
        <w:t>will work on predictive analysis of cancer progression in precancerous lesions aiming to</w:t>
      </w:r>
      <w:r w:rsidRPr="003147FD">
        <w:rPr>
          <w:spacing w:val="1"/>
          <w:w w:val="105"/>
        </w:rPr>
        <w:t xml:space="preserve"> </w:t>
      </w:r>
      <w:r w:rsidRPr="003147FD">
        <w:rPr>
          <w:w w:val="105"/>
        </w:rPr>
        <w:t>offer</w:t>
      </w:r>
      <w:r w:rsidRPr="003147FD">
        <w:rPr>
          <w:spacing w:val="-2"/>
          <w:w w:val="105"/>
        </w:rPr>
        <w:t xml:space="preserve"> </w:t>
      </w:r>
      <w:r w:rsidRPr="003147FD">
        <w:rPr>
          <w:w w:val="105"/>
        </w:rPr>
        <w:t>early</w:t>
      </w:r>
      <w:r w:rsidRPr="003147FD">
        <w:rPr>
          <w:spacing w:val="-1"/>
          <w:w w:val="105"/>
        </w:rPr>
        <w:t xml:space="preserve"> </w:t>
      </w:r>
      <w:r w:rsidRPr="003147FD">
        <w:rPr>
          <w:w w:val="105"/>
        </w:rPr>
        <w:t>interventions</w:t>
      </w:r>
      <w:r w:rsidRPr="003147FD">
        <w:rPr>
          <w:spacing w:val="14"/>
          <w:w w:val="105"/>
        </w:rPr>
        <w:t xml:space="preserve"> </w:t>
      </w:r>
      <w:r w:rsidRPr="003147FD">
        <w:rPr>
          <w:w w:val="105"/>
        </w:rPr>
        <w:t>and</w:t>
      </w:r>
      <w:r w:rsidRPr="003147FD">
        <w:rPr>
          <w:spacing w:val="-2"/>
          <w:w w:val="105"/>
        </w:rPr>
        <w:t xml:space="preserve"> </w:t>
      </w:r>
      <w:r w:rsidRPr="003147FD">
        <w:rPr>
          <w:w w:val="105"/>
        </w:rPr>
        <w:t>improved</w:t>
      </w:r>
      <w:r w:rsidRPr="003147FD">
        <w:rPr>
          <w:spacing w:val="15"/>
          <w:w w:val="105"/>
        </w:rPr>
        <w:t xml:space="preserve"> </w:t>
      </w:r>
      <w:r w:rsidRPr="003147FD">
        <w:rPr>
          <w:w w:val="105"/>
        </w:rPr>
        <w:t>patient</w:t>
      </w:r>
      <w:r w:rsidRPr="003147FD">
        <w:rPr>
          <w:spacing w:val="-2"/>
          <w:w w:val="105"/>
        </w:rPr>
        <w:t xml:space="preserve"> </w:t>
      </w:r>
      <w:r w:rsidRPr="003147FD">
        <w:rPr>
          <w:w w:val="105"/>
        </w:rPr>
        <w:t>outcomes;</w:t>
      </w:r>
      <w:r w:rsidRPr="003147FD">
        <w:rPr>
          <w:spacing w:val="4"/>
          <w:w w:val="105"/>
        </w:rPr>
        <w:t xml:space="preserve"> </w:t>
      </w:r>
      <w:r w:rsidRPr="003147FD">
        <w:rPr>
          <w:w w:val="105"/>
        </w:rPr>
        <w:t>(2)</w:t>
      </w:r>
      <w:r w:rsidRPr="003147FD">
        <w:rPr>
          <w:spacing w:val="-8"/>
          <w:w w:val="105"/>
        </w:rPr>
        <w:t xml:space="preserve"> </w:t>
      </w:r>
      <w:r w:rsidRPr="003147FD">
        <w:rPr>
          <w:w w:val="105"/>
        </w:rPr>
        <w:t>inflammatory</w:t>
      </w:r>
      <w:r w:rsidRPr="003147FD">
        <w:rPr>
          <w:spacing w:val="14"/>
          <w:w w:val="105"/>
        </w:rPr>
        <w:t xml:space="preserve"> </w:t>
      </w:r>
      <w:r w:rsidRPr="003147FD">
        <w:rPr>
          <w:w w:val="105"/>
        </w:rPr>
        <w:t>bowel</w:t>
      </w:r>
      <w:r w:rsidRPr="003147FD">
        <w:rPr>
          <w:spacing w:val="1"/>
          <w:w w:val="105"/>
        </w:rPr>
        <w:t xml:space="preserve"> </w:t>
      </w:r>
      <w:r w:rsidRPr="003147FD">
        <w:rPr>
          <w:w w:val="105"/>
        </w:rPr>
        <w:t>diseases</w:t>
      </w:r>
      <w:r w:rsidRPr="003147FD">
        <w:rPr>
          <w:spacing w:val="-4"/>
          <w:w w:val="105"/>
        </w:rPr>
        <w:t xml:space="preserve"> </w:t>
      </w:r>
      <w:r w:rsidRPr="003147FD">
        <w:rPr>
          <w:w w:val="105"/>
        </w:rPr>
        <w:t>(IBD),</w:t>
      </w:r>
      <w:r w:rsidRPr="003147FD">
        <w:rPr>
          <w:spacing w:val="-3"/>
          <w:w w:val="105"/>
        </w:rPr>
        <w:t xml:space="preserve"> </w:t>
      </w:r>
      <w:r w:rsidRPr="003147FD">
        <w:rPr>
          <w:w w:val="105"/>
        </w:rPr>
        <w:t>where</w:t>
      </w:r>
      <w:r w:rsidRPr="003147FD">
        <w:rPr>
          <w:spacing w:val="-6"/>
          <w:w w:val="105"/>
        </w:rPr>
        <w:t xml:space="preserve"> </w:t>
      </w:r>
      <w:r w:rsidRPr="003147FD">
        <w:rPr>
          <w:w w:val="105"/>
        </w:rPr>
        <w:t>we</w:t>
      </w:r>
      <w:r w:rsidRPr="003147FD">
        <w:rPr>
          <w:spacing w:val="-10"/>
          <w:w w:val="105"/>
        </w:rPr>
        <w:t xml:space="preserve"> </w:t>
      </w:r>
      <w:r w:rsidRPr="003147FD">
        <w:rPr>
          <w:w w:val="105"/>
        </w:rPr>
        <w:t>will</w:t>
      </w:r>
      <w:r w:rsidRPr="003147FD">
        <w:rPr>
          <w:spacing w:val="-6"/>
          <w:w w:val="105"/>
        </w:rPr>
        <w:t xml:space="preserve"> </w:t>
      </w:r>
      <w:r w:rsidRPr="003147FD">
        <w:rPr>
          <w:w w:val="105"/>
        </w:rPr>
        <w:t>utilize</w:t>
      </w:r>
      <w:r w:rsidRPr="003147FD">
        <w:rPr>
          <w:spacing w:val="-7"/>
          <w:w w:val="105"/>
        </w:rPr>
        <w:t xml:space="preserve"> </w:t>
      </w:r>
      <w:r w:rsidRPr="003147FD">
        <w:rPr>
          <w:w w:val="105"/>
        </w:rPr>
        <w:t>immune</w:t>
      </w:r>
      <w:r w:rsidRPr="003147FD">
        <w:rPr>
          <w:spacing w:val="-1"/>
          <w:w w:val="105"/>
        </w:rPr>
        <w:t xml:space="preserve"> </w:t>
      </w:r>
      <w:r w:rsidRPr="003147FD">
        <w:rPr>
          <w:w w:val="105"/>
        </w:rPr>
        <w:t>and</w:t>
      </w:r>
      <w:r w:rsidRPr="003147FD">
        <w:rPr>
          <w:spacing w:val="-8"/>
          <w:w w:val="105"/>
        </w:rPr>
        <w:t xml:space="preserve"> </w:t>
      </w:r>
      <w:r w:rsidRPr="003147FD">
        <w:rPr>
          <w:w w:val="105"/>
        </w:rPr>
        <w:t>epigenomic</w:t>
      </w:r>
      <w:r w:rsidRPr="003147FD">
        <w:rPr>
          <w:spacing w:val="9"/>
          <w:w w:val="105"/>
        </w:rPr>
        <w:t xml:space="preserve"> </w:t>
      </w:r>
      <w:r w:rsidRPr="003147FD">
        <w:rPr>
          <w:w w:val="105"/>
        </w:rPr>
        <w:t>profiling</w:t>
      </w:r>
      <w:r w:rsidRPr="003147FD">
        <w:rPr>
          <w:spacing w:val="-1"/>
          <w:w w:val="105"/>
        </w:rPr>
        <w:t xml:space="preserve"> </w:t>
      </w:r>
      <w:r w:rsidRPr="003147FD">
        <w:rPr>
          <w:w w:val="105"/>
        </w:rPr>
        <w:t>to</w:t>
      </w:r>
      <w:r w:rsidRPr="003147FD">
        <w:rPr>
          <w:spacing w:val="-10"/>
          <w:w w:val="105"/>
        </w:rPr>
        <w:t xml:space="preserve"> </w:t>
      </w:r>
      <w:r w:rsidRPr="003147FD">
        <w:rPr>
          <w:w w:val="105"/>
        </w:rPr>
        <w:t>predict</w:t>
      </w:r>
      <w:r w:rsidRPr="003147FD">
        <w:rPr>
          <w:spacing w:val="3"/>
          <w:w w:val="105"/>
        </w:rPr>
        <w:t xml:space="preserve"> </w:t>
      </w:r>
      <w:r w:rsidRPr="003147FD">
        <w:rPr>
          <w:w w:val="105"/>
        </w:rPr>
        <w:t>the</w:t>
      </w:r>
      <w:r w:rsidRPr="003147FD">
        <w:rPr>
          <w:spacing w:val="-11"/>
          <w:w w:val="105"/>
        </w:rPr>
        <w:t xml:space="preserve"> </w:t>
      </w:r>
      <w:r w:rsidRPr="003147FD">
        <w:rPr>
          <w:w w:val="105"/>
        </w:rPr>
        <w:t>risk</w:t>
      </w:r>
      <w:r w:rsidRPr="003147FD">
        <w:rPr>
          <w:spacing w:val="-57"/>
          <w:w w:val="105"/>
        </w:rPr>
        <w:t xml:space="preserve"> </w:t>
      </w:r>
      <w:r w:rsidRPr="003147FD">
        <w:rPr>
          <w:w w:val="105"/>
        </w:rPr>
        <w:t>of</w:t>
      </w:r>
      <w:r>
        <w:rPr>
          <w:w w:val="105"/>
        </w:rPr>
        <w:t xml:space="preserve"> </w:t>
      </w:r>
      <w:r w:rsidRPr="003147FD">
        <w:rPr>
          <w:w w:val="105"/>
        </w:rPr>
        <w:t>relapse</w:t>
      </w:r>
      <w:r w:rsidRPr="003147FD">
        <w:rPr>
          <w:spacing w:val="6"/>
          <w:w w:val="105"/>
        </w:rPr>
        <w:t xml:space="preserve"> </w:t>
      </w:r>
      <w:r w:rsidRPr="003147FD">
        <w:rPr>
          <w:w w:val="105"/>
        </w:rPr>
        <w:t>in</w:t>
      </w:r>
      <w:r w:rsidRPr="003147FD">
        <w:rPr>
          <w:spacing w:val="-7"/>
          <w:w w:val="105"/>
        </w:rPr>
        <w:t xml:space="preserve"> </w:t>
      </w:r>
      <w:r w:rsidRPr="003147FD">
        <w:rPr>
          <w:w w:val="105"/>
        </w:rPr>
        <w:t>IBD,</w:t>
      </w:r>
      <w:r w:rsidRPr="003147FD">
        <w:rPr>
          <w:spacing w:val="-1"/>
          <w:w w:val="105"/>
        </w:rPr>
        <w:t xml:space="preserve"> </w:t>
      </w:r>
      <w:r w:rsidRPr="003147FD">
        <w:rPr>
          <w:w w:val="105"/>
        </w:rPr>
        <w:t>aiding</w:t>
      </w:r>
      <w:r w:rsidRPr="003147FD">
        <w:rPr>
          <w:spacing w:val="1"/>
          <w:w w:val="105"/>
        </w:rPr>
        <w:t xml:space="preserve"> </w:t>
      </w:r>
      <w:r w:rsidRPr="003147FD">
        <w:rPr>
          <w:w w:val="105"/>
        </w:rPr>
        <w:t>in</w:t>
      </w:r>
      <w:r w:rsidRPr="003147FD">
        <w:rPr>
          <w:spacing w:val="-3"/>
          <w:w w:val="105"/>
        </w:rPr>
        <w:t xml:space="preserve"> </w:t>
      </w:r>
      <w:r w:rsidRPr="003147FD">
        <w:rPr>
          <w:w w:val="105"/>
        </w:rPr>
        <w:t>tailored</w:t>
      </w:r>
      <w:r w:rsidRPr="003147FD">
        <w:rPr>
          <w:spacing w:val="8"/>
          <w:w w:val="105"/>
        </w:rPr>
        <w:t xml:space="preserve"> </w:t>
      </w:r>
      <w:r w:rsidRPr="003147FD">
        <w:rPr>
          <w:w w:val="105"/>
        </w:rPr>
        <w:t>patient care</w:t>
      </w:r>
      <w:r w:rsidRPr="003147FD">
        <w:rPr>
          <w:spacing w:val="-1"/>
          <w:w w:val="105"/>
        </w:rPr>
        <w:t xml:space="preserve"> </w:t>
      </w:r>
      <w:r w:rsidRPr="003147FD">
        <w:rPr>
          <w:w w:val="105"/>
        </w:rPr>
        <w:t>and</w:t>
      </w:r>
      <w:r w:rsidRPr="003147FD">
        <w:rPr>
          <w:spacing w:val="2"/>
          <w:w w:val="105"/>
        </w:rPr>
        <w:t xml:space="preserve"> </w:t>
      </w:r>
      <w:r w:rsidRPr="003147FD">
        <w:rPr>
          <w:w w:val="105"/>
        </w:rPr>
        <w:t>management;</w:t>
      </w:r>
      <w:r w:rsidRPr="003147FD">
        <w:rPr>
          <w:spacing w:val="12"/>
          <w:w w:val="105"/>
        </w:rPr>
        <w:t xml:space="preserve"> </w:t>
      </w:r>
      <w:r w:rsidRPr="003147FD">
        <w:rPr>
          <w:w w:val="105"/>
        </w:rPr>
        <w:t>and</w:t>
      </w:r>
      <w:r w:rsidRPr="003147FD">
        <w:rPr>
          <w:spacing w:val="2"/>
          <w:w w:val="105"/>
        </w:rPr>
        <w:t xml:space="preserve"> </w:t>
      </w:r>
      <w:r w:rsidRPr="003147FD">
        <w:rPr>
          <w:w w:val="105"/>
        </w:rPr>
        <w:t>(3)</w:t>
      </w:r>
      <w:r w:rsidRPr="003147FD">
        <w:rPr>
          <w:spacing w:val="-7"/>
          <w:w w:val="105"/>
        </w:rPr>
        <w:t xml:space="preserve"> </w:t>
      </w:r>
      <w:r w:rsidRPr="003147FD">
        <w:rPr>
          <w:w w:val="105"/>
        </w:rPr>
        <w:t>overcoming</w:t>
      </w:r>
      <w:r w:rsidRPr="003147FD">
        <w:rPr>
          <w:spacing w:val="1"/>
          <w:w w:val="105"/>
        </w:rPr>
        <w:t xml:space="preserve"> </w:t>
      </w:r>
      <w:r w:rsidRPr="003147FD">
        <w:rPr>
          <w:w w:val="105"/>
        </w:rPr>
        <w:t>drug resistance, where we will identify factors contributing to drug resistance in cancer</w:t>
      </w:r>
      <w:r w:rsidRPr="003147FD">
        <w:rPr>
          <w:spacing w:val="1"/>
          <w:w w:val="105"/>
        </w:rPr>
        <w:t xml:space="preserve"> </w:t>
      </w:r>
      <w:r w:rsidRPr="003147FD">
        <w:rPr>
          <w:w w:val="105"/>
        </w:rPr>
        <w:t>treatments,</w:t>
      </w:r>
      <w:r w:rsidRPr="003147FD">
        <w:rPr>
          <w:spacing w:val="8"/>
          <w:w w:val="105"/>
        </w:rPr>
        <w:t xml:space="preserve"> </w:t>
      </w:r>
      <w:r w:rsidRPr="003147FD">
        <w:rPr>
          <w:w w:val="105"/>
        </w:rPr>
        <w:t>aiming</w:t>
      </w:r>
      <w:r w:rsidRPr="003147FD">
        <w:rPr>
          <w:spacing w:val="1"/>
          <w:w w:val="105"/>
        </w:rPr>
        <w:t xml:space="preserve"> </w:t>
      </w:r>
      <w:r w:rsidRPr="003147FD">
        <w:rPr>
          <w:w w:val="105"/>
        </w:rPr>
        <w:t>for</w:t>
      </w:r>
      <w:r w:rsidRPr="003147FD">
        <w:rPr>
          <w:spacing w:val="-3"/>
          <w:w w:val="105"/>
        </w:rPr>
        <w:t xml:space="preserve"> </w:t>
      </w:r>
      <w:r w:rsidRPr="003147FD">
        <w:rPr>
          <w:w w:val="105"/>
        </w:rPr>
        <w:t>more</w:t>
      </w:r>
      <w:r w:rsidRPr="003147FD">
        <w:rPr>
          <w:spacing w:val="-1"/>
          <w:w w:val="105"/>
        </w:rPr>
        <w:t xml:space="preserve"> </w:t>
      </w:r>
      <w:r w:rsidRPr="003147FD">
        <w:rPr>
          <w:w w:val="105"/>
        </w:rPr>
        <w:t>effective,</w:t>
      </w:r>
      <w:r w:rsidRPr="003147FD">
        <w:rPr>
          <w:spacing w:val="10"/>
          <w:w w:val="105"/>
        </w:rPr>
        <w:t xml:space="preserve"> </w:t>
      </w:r>
      <w:r w:rsidRPr="003147FD">
        <w:rPr>
          <w:w w:val="105"/>
        </w:rPr>
        <w:t>adaptive</w:t>
      </w:r>
      <w:r w:rsidRPr="003147FD">
        <w:rPr>
          <w:spacing w:val="1"/>
          <w:w w:val="105"/>
        </w:rPr>
        <w:t xml:space="preserve"> </w:t>
      </w:r>
      <w:r w:rsidRPr="003147FD">
        <w:rPr>
          <w:w w:val="105"/>
        </w:rPr>
        <w:t>therapeutic</w:t>
      </w:r>
      <w:r w:rsidRPr="003147FD">
        <w:rPr>
          <w:spacing w:val="16"/>
          <w:w w:val="105"/>
        </w:rPr>
        <w:t xml:space="preserve"> </w:t>
      </w:r>
      <w:r w:rsidRPr="003147FD">
        <w:rPr>
          <w:w w:val="105"/>
        </w:rPr>
        <w:t>approaches.</w:t>
      </w:r>
    </w:p>
    <w:p w14:paraId="2DF190A9" w14:textId="77777777" w:rsidR="004B634A" w:rsidRPr="003147FD" w:rsidRDefault="004B634A" w:rsidP="003147FD">
      <w:pPr>
        <w:pStyle w:val="NoSpacing"/>
      </w:pPr>
    </w:p>
    <w:p w14:paraId="7AC1EDCE" w14:textId="3449F611" w:rsidR="004B634A" w:rsidRPr="003147FD" w:rsidRDefault="001C28F0" w:rsidP="003147FD">
      <w:pPr>
        <w:pStyle w:val="NoSpacing"/>
        <w:rPr>
          <w:w w:val="105"/>
        </w:rPr>
      </w:pPr>
      <w:r w:rsidRPr="003147FD">
        <w:rPr>
          <w:w w:val="105"/>
        </w:rPr>
        <w:t>Eligible candidates must have obtained a</w:t>
      </w:r>
      <w:r w:rsidR="00AB2644" w:rsidRPr="003147FD">
        <w:rPr>
          <w:spacing w:val="-7"/>
          <w:w w:val="105"/>
        </w:rPr>
        <w:t xml:space="preserve"> </w:t>
      </w:r>
      <w:r w:rsidR="00AB2644" w:rsidRPr="003147FD">
        <w:rPr>
          <w:w w:val="105"/>
        </w:rPr>
        <w:t>Ph.D.</w:t>
      </w:r>
      <w:r w:rsidR="00AB2644" w:rsidRPr="003147FD">
        <w:rPr>
          <w:spacing w:val="6"/>
          <w:w w:val="105"/>
        </w:rPr>
        <w:t xml:space="preserve"> </w:t>
      </w:r>
      <w:r w:rsidR="00AB2644" w:rsidRPr="003147FD">
        <w:rPr>
          <w:w w:val="105"/>
        </w:rPr>
        <w:t>in</w:t>
      </w:r>
      <w:r w:rsidR="00AB2644" w:rsidRPr="003147FD">
        <w:rPr>
          <w:spacing w:val="-10"/>
          <w:w w:val="105"/>
        </w:rPr>
        <w:t xml:space="preserve"> </w:t>
      </w:r>
      <w:r w:rsidR="00AB2644" w:rsidRPr="003147FD">
        <w:rPr>
          <w:w w:val="105"/>
        </w:rPr>
        <w:t>Bioengineering,</w:t>
      </w:r>
      <w:r w:rsidR="00AB2644" w:rsidRPr="003147FD">
        <w:rPr>
          <w:spacing w:val="-9"/>
          <w:w w:val="105"/>
        </w:rPr>
        <w:t xml:space="preserve"> </w:t>
      </w:r>
      <w:r w:rsidR="00AB2644" w:rsidRPr="003147FD">
        <w:rPr>
          <w:w w:val="105"/>
        </w:rPr>
        <w:t>Electrical</w:t>
      </w:r>
      <w:r w:rsidR="00AB2644" w:rsidRPr="003147FD">
        <w:rPr>
          <w:spacing w:val="9"/>
          <w:w w:val="105"/>
        </w:rPr>
        <w:t xml:space="preserve"> </w:t>
      </w:r>
      <w:r w:rsidR="00AB2644" w:rsidRPr="003147FD">
        <w:rPr>
          <w:w w:val="105"/>
        </w:rPr>
        <w:t>and</w:t>
      </w:r>
      <w:r w:rsidR="00AB2644" w:rsidRPr="003147FD">
        <w:rPr>
          <w:spacing w:val="-1"/>
          <w:w w:val="105"/>
        </w:rPr>
        <w:t xml:space="preserve"> </w:t>
      </w:r>
      <w:r w:rsidR="00AB2644" w:rsidRPr="003147FD">
        <w:rPr>
          <w:w w:val="105"/>
        </w:rPr>
        <w:t>Computer</w:t>
      </w:r>
      <w:r w:rsidR="00AB2644" w:rsidRPr="003147FD">
        <w:rPr>
          <w:spacing w:val="1"/>
          <w:w w:val="105"/>
        </w:rPr>
        <w:t xml:space="preserve"> </w:t>
      </w:r>
      <w:r w:rsidR="00AB2644" w:rsidRPr="003147FD">
        <w:rPr>
          <w:w w:val="105"/>
        </w:rPr>
        <w:t>Engineering, Bioinformatics, Computational Biology, or a closely related field</w:t>
      </w:r>
      <w:r w:rsidRPr="003147FD">
        <w:rPr>
          <w:w w:val="105"/>
        </w:rPr>
        <w:t xml:space="preserve"> within 10 years of the start date of the position</w:t>
      </w:r>
      <w:r w:rsidR="00AB2644" w:rsidRPr="003147FD">
        <w:rPr>
          <w:w w:val="105"/>
        </w:rPr>
        <w:t>. It is</w:t>
      </w:r>
      <w:r w:rsidR="00AB2644" w:rsidRPr="003147FD">
        <w:rPr>
          <w:spacing w:val="1"/>
          <w:w w:val="105"/>
        </w:rPr>
        <w:t xml:space="preserve"> </w:t>
      </w:r>
      <w:r w:rsidR="00AB2644" w:rsidRPr="003147FD">
        <w:rPr>
          <w:spacing w:val="-1"/>
          <w:w w:val="105"/>
        </w:rPr>
        <w:t xml:space="preserve">essential </w:t>
      </w:r>
      <w:r w:rsidR="00AB2644" w:rsidRPr="003147FD">
        <w:rPr>
          <w:w w:val="105"/>
        </w:rPr>
        <w:t>to have demonstrated experience in image processing, computational imaging,</w:t>
      </w:r>
      <w:r w:rsidR="00AB2644" w:rsidRPr="003147FD">
        <w:rPr>
          <w:spacing w:val="1"/>
          <w:w w:val="105"/>
        </w:rPr>
        <w:t xml:space="preserve"> </w:t>
      </w:r>
      <w:r w:rsidR="00AB2644" w:rsidRPr="003147FD">
        <w:rPr>
          <w:spacing w:val="-1"/>
          <w:w w:val="105"/>
        </w:rPr>
        <w:t>large-scale</w:t>
      </w:r>
      <w:r w:rsidR="00AB2644" w:rsidRPr="003147FD">
        <w:rPr>
          <w:spacing w:val="6"/>
          <w:w w:val="105"/>
        </w:rPr>
        <w:t xml:space="preserve"> </w:t>
      </w:r>
      <w:r w:rsidR="00AB2644" w:rsidRPr="003147FD">
        <w:rPr>
          <w:spacing w:val="-1"/>
          <w:w w:val="105"/>
        </w:rPr>
        <w:t>image</w:t>
      </w:r>
      <w:r w:rsidR="00AB2644" w:rsidRPr="003147FD">
        <w:rPr>
          <w:spacing w:val="2"/>
          <w:w w:val="105"/>
        </w:rPr>
        <w:t xml:space="preserve"> </w:t>
      </w:r>
      <w:r w:rsidR="00AB2644" w:rsidRPr="003147FD">
        <w:rPr>
          <w:spacing w:val="-1"/>
          <w:w w:val="105"/>
        </w:rPr>
        <w:t>informatics,</w:t>
      </w:r>
      <w:r w:rsidR="00AB2644" w:rsidRPr="003147FD">
        <w:rPr>
          <w:spacing w:val="8"/>
          <w:w w:val="105"/>
        </w:rPr>
        <w:t xml:space="preserve"> </w:t>
      </w:r>
      <w:r w:rsidR="00AB2644" w:rsidRPr="003147FD">
        <w:rPr>
          <w:spacing w:val="-1"/>
          <w:w w:val="105"/>
        </w:rPr>
        <w:t>or</w:t>
      </w:r>
      <w:r w:rsidR="00AB2644" w:rsidRPr="003147FD">
        <w:rPr>
          <w:spacing w:val="-5"/>
          <w:w w:val="105"/>
        </w:rPr>
        <w:t xml:space="preserve"> </w:t>
      </w:r>
      <w:r w:rsidR="00AB2644" w:rsidRPr="003147FD">
        <w:rPr>
          <w:spacing w:val="-1"/>
          <w:w w:val="105"/>
        </w:rPr>
        <w:t>bioinformatics.</w:t>
      </w:r>
      <w:r w:rsidR="00AB2644" w:rsidRPr="003147FD">
        <w:rPr>
          <w:spacing w:val="-14"/>
          <w:w w:val="105"/>
        </w:rPr>
        <w:t xml:space="preserve"> </w:t>
      </w:r>
      <w:r w:rsidR="00AB2644" w:rsidRPr="003147FD">
        <w:rPr>
          <w:spacing w:val="-1"/>
          <w:w w:val="105"/>
        </w:rPr>
        <w:t>Proficiency</w:t>
      </w:r>
      <w:r w:rsidR="00AB2644" w:rsidRPr="003147FD">
        <w:rPr>
          <w:spacing w:val="13"/>
          <w:w w:val="105"/>
        </w:rPr>
        <w:t xml:space="preserve"> </w:t>
      </w:r>
      <w:r w:rsidR="00AB2644" w:rsidRPr="003147FD">
        <w:rPr>
          <w:spacing w:val="-1"/>
          <w:w w:val="105"/>
        </w:rPr>
        <w:t>in</w:t>
      </w:r>
      <w:r w:rsidR="00AB2644" w:rsidRPr="003147FD">
        <w:rPr>
          <w:spacing w:val="-8"/>
          <w:w w:val="105"/>
        </w:rPr>
        <w:t xml:space="preserve"> </w:t>
      </w:r>
      <w:r w:rsidR="00AB2644" w:rsidRPr="003147FD">
        <w:rPr>
          <w:spacing w:val="-1"/>
          <w:w w:val="105"/>
        </w:rPr>
        <w:t>programming</w:t>
      </w:r>
      <w:r w:rsidR="00AB2644" w:rsidRPr="003147FD">
        <w:rPr>
          <w:spacing w:val="11"/>
          <w:w w:val="105"/>
        </w:rPr>
        <w:t xml:space="preserve"> </w:t>
      </w:r>
      <w:r w:rsidR="00AB2644" w:rsidRPr="003147FD">
        <w:rPr>
          <w:w w:val="105"/>
        </w:rPr>
        <w:t>languages</w:t>
      </w:r>
      <w:r w:rsidR="00AB2644" w:rsidRPr="003147FD">
        <w:rPr>
          <w:spacing w:val="1"/>
          <w:w w:val="105"/>
        </w:rPr>
        <w:t xml:space="preserve"> </w:t>
      </w:r>
      <w:r w:rsidR="00AB2644" w:rsidRPr="003147FD">
        <w:rPr>
          <w:w w:val="105"/>
        </w:rPr>
        <w:t>such as Python, R, and MATLAB is required. Working knowledge of spatial biology</w:t>
      </w:r>
      <w:r w:rsidR="00AB2644" w:rsidRPr="003147FD">
        <w:rPr>
          <w:spacing w:val="1"/>
          <w:w w:val="105"/>
        </w:rPr>
        <w:t xml:space="preserve"> </w:t>
      </w:r>
      <w:r w:rsidR="00AB2644" w:rsidRPr="003147FD">
        <w:rPr>
          <w:w w:val="105"/>
        </w:rPr>
        <w:t xml:space="preserve">methodologies, and genomic data analysis </w:t>
      </w:r>
      <w:r w:rsidR="00AB2644" w:rsidRPr="003147FD">
        <w:rPr>
          <w:color w:val="1C1C1C"/>
          <w:w w:val="105"/>
        </w:rPr>
        <w:t xml:space="preserve">such </w:t>
      </w:r>
      <w:r w:rsidR="00AB2644" w:rsidRPr="003147FD">
        <w:rPr>
          <w:w w:val="105"/>
        </w:rPr>
        <w:t xml:space="preserve">as ATAC-seq and RNA-seq </w:t>
      </w:r>
      <w:r w:rsidR="00F567D8" w:rsidRPr="003147FD">
        <w:rPr>
          <w:spacing w:val="1"/>
          <w:w w:val="105"/>
        </w:rPr>
        <w:t>is preferred</w:t>
      </w:r>
      <w:r w:rsidR="00AB2644" w:rsidRPr="003147FD">
        <w:rPr>
          <w:w w:val="105"/>
        </w:rPr>
        <w:t>.</w:t>
      </w:r>
      <w:r w:rsidR="00AB2644" w:rsidRPr="003147FD">
        <w:rPr>
          <w:spacing w:val="-4"/>
          <w:w w:val="105"/>
        </w:rPr>
        <w:t xml:space="preserve"> </w:t>
      </w:r>
      <w:r w:rsidR="00AB2644" w:rsidRPr="003147FD">
        <w:rPr>
          <w:w w:val="105"/>
        </w:rPr>
        <w:t>Knowledge</w:t>
      </w:r>
      <w:r w:rsidR="00AB2644" w:rsidRPr="003147FD">
        <w:rPr>
          <w:spacing w:val="-6"/>
          <w:w w:val="105"/>
        </w:rPr>
        <w:t xml:space="preserve"> </w:t>
      </w:r>
      <w:r w:rsidR="00AB2644" w:rsidRPr="003147FD">
        <w:rPr>
          <w:w w:val="105"/>
        </w:rPr>
        <w:t>of</w:t>
      </w:r>
      <w:r w:rsidR="00AB2644" w:rsidRPr="003147FD">
        <w:rPr>
          <w:spacing w:val="-15"/>
          <w:w w:val="105"/>
        </w:rPr>
        <w:t xml:space="preserve"> </w:t>
      </w:r>
      <w:r w:rsidR="00AB2644" w:rsidRPr="003147FD">
        <w:rPr>
          <w:w w:val="105"/>
        </w:rPr>
        <w:t>epigenetics,</w:t>
      </w:r>
      <w:r w:rsidR="00AB2644" w:rsidRPr="003147FD">
        <w:rPr>
          <w:spacing w:val="-3"/>
          <w:w w:val="105"/>
        </w:rPr>
        <w:t xml:space="preserve"> </w:t>
      </w:r>
      <w:r w:rsidR="00AB2644" w:rsidRPr="003147FD">
        <w:rPr>
          <w:w w:val="105"/>
        </w:rPr>
        <w:t>cancer</w:t>
      </w:r>
      <w:r w:rsidR="00AB2644" w:rsidRPr="003147FD">
        <w:rPr>
          <w:spacing w:val="-6"/>
          <w:w w:val="105"/>
        </w:rPr>
        <w:t xml:space="preserve"> </w:t>
      </w:r>
      <w:r w:rsidR="00AB2644" w:rsidRPr="003147FD">
        <w:rPr>
          <w:w w:val="105"/>
        </w:rPr>
        <w:t>biology,</w:t>
      </w:r>
      <w:r w:rsidR="00AB2644" w:rsidRPr="003147FD">
        <w:rPr>
          <w:spacing w:val="-7"/>
          <w:w w:val="105"/>
        </w:rPr>
        <w:t xml:space="preserve"> </w:t>
      </w:r>
      <w:r w:rsidR="00AB2644" w:rsidRPr="003147FD">
        <w:rPr>
          <w:w w:val="105"/>
        </w:rPr>
        <w:t>and</w:t>
      </w:r>
      <w:r w:rsidR="00AB2644" w:rsidRPr="003147FD">
        <w:rPr>
          <w:spacing w:val="-14"/>
          <w:w w:val="105"/>
        </w:rPr>
        <w:t xml:space="preserve"> </w:t>
      </w:r>
      <w:r w:rsidR="00AB2644" w:rsidRPr="003147FD">
        <w:rPr>
          <w:w w:val="105"/>
        </w:rPr>
        <w:t xml:space="preserve">immunology </w:t>
      </w:r>
      <w:r w:rsidR="0044207D">
        <w:rPr>
          <w:w w:val="105"/>
        </w:rPr>
        <w:t>would also</w:t>
      </w:r>
      <w:r w:rsidR="00AB2644" w:rsidRPr="003147FD">
        <w:rPr>
          <w:w w:val="105"/>
        </w:rPr>
        <w:t xml:space="preserve"> be highly desirable. Additionally, candidates must have strong communication</w:t>
      </w:r>
      <w:r w:rsidR="00AB2644" w:rsidRPr="003147FD">
        <w:rPr>
          <w:spacing w:val="1"/>
          <w:w w:val="105"/>
        </w:rPr>
        <w:t xml:space="preserve"> </w:t>
      </w:r>
      <w:r w:rsidR="00AB2644" w:rsidRPr="003147FD">
        <w:rPr>
          <w:w w:val="105"/>
        </w:rPr>
        <w:t>abilities</w:t>
      </w:r>
      <w:r w:rsidR="00AB2644" w:rsidRPr="003147FD">
        <w:rPr>
          <w:spacing w:val="10"/>
          <w:w w:val="105"/>
        </w:rPr>
        <w:t xml:space="preserve"> </w:t>
      </w:r>
      <w:r w:rsidR="00AB2644" w:rsidRPr="003147FD">
        <w:rPr>
          <w:w w:val="105"/>
        </w:rPr>
        <w:t>and</w:t>
      </w:r>
      <w:r w:rsidR="00AB2644" w:rsidRPr="003147FD">
        <w:rPr>
          <w:spacing w:val="2"/>
          <w:w w:val="105"/>
        </w:rPr>
        <w:t xml:space="preserve"> </w:t>
      </w:r>
      <w:r w:rsidR="00AB2644" w:rsidRPr="003147FD">
        <w:rPr>
          <w:w w:val="105"/>
        </w:rPr>
        <w:t>a</w:t>
      </w:r>
      <w:r w:rsidR="00AB2644" w:rsidRPr="003147FD">
        <w:rPr>
          <w:spacing w:val="-5"/>
          <w:w w:val="105"/>
        </w:rPr>
        <w:t xml:space="preserve"> </w:t>
      </w:r>
      <w:r w:rsidR="00AB2644" w:rsidRPr="003147FD">
        <w:rPr>
          <w:w w:val="105"/>
        </w:rPr>
        <w:t>history</w:t>
      </w:r>
      <w:r w:rsidR="00AB2644" w:rsidRPr="003147FD">
        <w:rPr>
          <w:spacing w:val="8"/>
          <w:w w:val="105"/>
        </w:rPr>
        <w:t xml:space="preserve"> </w:t>
      </w:r>
      <w:r w:rsidR="00AB2644" w:rsidRPr="003147FD">
        <w:rPr>
          <w:w w:val="105"/>
        </w:rPr>
        <w:t>of effective</w:t>
      </w:r>
      <w:r w:rsidR="00AB2644" w:rsidRPr="003147FD">
        <w:rPr>
          <w:spacing w:val="9"/>
          <w:w w:val="105"/>
        </w:rPr>
        <w:t xml:space="preserve"> </w:t>
      </w:r>
      <w:r w:rsidR="00AB2644" w:rsidRPr="003147FD">
        <w:rPr>
          <w:w w:val="105"/>
        </w:rPr>
        <w:t>collaboration.</w:t>
      </w:r>
    </w:p>
    <w:p w14:paraId="15A2BB72" w14:textId="77777777" w:rsidR="003147FD" w:rsidRPr="003147FD" w:rsidRDefault="003147FD" w:rsidP="003147FD">
      <w:pPr>
        <w:pStyle w:val="NoSpacing"/>
      </w:pPr>
    </w:p>
    <w:p w14:paraId="6B1D00B4" w14:textId="4D78BA63" w:rsidR="003147FD" w:rsidRPr="003147FD" w:rsidRDefault="003147FD" w:rsidP="003147FD">
      <w:pPr>
        <w:pStyle w:val="NoSpacing"/>
      </w:pPr>
      <w:r w:rsidRPr="003147FD">
        <w:rPr>
          <w:w w:val="105"/>
        </w:rPr>
        <w:t xml:space="preserve">We have the best bioimage data from our unique </w:t>
      </w:r>
      <w:r w:rsidRPr="003147FD">
        <w:rPr>
          <w:color w:val="1C1C1C"/>
          <w:w w:val="105"/>
        </w:rPr>
        <w:t xml:space="preserve">state-of-the-art </w:t>
      </w:r>
      <w:r w:rsidRPr="003147FD">
        <w:rPr>
          <w:w w:val="105"/>
        </w:rPr>
        <w:t>imaging systems. We</w:t>
      </w:r>
      <w:r w:rsidR="008B6F7D">
        <w:rPr>
          <w:w w:val="105"/>
        </w:rPr>
        <w:t xml:space="preserve"> </w:t>
      </w:r>
      <w:r w:rsidRPr="003147FD">
        <w:rPr>
          <w:spacing w:val="-58"/>
          <w:w w:val="105"/>
        </w:rPr>
        <w:t xml:space="preserve"> </w:t>
      </w:r>
      <w:r w:rsidR="008B6F7D">
        <w:rPr>
          <w:spacing w:val="-58"/>
          <w:w w:val="105"/>
        </w:rPr>
        <w:t xml:space="preserve">    </w:t>
      </w:r>
      <w:r w:rsidRPr="003147FD">
        <w:rPr>
          <w:spacing w:val="-1"/>
          <w:w w:val="105"/>
        </w:rPr>
        <w:t xml:space="preserve">offer </w:t>
      </w:r>
      <w:r w:rsidRPr="003147FD">
        <w:rPr>
          <w:w w:val="105"/>
        </w:rPr>
        <w:t>a supportive and collaborative environment to carry out impactful research, with</w:t>
      </w:r>
      <w:r w:rsidRPr="003147FD">
        <w:rPr>
          <w:spacing w:val="1"/>
          <w:w w:val="105"/>
        </w:rPr>
        <w:t xml:space="preserve"> </w:t>
      </w:r>
      <w:r w:rsidRPr="003147FD">
        <w:rPr>
          <w:w w:val="105"/>
        </w:rPr>
        <w:t xml:space="preserve">some of the leading experts in the imaging field. </w:t>
      </w:r>
      <w:r w:rsidR="008B6F7D">
        <w:rPr>
          <w:w w:val="105"/>
        </w:rPr>
        <w:t xml:space="preserve">The incumbent </w:t>
      </w:r>
      <w:r w:rsidRPr="003147FD">
        <w:rPr>
          <w:w w:val="105"/>
        </w:rPr>
        <w:t>will also have access to state-of­</w:t>
      </w:r>
      <w:r w:rsidRPr="003147FD">
        <w:rPr>
          <w:spacing w:val="-58"/>
          <w:w w:val="105"/>
        </w:rPr>
        <w:t xml:space="preserve"> </w:t>
      </w:r>
      <w:r w:rsidRPr="003147FD">
        <w:rPr>
          <w:spacing w:val="-1"/>
          <w:w w:val="105"/>
        </w:rPr>
        <w:t>the-art</w:t>
      </w:r>
      <w:r w:rsidRPr="003147FD">
        <w:rPr>
          <w:spacing w:val="-4"/>
          <w:w w:val="105"/>
        </w:rPr>
        <w:t xml:space="preserve"> </w:t>
      </w:r>
      <w:r w:rsidRPr="003147FD">
        <w:rPr>
          <w:spacing w:val="-1"/>
          <w:w w:val="105"/>
        </w:rPr>
        <w:t>equipment</w:t>
      </w:r>
      <w:r w:rsidRPr="003147FD">
        <w:rPr>
          <w:spacing w:val="-2"/>
          <w:w w:val="105"/>
        </w:rPr>
        <w:t xml:space="preserve"> </w:t>
      </w:r>
      <w:r w:rsidRPr="003147FD">
        <w:rPr>
          <w:w w:val="105"/>
        </w:rPr>
        <w:t>and</w:t>
      </w:r>
      <w:r w:rsidRPr="003147FD">
        <w:rPr>
          <w:spacing w:val="-13"/>
          <w:w w:val="105"/>
        </w:rPr>
        <w:t xml:space="preserve"> </w:t>
      </w:r>
      <w:r w:rsidRPr="003147FD">
        <w:rPr>
          <w:w w:val="105"/>
        </w:rPr>
        <w:t>computational</w:t>
      </w:r>
      <w:r w:rsidRPr="003147FD">
        <w:rPr>
          <w:spacing w:val="8"/>
          <w:w w:val="105"/>
        </w:rPr>
        <w:t xml:space="preserve"> </w:t>
      </w:r>
      <w:r w:rsidRPr="003147FD">
        <w:rPr>
          <w:w w:val="105"/>
        </w:rPr>
        <w:t>resources</w:t>
      </w:r>
      <w:r w:rsidRPr="003147FD">
        <w:rPr>
          <w:spacing w:val="-4"/>
          <w:w w:val="105"/>
        </w:rPr>
        <w:t xml:space="preserve"> </w:t>
      </w:r>
      <w:r w:rsidRPr="003147FD">
        <w:rPr>
          <w:w w:val="105"/>
        </w:rPr>
        <w:t>and</w:t>
      </w:r>
      <w:r w:rsidRPr="003147FD">
        <w:rPr>
          <w:spacing w:val="-12"/>
          <w:w w:val="105"/>
        </w:rPr>
        <w:t xml:space="preserve"> </w:t>
      </w:r>
      <w:r w:rsidRPr="003147FD">
        <w:rPr>
          <w:w w:val="105"/>
        </w:rPr>
        <w:t>ample</w:t>
      </w:r>
      <w:r w:rsidRPr="003147FD">
        <w:rPr>
          <w:spacing w:val="-12"/>
          <w:w w:val="105"/>
        </w:rPr>
        <w:t xml:space="preserve"> </w:t>
      </w:r>
      <w:r w:rsidRPr="003147FD">
        <w:rPr>
          <w:w w:val="105"/>
        </w:rPr>
        <w:t>opportunities for</w:t>
      </w:r>
      <w:r w:rsidRPr="003147FD">
        <w:rPr>
          <w:spacing w:val="-14"/>
          <w:w w:val="105"/>
        </w:rPr>
        <w:t xml:space="preserve"> </w:t>
      </w:r>
      <w:proofErr w:type="gramStart"/>
      <w:r w:rsidRPr="003147FD">
        <w:rPr>
          <w:w w:val="105"/>
        </w:rPr>
        <w:t>continuous</w:t>
      </w:r>
      <w:r w:rsidR="008B6F7D">
        <w:rPr>
          <w:w w:val="105"/>
        </w:rPr>
        <w:t xml:space="preserve"> </w:t>
      </w:r>
      <w:r w:rsidRPr="003147FD">
        <w:rPr>
          <w:spacing w:val="-58"/>
          <w:w w:val="105"/>
        </w:rPr>
        <w:t xml:space="preserve"> </w:t>
      </w:r>
      <w:r w:rsidRPr="003147FD">
        <w:rPr>
          <w:w w:val="105"/>
        </w:rPr>
        <w:t>learning</w:t>
      </w:r>
      <w:proofErr w:type="gramEnd"/>
      <w:r w:rsidRPr="003147FD">
        <w:rPr>
          <w:w w:val="105"/>
        </w:rPr>
        <w:t xml:space="preserve"> and professional growth. </w:t>
      </w:r>
      <w:r w:rsidRPr="003147FD">
        <w:rPr>
          <w:color w:val="0E0E0E"/>
          <w:w w:val="105"/>
        </w:rPr>
        <w:t>We</w:t>
      </w:r>
      <w:r w:rsidRPr="003147FD">
        <w:rPr>
          <w:color w:val="0E0E0E"/>
          <w:spacing w:val="-10"/>
          <w:w w:val="105"/>
        </w:rPr>
        <w:t xml:space="preserve"> </w:t>
      </w:r>
      <w:r w:rsidRPr="003147FD">
        <w:rPr>
          <w:color w:val="0E0E0E"/>
          <w:w w:val="105"/>
        </w:rPr>
        <w:t>appreciate</w:t>
      </w:r>
      <w:r w:rsidRPr="003147FD">
        <w:rPr>
          <w:color w:val="0E0E0E"/>
          <w:spacing w:val="4"/>
          <w:w w:val="105"/>
        </w:rPr>
        <w:t xml:space="preserve"> </w:t>
      </w:r>
      <w:proofErr w:type="gramStart"/>
      <w:r w:rsidRPr="003147FD">
        <w:rPr>
          <w:color w:val="0E0E0E"/>
          <w:w w:val="105"/>
        </w:rPr>
        <w:t>and</w:t>
      </w:r>
      <w:r w:rsidR="008B6F7D">
        <w:rPr>
          <w:color w:val="0E0E0E"/>
          <w:w w:val="105"/>
        </w:rPr>
        <w:t xml:space="preserve"> </w:t>
      </w:r>
      <w:r w:rsidRPr="003147FD">
        <w:rPr>
          <w:color w:val="0E0E0E"/>
          <w:spacing w:val="-57"/>
          <w:w w:val="105"/>
        </w:rPr>
        <w:t xml:space="preserve"> </w:t>
      </w:r>
      <w:r w:rsidRPr="003147FD">
        <w:rPr>
          <w:color w:val="0E0E0E"/>
          <w:w w:val="105"/>
        </w:rPr>
        <w:t>welcome</w:t>
      </w:r>
      <w:proofErr w:type="gramEnd"/>
      <w:r w:rsidRPr="003147FD">
        <w:rPr>
          <w:color w:val="0E0E0E"/>
          <w:spacing w:val="5"/>
          <w:w w:val="105"/>
        </w:rPr>
        <w:t xml:space="preserve"> </w:t>
      </w:r>
      <w:r w:rsidR="008B6F7D">
        <w:rPr>
          <w:color w:val="0E0E0E"/>
          <w:w w:val="105"/>
        </w:rPr>
        <w:t>candidates’</w:t>
      </w:r>
      <w:r w:rsidRPr="003147FD">
        <w:rPr>
          <w:color w:val="0E0E0E"/>
          <w:spacing w:val="-7"/>
          <w:w w:val="105"/>
        </w:rPr>
        <w:t xml:space="preserve"> </w:t>
      </w:r>
      <w:r w:rsidRPr="003147FD">
        <w:rPr>
          <w:color w:val="0E0E0E"/>
          <w:w w:val="105"/>
        </w:rPr>
        <w:t>diverse</w:t>
      </w:r>
      <w:r w:rsidRPr="003147FD">
        <w:rPr>
          <w:color w:val="0E0E0E"/>
          <w:spacing w:val="1"/>
          <w:w w:val="105"/>
        </w:rPr>
        <w:t xml:space="preserve"> </w:t>
      </w:r>
      <w:r w:rsidRPr="003147FD">
        <w:rPr>
          <w:color w:val="0E0E0E"/>
          <w:w w:val="105"/>
        </w:rPr>
        <w:t>experiences</w:t>
      </w:r>
      <w:r w:rsidRPr="003147FD">
        <w:rPr>
          <w:color w:val="0E0E0E"/>
          <w:spacing w:val="14"/>
          <w:w w:val="105"/>
        </w:rPr>
        <w:t xml:space="preserve"> </w:t>
      </w:r>
      <w:r w:rsidRPr="003147FD">
        <w:rPr>
          <w:color w:val="0E0E0E"/>
          <w:w w:val="105"/>
        </w:rPr>
        <w:t>and perspectives.</w:t>
      </w:r>
    </w:p>
    <w:p w14:paraId="7CCCED05" w14:textId="77777777" w:rsidR="004B634A" w:rsidRPr="003147FD" w:rsidRDefault="004B634A" w:rsidP="003147FD">
      <w:pPr>
        <w:pStyle w:val="NoSpacing"/>
      </w:pPr>
    </w:p>
    <w:p w14:paraId="5CADDC50" w14:textId="3BC30A9E" w:rsidR="004B634A" w:rsidRPr="003147FD" w:rsidRDefault="00F53555" w:rsidP="003147FD">
      <w:pPr>
        <w:pStyle w:val="NoSpacing"/>
      </w:pPr>
      <w:r w:rsidRPr="003147FD">
        <w:rPr>
          <w:color w:val="000000" w:themeColor="text1"/>
        </w:rPr>
        <w:t xml:space="preserve">The Postdoctoral Research Associate is a full-time, benefits-eligible position appointed on a 12-month service basis.  The initial appointment is for one year with the possibility of extension based on performance and funding.  The anticipated start date is as soon as possible but negotiable.  Salary is commensurate with experience and qualifications. </w:t>
      </w:r>
    </w:p>
    <w:p w14:paraId="047652E1" w14:textId="77777777" w:rsidR="003147FD" w:rsidRDefault="003147FD" w:rsidP="003147FD">
      <w:pPr>
        <w:pStyle w:val="NoSpacing"/>
        <w:rPr>
          <w:color w:val="0E0E0E"/>
          <w:w w:val="105"/>
        </w:rPr>
      </w:pPr>
    </w:p>
    <w:p w14:paraId="493C976F" w14:textId="77777777" w:rsidR="000F6818" w:rsidRDefault="000F6818" w:rsidP="003147FD">
      <w:pPr>
        <w:pStyle w:val="NoSpacing"/>
        <w:rPr>
          <w:color w:val="0E0E0E"/>
          <w:w w:val="105"/>
        </w:rPr>
      </w:pPr>
    </w:p>
    <w:p w14:paraId="383C2F14" w14:textId="77777777" w:rsidR="000F6818" w:rsidRDefault="000F6818" w:rsidP="003147FD">
      <w:pPr>
        <w:pStyle w:val="NoSpacing"/>
        <w:rPr>
          <w:color w:val="0E0E0E"/>
          <w:w w:val="105"/>
        </w:rPr>
      </w:pPr>
    </w:p>
    <w:p w14:paraId="723BAB1F" w14:textId="77777777" w:rsidR="000F6818" w:rsidRDefault="000F6818" w:rsidP="003147FD">
      <w:pPr>
        <w:pStyle w:val="NoSpacing"/>
        <w:rPr>
          <w:color w:val="0E0E0E"/>
          <w:w w:val="105"/>
        </w:rPr>
      </w:pPr>
    </w:p>
    <w:p w14:paraId="11A19383" w14:textId="77E6F46B" w:rsidR="004B634A" w:rsidRPr="003147FD" w:rsidRDefault="00AB2644" w:rsidP="003147FD">
      <w:pPr>
        <w:pStyle w:val="NoSpacing"/>
      </w:pPr>
      <w:r w:rsidRPr="003147FD">
        <w:rPr>
          <w:color w:val="0E0E0E"/>
          <w:w w:val="105"/>
        </w:rPr>
        <w:lastRenderedPageBreak/>
        <w:t>Candidates eager to contribute to this exciting intersection of biology and computation</w:t>
      </w:r>
      <w:r w:rsidRPr="003147FD">
        <w:rPr>
          <w:color w:val="0E0E0E"/>
          <w:spacing w:val="1"/>
          <w:w w:val="105"/>
        </w:rPr>
        <w:t xml:space="preserve"> </w:t>
      </w:r>
      <w:r w:rsidR="004A6422" w:rsidRPr="003147FD">
        <w:rPr>
          <w:color w:val="0E0E0E"/>
          <w:spacing w:val="1"/>
          <w:w w:val="105"/>
        </w:rPr>
        <w:t xml:space="preserve">can apply for this position, by </w:t>
      </w:r>
      <w:r w:rsidRPr="003147FD">
        <w:rPr>
          <w:color w:val="0E0E0E"/>
          <w:w w:val="105"/>
        </w:rPr>
        <w:t>send</w:t>
      </w:r>
      <w:r w:rsidR="004A6422" w:rsidRPr="003147FD">
        <w:rPr>
          <w:color w:val="0E0E0E"/>
          <w:w w:val="105"/>
        </w:rPr>
        <w:t>ing</w:t>
      </w:r>
      <w:r w:rsidRPr="003147FD">
        <w:rPr>
          <w:color w:val="0E0E0E"/>
          <w:spacing w:val="-4"/>
          <w:w w:val="105"/>
        </w:rPr>
        <w:t xml:space="preserve"> </w:t>
      </w:r>
      <w:r w:rsidRPr="003147FD">
        <w:rPr>
          <w:color w:val="0E0E0E"/>
          <w:w w:val="105"/>
        </w:rPr>
        <w:t>a</w:t>
      </w:r>
      <w:r w:rsidRPr="003147FD">
        <w:rPr>
          <w:color w:val="0E0E0E"/>
          <w:spacing w:val="-14"/>
          <w:w w:val="105"/>
        </w:rPr>
        <w:t xml:space="preserve"> </w:t>
      </w:r>
      <w:r w:rsidRPr="003147FD">
        <w:rPr>
          <w:color w:val="0E0E0E"/>
          <w:w w:val="105"/>
        </w:rPr>
        <w:t>cover</w:t>
      </w:r>
      <w:r w:rsidRPr="003147FD">
        <w:rPr>
          <w:color w:val="0E0E0E"/>
          <w:spacing w:val="-6"/>
          <w:w w:val="105"/>
        </w:rPr>
        <w:t xml:space="preserve"> </w:t>
      </w:r>
      <w:r w:rsidRPr="003147FD">
        <w:rPr>
          <w:color w:val="0E0E0E"/>
          <w:w w:val="105"/>
        </w:rPr>
        <w:t>letter</w:t>
      </w:r>
      <w:r w:rsidRPr="003147FD">
        <w:rPr>
          <w:color w:val="0E0E0E"/>
          <w:spacing w:val="-10"/>
          <w:w w:val="105"/>
        </w:rPr>
        <w:t xml:space="preserve"> </w:t>
      </w:r>
      <w:r w:rsidRPr="003147FD">
        <w:rPr>
          <w:color w:val="0E0E0E"/>
          <w:w w:val="105"/>
        </w:rPr>
        <w:t>outlining</w:t>
      </w:r>
      <w:r w:rsidRPr="003147FD">
        <w:rPr>
          <w:color w:val="0E0E0E"/>
          <w:spacing w:val="-4"/>
          <w:w w:val="105"/>
        </w:rPr>
        <w:t xml:space="preserve"> </w:t>
      </w:r>
      <w:r w:rsidRPr="003147FD">
        <w:rPr>
          <w:color w:val="0E0E0E"/>
          <w:w w:val="105"/>
        </w:rPr>
        <w:t>their</w:t>
      </w:r>
      <w:r w:rsidRPr="003147FD">
        <w:rPr>
          <w:color w:val="0E0E0E"/>
          <w:spacing w:val="-9"/>
          <w:w w:val="105"/>
        </w:rPr>
        <w:t xml:space="preserve"> </w:t>
      </w:r>
      <w:r w:rsidRPr="003147FD">
        <w:rPr>
          <w:color w:val="0E0E0E"/>
          <w:w w:val="105"/>
        </w:rPr>
        <w:t>research experience</w:t>
      </w:r>
      <w:r w:rsidRPr="003147FD">
        <w:rPr>
          <w:color w:val="0E0E0E"/>
          <w:spacing w:val="7"/>
          <w:w w:val="105"/>
        </w:rPr>
        <w:t xml:space="preserve"> </w:t>
      </w:r>
      <w:r w:rsidRPr="003147FD">
        <w:rPr>
          <w:color w:val="0E0E0E"/>
          <w:w w:val="105"/>
        </w:rPr>
        <w:t>and</w:t>
      </w:r>
      <w:r w:rsidRPr="003147FD">
        <w:rPr>
          <w:color w:val="0E0E0E"/>
          <w:spacing w:val="-1"/>
          <w:w w:val="105"/>
        </w:rPr>
        <w:t xml:space="preserve"> </w:t>
      </w:r>
      <w:r w:rsidRPr="003147FD">
        <w:rPr>
          <w:color w:val="0E0E0E"/>
          <w:w w:val="105"/>
        </w:rPr>
        <w:t>interests,</w:t>
      </w:r>
      <w:r w:rsidRPr="003147FD">
        <w:rPr>
          <w:color w:val="0E0E0E"/>
          <w:spacing w:val="1"/>
          <w:w w:val="105"/>
        </w:rPr>
        <w:t xml:space="preserve"> </w:t>
      </w:r>
      <w:r w:rsidRPr="003147FD">
        <w:rPr>
          <w:color w:val="0E0E0E"/>
          <w:w w:val="105"/>
        </w:rPr>
        <w:t>a</w:t>
      </w:r>
      <w:r w:rsidR="008B6F7D">
        <w:rPr>
          <w:color w:val="0E0E0E"/>
          <w:w w:val="105"/>
        </w:rPr>
        <w:t xml:space="preserve"> </w:t>
      </w:r>
      <w:r w:rsidRPr="003147FD">
        <w:rPr>
          <w:color w:val="0E0E0E"/>
          <w:spacing w:val="-58"/>
          <w:w w:val="105"/>
        </w:rPr>
        <w:t xml:space="preserve"> </w:t>
      </w:r>
      <w:r w:rsidR="008B6F7D">
        <w:rPr>
          <w:color w:val="0E0E0E"/>
          <w:spacing w:val="-58"/>
          <w:w w:val="105"/>
        </w:rPr>
        <w:t xml:space="preserve">    </w:t>
      </w:r>
      <w:r w:rsidRPr="003147FD">
        <w:rPr>
          <w:color w:val="0E0E0E"/>
          <w:w w:val="105"/>
        </w:rPr>
        <w:t>CV</w:t>
      </w:r>
      <w:r w:rsidR="004A6422" w:rsidRPr="003147FD">
        <w:rPr>
          <w:color w:val="0E0E0E"/>
          <w:w w:val="105"/>
        </w:rPr>
        <w:t>, and names and contact information for three references</w:t>
      </w:r>
      <w:r w:rsidRPr="003147FD">
        <w:rPr>
          <w:color w:val="0E0E0E"/>
          <w:w w:val="105"/>
        </w:rPr>
        <w:t xml:space="preserve"> to Prof. Yang Liu by email (</w:t>
      </w:r>
      <w:r w:rsidRPr="003147FD">
        <w:rPr>
          <w:color w:val="0A0AFF"/>
          <w:w w:val="105"/>
          <w:u w:val="single" w:color="0000FF"/>
        </w:rPr>
        <w:t>liuy46</w:t>
      </w:r>
      <w:r w:rsidRPr="003147FD">
        <w:rPr>
          <w:color w:val="2828FF"/>
          <w:w w:val="105"/>
          <w:u w:val="single" w:color="0000FF"/>
        </w:rPr>
        <w:t>@</w:t>
      </w:r>
      <w:r w:rsidRPr="003147FD">
        <w:rPr>
          <w:color w:val="0A0AFF"/>
          <w:w w:val="105"/>
          <w:u w:val="single" w:color="0000FF"/>
        </w:rPr>
        <w:t>illinois.edu</w:t>
      </w:r>
      <w:r w:rsidRPr="003147FD">
        <w:rPr>
          <w:color w:val="0E0E0E"/>
          <w:w w:val="105"/>
        </w:rPr>
        <w:t xml:space="preserve">). Applications will be </w:t>
      </w:r>
      <w:r w:rsidR="004A6422" w:rsidRPr="003147FD">
        <w:rPr>
          <w:color w:val="0E0E0E"/>
          <w:w w:val="105"/>
        </w:rPr>
        <w:t>accepted</w:t>
      </w:r>
      <w:r w:rsidRPr="003147FD">
        <w:rPr>
          <w:color w:val="0E0E0E"/>
          <w:spacing w:val="20"/>
          <w:w w:val="105"/>
        </w:rPr>
        <w:t xml:space="preserve"> </w:t>
      </w:r>
      <w:r w:rsidRPr="003147FD">
        <w:rPr>
          <w:color w:val="0E0E0E"/>
          <w:w w:val="105"/>
        </w:rPr>
        <w:t>until</w:t>
      </w:r>
      <w:r w:rsidRPr="003147FD">
        <w:rPr>
          <w:color w:val="0E0E0E"/>
          <w:spacing w:val="1"/>
          <w:w w:val="105"/>
        </w:rPr>
        <w:t xml:space="preserve"> </w:t>
      </w:r>
      <w:r w:rsidRPr="003147FD">
        <w:rPr>
          <w:color w:val="0E0E0E"/>
          <w:w w:val="105"/>
        </w:rPr>
        <w:t>the</w:t>
      </w:r>
      <w:r w:rsidRPr="003147FD">
        <w:rPr>
          <w:color w:val="0E0E0E"/>
          <w:spacing w:val="-5"/>
          <w:w w:val="105"/>
        </w:rPr>
        <w:t xml:space="preserve"> </w:t>
      </w:r>
      <w:r w:rsidRPr="003147FD">
        <w:rPr>
          <w:color w:val="0E0E0E"/>
          <w:w w:val="105"/>
        </w:rPr>
        <w:t>position</w:t>
      </w:r>
      <w:r w:rsidRPr="003147FD">
        <w:rPr>
          <w:color w:val="0E0E0E"/>
          <w:spacing w:val="12"/>
          <w:w w:val="105"/>
        </w:rPr>
        <w:t xml:space="preserve"> </w:t>
      </w:r>
      <w:r w:rsidRPr="003147FD">
        <w:rPr>
          <w:color w:val="0E0E0E"/>
          <w:w w:val="105"/>
        </w:rPr>
        <w:t>is</w:t>
      </w:r>
      <w:r w:rsidRPr="003147FD">
        <w:rPr>
          <w:color w:val="0E0E0E"/>
          <w:spacing w:val="-4"/>
          <w:w w:val="105"/>
        </w:rPr>
        <w:t xml:space="preserve"> </w:t>
      </w:r>
      <w:r w:rsidRPr="003147FD">
        <w:rPr>
          <w:color w:val="0E0E0E"/>
          <w:w w:val="105"/>
        </w:rPr>
        <w:t>filled.</w:t>
      </w:r>
      <w:r w:rsidR="003E2A7F" w:rsidRPr="003147FD">
        <w:rPr>
          <w:color w:val="0E0E0E"/>
          <w:w w:val="105"/>
        </w:rPr>
        <w:t xml:space="preserve">  </w:t>
      </w:r>
    </w:p>
    <w:p w14:paraId="7EA4D34A" w14:textId="77777777" w:rsidR="004B634A" w:rsidRPr="003147FD" w:rsidRDefault="004B634A" w:rsidP="003147FD">
      <w:pPr>
        <w:pStyle w:val="NoSpacing"/>
      </w:pPr>
    </w:p>
    <w:p w14:paraId="22EFD99C" w14:textId="3C7E05F4" w:rsidR="003E2A7F" w:rsidRPr="003147FD" w:rsidRDefault="003E2A7F" w:rsidP="003147FD">
      <w:pPr>
        <w:pStyle w:val="NoSpacing"/>
      </w:pPr>
      <w:r w:rsidRPr="003147FD">
        <w:t xml:space="preserve">The University of Illinois System is an equal opportunity employer, including but not limited to disability and/or veteran status, and complies with all applicable state and federal employment mandates.   Please visit </w:t>
      </w:r>
      <w:hyperlink r:id="rId6" w:history="1">
        <w:r w:rsidRPr="003147FD">
          <w:rPr>
            <w:rStyle w:val="Hyperlink"/>
          </w:rPr>
          <w:t>Required Employment Notices and Posters</w:t>
        </w:r>
      </w:hyperlink>
      <w:r w:rsidRPr="003147FD">
        <w:t xml:space="preserve"> to view our non-discrimination statement and find additional information about required background checks, sexual harassment/misconduct disclosures, and employment eligibility review through </w:t>
      </w:r>
      <w:hyperlink r:id="rId7" w:history="1">
        <w:r w:rsidR="008B6F7D" w:rsidRPr="008B6F7D">
          <w:rPr>
            <w:rStyle w:val="Hyperlink"/>
          </w:rPr>
          <w:t>E-Verify</w:t>
        </w:r>
      </w:hyperlink>
      <w:r w:rsidRPr="003147FD">
        <w:t>.</w:t>
      </w:r>
    </w:p>
    <w:p w14:paraId="144AC1C2" w14:textId="35B05F5C" w:rsidR="004B634A" w:rsidRPr="003147FD" w:rsidRDefault="004B634A" w:rsidP="003147FD">
      <w:pPr>
        <w:pStyle w:val="NoSpacing"/>
      </w:pPr>
    </w:p>
    <w:sectPr w:rsidR="004B634A" w:rsidRPr="003147FD">
      <w:pgSz w:w="12240" w:h="15840"/>
      <w:pgMar w:top="1500" w:right="166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4A"/>
    <w:rsid w:val="0002789C"/>
    <w:rsid w:val="000B0DFE"/>
    <w:rsid w:val="000F6818"/>
    <w:rsid w:val="001C28F0"/>
    <w:rsid w:val="001C44A9"/>
    <w:rsid w:val="003147FD"/>
    <w:rsid w:val="003E2A7F"/>
    <w:rsid w:val="0044207D"/>
    <w:rsid w:val="004A6422"/>
    <w:rsid w:val="004B634A"/>
    <w:rsid w:val="005B691F"/>
    <w:rsid w:val="006F3F31"/>
    <w:rsid w:val="007A2500"/>
    <w:rsid w:val="008B6F7D"/>
    <w:rsid w:val="009538F9"/>
    <w:rsid w:val="009D61B4"/>
    <w:rsid w:val="00A1171E"/>
    <w:rsid w:val="00AB2644"/>
    <w:rsid w:val="00CA0022"/>
    <w:rsid w:val="00CF6AA2"/>
    <w:rsid w:val="00D07365"/>
    <w:rsid w:val="00E66DBA"/>
    <w:rsid w:val="00F53555"/>
    <w:rsid w:val="00F5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D91BD"/>
  <w15:docId w15:val="{0B0C934B-7BF9-4F0E-87DF-6426FECA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Title">
    <w:name w:val="Title"/>
    <w:basedOn w:val="Normal"/>
    <w:uiPriority w:val="10"/>
    <w:qFormat/>
    <w:pPr>
      <w:spacing w:before="64"/>
      <w:ind w:left="102" w:right="4606" w:firstLine="4"/>
    </w:pPr>
    <w:rPr>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C28F0"/>
    <w:rPr>
      <w:color w:val="0000FF" w:themeColor="hyperlink"/>
      <w:u w:val="single"/>
    </w:rPr>
  </w:style>
  <w:style w:type="character" w:styleId="UnresolvedMention">
    <w:name w:val="Unresolved Mention"/>
    <w:basedOn w:val="DefaultParagraphFont"/>
    <w:uiPriority w:val="99"/>
    <w:semiHidden/>
    <w:unhideWhenUsed/>
    <w:rsid w:val="001C28F0"/>
    <w:rPr>
      <w:color w:val="605E5C"/>
      <w:shd w:val="clear" w:color="auto" w:fill="E1DFDD"/>
    </w:rPr>
  </w:style>
  <w:style w:type="character" w:styleId="FollowedHyperlink">
    <w:name w:val="FollowedHyperlink"/>
    <w:basedOn w:val="DefaultParagraphFont"/>
    <w:uiPriority w:val="99"/>
    <w:semiHidden/>
    <w:unhideWhenUsed/>
    <w:rsid w:val="001C28F0"/>
    <w:rPr>
      <w:color w:val="800080" w:themeColor="followedHyperlink"/>
      <w:u w:val="single"/>
    </w:rPr>
  </w:style>
  <w:style w:type="paragraph" w:styleId="Revision">
    <w:name w:val="Revision"/>
    <w:hidden/>
    <w:uiPriority w:val="99"/>
    <w:semiHidden/>
    <w:rsid w:val="001C28F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2789C"/>
    <w:rPr>
      <w:sz w:val="16"/>
      <w:szCs w:val="16"/>
    </w:rPr>
  </w:style>
  <w:style w:type="paragraph" w:styleId="CommentText">
    <w:name w:val="annotation text"/>
    <w:basedOn w:val="Normal"/>
    <w:link w:val="CommentTextChar"/>
    <w:uiPriority w:val="99"/>
    <w:unhideWhenUsed/>
    <w:rsid w:val="0002789C"/>
    <w:rPr>
      <w:sz w:val="20"/>
      <w:szCs w:val="20"/>
    </w:rPr>
  </w:style>
  <w:style w:type="character" w:customStyle="1" w:styleId="CommentTextChar">
    <w:name w:val="Comment Text Char"/>
    <w:basedOn w:val="DefaultParagraphFont"/>
    <w:link w:val="CommentText"/>
    <w:uiPriority w:val="99"/>
    <w:rsid w:val="000278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789C"/>
    <w:rPr>
      <w:b/>
      <w:bCs/>
    </w:rPr>
  </w:style>
  <w:style w:type="character" w:customStyle="1" w:styleId="CommentSubjectChar">
    <w:name w:val="Comment Subject Char"/>
    <w:basedOn w:val="CommentTextChar"/>
    <w:link w:val="CommentSubject"/>
    <w:uiPriority w:val="99"/>
    <w:semiHidden/>
    <w:rsid w:val="0002789C"/>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3147FD"/>
    <w:rPr>
      <w:rFonts w:ascii="Times New Roman" w:eastAsia="Times New Roman" w:hAnsi="Times New Roman" w:cs="Times New Roman"/>
      <w:sz w:val="23"/>
      <w:szCs w:val="23"/>
    </w:rPr>
  </w:style>
  <w:style w:type="paragraph" w:styleId="NoSpacing">
    <w:name w:val="No Spacing"/>
    <w:uiPriority w:val="1"/>
    <w:qFormat/>
    <w:rsid w:val="003147F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verify.gov/sites/default/files/everify/posters/EVerifyParticipationPoste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r.uillinois.edu/cms/one.aspx?portalId=4292&amp;pageId=5705" TargetMode="External"/><Relationship Id="rId5" Type="http://schemas.openxmlformats.org/officeDocument/2006/relationships/hyperlink" Target="https://bioengineering.illinois.edu/people/liuy46"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4109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A research opportunity is available in ...idate with a background in optics, phy</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research opportunity is available in ...idate with a background in optics, phy</dc:title>
  <dc:creator>Meharry, Amy Lynn</dc:creator>
  <cp:lastModifiedBy>Owen, Bethan</cp:lastModifiedBy>
  <cp:revision>2</cp:revision>
  <dcterms:created xsi:type="dcterms:W3CDTF">2024-01-24T21:29:00Z</dcterms:created>
  <dcterms:modified xsi:type="dcterms:W3CDTF">2024-01-24T21:29:00Z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LastSaved">
    <vt:filetime>2024-01-15T00:00:00Z</vt:filetime>
  </property>
  <property fmtid="{D5CDD505-2E9C-101B-9397-08002B2CF9AE}" pid="4" name="GrammarlyDocumentId">
    <vt:lpwstr>6fbc7e56b87e3e07997c3ad0ec55c9d0f6b8a189586672ffe2a3ec5db6871fea</vt:lpwstr>
  </property>
</Properties>
</file>