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DA3C" w14:textId="77777777" w:rsidR="00733FBD" w:rsidRPr="00E349AB" w:rsidRDefault="00321FBD" w:rsidP="00DB4579">
      <w:pPr>
        <w:pStyle w:val="Heading1"/>
        <w:spacing w:before="186"/>
        <w:ind w:left="0"/>
      </w:pPr>
      <w:r w:rsidRPr="00E349AB">
        <w:rPr>
          <w:color w:val="131313"/>
          <w:w w:val="105"/>
        </w:rPr>
        <w:t>Exhibit</w:t>
      </w:r>
      <w:r w:rsidRPr="00E349AB">
        <w:rPr>
          <w:color w:val="131313"/>
          <w:spacing w:val="-11"/>
          <w:w w:val="105"/>
        </w:rPr>
        <w:t xml:space="preserve"> </w:t>
      </w:r>
      <w:r w:rsidRPr="00E349AB">
        <w:rPr>
          <w:color w:val="131313"/>
          <w:spacing w:val="-10"/>
          <w:w w:val="105"/>
        </w:rPr>
        <w:t>D</w:t>
      </w:r>
    </w:p>
    <w:p w14:paraId="28B5DA3D" w14:textId="77777777" w:rsidR="00733FBD" w:rsidRPr="00E349AB" w:rsidRDefault="00733FBD" w:rsidP="00200E48">
      <w:pPr>
        <w:pStyle w:val="BodyText"/>
        <w:spacing w:before="6"/>
        <w:rPr>
          <w:b/>
          <w:sz w:val="23"/>
        </w:rPr>
      </w:pPr>
    </w:p>
    <w:p w14:paraId="68A71F3C" w14:textId="77777777" w:rsidR="00266B57" w:rsidRPr="0094269E" w:rsidRDefault="00266B57" w:rsidP="00136527">
      <w:pPr>
        <w:rPr>
          <w:b/>
          <w:bCs/>
        </w:rPr>
      </w:pPr>
      <w:r w:rsidRPr="0094269E">
        <w:rPr>
          <w:b/>
          <w:bCs/>
          <w:color w:val="131313"/>
          <w:w w:val="105"/>
        </w:rPr>
        <w:t xml:space="preserve">Research project name: </w:t>
      </w:r>
      <w:r w:rsidRPr="0094269E">
        <w:rPr>
          <w:b/>
          <w:bCs/>
        </w:rPr>
        <w:t>Evaluating Scanning Technology for Process Monitoring and Quality Control in Precast Concrete Fabrication</w:t>
      </w:r>
    </w:p>
    <w:p w14:paraId="306198A6" w14:textId="77777777" w:rsidR="006665E9" w:rsidRPr="00EE2E0D" w:rsidRDefault="006665E9" w:rsidP="00136527">
      <w:pPr>
        <w:rPr>
          <w:color w:val="131313"/>
          <w:w w:val="105"/>
        </w:rPr>
      </w:pPr>
    </w:p>
    <w:p w14:paraId="6E663FA6" w14:textId="03ECCCA6" w:rsidR="00266B57" w:rsidRPr="00EE2E0D" w:rsidRDefault="00266B57" w:rsidP="00136527">
      <w:r w:rsidRPr="0094269E">
        <w:rPr>
          <w:b/>
          <w:bCs/>
          <w:color w:val="131313"/>
          <w:w w:val="105"/>
        </w:rPr>
        <w:t>Recipient/Grant</w:t>
      </w:r>
      <w:r w:rsidRPr="0094269E">
        <w:rPr>
          <w:b/>
          <w:bCs/>
          <w:color w:val="131313"/>
          <w:spacing w:val="-11"/>
          <w:w w:val="105"/>
        </w:rPr>
        <w:t xml:space="preserve"> </w:t>
      </w:r>
      <w:r w:rsidRPr="0094269E">
        <w:rPr>
          <w:b/>
          <w:bCs/>
          <w:color w:val="131313"/>
          <w:w w:val="105"/>
        </w:rPr>
        <w:t>(Contract) Number:</w:t>
      </w:r>
      <w:r w:rsidRPr="0094269E">
        <w:rPr>
          <w:b/>
          <w:bCs/>
        </w:rPr>
        <w:t xml:space="preserve"> </w:t>
      </w:r>
      <w:r w:rsidR="00F242BA" w:rsidRPr="00EE2E0D">
        <w:rPr>
          <w:color w:val="131313"/>
          <w:w w:val="105"/>
        </w:rPr>
        <w:t xml:space="preserve">University of Illinois Urbana-Champaign / </w:t>
      </w:r>
      <w:r w:rsidR="00CD5FDD" w:rsidRPr="00EE2E0D">
        <w:rPr>
          <w:color w:val="131313"/>
          <w:w w:val="105"/>
        </w:rPr>
        <w:t>Louisiana State University</w:t>
      </w:r>
      <w:r w:rsidR="00F242BA" w:rsidRPr="00EE2E0D">
        <w:rPr>
          <w:color w:val="131313"/>
          <w:w w:val="105"/>
        </w:rPr>
        <w:t xml:space="preserve"> </w:t>
      </w:r>
      <w:r w:rsidR="00F242BA" w:rsidRPr="00EE2E0D">
        <w:rPr>
          <w:color w:val="2A2A2A"/>
          <w:w w:val="105"/>
        </w:rPr>
        <w:t>/ Grant Number 69A3552348333</w:t>
      </w:r>
    </w:p>
    <w:p w14:paraId="02527198" w14:textId="77777777" w:rsidR="006665E9" w:rsidRPr="00EE2E0D" w:rsidRDefault="006665E9" w:rsidP="00136527">
      <w:pPr>
        <w:rPr>
          <w:color w:val="131313"/>
          <w:w w:val="105"/>
        </w:rPr>
      </w:pPr>
    </w:p>
    <w:p w14:paraId="63A4C800" w14:textId="2B29EC13" w:rsidR="00266B57" w:rsidRPr="00EE2E0D" w:rsidRDefault="00266B57" w:rsidP="00136527">
      <w:r w:rsidRPr="0094269E">
        <w:rPr>
          <w:b/>
          <w:bCs/>
          <w:color w:val="131313"/>
          <w:w w:val="105"/>
        </w:rPr>
        <w:t>Center</w:t>
      </w:r>
      <w:r w:rsidRPr="0094269E">
        <w:rPr>
          <w:b/>
          <w:bCs/>
          <w:color w:val="131313"/>
          <w:spacing w:val="-5"/>
          <w:w w:val="105"/>
        </w:rPr>
        <w:t xml:space="preserve"> </w:t>
      </w:r>
      <w:r w:rsidRPr="0094269E">
        <w:rPr>
          <w:b/>
          <w:bCs/>
          <w:color w:val="131313"/>
          <w:spacing w:val="-2"/>
          <w:w w:val="105"/>
        </w:rPr>
        <w:t>Name:</w:t>
      </w:r>
      <w:r w:rsidRPr="00EE2E0D">
        <w:rPr>
          <w:color w:val="131313"/>
          <w:spacing w:val="-2"/>
          <w:w w:val="105"/>
        </w:rPr>
        <w:t xml:space="preserve"> Transportation Infrastructure Precast Innovation Center (TRANS-IPIC)</w:t>
      </w:r>
    </w:p>
    <w:p w14:paraId="38857DE7" w14:textId="77777777" w:rsidR="006665E9" w:rsidRPr="00EE2E0D" w:rsidRDefault="006665E9" w:rsidP="00136527">
      <w:pPr>
        <w:rPr>
          <w:color w:val="131313"/>
          <w:w w:val="105"/>
        </w:rPr>
      </w:pPr>
    </w:p>
    <w:p w14:paraId="43999C37" w14:textId="2FDC7BC8" w:rsidR="00266B57" w:rsidRPr="00EE2E0D" w:rsidRDefault="00266B57" w:rsidP="00136527">
      <w:r w:rsidRPr="0094269E">
        <w:rPr>
          <w:b/>
          <w:bCs/>
          <w:color w:val="131313"/>
          <w:w w:val="105"/>
        </w:rPr>
        <w:t>Research Priority:</w:t>
      </w:r>
      <w:r w:rsidRPr="00EE2E0D">
        <w:rPr>
          <w:color w:val="131313"/>
          <w:spacing w:val="-5"/>
          <w:w w:val="105"/>
        </w:rPr>
        <w:t xml:space="preserve"> </w:t>
      </w:r>
      <w:r w:rsidRPr="00EE2E0D">
        <w:t>Improving the Durability and Extending the Life of Transportation Infrastructure</w:t>
      </w:r>
    </w:p>
    <w:p w14:paraId="36419A22" w14:textId="77777777" w:rsidR="006665E9" w:rsidRPr="00EE2E0D" w:rsidRDefault="006665E9" w:rsidP="00136527">
      <w:pPr>
        <w:rPr>
          <w:color w:val="131313"/>
          <w:w w:val="105"/>
        </w:rPr>
      </w:pPr>
    </w:p>
    <w:p w14:paraId="770AB940" w14:textId="743BD404" w:rsidR="00266B57" w:rsidRPr="00EE2E0D" w:rsidRDefault="00266B57" w:rsidP="00136527">
      <w:r w:rsidRPr="0094269E">
        <w:rPr>
          <w:b/>
          <w:bCs/>
          <w:color w:val="131313"/>
          <w:w w:val="105"/>
        </w:rPr>
        <w:t>Principal</w:t>
      </w:r>
      <w:r w:rsidRPr="0094269E">
        <w:rPr>
          <w:b/>
          <w:bCs/>
          <w:color w:val="131313"/>
          <w:spacing w:val="-2"/>
          <w:w w:val="105"/>
        </w:rPr>
        <w:t xml:space="preserve"> Investigator(s):</w:t>
      </w:r>
      <w:r w:rsidRPr="00EE2E0D">
        <w:rPr>
          <w:color w:val="131313"/>
          <w:spacing w:val="-2"/>
          <w:w w:val="105"/>
        </w:rPr>
        <w:t xml:space="preserve"> </w:t>
      </w:r>
      <w:proofErr w:type="spellStart"/>
      <w:r w:rsidRPr="00EE2E0D">
        <w:rPr>
          <w:color w:val="131313"/>
          <w:spacing w:val="-2"/>
          <w:w w:val="105"/>
        </w:rPr>
        <w:t>Isabelina</w:t>
      </w:r>
      <w:proofErr w:type="spellEnd"/>
      <w:r w:rsidRPr="00EE2E0D">
        <w:rPr>
          <w:color w:val="131313"/>
          <w:spacing w:val="-2"/>
          <w:w w:val="105"/>
        </w:rPr>
        <w:t xml:space="preserve"> </w:t>
      </w:r>
      <w:proofErr w:type="spellStart"/>
      <w:r w:rsidRPr="00EE2E0D">
        <w:rPr>
          <w:color w:val="131313"/>
          <w:spacing w:val="-2"/>
          <w:w w:val="105"/>
        </w:rPr>
        <w:t>Nahmens</w:t>
      </w:r>
      <w:proofErr w:type="spellEnd"/>
      <w:r w:rsidRPr="00EE2E0D">
        <w:rPr>
          <w:color w:val="131313"/>
          <w:spacing w:val="-2"/>
          <w:w w:val="105"/>
        </w:rPr>
        <w:t xml:space="preserve"> and Laura </w:t>
      </w:r>
      <w:proofErr w:type="spellStart"/>
      <w:r w:rsidRPr="00EE2E0D">
        <w:rPr>
          <w:color w:val="131313"/>
          <w:spacing w:val="-2"/>
          <w:w w:val="105"/>
        </w:rPr>
        <w:t>Ikuma</w:t>
      </w:r>
      <w:proofErr w:type="spellEnd"/>
    </w:p>
    <w:p w14:paraId="0A28ECEC" w14:textId="77777777" w:rsidR="006665E9" w:rsidRPr="00EE2E0D" w:rsidRDefault="006665E9" w:rsidP="00136527">
      <w:pPr>
        <w:rPr>
          <w:color w:val="131313"/>
          <w:w w:val="105"/>
        </w:rPr>
      </w:pPr>
    </w:p>
    <w:p w14:paraId="7171D331" w14:textId="0DC2EDC9" w:rsidR="00266B57" w:rsidRPr="00EE2E0D" w:rsidRDefault="00266B57" w:rsidP="00136527">
      <w:r w:rsidRPr="0094269E">
        <w:rPr>
          <w:b/>
          <w:bCs/>
          <w:color w:val="131313"/>
          <w:w w:val="105"/>
        </w:rPr>
        <w:t>Project</w:t>
      </w:r>
      <w:r w:rsidRPr="0094269E">
        <w:rPr>
          <w:b/>
          <w:bCs/>
          <w:color w:val="131313"/>
          <w:spacing w:val="-7"/>
          <w:w w:val="105"/>
        </w:rPr>
        <w:t xml:space="preserve"> </w:t>
      </w:r>
      <w:r w:rsidRPr="0094269E">
        <w:rPr>
          <w:b/>
          <w:bCs/>
          <w:color w:val="131313"/>
          <w:spacing w:val="-2"/>
          <w:w w:val="105"/>
        </w:rPr>
        <w:t>Partners:</w:t>
      </w:r>
      <w:r w:rsidRPr="00EE2E0D">
        <w:t xml:space="preserve"> Tindall Corp and FARO Technologies</w:t>
      </w:r>
      <w:r w:rsidRPr="00EE2E0D">
        <w:rPr>
          <w:rStyle w:val="apple-converted-space"/>
          <w:color w:val="000000"/>
        </w:rPr>
        <w:t> </w:t>
      </w:r>
    </w:p>
    <w:p w14:paraId="63CD1282" w14:textId="77777777" w:rsidR="006665E9" w:rsidRPr="00EE2E0D" w:rsidRDefault="006665E9" w:rsidP="00136527">
      <w:pPr>
        <w:rPr>
          <w:color w:val="131313"/>
          <w:w w:val="105"/>
        </w:rPr>
      </w:pPr>
    </w:p>
    <w:p w14:paraId="06FBABFE" w14:textId="27561AAC" w:rsidR="00266B57" w:rsidRPr="00EE2E0D" w:rsidRDefault="00266B57" w:rsidP="00136527">
      <w:r w:rsidRPr="0094269E">
        <w:rPr>
          <w:b/>
          <w:bCs/>
          <w:color w:val="131313"/>
          <w:w w:val="105"/>
        </w:rPr>
        <w:t>Research Project Funding:</w:t>
      </w:r>
      <w:r w:rsidRPr="00EE2E0D">
        <w:rPr>
          <w:color w:val="131313"/>
          <w:w w:val="105"/>
        </w:rPr>
        <w:t xml:space="preserve"> </w:t>
      </w:r>
      <w:r w:rsidR="00C72DB0" w:rsidRPr="00EE2E0D">
        <w:rPr>
          <w:color w:val="131313"/>
          <w:w w:val="105"/>
        </w:rPr>
        <w:t>$</w:t>
      </w:r>
      <w:r w:rsidR="00CD5FDD" w:rsidRPr="00EE2E0D">
        <w:rPr>
          <w:color w:val="131313"/>
          <w:w w:val="105"/>
        </w:rPr>
        <w:t>101,993.00</w:t>
      </w:r>
      <w:r w:rsidR="00C72DB0" w:rsidRPr="00EE2E0D">
        <w:rPr>
          <w:color w:val="131313"/>
          <w:w w:val="105"/>
        </w:rPr>
        <w:t xml:space="preserve"> ($</w:t>
      </w:r>
      <w:r w:rsidR="00CD5FDD" w:rsidRPr="00EE2E0D">
        <w:rPr>
          <w:color w:val="131313"/>
          <w:w w:val="105"/>
        </w:rPr>
        <w:t>64,985.00</w:t>
      </w:r>
      <w:r w:rsidR="00C72DB0" w:rsidRPr="00EE2E0D">
        <w:rPr>
          <w:color w:val="131313"/>
          <w:w w:val="105"/>
        </w:rPr>
        <w:t xml:space="preserve"> Federal and $</w:t>
      </w:r>
      <w:r w:rsidR="00CD5FDD" w:rsidRPr="00EE2E0D">
        <w:rPr>
          <w:color w:val="131313"/>
          <w:w w:val="105"/>
        </w:rPr>
        <w:t xml:space="preserve">37,008.00 </w:t>
      </w:r>
      <w:r w:rsidR="00C72DB0" w:rsidRPr="00EE2E0D">
        <w:rPr>
          <w:color w:val="131313"/>
          <w:w w:val="105"/>
        </w:rPr>
        <w:t>Non-Federal)</w:t>
      </w:r>
    </w:p>
    <w:p w14:paraId="77CCA664" w14:textId="77777777" w:rsidR="006665E9" w:rsidRPr="00EE2E0D" w:rsidRDefault="006665E9" w:rsidP="00136527">
      <w:pPr>
        <w:rPr>
          <w:color w:val="131313"/>
          <w:w w:val="105"/>
        </w:rPr>
      </w:pPr>
    </w:p>
    <w:p w14:paraId="7F6FD20E" w14:textId="4D4C00EF" w:rsidR="00266B57" w:rsidRPr="00EE2E0D" w:rsidRDefault="00266B57" w:rsidP="00136527">
      <w:r w:rsidRPr="0094269E">
        <w:rPr>
          <w:b/>
          <w:bCs/>
          <w:color w:val="131313"/>
          <w:w w:val="105"/>
        </w:rPr>
        <w:t>Project Start and End Date:</w:t>
      </w:r>
      <w:r w:rsidRPr="00EE2E0D">
        <w:rPr>
          <w:color w:val="131313"/>
          <w:spacing w:val="-1"/>
          <w:w w:val="105"/>
        </w:rPr>
        <w:t xml:space="preserve"> </w:t>
      </w:r>
      <w:r w:rsidRPr="00EE2E0D">
        <w:t xml:space="preserve">09/01/2023 – </w:t>
      </w:r>
      <w:proofErr w:type="gramStart"/>
      <w:r w:rsidRPr="00EE2E0D">
        <w:t>08/31/2024</w:t>
      </w:r>
      <w:proofErr w:type="gramEnd"/>
    </w:p>
    <w:p w14:paraId="18AE7AA9" w14:textId="77777777" w:rsidR="006665E9" w:rsidRPr="00EE2E0D" w:rsidRDefault="006665E9" w:rsidP="00136527">
      <w:pPr>
        <w:rPr>
          <w:color w:val="131313"/>
          <w:w w:val="105"/>
        </w:rPr>
      </w:pPr>
    </w:p>
    <w:p w14:paraId="2F871963" w14:textId="77777777" w:rsidR="00D72689" w:rsidRPr="0094269E" w:rsidRDefault="00266B57" w:rsidP="00136527">
      <w:pPr>
        <w:rPr>
          <w:b/>
          <w:bCs/>
          <w:spacing w:val="-14"/>
          <w:w w:val="105"/>
        </w:rPr>
      </w:pPr>
      <w:r w:rsidRPr="0094269E">
        <w:rPr>
          <w:b/>
          <w:bCs/>
          <w:w w:val="105"/>
        </w:rPr>
        <w:t>Project</w:t>
      </w:r>
      <w:r w:rsidRPr="0094269E">
        <w:rPr>
          <w:b/>
          <w:bCs/>
          <w:spacing w:val="-14"/>
          <w:w w:val="105"/>
        </w:rPr>
        <w:t xml:space="preserve"> </w:t>
      </w:r>
      <w:r w:rsidRPr="0094269E">
        <w:rPr>
          <w:b/>
          <w:bCs/>
          <w:w w:val="105"/>
        </w:rPr>
        <w:t>Description:</w:t>
      </w:r>
    </w:p>
    <w:p w14:paraId="761D56B3" w14:textId="294DFA46" w:rsidR="00266B57" w:rsidRPr="00EE2E0D" w:rsidRDefault="00266B57" w:rsidP="00136527">
      <w:r w:rsidRPr="00EE2E0D">
        <w:t>Precast concrete (PC) elements are used throughout construction,</w:t>
      </w:r>
      <w:r w:rsidR="00F242BA" w:rsidRPr="00EE2E0D">
        <w:t xml:space="preserve"> i</w:t>
      </w:r>
      <w:r w:rsidRPr="00EE2E0D">
        <w:t>ncluding transportation. PC is one of the most efficient, versatile, and reliable construction materials manufactured today. The fabrication of PC products offers an ideal controlled environment to manufacture consistently defect-free products. This strategy also helps to eliminate weather delays, lost productivity claims, and other disruptions. Transportation developers, owners, and general contractors demand complete and accurate project documentation, proof of progress, and quality throughout the lifecycle. Quality control (QC) must be integrated into the PC fabrication process to ensure efficiency and a high-quality product that is mistake free at the construction site.</w:t>
      </w:r>
    </w:p>
    <w:p w14:paraId="5E94199F" w14:textId="77777777" w:rsidR="00266B57" w:rsidRPr="00EE2E0D" w:rsidRDefault="00266B57" w:rsidP="00136527"/>
    <w:p w14:paraId="72A7C7B1" w14:textId="77777777" w:rsidR="00266B57" w:rsidRPr="00EE2E0D" w:rsidRDefault="00266B57" w:rsidP="00136527">
      <w:pPr>
        <w:rPr>
          <w:rFonts w:eastAsia="Arial"/>
        </w:rPr>
      </w:pPr>
      <w:r w:rsidRPr="00EE2E0D">
        <w:t>The proposed work addresses construction and transportation industry needs with large-scale experimental testing of QC protocol with three-dimensional scanning. This represents the first time where this advanced technology is being investigated for widespread use in the PC industry. The team has partnered with Tindall Corp. to test the new strategy.</w:t>
      </w:r>
    </w:p>
    <w:p w14:paraId="079469C0" w14:textId="77777777" w:rsidR="006665E9" w:rsidRPr="00EE2E0D" w:rsidRDefault="006665E9" w:rsidP="00136527">
      <w:pPr>
        <w:rPr>
          <w:color w:val="131313"/>
          <w:w w:val="105"/>
        </w:rPr>
      </w:pPr>
    </w:p>
    <w:p w14:paraId="5D703DE2" w14:textId="77777777" w:rsidR="00D72689" w:rsidRPr="0094269E" w:rsidRDefault="00266B57" w:rsidP="00136527">
      <w:pPr>
        <w:rPr>
          <w:b/>
          <w:bCs/>
          <w:color w:val="131313"/>
          <w:spacing w:val="-8"/>
          <w:w w:val="105"/>
        </w:rPr>
      </w:pPr>
      <w:r w:rsidRPr="0094269E">
        <w:rPr>
          <w:b/>
          <w:bCs/>
          <w:color w:val="131313"/>
          <w:w w:val="105"/>
        </w:rPr>
        <w:t>US</w:t>
      </w:r>
      <w:r w:rsidRPr="0094269E">
        <w:rPr>
          <w:b/>
          <w:bCs/>
          <w:color w:val="131313"/>
          <w:spacing w:val="-14"/>
          <w:w w:val="105"/>
        </w:rPr>
        <w:t xml:space="preserve"> </w:t>
      </w:r>
      <w:r w:rsidRPr="0094269E">
        <w:rPr>
          <w:b/>
          <w:bCs/>
          <w:color w:val="131313"/>
          <w:w w:val="105"/>
        </w:rPr>
        <w:t>DOT</w:t>
      </w:r>
      <w:r w:rsidRPr="0094269E">
        <w:rPr>
          <w:b/>
          <w:bCs/>
          <w:color w:val="131313"/>
          <w:spacing w:val="-14"/>
          <w:w w:val="105"/>
        </w:rPr>
        <w:t xml:space="preserve"> </w:t>
      </w:r>
      <w:r w:rsidRPr="0094269E">
        <w:rPr>
          <w:b/>
          <w:bCs/>
          <w:color w:val="131313"/>
          <w:w w:val="105"/>
        </w:rPr>
        <w:t>Priorities:</w:t>
      </w:r>
    </w:p>
    <w:p w14:paraId="33D22A81" w14:textId="0E8D4A83" w:rsidR="00266B57" w:rsidRPr="00EE2E0D" w:rsidRDefault="00266B57" w:rsidP="00136527">
      <w:r w:rsidRPr="00EE2E0D">
        <w:t>This work aligns to TRANS-IPIC/USDOT priorities in Construction Methodologies and Management by improving the durability and extending the life of transportation infrastructure using technologies within the PC fabrication. An efficient QC method that ensures consistent high quality PC products delivered to site will have an impact in the PC and transportation industry by reducing cost and time constraints. Furthermore, use of PC products will be expanded within the transportation industry.</w:t>
      </w:r>
    </w:p>
    <w:p w14:paraId="4345CE66" w14:textId="77777777" w:rsidR="006665E9" w:rsidRPr="00EE2E0D" w:rsidRDefault="006665E9" w:rsidP="00136527">
      <w:pPr>
        <w:rPr>
          <w:color w:val="131313"/>
          <w:w w:val="105"/>
        </w:rPr>
      </w:pPr>
    </w:p>
    <w:p w14:paraId="60BB8709" w14:textId="77777777" w:rsidR="00D72689" w:rsidRPr="0094269E" w:rsidRDefault="00266B57" w:rsidP="00136527">
      <w:pPr>
        <w:rPr>
          <w:b/>
          <w:bCs/>
          <w:color w:val="131313"/>
          <w:w w:val="105"/>
        </w:rPr>
      </w:pPr>
      <w:r w:rsidRPr="0094269E">
        <w:rPr>
          <w:b/>
          <w:bCs/>
          <w:color w:val="131313"/>
          <w:w w:val="105"/>
        </w:rPr>
        <w:t>Outputs:</w:t>
      </w:r>
    </w:p>
    <w:p w14:paraId="6A1C2D4C" w14:textId="4197343B" w:rsidR="00266B57" w:rsidRPr="00EE2E0D" w:rsidRDefault="00266B57" w:rsidP="00136527">
      <w:r w:rsidRPr="00EE2E0D">
        <w:t>The major implementable outcome will be a guide for QC processes using state-of-the-art scanning technologies on PC components prior to leaving the fabrication facility, thus reducing unnecessary costs from transporting defective pieces to the site. Automation further reduces time and personnel required at the facility and provides an objective, consistent measure of quality.</w:t>
      </w:r>
    </w:p>
    <w:p w14:paraId="56029B9E" w14:textId="77777777" w:rsidR="00266B57" w:rsidRPr="00EE2E0D" w:rsidRDefault="00266B57" w:rsidP="00136527"/>
    <w:p w14:paraId="3D18E287" w14:textId="77777777" w:rsidR="00266B57" w:rsidRPr="00EE2E0D" w:rsidRDefault="00266B57" w:rsidP="00136527">
      <w:r w:rsidRPr="00EE2E0D">
        <w:t>The guide will include a rationale for selecting the measurement technology, steps of the QC process, and description of how to analyze and interpret the resulting data. This guide can be used by other PC companies to improve quality in PC components used in transportation infrastructure systems.</w:t>
      </w:r>
    </w:p>
    <w:p w14:paraId="5862AAB3" w14:textId="7D5D4AC3" w:rsidR="006665E9" w:rsidRPr="00EE2E0D" w:rsidRDefault="007E745C" w:rsidP="00136527">
      <w:pPr>
        <w:rPr>
          <w:color w:val="131313"/>
          <w:w w:val="105"/>
        </w:rPr>
      </w:pPr>
      <w:r>
        <w:rPr>
          <w:color w:val="131313"/>
          <w:w w:val="105"/>
        </w:rPr>
        <w:br w:type="page"/>
      </w:r>
    </w:p>
    <w:p w14:paraId="24844F72" w14:textId="77777777" w:rsidR="00D72689" w:rsidRPr="0094269E" w:rsidRDefault="00266B57" w:rsidP="00136527">
      <w:pPr>
        <w:rPr>
          <w:b/>
          <w:bCs/>
          <w:spacing w:val="-22"/>
          <w:w w:val="105"/>
        </w:rPr>
      </w:pPr>
      <w:r w:rsidRPr="0094269E">
        <w:rPr>
          <w:b/>
          <w:bCs/>
          <w:w w:val="105"/>
        </w:rPr>
        <w:lastRenderedPageBreak/>
        <w:t>Outcomes/Impacts:</w:t>
      </w:r>
    </w:p>
    <w:p w14:paraId="521EA1D6" w14:textId="2B48D79C" w:rsidR="00266B57" w:rsidRPr="00EE2E0D" w:rsidRDefault="00266B57" w:rsidP="00136527">
      <w:pPr>
        <w:rPr>
          <w:color w:val="000000"/>
        </w:rPr>
      </w:pPr>
      <w:r w:rsidRPr="00EE2E0D">
        <w:t xml:space="preserve">By improving quality of PC components, this research contributes to the durability and lifespan of transportation infrastructure. The major implementable outcome will be a guide for QC processes using state-of-the-art scanning technologies on PC components prior to leaving the fabrication facility. The processes can reduce unnecessary costs from transporting defective pieces, and automation further reduces time and personnel required at the facility and provides an objective, consistent measure of quality. The guide, which can be used by other PC companies, will include a rationale for selecting the measurement technology, steps of the QC process, and steps for analyzing and interpreting the data. </w:t>
      </w:r>
    </w:p>
    <w:p w14:paraId="7C33741E" w14:textId="77777777" w:rsidR="00266B57" w:rsidRPr="00EE2E0D" w:rsidRDefault="00266B57" w:rsidP="00136527"/>
    <w:p w14:paraId="1098EC73" w14:textId="40FA3425" w:rsidR="00CD5FDD" w:rsidRPr="00EE2E0D" w:rsidRDefault="00266B57" w:rsidP="00F80BB7">
      <w:r w:rsidRPr="0094269E">
        <w:rPr>
          <w:b/>
          <w:bCs/>
          <w:w w:val="105"/>
        </w:rPr>
        <w:t>Final</w:t>
      </w:r>
      <w:r w:rsidRPr="0094269E">
        <w:rPr>
          <w:b/>
          <w:bCs/>
          <w:spacing w:val="-14"/>
          <w:w w:val="105"/>
        </w:rPr>
        <w:t xml:space="preserve"> </w:t>
      </w:r>
      <w:r w:rsidRPr="0094269E">
        <w:rPr>
          <w:b/>
          <w:bCs/>
          <w:w w:val="105"/>
        </w:rPr>
        <w:t>Research</w:t>
      </w:r>
      <w:r w:rsidRPr="0094269E">
        <w:rPr>
          <w:b/>
          <w:bCs/>
          <w:spacing w:val="-5"/>
          <w:w w:val="105"/>
        </w:rPr>
        <w:t xml:space="preserve"> </w:t>
      </w:r>
      <w:r w:rsidRPr="0094269E">
        <w:rPr>
          <w:b/>
          <w:bCs/>
          <w:w w:val="105"/>
        </w:rPr>
        <w:t>Report:</w:t>
      </w:r>
      <w:r w:rsidRPr="00EE2E0D">
        <w:rPr>
          <w:spacing w:val="-13"/>
          <w:w w:val="105"/>
        </w:rPr>
        <w:t xml:space="preserve"> </w:t>
      </w:r>
      <w:r w:rsidR="00F242BA" w:rsidRPr="00EE2E0D">
        <w:rPr>
          <w:color w:val="2A2A2A"/>
          <w:w w:val="105"/>
        </w:rPr>
        <w:t>URL</w:t>
      </w:r>
      <w:r w:rsidR="00F242BA" w:rsidRPr="00EE2E0D">
        <w:rPr>
          <w:color w:val="2A2A2A"/>
          <w:spacing w:val="-4"/>
          <w:w w:val="105"/>
        </w:rPr>
        <w:t xml:space="preserve"> </w:t>
      </w:r>
      <w:r w:rsidR="00F242BA" w:rsidRPr="00EE2E0D">
        <w:rPr>
          <w:w w:val="105"/>
        </w:rPr>
        <w:t>link</w:t>
      </w:r>
      <w:r w:rsidR="00F242BA" w:rsidRPr="00EE2E0D">
        <w:rPr>
          <w:spacing w:val="-11"/>
          <w:w w:val="105"/>
        </w:rPr>
        <w:t xml:space="preserve"> </w:t>
      </w:r>
      <w:r w:rsidR="00F242BA" w:rsidRPr="00EE2E0D">
        <w:rPr>
          <w:w w:val="105"/>
        </w:rPr>
        <w:t>to</w:t>
      </w:r>
      <w:r w:rsidR="00F242BA" w:rsidRPr="00EE2E0D">
        <w:rPr>
          <w:spacing w:val="-13"/>
          <w:w w:val="105"/>
        </w:rPr>
        <w:t xml:space="preserve"> the project's </w:t>
      </w:r>
      <w:r w:rsidR="00F242BA" w:rsidRPr="00EE2E0D">
        <w:rPr>
          <w:w w:val="105"/>
        </w:rPr>
        <w:t>final</w:t>
      </w:r>
      <w:r w:rsidR="00F242BA" w:rsidRPr="00EE2E0D">
        <w:rPr>
          <w:spacing w:val="-7"/>
          <w:w w:val="105"/>
        </w:rPr>
        <w:t xml:space="preserve"> </w:t>
      </w:r>
      <w:r w:rsidR="00F242BA" w:rsidRPr="00EE2E0D">
        <w:rPr>
          <w:spacing w:val="-2"/>
          <w:w w:val="105"/>
        </w:rPr>
        <w:t>report will be provided upon the completion of the project.</w:t>
      </w:r>
    </w:p>
    <w:p w14:paraId="6DBD2649" w14:textId="50CEB23B" w:rsidR="00A22D84" w:rsidRPr="00C415D7" w:rsidRDefault="00A22D84" w:rsidP="00136527">
      <w:pPr>
        <w:rPr>
          <w:sz w:val="21"/>
          <w:szCs w:val="21"/>
        </w:rPr>
      </w:pPr>
    </w:p>
    <w:sectPr w:rsidR="00A22D84" w:rsidRPr="00C415D7">
      <w:type w:val="continuous"/>
      <w:pgSz w:w="12240" w:h="15840"/>
      <w:pgMar w:top="1240" w:right="112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711D"/>
    <w:multiLevelType w:val="hybridMultilevel"/>
    <w:tmpl w:val="65807A84"/>
    <w:lvl w:ilvl="0" w:tplc="40E05BDE">
      <w:numFmt w:val="bullet"/>
      <w:lvlText w:val="•"/>
      <w:lvlJc w:val="left"/>
      <w:pPr>
        <w:ind w:left="919" w:hanging="360"/>
      </w:pPr>
      <w:rPr>
        <w:rFonts w:ascii="Times New Roman" w:eastAsia="Times New Roman" w:hAnsi="Times New Roman" w:cs="Times New Roman"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 w15:restartNumberingAfterBreak="0">
    <w:nsid w:val="3DA652BC"/>
    <w:multiLevelType w:val="hybridMultilevel"/>
    <w:tmpl w:val="551A21DE"/>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 w15:restartNumberingAfterBreak="0">
    <w:nsid w:val="5D927C1D"/>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F4574"/>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8000DA"/>
    <w:multiLevelType w:val="hybridMultilevel"/>
    <w:tmpl w:val="B3EC16E0"/>
    <w:lvl w:ilvl="0" w:tplc="069E4FFE">
      <w:numFmt w:val="bullet"/>
      <w:lvlText w:val="•"/>
      <w:lvlJc w:val="left"/>
      <w:pPr>
        <w:ind w:left="959" w:hanging="369"/>
      </w:pPr>
      <w:rPr>
        <w:rFonts w:ascii="Times New Roman" w:eastAsia="Times New Roman" w:hAnsi="Times New Roman" w:cs="Times New Roman" w:hint="default"/>
        <w:b w:val="0"/>
        <w:bCs w:val="0"/>
        <w:i w:val="0"/>
        <w:iCs w:val="0"/>
        <w:color w:val="131313"/>
        <w:spacing w:val="0"/>
        <w:w w:val="104"/>
        <w:sz w:val="21"/>
        <w:szCs w:val="21"/>
        <w:lang w:val="en-US" w:eastAsia="en-US" w:bidi="ar-SA"/>
      </w:rPr>
    </w:lvl>
    <w:lvl w:ilvl="1" w:tplc="2806DA20">
      <w:numFmt w:val="bullet"/>
      <w:lvlText w:val="•"/>
      <w:lvlJc w:val="left"/>
      <w:pPr>
        <w:ind w:left="1850" w:hanging="369"/>
      </w:pPr>
      <w:rPr>
        <w:rFonts w:hint="default"/>
        <w:lang w:val="en-US" w:eastAsia="en-US" w:bidi="ar-SA"/>
      </w:rPr>
    </w:lvl>
    <w:lvl w:ilvl="2" w:tplc="8612DF92">
      <w:numFmt w:val="bullet"/>
      <w:lvlText w:val="•"/>
      <w:lvlJc w:val="left"/>
      <w:pPr>
        <w:ind w:left="2740" w:hanging="369"/>
      </w:pPr>
      <w:rPr>
        <w:rFonts w:hint="default"/>
        <w:lang w:val="en-US" w:eastAsia="en-US" w:bidi="ar-SA"/>
      </w:rPr>
    </w:lvl>
    <w:lvl w:ilvl="3" w:tplc="8236B628">
      <w:numFmt w:val="bullet"/>
      <w:lvlText w:val="•"/>
      <w:lvlJc w:val="left"/>
      <w:pPr>
        <w:ind w:left="3630" w:hanging="369"/>
      </w:pPr>
      <w:rPr>
        <w:rFonts w:hint="default"/>
        <w:lang w:val="en-US" w:eastAsia="en-US" w:bidi="ar-SA"/>
      </w:rPr>
    </w:lvl>
    <w:lvl w:ilvl="4" w:tplc="D5D2769C">
      <w:numFmt w:val="bullet"/>
      <w:lvlText w:val="•"/>
      <w:lvlJc w:val="left"/>
      <w:pPr>
        <w:ind w:left="4520" w:hanging="369"/>
      </w:pPr>
      <w:rPr>
        <w:rFonts w:hint="default"/>
        <w:lang w:val="en-US" w:eastAsia="en-US" w:bidi="ar-SA"/>
      </w:rPr>
    </w:lvl>
    <w:lvl w:ilvl="5" w:tplc="C1AEA260">
      <w:numFmt w:val="bullet"/>
      <w:lvlText w:val="•"/>
      <w:lvlJc w:val="left"/>
      <w:pPr>
        <w:ind w:left="5410" w:hanging="369"/>
      </w:pPr>
      <w:rPr>
        <w:rFonts w:hint="default"/>
        <w:lang w:val="en-US" w:eastAsia="en-US" w:bidi="ar-SA"/>
      </w:rPr>
    </w:lvl>
    <w:lvl w:ilvl="6" w:tplc="B1664952">
      <w:numFmt w:val="bullet"/>
      <w:lvlText w:val="•"/>
      <w:lvlJc w:val="left"/>
      <w:pPr>
        <w:ind w:left="6300" w:hanging="369"/>
      </w:pPr>
      <w:rPr>
        <w:rFonts w:hint="default"/>
        <w:lang w:val="en-US" w:eastAsia="en-US" w:bidi="ar-SA"/>
      </w:rPr>
    </w:lvl>
    <w:lvl w:ilvl="7" w:tplc="58DC8062">
      <w:numFmt w:val="bullet"/>
      <w:lvlText w:val="•"/>
      <w:lvlJc w:val="left"/>
      <w:pPr>
        <w:ind w:left="7190" w:hanging="369"/>
      </w:pPr>
      <w:rPr>
        <w:rFonts w:hint="default"/>
        <w:lang w:val="en-US" w:eastAsia="en-US" w:bidi="ar-SA"/>
      </w:rPr>
    </w:lvl>
    <w:lvl w:ilvl="8" w:tplc="CBEC923E">
      <w:numFmt w:val="bullet"/>
      <w:lvlText w:val="•"/>
      <w:lvlJc w:val="left"/>
      <w:pPr>
        <w:ind w:left="8080" w:hanging="369"/>
      </w:pPr>
      <w:rPr>
        <w:rFonts w:hint="default"/>
        <w:lang w:val="en-US" w:eastAsia="en-US" w:bidi="ar-SA"/>
      </w:rPr>
    </w:lvl>
  </w:abstractNum>
  <w:abstractNum w:abstractNumId="5" w15:restartNumberingAfterBreak="0">
    <w:nsid w:val="762A07AD"/>
    <w:multiLevelType w:val="hybridMultilevel"/>
    <w:tmpl w:val="7292D71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16cid:durableId="1243640988">
    <w:abstractNumId w:val="4"/>
  </w:num>
  <w:num w:numId="2" w16cid:durableId="650057779">
    <w:abstractNumId w:val="3"/>
  </w:num>
  <w:num w:numId="3" w16cid:durableId="24907289">
    <w:abstractNumId w:val="0"/>
  </w:num>
  <w:num w:numId="4" w16cid:durableId="2086369394">
    <w:abstractNumId w:val="1"/>
  </w:num>
  <w:num w:numId="5" w16cid:durableId="71390582">
    <w:abstractNumId w:val="2"/>
  </w:num>
  <w:num w:numId="6" w16cid:durableId="1974408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BD"/>
    <w:rsid w:val="00012253"/>
    <w:rsid w:val="00021163"/>
    <w:rsid w:val="00021936"/>
    <w:rsid w:val="00074651"/>
    <w:rsid w:val="000900F0"/>
    <w:rsid w:val="00095F9F"/>
    <w:rsid w:val="000A547F"/>
    <w:rsid w:val="00136527"/>
    <w:rsid w:val="00165412"/>
    <w:rsid w:val="00185185"/>
    <w:rsid w:val="001949BF"/>
    <w:rsid w:val="001F3FDB"/>
    <w:rsid w:val="00200C77"/>
    <w:rsid w:val="00200E48"/>
    <w:rsid w:val="002407C8"/>
    <w:rsid w:val="00266B57"/>
    <w:rsid w:val="0028506A"/>
    <w:rsid w:val="002B200E"/>
    <w:rsid w:val="002B7CE8"/>
    <w:rsid w:val="002D3CC8"/>
    <w:rsid w:val="002E4C56"/>
    <w:rsid w:val="00310851"/>
    <w:rsid w:val="00321FBD"/>
    <w:rsid w:val="003456C6"/>
    <w:rsid w:val="00391339"/>
    <w:rsid w:val="003C1D79"/>
    <w:rsid w:val="003F52FF"/>
    <w:rsid w:val="004026D6"/>
    <w:rsid w:val="004034E3"/>
    <w:rsid w:val="00411D20"/>
    <w:rsid w:val="0046192B"/>
    <w:rsid w:val="00466C88"/>
    <w:rsid w:val="00475B25"/>
    <w:rsid w:val="004B74DE"/>
    <w:rsid w:val="004D4274"/>
    <w:rsid w:val="00532147"/>
    <w:rsid w:val="00533AEA"/>
    <w:rsid w:val="0054477D"/>
    <w:rsid w:val="00563F3E"/>
    <w:rsid w:val="005643EE"/>
    <w:rsid w:val="00581042"/>
    <w:rsid w:val="00590EBE"/>
    <w:rsid w:val="005A337F"/>
    <w:rsid w:val="005F6991"/>
    <w:rsid w:val="00652CD1"/>
    <w:rsid w:val="006665E9"/>
    <w:rsid w:val="00685DBD"/>
    <w:rsid w:val="006B2640"/>
    <w:rsid w:val="006D5952"/>
    <w:rsid w:val="00733FBD"/>
    <w:rsid w:val="00741702"/>
    <w:rsid w:val="007807C4"/>
    <w:rsid w:val="007B667F"/>
    <w:rsid w:val="007C6A2C"/>
    <w:rsid w:val="007E745C"/>
    <w:rsid w:val="0081169B"/>
    <w:rsid w:val="00812329"/>
    <w:rsid w:val="00814683"/>
    <w:rsid w:val="008219DE"/>
    <w:rsid w:val="008536D4"/>
    <w:rsid w:val="0087521A"/>
    <w:rsid w:val="00884E5A"/>
    <w:rsid w:val="008B6C0B"/>
    <w:rsid w:val="008D795A"/>
    <w:rsid w:val="008E2165"/>
    <w:rsid w:val="00920217"/>
    <w:rsid w:val="0094269E"/>
    <w:rsid w:val="00963827"/>
    <w:rsid w:val="00996895"/>
    <w:rsid w:val="009A6FC6"/>
    <w:rsid w:val="009D27EC"/>
    <w:rsid w:val="00A22D84"/>
    <w:rsid w:val="00A30B7A"/>
    <w:rsid w:val="00A84237"/>
    <w:rsid w:val="00A85D2A"/>
    <w:rsid w:val="00AA4D80"/>
    <w:rsid w:val="00AB3E55"/>
    <w:rsid w:val="00AB42AD"/>
    <w:rsid w:val="00AF7F0A"/>
    <w:rsid w:val="00B02832"/>
    <w:rsid w:val="00B32546"/>
    <w:rsid w:val="00B40976"/>
    <w:rsid w:val="00BB25EF"/>
    <w:rsid w:val="00C16934"/>
    <w:rsid w:val="00C17C74"/>
    <w:rsid w:val="00C415D7"/>
    <w:rsid w:val="00C50E2F"/>
    <w:rsid w:val="00C55C0C"/>
    <w:rsid w:val="00C72DB0"/>
    <w:rsid w:val="00CA648A"/>
    <w:rsid w:val="00CD5FDD"/>
    <w:rsid w:val="00D72689"/>
    <w:rsid w:val="00D812AE"/>
    <w:rsid w:val="00D84083"/>
    <w:rsid w:val="00DA17FB"/>
    <w:rsid w:val="00DA314B"/>
    <w:rsid w:val="00DB4579"/>
    <w:rsid w:val="00E16AED"/>
    <w:rsid w:val="00E349AB"/>
    <w:rsid w:val="00E753E3"/>
    <w:rsid w:val="00EB2A87"/>
    <w:rsid w:val="00EB71F1"/>
    <w:rsid w:val="00EC1487"/>
    <w:rsid w:val="00EC667F"/>
    <w:rsid w:val="00ED4400"/>
    <w:rsid w:val="00EE2E0D"/>
    <w:rsid w:val="00EE512B"/>
    <w:rsid w:val="00EF5072"/>
    <w:rsid w:val="00F0434A"/>
    <w:rsid w:val="00F242BA"/>
    <w:rsid w:val="00F263B1"/>
    <w:rsid w:val="00F73F79"/>
    <w:rsid w:val="00F80BB7"/>
    <w:rsid w:val="00F92B56"/>
    <w:rsid w:val="00FF1AF9"/>
    <w:rsid w:val="00FF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DA3A"/>
  <w15:docId w15:val="{775D02B3-2AB2-E645-B2C1-9520F8A6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176"/>
      <w:ind w:left="114"/>
    </w:pPr>
    <w:rPr>
      <w:rFonts w:ascii="Arial" w:eastAsia="Arial" w:hAnsi="Arial" w:cs="Arial"/>
      <w:b/>
      <w:bCs/>
      <w:sz w:val="23"/>
      <w:szCs w:val="23"/>
    </w:rPr>
  </w:style>
  <w:style w:type="paragraph" w:styleId="ListParagraph">
    <w:name w:val="List Paragraph"/>
    <w:basedOn w:val="Normal"/>
    <w:uiPriority w:val="1"/>
    <w:qFormat/>
    <w:pPr>
      <w:spacing w:before="47"/>
      <w:ind w:left="949" w:hanging="374"/>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74651"/>
    <w:rPr>
      <w:rFonts w:ascii="Times New Roman" w:eastAsia="Times New Roman" w:hAnsi="Times New Roman" w:cs="Times New Roman"/>
      <w:sz w:val="21"/>
      <w:szCs w:val="21"/>
    </w:rPr>
  </w:style>
  <w:style w:type="paragraph" w:styleId="Caption">
    <w:name w:val="caption"/>
    <w:basedOn w:val="Normal"/>
    <w:next w:val="Normal"/>
    <w:uiPriority w:val="35"/>
    <w:unhideWhenUsed/>
    <w:qFormat/>
    <w:rsid w:val="002407C8"/>
    <w:pPr>
      <w:widowControl/>
      <w:autoSpaceDE/>
      <w:autoSpaceDN/>
      <w:spacing w:after="200"/>
    </w:pPr>
    <w:rPr>
      <w:rFonts w:ascii="Arial" w:hAnsi="Arial" w:cs="Arial"/>
      <w:i/>
      <w:iCs/>
      <w:color w:val="1F497D" w:themeColor="text2"/>
      <w:sz w:val="18"/>
      <w:szCs w:val="18"/>
    </w:rPr>
  </w:style>
  <w:style w:type="character" w:customStyle="1" w:styleId="apple-converted-space">
    <w:name w:val="apple-converted-space"/>
    <w:basedOn w:val="DefaultParagraphFont"/>
    <w:rsid w:val="00AB3E55"/>
  </w:style>
  <w:style w:type="character" w:styleId="Hyperlink">
    <w:name w:val="Hyperlink"/>
    <w:basedOn w:val="DefaultParagraphFont"/>
    <w:uiPriority w:val="99"/>
    <w:unhideWhenUsed/>
    <w:rsid w:val="005F69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0814">
      <w:bodyDiv w:val="1"/>
      <w:marLeft w:val="0"/>
      <w:marRight w:val="0"/>
      <w:marTop w:val="0"/>
      <w:marBottom w:val="0"/>
      <w:divBdr>
        <w:top w:val="none" w:sz="0" w:space="0" w:color="auto"/>
        <w:left w:val="none" w:sz="0" w:space="0" w:color="auto"/>
        <w:bottom w:val="none" w:sz="0" w:space="0" w:color="auto"/>
        <w:right w:val="none" w:sz="0" w:space="0" w:color="auto"/>
      </w:divBdr>
    </w:div>
    <w:div w:id="405224593">
      <w:bodyDiv w:val="1"/>
      <w:marLeft w:val="0"/>
      <w:marRight w:val="0"/>
      <w:marTop w:val="0"/>
      <w:marBottom w:val="0"/>
      <w:divBdr>
        <w:top w:val="none" w:sz="0" w:space="0" w:color="auto"/>
        <w:left w:val="none" w:sz="0" w:space="0" w:color="auto"/>
        <w:bottom w:val="none" w:sz="0" w:space="0" w:color="auto"/>
        <w:right w:val="none" w:sz="0" w:space="0" w:color="auto"/>
      </w:divBdr>
    </w:div>
    <w:div w:id="1160972181">
      <w:bodyDiv w:val="1"/>
      <w:marLeft w:val="0"/>
      <w:marRight w:val="0"/>
      <w:marTop w:val="0"/>
      <w:marBottom w:val="0"/>
      <w:divBdr>
        <w:top w:val="none" w:sz="0" w:space="0" w:color="auto"/>
        <w:left w:val="none" w:sz="0" w:space="0" w:color="auto"/>
        <w:bottom w:val="none" w:sz="0" w:space="0" w:color="auto"/>
        <w:right w:val="none" w:sz="0" w:space="0" w:color="auto"/>
      </w:divBdr>
    </w:div>
    <w:div w:id="1179736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cp:lastModifiedBy>Lockwood, Chris</cp:lastModifiedBy>
  <cp:revision>93</cp:revision>
  <cp:lastPrinted>2023-09-13T15:09:00Z</cp:lastPrinted>
  <dcterms:created xsi:type="dcterms:W3CDTF">2023-09-12T17:28:00Z</dcterms:created>
  <dcterms:modified xsi:type="dcterms:W3CDTF">2023-12-18T21:31:00Z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HardCopy</vt:lpwstr>
  </property>
  <property fmtid="{D5CDD505-2E9C-101B-9397-08002B2CF9AE}" pid="4" name="LastSaved">
    <vt:filetime>2023-08-29T00:00:00Z</vt:filetime>
  </property>
  <property fmtid="{D5CDD505-2E9C-101B-9397-08002B2CF9AE}" pid="5" name="Producer">
    <vt:lpwstr>Lexmark X954</vt:lpwstr>
  </property>
</Properties>
</file>