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6D2F07" w14:textId="77777777" w:rsidR="00C47B08" w:rsidRPr="00E90056" w:rsidRDefault="009409FD" w:rsidP="007C3D05">
      <w:pPr>
        <w:rPr>
          <w:rFonts w:ascii="Times New Roman" w:hAnsi="Times New Roman" w:cs="Times New Roman"/>
        </w:rPr>
      </w:pPr>
    </w:p>
    <w:p w14:paraId="0AB1E0BC" w14:textId="77777777" w:rsidR="00CB5853" w:rsidRPr="00E90056" w:rsidRDefault="00CB5853" w:rsidP="007C3D05">
      <w:pPr>
        <w:rPr>
          <w:rFonts w:ascii="Times New Roman" w:hAnsi="Times New Roman" w:cs="Times New Roman"/>
        </w:rPr>
      </w:pPr>
    </w:p>
    <w:p w14:paraId="650740D2" w14:textId="77777777" w:rsidR="006476F7" w:rsidRPr="00E90056" w:rsidRDefault="00E90056" w:rsidP="00E90056">
      <w:pPr>
        <w:jc w:val="right"/>
        <w:rPr>
          <w:rFonts w:ascii="Times New Roman" w:hAnsi="Times New Roman" w:cs="Times New Roman"/>
        </w:rPr>
      </w:pPr>
      <w:r w:rsidRPr="00E90056">
        <w:rPr>
          <w:rFonts w:ascii="Times New Roman" w:hAnsi="Times New Roman" w:cs="Times New Roman"/>
        </w:rPr>
        <w:t>Released 3/27/17</w:t>
      </w:r>
    </w:p>
    <w:p w14:paraId="624E9ECA" w14:textId="77777777" w:rsidR="006476F7" w:rsidRPr="00E90056" w:rsidRDefault="006476F7" w:rsidP="006476F7">
      <w:pPr>
        <w:rPr>
          <w:rFonts w:ascii="Times New Roman" w:hAnsi="Times New Roman" w:cs="Times New Roman"/>
        </w:rPr>
      </w:pPr>
    </w:p>
    <w:p w14:paraId="7D2E97CD" w14:textId="77777777" w:rsidR="006476F7" w:rsidRPr="00E90056" w:rsidRDefault="006476F7" w:rsidP="006476F7">
      <w:pPr>
        <w:rPr>
          <w:rFonts w:ascii="Times New Roman" w:hAnsi="Times New Roman" w:cs="Times New Roman"/>
          <w:u w:val="single"/>
        </w:rPr>
      </w:pPr>
      <w:r w:rsidRPr="00E90056">
        <w:rPr>
          <w:rFonts w:ascii="Times New Roman" w:hAnsi="Times New Roman" w:cs="Times New Roman"/>
          <w:u w:val="single"/>
        </w:rPr>
        <w:t>Carle Illinois College of Medicine to receive preliminary accreditation survey visit from Liaison Committee on Medical Education</w:t>
      </w:r>
    </w:p>
    <w:p w14:paraId="7F828D4D" w14:textId="77777777" w:rsidR="006476F7" w:rsidRPr="00E90056" w:rsidRDefault="006476F7" w:rsidP="006476F7">
      <w:pPr>
        <w:rPr>
          <w:rFonts w:ascii="Times New Roman" w:hAnsi="Times New Roman" w:cs="Times New Roman"/>
        </w:rPr>
      </w:pPr>
    </w:p>
    <w:p w14:paraId="4E73D0A9" w14:textId="15115076" w:rsidR="006476F7" w:rsidRPr="00E90056" w:rsidRDefault="008750FB" w:rsidP="00E90056">
      <w:pPr>
        <w:ind w:firstLine="720"/>
        <w:rPr>
          <w:rFonts w:ascii="Times New Roman" w:hAnsi="Times New Roman" w:cs="Times New Roman"/>
        </w:rPr>
      </w:pPr>
      <w:r>
        <w:rPr>
          <w:rFonts w:ascii="Times New Roman" w:hAnsi="Times New Roman" w:cs="Times New Roman"/>
        </w:rPr>
        <w:t>Urbana, Il.</w:t>
      </w:r>
      <w:r w:rsidR="006476F7" w:rsidRPr="00E90056">
        <w:rPr>
          <w:rFonts w:ascii="Times New Roman" w:hAnsi="Times New Roman" w:cs="Times New Roman"/>
        </w:rPr>
        <w:t xml:space="preserve"> – The Liaison Committee on Medical Education (LCME) will conduct an on-site preliminary accreditation survey visit with the Carle Illinois College of Medicine on June 20-23, 2017. This important milestone in the accreditation process for the college marks its advancement from “applicant school” to “candidate school” status following favorable review of its data collection instrument and self-study submitted in November 2016.</w:t>
      </w:r>
    </w:p>
    <w:p w14:paraId="4C18CFD1" w14:textId="77777777" w:rsidR="006476F7" w:rsidRPr="00E90056" w:rsidRDefault="006476F7" w:rsidP="006476F7">
      <w:pPr>
        <w:rPr>
          <w:rFonts w:ascii="Times New Roman" w:hAnsi="Times New Roman" w:cs="Times New Roman"/>
        </w:rPr>
      </w:pPr>
    </w:p>
    <w:p w14:paraId="6EE95865" w14:textId="77777777" w:rsidR="006476F7" w:rsidRPr="00E90056" w:rsidRDefault="006476F7" w:rsidP="00E90056">
      <w:pPr>
        <w:ind w:firstLine="720"/>
        <w:rPr>
          <w:rFonts w:ascii="Times New Roman" w:hAnsi="Times New Roman" w:cs="Times New Roman"/>
        </w:rPr>
      </w:pPr>
      <w:r w:rsidRPr="00E90056">
        <w:rPr>
          <w:rFonts w:ascii="Times New Roman" w:hAnsi="Times New Roman" w:cs="Times New Roman"/>
        </w:rPr>
        <w:t xml:space="preserve">The survey visit, which will assess the medical education program’s readiness for preliminary accreditation, will be conducted by a survey visit team consisting of members drawn from a pool of medical educators, as well as professional members of the LCME. The survey visit team will engage university and college leadership, faculty, Carle leadership and clinicians, as well as key administrative personnel. The survey team will spend three days examining the college’s progress in its development of a one-of-a-kind engineering- and technology-infused curriculum; facilities; faculty recruitment; and other essential areas of focus in the overall planning. Its draft report assessing the college’s readiness to admit its first class of 32 future physician-innovators in Fall 2018, will be evaluated at an LCME Board meeting this fall. The school may not recruit students until it achieves preliminary accreditation. </w:t>
      </w:r>
    </w:p>
    <w:p w14:paraId="08F101DF" w14:textId="77777777" w:rsidR="006476F7" w:rsidRPr="00E90056" w:rsidRDefault="006476F7" w:rsidP="006476F7">
      <w:pPr>
        <w:rPr>
          <w:rFonts w:ascii="Times New Roman" w:hAnsi="Times New Roman" w:cs="Times New Roman"/>
        </w:rPr>
      </w:pPr>
    </w:p>
    <w:p w14:paraId="20E18023" w14:textId="77777777" w:rsidR="006476F7" w:rsidRPr="00E90056" w:rsidRDefault="006476F7" w:rsidP="00E90056">
      <w:pPr>
        <w:ind w:firstLine="720"/>
        <w:rPr>
          <w:rFonts w:ascii="Times New Roman" w:hAnsi="Times New Roman" w:cs="Times New Roman"/>
        </w:rPr>
      </w:pPr>
      <w:r w:rsidRPr="00E90056">
        <w:rPr>
          <w:rFonts w:ascii="Times New Roman" w:hAnsi="Times New Roman" w:cs="Times New Roman"/>
        </w:rPr>
        <w:t xml:space="preserve">“The LCME site visit is a chance for us to demonstrate our ability to deliver our paradigm-shifting curriculum and to continue modeling our culture of compassion, competence, curiosity and creativity,” said Dr. King Li, dean of the college. </w:t>
      </w:r>
    </w:p>
    <w:p w14:paraId="05FD7411" w14:textId="77777777" w:rsidR="006476F7" w:rsidRPr="00E90056" w:rsidRDefault="006476F7" w:rsidP="006476F7">
      <w:pPr>
        <w:rPr>
          <w:rFonts w:ascii="Times New Roman" w:hAnsi="Times New Roman" w:cs="Times New Roman"/>
        </w:rPr>
      </w:pPr>
    </w:p>
    <w:p w14:paraId="675A703D" w14:textId="77777777" w:rsidR="006476F7" w:rsidRPr="00E90056" w:rsidRDefault="006476F7" w:rsidP="00E90056">
      <w:pPr>
        <w:ind w:firstLine="720"/>
        <w:rPr>
          <w:rFonts w:ascii="Times New Roman" w:hAnsi="Times New Roman" w:cs="Times New Roman"/>
        </w:rPr>
      </w:pPr>
      <w:r w:rsidRPr="00E90056">
        <w:rPr>
          <w:rFonts w:ascii="Times New Roman" w:hAnsi="Times New Roman" w:cs="Times New Roman"/>
        </w:rPr>
        <w:t>The new college received approval from the Illinois Board of Higher Education on March 14, 2017.</w:t>
      </w:r>
    </w:p>
    <w:p w14:paraId="1390B99E" w14:textId="77777777" w:rsidR="006476F7" w:rsidRPr="00E90056" w:rsidRDefault="006476F7" w:rsidP="006476F7">
      <w:pPr>
        <w:rPr>
          <w:rFonts w:ascii="Times New Roman" w:hAnsi="Times New Roman" w:cs="Times New Roman"/>
        </w:rPr>
      </w:pPr>
    </w:p>
    <w:p w14:paraId="322D93A1" w14:textId="77777777" w:rsidR="006476F7" w:rsidRPr="00E90056" w:rsidRDefault="006476F7" w:rsidP="00E90056">
      <w:pPr>
        <w:ind w:firstLine="720"/>
        <w:rPr>
          <w:rFonts w:ascii="Times New Roman" w:hAnsi="Times New Roman" w:cs="Times New Roman"/>
        </w:rPr>
      </w:pPr>
      <w:r w:rsidRPr="00E90056">
        <w:rPr>
          <w:rFonts w:ascii="Times New Roman" w:hAnsi="Times New Roman" w:cs="Times New Roman"/>
        </w:rPr>
        <w:t xml:space="preserve">With its highly selective student recruitment process, the Carle Illinois College of Medicine will require high levels of quantitative and computational skills before enrollment. This, combined with demonstrated creativity and a four-pillar approach to the curriculum, is what sets the college apart. Carle Illinois will prepare the first generation of physician-innovators who will re-engineer the delivery of health care.  </w:t>
      </w:r>
    </w:p>
    <w:p w14:paraId="198547EE" w14:textId="77777777" w:rsidR="006476F7" w:rsidRPr="00E90056" w:rsidRDefault="006476F7" w:rsidP="006476F7">
      <w:pPr>
        <w:rPr>
          <w:rFonts w:ascii="Times New Roman" w:hAnsi="Times New Roman" w:cs="Times New Roman"/>
        </w:rPr>
      </w:pPr>
    </w:p>
    <w:p w14:paraId="4ED28D68" w14:textId="01DA8996" w:rsidR="00CB5853" w:rsidRPr="00E90056" w:rsidRDefault="006476F7" w:rsidP="00B00DA9">
      <w:pPr>
        <w:ind w:firstLine="720"/>
        <w:rPr>
          <w:rFonts w:ascii="Times New Roman" w:hAnsi="Times New Roman" w:cs="Times New Roman"/>
        </w:rPr>
      </w:pPr>
      <w:r w:rsidRPr="00E90056">
        <w:rPr>
          <w:rFonts w:ascii="Times New Roman" w:hAnsi="Times New Roman" w:cs="Times New Roman"/>
        </w:rPr>
        <w:t xml:space="preserve">The </w:t>
      </w:r>
      <w:hyperlink r:id="rId6" w:history="1">
        <w:r w:rsidRPr="00E90056">
          <w:rPr>
            <w:rStyle w:val="Hyperlink"/>
            <w:rFonts w:ascii="Times New Roman" w:hAnsi="Times New Roman" w:cs="Times New Roman"/>
          </w:rPr>
          <w:t>Carle Illinois College of Medicine</w:t>
        </w:r>
      </w:hyperlink>
      <w:r w:rsidRPr="00E90056">
        <w:rPr>
          <w:rFonts w:ascii="Times New Roman" w:hAnsi="Times New Roman" w:cs="Times New Roman"/>
        </w:rPr>
        <w:t xml:space="preserve"> is the first college of medicine in the nation specifically designed at the intersection of engineering and medicine. A partnership between the University of Illinois at Urbana-Champaign and Carle Health System, the college will integrate the university’s unparalleled assets in engineering, technology and supercomputing with Carle’s nationally recognized, c</w:t>
      </w:r>
      <w:r w:rsidR="00B00DA9">
        <w:rPr>
          <w:rFonts w:ascii="Times New Roman" w:hAnsi="Times New Roman" w:cs="Times New Roman"/>
        </w:rPr>
        <w:t>omprehensive health ca</w:t>
      </w:r>
      <w:bookmarkStart w:id="0" w:name="_GoBack"/>
      <w:bookmarkEnd w:id="0"/>
      <w:r w:rsidR="00B00DA9">
        <w:rPr>
          <w:rFonts w:ascii="Times New Roman" w:hAnsi="Times New Roman" w:cs="Times New Roman"/>
        </w:rPr>
        <w:t>re system.</w:t>
      </w:r>
    </w:p>
    <w:sectPr w:rsidR="00CB5853" w:rsidRPr="00E90056" w:rsidSect="00C322B2">
      <w:footerReference w:type="default" r:id="rId7"/>
      <w:headerReference w:type="first" r:id="rId8"/>
      <w:footerReference w:type="first" r:id="rId9"/>
      <w:pgSz w:w="12240" w:h="15840"/>
      <w:pgMar w:top="1440" w:right="1440" w:bottom="1440" w:left="1440" w:header="432" w:footer="288"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562C51" w14:textId="77777777" w:rsidR="009409FD" w:rsidRDefault="009409FD" w:rsidP="008F7B2F">
      <w:r>
        <w:separator/>
      </w:r>
    </w:p>
  </w:endnote>
  <w:endnote w:type="continuationSeparator" w:id="0">
    <w:p w14:paraId="42656AD9" w14:textId="77777777" w:rsidR="009409FD" w:rsidRDefault="009409FD" w:rsidP="008F7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1E5BA" w14:textId="77777777" w:rsidR="008F7B2F" w:rsidRDefault="00CB5853" w:rsidP="00CB5853">
    <w:pPr>
      <w:pStyle w:val="Footer"/>
      <w:jc w:val="center"/>
    </w:pPr>
    <w:r>
      <w:rPr>
        <w:noProof/>
      </w:rPr>
      <w:drawing>
        <wp:inline distT="0" distB="0" distL="0" distR="0" wp14:anchorId="02AEE2EB" wp14:editId="0A44079F">
          <wp:extent cx="3835400" cy="368300"/>
          <wp:effectExtent l="0" t="0" r="0" b="127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ltrhdbottom.12.16crop.pdf"/>
                  <pic:cNvPicPr/>
                </pic:nvPicPr>
                <pic:blipFill>
                  <a:blip r:embed="rId1">
                    <a:extLst>
                      <a:ext uri="{28A0092B-C50C-407E-A947-70E740481C1C}">
                        <a14:useLocalDpi xmlns:a14="http://schemas.microsoft.com/office/drawing/2010/main" val="0"/>
                      </a:ext>
                    </a:extLst>
                  </a:blip>
                  <a:stretch>
                    <a:fillRect/>
                  </a:stretch>
                </pic:blipFill>
                <pic:spPr>
                  <a:xfrm>
                    <a:off x="0" y="0"/>
                    <a:ext cx="3835400" cy="368300"/>
                  </a:xfrm>
                  <a:prstGeom prst="rect">
                    <a:avLst/>
                  </a:prstGeom>
                </pic:spPr>
              </pic:pic>
            </a:graphicData>
          </a:graphic>
        </wp:inline>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7220C" w14:textId="77777777" w:rsidR="008F7B2F" w:rsidRDefault="002564EA" w:rsidP="002564EA">
    <w:pPr>
      <w:pStyle w:val="Footer"/>
      <w:jc w:val="center"/>
    </w:pPr>
    <w:r>
      <w:rPr>
        <w:noProof/>
      </w:rPr>
      <w:drawing>
        <wp:inline distT="0" distB="0" distL="0" distR="0" wp14:anchorId="559F8FB3" wp14:editId="6558AEA0">
          <wp:extent cx="3835400" cy="368300"/>
          <wp:effectExtent l="0" t="0" r="0" b="1270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ltrhdbottom.12.16crop.pdf"/>
                  <pic:cNvPicPr/>
                </pic:nvPicPr>
                <pic:blipFill>
                  <a:blip r:embed="rId1">
                    <a:extLst>
                      <a:ext uri="{28A0092B-C50C-407E-A947-70E740481C1C}">
                        <a14:useLocalDpi xmlns:a14="http://schemas.microsoft.com/office/drawing/2010/main" val="0"/>
                      </a:ext>
                    </a:extLst>
                  </a:blip>
                  <a:stretch>
                    <a:fillRect/>
                  </a:stretch>
                </pic:blipFill>
                <pic:spPr>
                  <a:xfrm>
                    <a:off x="0" y="0"/>
                    <a:ext cx="3835400" cy="368300"/>
                  </a:xfrm>
                  <a:prstGeom prst="rect">
                    <a:avLst/>
                  </a:prstGeom>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16D0A" w14:textId="77777777" w:rsidR="009409FD" w:rsidRDefault="009409FD" w:rsidP="008F7B2F">
      <w:r>
        <w:separator/>
      </w:r>
    </w:p>
  </w:footnote>
  <w:footnote w:type="continuationSeparator" w:id="0">
    <w:p w14:paraId="603B412D" w14:textId="77777777" w:rsidR="009409FD" w:rsidRDefault="009409FD" w:rsidP="008F7B2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85AD4" w14:textId="77777777" w:rsidR="008F7B2F" w:rsidRDefault="004F670B">
    <w:pPr>
      <w:pStyle w:val="Header"/>
    </w:pPr>
    <w:r>
      <w:rPr>
        <w:noProof/>
      </w:rPr>
      <w:drawing>
        <wp:inline distT="0" distB="0" distL="0" distR="0" wp14:anchorId="6EE525B8" wp14:editId="67E4F533">
          <wp:extent cx="5943600" cy="1485900"/>
          <wp:effectExtent l="0" t="0" r="0" b="1270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M.ltrhdtop10.14.pdf"/>
                  <pic:cNvPicPr/>
                </pic:nvPicPr>
                <pic:blipFill>
                  <a:blip r:embed="rId1">
                    <a:extLst>
                      <a:ext uri="{28A0092B-C50C-407E-A947-70E740481C1C}">
                        <a14:useLocalDpi xmlns:a14="http://schemas.microsoft.com/office/drawing/2010/main" val="0"/>
                      </a:ext>
                    </a:extLst>
                  </a:blip>
                  <a:stretch>
                    <a:fillRect/>
                  </a:stretch>
                </pic:blipFill>
                <pic:spPr>
                  <a:xfrm>
                    <a:off x="0" y="0"/>
                    <a:ext cx="5943600" cy="14859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12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193"/>
    <w:rsid w:val="000A7934"/>
    <w:rsid w:val="000F0312"/>
    <w:rsid w:val="001F209F"/>
    <w:rsid w:val="00253B9D"/>
    <w:rsid w:val="002564EA"/>
    <w:rsid w:val="003561EA"/>
    <w:rsid w:val="003C536D"/>
    <w:rsid w:val="00470193"/>
    <w:rsid w:val="004F670B"/>
    <w:rsid w:val="006476F7"/>
    <w:rsid w:val="006B45D7"/>
    <w:rsid w:val="00774A9C"/>
    <w:rsid w:val="007C3D05"/>
    <w:rsid w:val="00805A86"/>
    <w:rsid w:val="008750FB"/>
    <w:rsid w:val="008F7B2F"/>
    <w:rsid w:val="009409FD"/>
    <w:rsid w:val="009E26EC"/>
    <w:rsid w:val="009E28F0"/>
    <w:rsid w:val="00B00DA9"/>
    <w:rsid w:val="00C322B2"/>
    <w:rsid w:val="00CB5853"/>
    <w:rsid w:val="00DA7E3F"/>
    <w:rsid w:val="00E7042A"/>
    <w:rsid w:val="00E90056"/>
    <w:rsid w:val="00FB6C79"/>
    <w:rsid w:val="00FD181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274A3"/>
  <w14:defaultImageDpi w14:val="32767"/>
  <w15:chartTrackingRefBased/>
  <w15:docId w15:val="{3CB6DF8E-771C-4DDD-A7A9-00C64266C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476F7"/>
  </w:style>
  <w:style w:type="paragraph" w:styleId="Heading1">
    <w:name w:val="heading 1"/>
    <w:basedOn w:val="Normal"/>
    <w:next w:val="Normal"/>
    <w:link w:val="Heading1Char"/>
    <w:uiPriority w:val="9"/>
    <w:qFormat/>
    <w:rsid w:val="007C3D0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A7E3F"/>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2">
    <w:name w:val="H2"/>
    <w:basedOn w:val="Heading3"/>
    <w:autoRedefine/>
    <w:qFormat/>
    <w:rsid w:val="00DA7E3F"/>
    <w:pPr>
      <w:spacing w:before="20"/>
    </w:pPr>
    <w:rPr>
      <w:b/>
      <w:bCs/>
      <w:color w:val="ED5700"/>
      <w:spacing w:val="14"/>
      <w:sz w:val="28"/>
      <w:szCs w:val="22"/>
    </w:rPr>
  </w:style>
  <w:style w:type="character" w:customStyle="1" w:styleId="Heading3Char">
    <w:name w:val="Heading 3 Char"/>
    <w:basedOn w:val="DefaultParagraphFont"/>
    <w:link w:val="Heading3"/>
    <w:uiPriority w:val="9"/>
    <w:semiHidden/>
    <w:rsid w:val="00DA7E3F"/>
    <w:rPr>
      <w:rFonts w:asciiTheme="majorHAnsi" w:eastAsiaTheme="majorEastAsia" w:hAnsiTheme="majorHAnsi" w:cstheme="majorBidi"/>
      <w:color w:val="1F4D78" w:themeColor="accent1" w:themeShade="7F"/>
    </w:rPr>
  </w:style>
  <w:style w:type="paragraph" w:styleId="Header">
    <w:name w:val="header"/>
    <w:basedOn w:val="Normal"/>
    <w:link w:val="HeaderChar"/>
    <w:uiPriority w:val="99"/>
    <w:unhideWhenUsed/>
    <w:rsid w:val="008F7B2F"/>
    <w:pPr>
      <w:tabs>
        <w:tab w:val="center" w:pos="4680"/>
        <w:tab w:val="right" w:pos="9360"/>
      </w:tabs>
    </w:pPr>
  </w:style>
  <w:style w:type="character" w:customStyle="1" w:styleId="HeaderChar">
    <w:name w:val="Header Char"/>
    <w:basedOn w:val="DefaultParagraphFont"/>
    <w:link w:val="Header"/>
    <w:uiPriority w:val="99"/>
    <w:rsid w:val="008F7B2F"/>
  </w:style>
  <w:style w:type="paragraph" w:styleId="Footer">
    <w:name w:val="footer"/>
    <w:basedOn w:val="Normal"/>
    <w:link w:val="FooterChar"/>
    <w:uiPriority w:val="99"/>
    <w:unhideWhenUsed/>
    <w:rsid w:val="008F7B2F"/>
    <w:pPr>
      <w:tabs>
        <w:tab w:val="center" w:pos="4680"/>
        <w:tab w:val="right" w:pos="9360"/>
      </w:tabs>
    </w:pPr>
  </w:style>
  <w:style w:type="character" w:customStyle="1" w:styleId="FooterChar">
    <w:name w:val="Footer Char"/>
    <w:basedOn w:val="DefaultParagraphFont"/>
    <w:link w:val="Footer"/>
    <w:uiPriority w:val="99"/>
    <w:rsid w:val="008F7B2F"/>
  </w:style>
  <w:style w:type="character" w:customStyle="1" w:styleId="Heading1Char">
    <w:name w:val="Heading 1 Char"/>
    <w:basedOn w:val="DefaultParagraphFont"/>
    <w:link w:val="Heading1"/>
    <w:uiPriority w:val="9"/>
    <w:rsid w:val="007C3D05"/>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7C3D0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7C3D05"/>
    <w:rPr>
      <w:i/>
      <w:iCs/>
    </w:rPr>
  </w:style>
  <w:style w:type="character" w:styleId="Hyperlink">
    <w:name w:val="Hyperlink"/>
    <w:basedOn w:val="DefaultParagraphFont"/>
    <w:uiPriority w:val="99"/>
    <w:semiHidden/>
    <w:unhideWhenUsed/>
    <w:rsid w:val="007C3D05"/>
    <w:rPr>
      <w:color w:val="0000FF"/>
      <w:u w:val="single"/>
    </w:rPr>
  </w:style>
  <w:style w:type="paragraph" w:customStyle="1" w:styleId="bp-image-credit">
    <w:name w:val="bp-image-credit"/>
    <w:basedOn w:val="Normal"/>
    <w:rsid w:val="007C3D05"/>
    <w:pPr>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8794367">
      <w:bodyDiv w:val="1"/>
      <w:marLeft w:val="0"/>
      <w:marRight w:val="0"/>
      <w:marTop w:val="0"/>
      <w:marBottom w:val="0"/>
      <w:divBdr>
        <w:top w:val="none" w:sz="0" w:space="0" w:color="auto"/>
        <w:left w:val="none" w:sz="0" w:space="0" w:color="auto"/>
        <w:bottom w:val="none" w:sz="0" w:space="0" w:color="auto"/>
        <w:right w:val="none" w:sz="0" w:space="0" w:color="auto"/>
      </w:divBdr>
      <w:divsChild>
        <w:div w:id="1899589039">
          <w:marLeft w:val="0"/>
          <w:marRight w:val="0"/>
          <w:marTop w:val="0"/>
          <w:marBottom w:val="0"/>
          <w:divBdr>
            <w:top w:val="none" w:sz="0" w:space="0" w:color="auto"/>
            <w:left w:val="none" w:sz="0" w:space="0" w:color="auto"/>
            <w:bottom w:val="none" w:sz="0" w:space="0" w:color="auto"/>
            <w:right w:val="none" w:sz="0" w:space="0" w:color="auto"/>
          </w:divBdr>
        </w:div>
        <w:div w:id="2078085603">
          <w:marLeft w:val="0"/>
          <w:marRight w:val="0"/>
          <w:marTop w:val="0"/>
          <w:marBottom w:val="0"/>
          <w:divBdr>
            <w:top w:val="none" w:sz="0" w:space="0" w:color="auto"/>
            <w:left w:val="none" w:sz="0" w:space="0" w:color="auto"/>
            <w:bottom w:val="none" w:sz="0" w:space="0" w:color="auto"/>
            <w:right w:val="none" w:sz="0" w:space="0" w:color="auto"/>
          </w:divBdr>
        </w:div>
        <w:div w:id="1116875707">
          <w:marLeft w:val="0"/>
          <w:marRight w:val="0"/>
          <w:marTop w:val="0"/>
          <w:marBottom w:val="0"/>
          <w:divBdr>
            <w:top w:val="none" w:sz="0" w:space="0" w:color="auto"/>
            <w:left w:val="none" w:sz="0" w:space="0" w:color="auto"/>
            <w:bottom w:val="none" w:sz="0" w:space="0" w:color="auto"/>
            <w:right w:val="none" w:sz="0" w:space="0" w:color="auto"/>
          </w:divBdr>
        </w:div>
        <w:div w:id="966357919">
          <w:marLeft w:val="0"/>
          <w:marRight w:val="0"/>
          <w:marTop w:val="0"/>
          <w:marBottom w:val="0"/>
          <w:divBdr>
            <w:top w:val="none" w:sz="0" w:space="0" w:color="auto"/>
            <w:left w:val="none" w:sz="0" w:space="0" w:color="auto"/>
            <w:bottom w:val="none" w:sz="0" w:space="0" w:color="auto"/>
            <w:right w:val="none" w:sz="0" w:space="0" w:color="auto"/>
          </w:divBdr>
        </w:div>
        <w:div w:id="1022630802">
          <w:marLeft w:val="0"/>
          <w:marRight w:val="0"/>
          <w:marTop w:val="0"/>
          <w:marBottom w:val="0"/>
          <w:divBdr>
            <w:top w:val="none" w:sz="0" w:space="0" w:color="auto"/>
            <w:left w:val="none" w:sz="0" w:space="0" w:color="auto"/>
            <w:bottom w:val="none" w:sz="0" w:space="0" w:color="auto"/>
            <w:right w:val="none" w:sz="0" w:space="0" w:color="auto"/>
          </w:divBdr>
        </w:div>
        <w:div w:id="1021323216">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medicine.illinois.edu/" TargetMode="Externa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nefiel\AppData\Local\Microsoft\Windows\INetCache\Content.Outlook\G0FB1PF3\ciCOMlettertemplate12.16%20(0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C:\Users\finefiel\AppData\Local\Microsoft\Windows\INetCache\Content.Outlook\G0FB1PF3\ciCOMlettertemplate12.16 (002).dotx</Template>
  <TotalTime>12</TotalTime>
  <Pages>1</Pages>
  <Words>411</Words>
  <Characters>2347</Characters>
  <Application>Microsoft Macintosh Word</Application>
  <DocSecurity>2</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Illinois at Urbana-Champaign</Company>
  <LinksUpToDate>false</LinksUpToDate>
  <CharactersWithSpaces>2753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Finefield, Tary Marie</dc:creator>
  <cp:keywords/>
  <dc:description/>
  <cp:lastModifiedBy>Kacich, Libby</cp:lastModifiedBy>
  <cp:revision>6</cp:revision>
  <dcterms:created xsi:type="dcterms:W3CDTF">2017-03-27T13:46:00Z</dcterms:created>
  <dcterms:modified xsi:type="dcterms:W3CDTF">2017-03-27T13:54:00Z</dcterms:modified>
</cp:coreProperties>
</file>