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30BC2" w14:textId="77777777" w:rsidR="00B144AF" w:rsidRDefault="00B144AF" w:rsidP="00551BF5">
      <w:pPr>
        <w:pStyle w:val="Title"/>
      </w:pPr>
      <w:r w:rsidRPr="000C586B">
        <w:t xml:space="preserve">Standard Operating Procedure for </w:t>
      </w:r>
      <w:r>
        <w:fldChar w:fldCharType="begin">
          <w:ffData>
            <w:name w:val="SOPtitle"/>
            <w:enabled/>
            <w:calcOnExit/>
            <w:statusText w:type="text" w:val="Enter the title of this SOP."/>
            <w:textInput>
              <w:default w:val="SOP_Title"/>
            </w:textInput>
          </w:ffData>
        </w:fldChar>
      </w:r>
      <w:bookmarkStart w:id="0" w:name="SOPtitle"/>
      <w:r>
        <w:instrText xml:space="preserve"> FORMTEXT </w:instrText>
      </w:r>
      <w:r>
        <w:fldChar w:fldCharType="separate"/>
      </w:r>
      <w:r>
        <w:rPr>
          <w:noProof/>
        </w:rPr>
        <w:t>Flammable Materials</w:t>
      </w:r>
      <w:r>
        <w:fldChar w:fldCharType="end"/>
      </w:r>
      <w:bookmarkEnd w:id="0"/>
      <w:r>
        <w:fldChar w:fldCharType="begin"/>
      </w:r>
      <w:r>
        <w:instrText xml:space="preserve"> TITLE  \* Caps  \* MERGEFORMAT </w:instrText>
      </w:r>
      <w:r>
        <w:fldChar w:fldCharType="end"/>
      </w:r>
    </w:p>
    <w:p w14:paraId="7846DBE1" w14:textId="77777777" w:rsidR="00B144AF" w:rsidRDefault="00B144AF" w:rsidP="00187085">
      <w:pPr>
        <w:rPr>
          <w:rFonts w:ascii="Arial" w:hAnsi="Arial" w:cs="Arial"/>
          <w:b/>
          <w:sz w:val="24"/>
          <w:szCs w:val="24"/>
        </w:rPr>
      </w:pPr>
    </w:p>
    <w:tbl>
      <w:tblPr>
        <w:tblStyle w:val="PlainTable4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95"/>
        <w:gridCol w:w="4855"/>
      </w:tblGrid>
      <w:tr w:rsidR="00B144AF" w14:paraId="301AB4D1" w14:textId="77777777" w:rsidTr="00A10488">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516E2EBD" w14:textId="77777777" w:rsidR="00B144AF" w:rsidRDefault="00B144AF" w:rsidP="00A10488">
            <w:r>
              <w:t>Department:</w:t>
            </w:r>
          </w:p>
        </w:tc>
        <w:tc>
          <w:tcPr>
            <w:tcW w:w="4855" w:type="dxa"/>
          </w:tcPr>
          <w:p w14:paraId="0B03E700" w14:textId="77777777" w:rsidR="00B144AF" w:rsidRDefault="00E1262A" w:rsidP="00A10488">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sdt>
              <w:sdtPr>
                <w:rPr>
                  <w:rFonts w:ascii="Arial" w:hAnsi="Arial" w:cs="Arial"/>
                  <w:sz w:val="20"/>
                  <w:szCs w:val="20"/>
                </w:rPr>
                <w:alias w:val="Department"/>
                <w:tag w:val="Department"/>
                <w:id w:val="-1004268898"/>
                <w:placeholder>
                  <w:docPart w:val="6382168D0022454385387C40CE0C1CA4"/>
                </w:placeholder>
                <w:showingPlcHdr/>
                <w:dropDownList>
                  <w:listItem w:displayText="Aerospace Engineering" w:value="Aerospace Engineering"/>
                  <w:listItem w:displayText="Bioengineering" w:value="Bioengineering"/>
                  <w:listItem w:displayText="Civil and Environmental Engineering" w:value="Civil and Environmental Engineering"/>
                  <w:listItem w:displayText="Computer Engineering" w:value="Computer Engineering"/>
                  <w:listItem w:displayText="Electrical Engineering" w:value="Electrical Engineering"/>
                  <w:listItem w:displayText="Engineering Physics" w:value="Engineering Physics"/>
                  <w:listItem w:displayText="Materials Science &amp; Engineering" w:value="Materials Science &amp; Engineering"/>
                  <w:listItem w:displayText="Mechanical Science &amp; Engineering" w:value="Mechanical Science &amp; Engineering"/>
                  <w:listItem w:displayText="Nuclear Plasma Radiological Engineering" w:value="Nuclear Plasma Radiological Engineering"/>
                  <w:listItem w:displayText="Materials Science Laboratory" w:value="Materials Science Laboratory"/>
                  <w:listItem w:displayText="Chemistry" w:value="Chemistry"/>
                  <w:listItem w:displayText="Other" w:value="Other"/>
                </w:dropDownList>
              </w:sdtPr>
              <w:sdtEndPr/>
              <w:sdtContent>
                <w:r w:rsidR="00B144AF">
                  <w:rPr>
                    <w:rStyle w:val="PlaceholderText"/>
                  </w:rPr>
                  <w:t>Choose a department</w:t>
                </w:r>
                <w:r w:rsidR="00B144AF" w:rsidRPr="00BB6F17">
                  <w:rPr>
                    <w:rStyle w:val="PlaceholderText"/>
                  </w:rPr>
                  <w:t>.</w:t>
                </w:r>
              </w:sdtContent>
            </w:sdt>
          </w:p>
          <w:p w14:paraId="2FC1926A" w14:textId="77777777" w:rsidR="00B144AF" w:rsidRDefault="00E1262A" w:rsidP="00A10488">
            <w:pPr>
              <w:cnfStyle w:val="100000000000" w:firstRow="1" w:lastRow="0" w:firstColumn="0" w:lastColumn="0" w:oddVBand="0" w:evenVBand="0" w:oddHBand="0" w:evenHBand="0" w:firstRowFirstColumn="0" w:firstRowLastColumn="0" w:lastRowFirstColumn="0" w:lastRowLastColumn="0"/>
            </w:pPr>
            <w:sdt>
              <w:sdtPr>
                <w:rPr>
                  <w:rFonts w:ascii="Arial" w:hAnsi="Arial" w:cs="Arial"/>
                  <w:sz w:val="20"/>
                  <w:szCs w:val="20"/>
                </w:rPr>
                <w:alias w:val="Other department"/>
                <w:tag w:val="Other department"/>
                <w:id w:val="-1152514180"/>
                <w:placeholder>
                  <w:docPart w:val="D2BD2FDC9F2245D9BC50433D16A67709"/>
                </w:placeholder>
                <w:temporary/>
                <w:showingPlcHdr/>
                <w:text/>
              </w:sdtPr>
              <w:sdtEndPr/>
              <w:sdtContent>
                <w:r w:rsidR="00B144AF">
                  <w:rPr>
                    <w:rStyle w:val="PlaceholderText"/>
                  </w:rPr>
                  <w:t>Enter department here if not listed.</w:t>
                </w:r>
              </w:sdtContent>
            </w:sdt>
          </w:p>
        </w:tc>
      </w:tr>
      <w:tr w:rsidR="00B144AF" w14:paraId="554253E4" w14:textId="77777777" w:rsidTr="00A1048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0B977445" w14:textId="77777777" w:rsidR="00B144AF" w:rsidRDefault="00B144AF" w:rsidP="00A10488">
            <w:r>
              <w:t>Principal Investigator:</w:t>
            </w:r>
          </w:p>
        </w:tc>
        <w:sdt>
          <w:sdtPr>
            <w:rPr>
              <w:rFonts w:ascii="Arial" w:hAnsi="Arial" w:cs="Arial"/>
              <w:sz w:val="20"/>
              <w:szCs w:val="20"/>
            </w:rPr>
            <w:alias w:val="PI"/>
            <w:tag w:val="PI"/>
            <w:id w:val="1433549559"/>
            <w:placeholder>
              <w:docPart w:val="753AB73A8C274E7C9E9ED1119EDD252F"/>
            </w:placeholder>
            <w:showingPlcHdr/>
            <w:text/>
          </w:sdtPr>
          <w:sdtEndPr/>
          <w:sdtContent>
            <w:tc>
              <w:tcPr>
                <w:tcW w:w="4855" w:type="dxa"/>
              </w:tcPr>
              <w:p w14:paraId="4C543356" w14:textId="77777777" w:rsidR="00B144AF" w:rsidRDefault="00B144AF" w:rsidP="00A1048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Style w:val="PlaceholderText"/>
                  </w:rPr>
                  <w:t>PI name</w:t>
                </w:r>
                <w:r w:rsidRPr="00BB6F17">
                  <w:rPr>
                    <w:rStyle w:val="PlaceholderText"/>
                  </w:rPr>
                  <w:t>.</w:t>
                </w:r>
              </w:p>
            </w:tc>
          </w:sdtContent>
        </w:sdt>
      </w:tr>
      <w:tr w:rsidR="00B144AF" w14:paraId="16DE12CC" w14:textId="77777777" w:rsidTr="00A10488">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6C993003" w14:textId="77777777" w:rsidR="00B144AF" w:rsidRDefault="00B144AF" w:rsidP="00A10488">
            <w:r w:rsidRPr="000E6ED6">
              <w:t>Group Safety Coordinator/Lab Manager:</w:t>
            </w:r>
          </w:p>
        </w:tc>
        <w:sdt>
          <w:sdtPr>
            <w:rPr>
              <w:rFonts w:ascii="Arial" w:hAnsi="Arial" w:cs="Arial"/>
              <w:sz w:val="20"/>
              <w:szCs w:val="20"/>
            </w:rPr>
            <w:alias w:val="Safety contact"/>
            <w:tag w:val="Safety contact"/>
            <w:id w:val="1924142085"/>
            <w:placeholder>
              <w:docPart w:val="10B713EE234D400584D16B023DA6B83D"/>
            </w:placeholder>
            <w:showingPlcHdr/>
            <w:text/>
          </w:sdtPr>
          <w:sdtEndPr/>
          <w:sdtContent>
            <w:tc>
              <w:tcPr>
                <w:tcW w:w="4855" w:type="dxa"/>
              </w:tcPr>
              <w:p w14:paraId="4BD3C94B" w14:textId="77777777" w:rsidR="00B144AF" w:rsidRDefault="00B144AF" w:rsidP="00A1048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Style w:val="PlaceholderText"/>
                  </w:rPr>
                  <w:t>Name of</w:t>
                </w:r>
                <w:r w:rsidRPr="00BB6F17">
                  <w:rPr>
                    <w:rStyle w:val="PlaceholderText"/>
                  </w:rPr>
                  <w:t xml:space="preserve"> </w:t>
                </w:r>
                <w:r>
                  <w:rPr>
                    <w:rStyle w:val="PlaceholderText"/>
                  </w:rPr>
                  <w:t>safety contact</w:t>
                </w:r>
                <w:r w:rsidRPr="00BB6F17">
                  <w:rPr>
                    <w:rStyle w:val="PlaceholderText"/>
                  </w:rPr>
                  <w:t>.</w:t>
                </w:r>
              </w:p>
            </w:tc>
          </w:sdtContent>
        </w:sdt>
      </w:tr>
      <w:tr w:rsidR="00B144AF" w14:paraId="4107B4F9" w14:textId="77777777" w:rsidTr="00A1048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6083D9B3" w14:textId="77777777" w:rsidR="00B144AF" w:rsidRDefault="00B144AF" w:rsidP="00A10488">
            <w:r>
              <w:t>SOP written by:</w:t>
            </w:r>
          </w:p>
          <w:p w14:paraId="3D438DB5" w14:textId="77777777" w:rsidR="00B144AF" w:rsidRPr="002B09A3" w:rsidRDefault="00B144AF" w:rsidP="00A10488">
            <w:pPr>
              <w:ind w:left="180"/>
              <w:rPr>
                <w:b w:val="0"/>
                <w:i/>
              </w:rPr>
            </w:pPr>
            <w:r w:rsidRPr="002B09A3">
              <w:rPr>
                <w:b w:val="0"/>
                <w:i/>
              </w:rPr>
              <w:t>All author’s names should be recorded in “Changes” section.</w:t>
            </w:r>
          </w:p>
        </w:tc>
        <w:sdt>
          <w:sdtPr>
            <w:rPr>
              <w:rFonts w:ascii="Arial" w:hAnsi="Arial" w:cs="Arial"/>
              <w:sz w:val="20"/>
              <w:szCs w:val="20"/>
            </w:rPr>
            <w:alias w:val="Author"/>
            <w:tag w:val="Author"/>
            <w:id w:val="1217239537"/>
            <w:placeholder>
              <w:docPart w:val="17D35AE1FE934EE7A8941C2DE8B6CDF9"/>
            </w:placeholder>
          </w:sdtPr>
          <w:sdtEndPr/>
          <w:sdtContent>
            <w:tc>
              <w:tcPr>
                <w:tcW w:w="4855" w:type="dxa"/>
              </w:tcPr>
              <w:p w14:paraId="63A01EE3" w14:textId="77777777" w:rsidR="00B144AF" w:rsidRDefault="00B144AF" w:rsidP="00BF5B3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Chris Motter</w:t>
                </w:r>
              </w:p>
              <w:p w14:paraId="10CDC4E8" w14:textId="77777777" w:rsidR="00B144AF" w:rsidRDefault="00B144AF" w:rsidP="00BF5B3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Email: cmotter@illinois.edu</w:t>
                </w:r>
              </w:p>
            </w:tc>
          </w:sdtContent>
        </w:sdt>
      </w:tr>
      <w:tr w:rsidR="00B144AF" w14:paraId="063A108C" w14:textId="77777777" w:rsidTr="00A10488">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5FB6933D" w14:textId="77777777" w:rsidR="00B144AF" w:rsidRDefault="00B144AF" w:rsidP="00A10488">
            <w:r>
              <w:t xml:space="preserve">Date of this version of the SOP: </w:t>
            </w:r>
          </w:p>
          <w:p w14:paraId="7A3B82BE" w14:textId="77777777" w:rsidR="00B144AF" w:rsidRPr="002B09A3" w:rsidRDefault="00B144AF" w:rsidP="00A10488">
            <w:pPr>
              <w:ind w:left="180"/>
              <w:rPr>
                <w:b w:val="0"/>
                <w:i/>
              </w:rPr>
            </w:pPr>
            <w:r w:rsidRPr="002B09A3">
              <w:rPr>
                <w:b w:val="0"/>
                <w:i/>
              </w:rPr>
              <w:t>Dates of revisions should be recorded in “Changes” section.</w:t>
            </w:r>
          </w:p>
        </w:tc>
        <w:sdt>
          <w:sdtPr>
            <w:alias w:val="Version date"/>
            <w:tag w:val="Version date"/>
            <w:id w:val="-559097628"/>
            <w:placeholder>
              <w:docPart w:val="7501F8156B0D47A7B5ED93996D86EE17"/>
            </w:placeholder>
            <w:showingPlcHdr/>
            <w:date>
              <w:dateFormat w:val="M/d/yyyy"/>
              <w:lid w:val="en-US"/>
              <w:storeMappedDataAs w:val="dateTime"/>
              <w:calendar w:val="gregorian"/>
            </w:date>
          </w:sdtPr>
          <w:sdtEndPr/>
          <w:sdtContent>
            <w:tc>
              <w:tcPr>
                <w:tcW w:w="4855" w:type="dxa"/>
              </w:tcPr>
              <w:p w14:paraId="5813AF54" w14:textId="77777777" w:rsidR="00B144AF" w:rsidRDefault="00B144AF" w:rsidP="00A10488">
                <w:pPr>
                  <w:cnfStyle w:val="000000000000" w:firstRow="0" w:lastRow="0" w:firstColumn="0" w:lastColumn="0" w:oddVBand="0" w:evenVBand="0" w:oddHBand="0" w:evenHBand="0" w:firstRowFirstColumn="0" w:firstRowLastColumn="0" w:lastRowFirstColumn="0" w:lastRowLastColumn="0"/>
                </w:pPr>
                <w:r>
                  <w:rPr>
                    <w:rStyle w:val="PlaceholderText"/>
                  </w:rPr>
                  <w:t>Click here to enter the date of this version of the SOP</w:t>
                </w:r>
                <w:r w:rsidRPr="00CE53D0">
                  <w:rPr>
                    <w:rStyle w:val="PlaceholderText"/>
                  </w:rPr>
                  <w:t>.</w:t>
                </w:r>
              </w:p>
            </w:tc>
          </w:sdtContent>
        </w:sdt>
      </w:tr>
      <w:tr w:rsidR="00B144AF" w14:paraId="14668824" w14:textId="77777777" w:rsidTr="00A1048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7C9974F7" w14:textId="77777777" w:rsidR="00B144AF" w:rsidRDefault="00B144AF" w:rsidP="00A10488">
            <w:r>
              <w:t>Date SOP was approved by PI/lab supervisor:</w:t>
            </w:r>
          </w:p>
        </w:tc>
        <w:sdt>
          <w:sdtPr>
            <w:alias w:val="Date approved"/>
            <w:tag w:val="Date approved"/>
            <w:id w:val="1477184412"/>
            <w:placeholder>
              <w:docPart w:val="C5AA9D90D98547B7B578A5EB4149AA1A"/>
            </w:placeholder>
            <w:showingPlcHdr/>
            <w:date>
              <w:dateFormat w:val="M/d/yyyy"/>
              <w:lid w:val="en-US"/>
              <w:storeMappedDataAs w:val="dateTime"/>
              <w:calendar w:val="gregorian"/>
            </w:date>
          </w:sdtPr>
          <w:sdtEndPr/>
          <w:sdtContent>
            <w:tc>
              <w:tcPr>
                <w:tcW w:w="4855" w:type="dxa"/>
              </w:tcPr>
              <w:p w14:paraId="26292B15" w14:textId="77777777" w:rsidR="00B144AF" w:rsidRDefault="00B144AF" w:rsidP="00A10488">
                <w:pPr>
                  <w:cnfStyle w:val="000000100000" w:firstRow="0" w:lastRow="0" w:firstColumn="0" w:lastColumn="0" w:oddVBand="0" w:evenVBand="0" w:oddHBand="1" w:evenHBand="0" w:firstRowFirstColumn="0" w:firstRowLastColumn="0" w:lastRowFirstColumn="0" w:lastRowLastColumn="0"/>
                </w:pPr>
                <w:r>
                  <w:rPr>
                    <w:rStyle w:val="PlaceholderText"/>
                  </w:rPr>
                  <w:t>Click here to enter</w:t>
                </w:r>
                <w:r w:rsidRPr="000C4E20">
                  <w:rPr>
                    <w:rStyle w:val="PlaceholderText"/>
                  </w:rPr>
                  <w:t xml:space="preserve"> date</w:t>
                </w:r>
                <w:r>
                  <w:rPr>
                    <w:rStyle w:val="PlaceholderText"/>
                  </w:rPr>
                  <w:t xml:space="preserve"> SOP was approved</w:t>
                </w:r>
                <w:r w:rsidRPr="000C4E20">
                  <w:rPr>
                    <w:rStyle w:val="PlaceholderText"/>
                  </w:rPr>
                  <w:t>.</w:t>
                </w:r>
              </w:p>
            </w:tc>
          </w:sdtContent>
        </w:sdt>
      </w:tr>
      <w:tr w:rsidR="00B144AF" w14:paraId="4E0EB785" w14:textId="77777777" w:rsidTr="00A10488">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3C8199CE" w14:textId="77777777" w:rsidR="00B144AF" w:rsidRDefault="00B144AF" w:rsidP="00A10488">
            <w:r>
              <w:t>Lab Phone:</w:t>
            </w:r>
          </w:p>
        </w:tc>
        <w:sdt>
          <w:sdtPr>
            <w:alias w:val="Lab phone"/>
            <w:tag w:val="Lab phone"/>
            <w:id w:val="-2070563733"/>
            <w:placeholder>
              <w:docPart w:val="BF7D529D2A3E42C6B094E82375C1490F"/>
            </w:placeholder>
            <w:showingPlcHdr/>
            <w:text/>
          </w:sdtPr>
          <w:sdtEndPr/>
          <w:sdtContent>
            <w:tc>
              <w:tcPr>
                <w:tcW w:w="4855" w:type="dxa"/>
              </w:tcPr>
              <w:p w14:paraId="52F64DAD" w14:textId="77777777" w:rsidR="00B144AF" w:rsidRDefault="00B144AF" w:rsidP="00A10488">
                <w:pPr>
                  <w:cnfStyle w:val="000000000000" w:firstRow="0" w:lastRow="0" w:firstColumn="0" w:lastColumn="0" w:oddVBand="0" w:evenVBand="0" w:oddHBand="0" w:evenHBand="0" w:firstRowFirstColumn="0" w:firstRowLastColumn="0" w:lastRowFirstColumn="0" w:lastRowLastColumn="0"/>
                </w:pPr>
                <w:r>
                  <w:rPr>
                    <w:rStyle w:val="PlaceholderText"/>
                  </w:rPr>
                  <w:t>Enter the lab phone number</w:t>
                </w:r>
              </w:p>
            </w:tc>
          </w:sdtContent>
        </w:sdt>
      </w:tr>
      <w:tr w:rsidR="00B144AF" w14:paraId="38CA53F0" w14:textId="77777777" w:rsidTr="00A1048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25A342B5" w14:textId="77777777" w:rsidR="00B144AF" w:rsidRDefault="00B144AF" w:rsidP="00A10488">
            <w:r>
              <w:t>PI’s Phone:</w:t>
            </w:r>
          </w:p>
        </w:tc>
        <w:sdt>
          <w:sdtPr>
            <w:alias w:val="Office phone"/>
            <w:tag w:val="Office phone"/>
            <w:id w:val="-992404287"/>
            <w:placeholder>
              <w:docPart w:val="A86BECDAD077454F8C0E31F8FBE6B859"/>
            </w:placeholder>
            <w:showingPlcHdr/>
            <w:text/>
          </w:sdtPr>
          <w:sdtEndPr/>
          <w:sdtContent>
            <w:tc>
              <w:tcPr>
                <w:tcW w:w="4855" w:type="dxa"/>
              </w:tcPr>
              <w:p w14:paraId="0342E7FC" w14:textId="77777777" w:rsidR="00B144AF" w:rsidRDefault="00B144AF" w:rsidP="00A10488">
                <w:pPr>
                  <w:cnfStyle w:val="000000100000" w:firstRow="0" w:lastRow="0" w:firstColumn="0" w:lastColumn="0" w:oddVBand="0" w:evenVBand="0" w:oddHBand="1" w:evenHBand="0" w:firstRowFirstColumn="0" w:firstRowLastColumn="0" w:lastRowFirstColumn="0" w:lastRowLastColumn="0"/>
                </w:pPr>
                <w:r>
                  <w:rPr>
                    <w:rStyle w:val="PlaceholderText"/>
                  </w:rPr>
                  <w:t>Enter the PI office or mobile phone number</w:t>
                </w:r>
              </w:p>
            </w:tc>
          </w:sdtContent>
        </w:sdt>
      </w:tr>
      <w:tr w:rsidR="00B144AF" w14:paraId="390F67E5" w14:textId="77777777" w:rsidTr="00A10488">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4502EA2B" w14:textId="77777777" w:rsidR="00B144AF" w:rsidRDefault="00B144AF" w:rsidP="00A10488">
            <w:r>
              <w:t>Location(s) covered by this SOP:</w:t>
            </w:r>
          </w:p>
        </w:tc>
        <w:sdt>
          <w:sdtPr>
            <w:alias w:val="Location"/>
            <w:tag w:val="Location"/>
            <w:id w:val="1358701911"/>
            <w:placeholder>
              <w:docPart w:val="1B410BE9FBA7454DA1DF5C909F4BB6AD"/>
            </w:placeholder>
            <w:showingPlcHdr/>
            <w:text/>
          </w:sdtPr>
          <w:sdtEndPr/>
          <w:sdtContent>
            <w:tc>
              <w:tcPr>
                <w:tcW w:w="4855" w:type="dxa"/>
              </w:tcPr>
              <w:p w14:paraId="1BDE4525" w14:textId="77777777" w:rsidR="00B144AF" w:rsidRDefault="00B144AF" w:rsidP="00A10488">
                <w:pPr>
                  <w:cnfStyle w:val="000000000000" w:firstRow="0" w:lastRow="0" w:firstColumn="0" w:lastColumn="0" w:oddVBand="0" w:evenVBand="0" w:oddHBand="0" w:evenHBand="0" w:firstRowFirstColumn="0" w:firstRowLastColumn="0" w:lastRowFirstColumn="0" w:lastRowLastColumn="0"/>
                </w:pPr>
                <w:r>
                  <w:rPr>
                    <w:rStyle w:val="PlaceholderText"/>
                  </w:rPr>
                  <w:t>Enter the building and room number</w:t>
                </w:r>
              </w:p>
            </w:tc>
          </w:sdtContent>
        </w:sdt>
      </w:tr>
      <w:tr w:rsidR="00B144AF" w14:paraId="6BFEA413" w14:textId="77777777" w:rsidTr="00A1048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1F1192A9" w14:textId="77777777" w:rsidR="00B144AF" w:rsidRDefault="00B144AF" w:rsidP="00A10488">
            <w:r>
              <w:t>Emergency contact information for this location:</w:t>
            </w:r>
          </w:p>
        </w:tc>
        <w:sdt>
          <w:sdtPr>
            <w:alias w:val="Emergency contact"/>
            <w:tag w:val="Emergency contact"/>
            <w:id w:val="1468015481"/>
            <w:placeholder>
              <w:docPart w:val="A972466EFE2D4834A884F00FD34681BA"/>
            </w:placeholder>
            <w:showingPlcHdr/>
            <w:text w:multiLine="1"/>
          </w:sdtPr>
          <w:sdtEndPr/>
          <w:sdtContent>
            <w:tc>
              <w:tcPr>
                <w:tcW w:w="4855" w:type="dxa"/>
              </w:tcPr>
              <w:p w14:paraId="00342867" w14:textId="77777777" w:rsidR="00B144AF" w:rsidRDefault="00B144AF" w:rsidP="00A10488">
                <w:pPr>
                  <w:cnfStyle w:val="000000100000" w:firstRow="0" w:lastRow="0" w:firstColumn="0" w:lastColumn="0" w:oddVBand="0" w:evenVBand="0" w:oddHBand="1" w:evenHBand="0" w:firstRowFirstColumn="0" w:firstRowLastColumn="0" w:lastRowFirstColumn="0" w:lastRowLastColumn="0"/>
                </w:pPr>
                <w:r>
                  <w:rPr>
                    <w:rStyle w:val="PlaceholderText"/>
                  </w:rPr>
                  <w:t>Enter contact information of lab personnel to be notified in case of emergency.</w:t>
                </w:r>
              </w:p>
            </w:tc>
          </w:sdtContent>
        </w:sdt>
      </w:tr>
    </w:tbl>
    <w:p w14:paraId="22E950A3" w14:textId="77777777" w:rsidR="00B144AF" w:rsidRDefault="00B144AF" w:rsidP="00B47E9D">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540"/>
        <w:gridCol w:w="2250"/>
        <w:gridCol w:w="2700"/>
      </w:tblGrid>
      <w:tr w:rsidR="00B144AF" w14:paraId="08030A35" w14:textId="77777777" w:rsidTr="009B03F7">
        <w:tc>
          <w:tcPr>
            <w:tcW w:w="1530" w:type="dxa"/>
          </w:tcPr>
          <w:p w14:paraId="6BC73615" w14:textId="77777777" w:rsidR="00B144AF" w:rsidRDefault="00B144AF" w:rsidP="009B03F7">
            <w:r>
              <w:t>Type of SOP:</w:t>
            </w:r>
          </w:p>
        </w:tc>
        <w:tc>
          <w:tcPr>
            <w:tcW w:w="2540" w:type="dxa"/>
          </w:tcPr>
          <w:p w14:paraId="5472BEA9" w14:textId="77777777" w:rsidR="00B144AF" w:rsidRDefault="00E1262A" w:rsidP="009B03F7">
            <w:sdt>
              <w:sdtPr>
                <w:alias w:val="Hazmat"/>
                <w:tag w:val="Hazmat"/>
                <w:id w:val="557510401"/>
                <w:lock w:val="sdtLocked"/>
                <w14:checkbox>
                  <w14:checked w14:val="0"/>
                  <w14:checkedState w14:val="2612" w14:font="MS Gothic"/>
                  <w14:uncheckedState w14:val="2610" w14:font="MS Gothic"/>
                </w14:checkbox>
              </w:sdtPr>
              <w:sdtEndPr/>
              <w:sdtContent>
                <w:r w:rsidR="00B144AF">
                  <w:rPr>
                    <w:rFonts w:ascii="MS Gothic" w:eastAsia="MS Gothic" w:hAnsi="MS Gothic" w:hint="eastAsia"/>
                  </w:rPr>
                  <w:t>☐</w:t>
                </w:r>
              </w:sdtContent>
            </w:sdt>
            <w:r w:rsidR="00B144AF">
              <w:t>Hazardous material</w:t>
            </w:r>
          </w:p>
          <w:p w14:paraId="51093D20" w14:textId="77777777" w:rsidR="00B144AF" w:rsidRPr="008D1B1D" w:rsidRDefault="00B144AF" w:rsidP="00757984">
            <w:pPr>
              <w:rPr>
                <w:sz w:val="20"/>
                <w:szCs w:val="20"/>
              </w:rPr>
            </w:pPr>
            <w:r w:rsidRPr="008D1B1D">
              <w:rPr>
                <w:sz w:val="20"/>
                <w:szCs w:val="20"/>
              </w:rPr>
              <w:t>(</w:t>
            </w:r>
            <w:r>
              <w:rPr>
                <w:sz w:val="20"/>
                <w:szCs w:val="20"/>
              </w:rPr>
              <w:t>SOP describes a</w:t>
            </w:r>
            <w:r w:rsidRPr="008D1B1D">
              <w:rPr>
                <w:sz w:val="20"/>
                <w:szCs w:val="20"/>
              </w:rPr>
              <w:t xml:space="preserve"> specific hazardous chemical)</w:t>
            </w:r>
          </w:p>
        </w:tc>
        <w:tc>
          <w:tcPr>
            <w:tcW w:w="2250" w:type="dxa"/>
          </w:tcPr>
          <w:p w14:paraId="6A7AC565" w14:textId="77777777" w:rsidR="00B144AF" w:rsidRDefault="00E1262A" w:rsidP="009B03F7">
            <w:sdt>
              <w:sdtPr>
                <w:alias w:val="Hazclass"/>
                <w:tag w:val="Hazproc"/>
                <w:id w:val="1432010101"/>
                <w:lock w:val="sdtLocked"/>
                <w14:checkbox>
                  <w14:checked w14:val="1"/>
                  <w14:checkedState w14:val="2612" w14:font="MS Gothic"/>
                  <w14:uncheckedState w14:val="2610" w14:font="MS Gothic"/>
                </w14:checkbox>
              </w:sdtPr>
              <w:sdtEndPr/>
              <w:sdtContent>
                <w:r w:rsidR="00B144AF">
                  <w:rPr>
                    <w:rFonts w:ascii="MS Gothic" w:eastAsia="MS Gothic" w:hAnsi="MS Gothic" w:hint="eastAsia"/>
                  </w:rPr>
                  <w:t>☒</w:t>
                </w:r>
              </w:sdtContent>
            </w:sdt>
            <w:r w:rsidR="00B144AF">
              <w:t>Hazardous class</w:t>
            </w:r>
          </w:p>
          <w:p w14:paraId="02F3AC8E" w14:textId="77777777" w:rsidR="00B144AF" w:rsidRPr="008D1B1D" w:rsidRDefault="00B144AF" w:rsidP="008D1B1D">
            <w:pPr>
              <w:rPr>
                <w:sz w:val="20"/>
                <w:szCs w:val="20"/>
              </w:rPr>
            </w:pPr>
            <w:r w:rsidRPr="008D1B1D">
              <w:rPr>
                <w:sz w:val="20"/>
                <w:szCs w:val="20"/>
              </w:rPr>
              <w:t>(SOP describes a</w:t>
            </w:r>
            <w:r>
              <w:rPr>
                <w:sz w:val="20"/>
                <w:szCs w:val="20"/>
              </w:rPr>
              <w:t xml:space="preserve"> group</w:t>
            </w:r>
            <w:r w:rsidRPr="008D1B1D">
              <w:rPr>
                <w:sz w:val="20"/>
                <w:szCs w:val="20"/>
              </w:rPr>
              <w:t xml:space="preserve"> of hazardous </w:t>
            </w:r>
            <w:proofErr w:type="gramStart"/>
            <w:r w:rsidRPr="008D1B1D">
              <w:rPr>
                <w:sz w:val="20"/>
                <w:szCs w:val="20"/>
              </w:rPr>
              <w:t>material</w:t>
            </w:r>
            <w:r>
              <w:rPr>
                <w:sz w:val="20"/>
                <w:szCs w:val="20"/>
              </w:rPr>
              <w:t>s</w:t>
            </w:r>
            <w:r w:rsidRPr="008D1B1D">
              <w:rPr>
                <w:sz w:val="20"/>
                <w:szCs w:val="20"/>
              </w:rPr>
              <w:t xml:space="preserve"> )</w:t>
            </w:r>
            <w:proofErr w:type="gramEnd"/>
          </w:p>
        </w:tc>
        <w:tc>
          <w:tcPr>
            <w:tcW w:w="2700" w:type="dxa"/>
          </w:tcPr>
          <w:p w14:paraId="592F7689" w14:textId="77777777" w:rsidR="00B144AF" w:rsidRDefault="00E1262A" w:rsidP="009B03F7">
            <w:sdt>
              <w:sdtPr>
                <w:alias w:val="Hazproc"/>
                <w:tag w:val="Hazproc"/>
                <w:id w:val="-1962492544"/>
                <w:lock w:val="sdtLocked"/>
                <w14:checkbox>
                  <w14:checked w14:val="0"/>
                  <w14:checkedState w14:val="2612" w14:font="MS Gothic"/>
                  <w14:uncheckedState w14:val="2610" w14:font="MS Gothic"/>
                </w14:checkbox>
              </w:sdtPr>
              <w:sdtEndPr/>
              <w:sdtContent>
                <w:r w:rsidR="00B144AF">
                  <w:rPr>
                    <w:rFonts w:ascii="MS Gothic" w:eastAsia="MS Gothic" w:hAnsi="MS Gothic" w:hint="eastAsia"/>
                  </w:rPr>
                  <w:t>☐</w:t>
                </w:r>
              </w:sdtContent>
            </w:sdt>
            <w:r w:rsidR="00B144AF">
              <w:t>Hazardous Process</w:t>
            </w:r>
          </w:p>
          <w:p w14:paraId="0CE35365" w14:textId="77777777" w:rsidR="00B144AF" w:rsidRPr="008D1B1D" w:rsidRDefault="00B144AF" w:rsidP="006A55F9">
            <w:pPr>
              <w:rPr>
                <w:sz w:val="20"/>
                <w:szCs w:val="20"/>
              </w:rPr>
            </w:pPr>
            <w:r w:rsidRPr="008D1B1D">
              <w:rPr>
                <w:sz w:val="20"/>
                <w:szCs w:val="20"/>
              </w:rPr>
              <w:t xml:space="preserve">(SOP describes a hazardous process or </w:t>
            </w:r>
            <w:r>
              <w:rPr>
                <w:sz w:val="20"/>
                <w:szCs w:val="20"/>
              </w:rPr>
              <w:t>equipment</w:t>
            </w:r>
            <w:r w:rsidRPr="008D1B1D">
              <w:rPr>
                <w:sz w:val="20"/>
                <w:szCs w:val="20"/>
              </w:rPr>
              <w:t>)</w:t>
            </w:r>
          </w:p>
        </w:tc>
      </w:tr>
    </w:tbl>
    <w:sdt>
      <w:sdtPr>
        <w:rPr>
          <w:rFonts w:ascii="Arial" w:hAnsi="Arial" w:cs="Arial"/>
          <w:sz w:val="20"/>
          <w:szCs w:val="20"/>
        </w:rPr>
        <w:id w:val="-1412697502"/>
        <w:lock w:val="sdtContentLocked"/>
        <w:placeholder>
          <w:docPart w:val="8D3D4B9AB71F4B55A58324E5B2EC0A9D"/>
        </w:placeholder>
      </w:sdtPr>
      <w:sdtEndPr/>
      <w:sdtContent>
        <w:p w14:paraId="77AB55CA" w14:textId="77777777" w:rsidR="00B144AF" w:rsidRDefault="00B144AF" w:rsidP="00DF14C8">
          <w:pPr>
            <w:rPr>
              <w:rFonts w:ascii="Arial" w:hAnsi="Arial" w:cs="Arial"/>
              <w:sz w:val="20"/>
              <w:szCs w:val="20"/>
            </w:rPr>
          </w:pPr>
        </w:p>
        <w:p w14:paraId="03070B9D" w14:textId="77777777" w:rsidR="00B144AF" w:rsidRPr="00DD612E" w:rsidRDefault="00B144AF" w:rsidP="00DF14C8">
          <w:pPr>
            <w:rPr>
              <w:rFonts w:ascii="Arial" w:hAnsi="Arial" w:cs="Arial"/>
              <w:i/>
              <w:color w:val="FF0000"/>
              <w:sz w:val="20"/>
              <w:szCs w:val="20"/>
            </w:rPr>
          </w:pPr>
          <w:r w:rsidRPr="00DF14C8">
            <w:rPr>
              <w:rFonts w:ascii="Arial" w:hAnsi="Arial" w:cs="Arial"/>
              <w:b/>
              <w:sz w:val="20"/>
              <w:szCs w:val="20"/>
            </w:rPr>
            <w:t>NOTE</w:t>
          </w:r>
          <w:r w:rsidRPr="00DD612E">
            <w:rPr>
              <w:rFonts w:ascii="Arial" w:hAnsi="Arial" w:cs="Arial"/>
              <w:sz w:val="20"/>
              <w:szCs w:val="20"/>
            </w:rPr>
            <w:t xml:space="preserve">: </w:t>
          </w:r>
          <w:r>
            <w:rPr>
              <w:rFonts w:ascii="Arial" w:hAnsi="Arial" w:cs="Arial"/>
              <w:sz w:val="20"/>
              <w:szCs w:val="20"/>
            </w:rPr>
            <w:t xml:space="preserve">This SOP is intended as an initial resource and as a general reference regarding the topic discussed. It is not a substitute for hands-on training and supervision by experienced laboratory personnel.  The Principal Investigator must review and approve of all information in this document for the SOP to be valid and useable. </w:t>
          </w:r>
        </w:p>
        <w:p w14:paraId="405548CC" w14:textId="77777777" w:rsidR="00B144AF" w:rsidRPr="00DD612E" w:rsidRDefault="00B144AF" w:rsidP="00DF14C8">
          <w:pPr>
            <w:rPr>
              <w:rFonts w:ascii="Arial" w:hAnsi="Arial" w:cs="Arial"/>
              <w:i/>
              <w:color w:val="FF0000"/>
              <w:sz w:val="20"/>
              <w:szCs w:val="20"/>
            </w:rPr>
          </w:pPr>
          <w:r>
            <w:rPr>
              <w:rFonts w:ascii="Arial" w:hAnsi="Arial" w:cs="Arial"/>
              <w:i/>
              <w:color w:val="FF0000"/>
              <w:sz w:val="20"/>
              <w:szCs w:val="20"/>
            </w:rPr>
            <w:t xml:space="preserve">This </w:t>
          </w:r>
          <w:r w:rsidRPr="00DD612E">
            <w:rPr>
              <w:rFonts w:ascii="Arial" w:hAnsi="Arial" w:cs="Arial"/>
              <w:i/>
              <w:color w:val="FF0000"/>
              <w:sz w:val="20"/>
              <w:szCs w:val="20"/>
            </w:rPr>
            <w:t xml:space="preserve">SOP </w:t>
          </w:r>
          <w:r>
            <w:rPr>
              <w:rFonts w:ascii="Arial" w:hAnsi="Arial" w:cs="Arial"/>
              <w:i/>
              <w:color w:val="FF0000"/>
              <w:sz w:val="20"/>
              <w:szCs w:val="20"/>
            </w:rPr>
            <w:t xml:space="preserve">is </w:t>
          </w:r>
          <w:r w:rsidRPr="00DD612E">
            <w:rPr>
              <w:rFonts w:ascii="Arial" w:hAnsi="Arial" w:cs="Arial"/>
              <w:i/>
              <w:color w:val="FF0000"/>
              <w:sz w:val="20"/>
              <w:szCs w:val="20"/>
            </w:rPr>
            <w:t>not complete until: 1)</w:t>
          </w:r>
          <w:r>
            <w:rPr>
              <w:rFonts w:ascii="Arial" w:hAnsi="Arial" w:cs="Arial"/>
              <w:i/>
              <w:color w:val="FF0000"/>
              <w:sz w:val="20"/>
              <w:szCs w:val="20"/>
            </w:rPr>
            <w:t xml:space="preserve"> Clear and detailed instructions are written</w:t>
          </w:r>
          <w:r w:rsidRPr="00DD612E">
            <w:rPr>
              <w:rFonts w:ascii="Arial" w:hAnsi="Arial" w:cs="Arial"/>
              <w:i/>
              <w:color w:val="FF0000"/>
              <w:sz w:val="20"/>
              <w:szCs w:val="20"/>
            </w:rPr>
            <w:t xml:space="preserve"> </w:t>
          </w:r>
          <w:r>
            <w:rPr>
              <w:rFonts w:ascii="Arial" w:hAnsi="Arial" w:cs="Arial"/>
              <w:i/>
              <w:color w:val="FF0000"/>
              <w:sz w:val="20"/>
              <w:szCs w:val="20"/>
            </w:rPr>
            <w:t xml:space="preserve">that will ensure safe handling of the material or safe performance of the procedure, </w:t>
          </w:r>
          <w:r w:rsidRPr="00DD612E">
            <w:rPr>
              <w:rFonts w:ascii="Arial" w:hAnsi="Arial" w:cs="Arial"/>
              <w:i/>
              <w:color w:val="FF0000"/>
              <w:sz w:val="20"/>
              <w:szCs w:val="20"/>
            </w:rPr>
            <w:t xml:space="preserve">and </w:t>
          </w:r>
          <w:r>
            <w:rPr>
              <w:rFonts w:ascii="Arial" w:hAnsi="Arial" w:cs="Arial"/>
              <w:i/>
              <w:color w:val="FF0000"/>
              <w:sz w:val="20"/>
              <w:szCs w:val="20"/>
            </w:rPr>
            <w:t xml:space="preserve"> 2</w:t>
          </w:r>
          <w:r w:rsidRPr="00DD612E">
            <w:rPr>
              <w:rFonts w:ascii="Arial" w:hAnsi="Arial" w:cs="Arial"/>
              <w:i/>
              <w:color w:val="FF0000"/>
              <w:sz w:val="20"/>
              <w:szCs w:val="20"/>
            </w:rPr>
            <w:t xml:space="preserve">) SOP has been </w:t>
          </w:r>
          <w:r>
            <w:rPr>
              <w:rFonts w:ascii="Arial" w:hAnsi="Arial" w:cs="Arial"/>
              <w:i/>
              <w:color w:val="FF0000"/>
              <w:sz w:val="20"/>
              <w:szCs w:val="20"/>
            </w:rPr>
            <w:t xml:space="preserve">approved </w:t>
          </w:r>
          <w:r w:rsidRPr="00DD612E">
            <w:rPr>
              <w:rFonts w:ascii="Arial" w:hAnsi="Arial" w:cs="Arial"/>
              <w:i/>
              <w:color w:val="FF0000"/>
              <w:sz w:val="20"/>
              <w:szCs w:val="20"/>
            </w:rPr>
            <w:t xml:space="preserve">and dated by the PI </w:t>
          </w:r>
          <w:r>
            <w:rPr>
              <w:rFonts w:ascii="Arial" w:hAnsi="Arial" w:cs="Arial"/>
              <w:i/>
              <w:color w:val="FF0000"/>
              <w:sz w:val="20"/>
              <w:szCs w:val="20"/>
            </w:rPr>
            <w:t>or laboratory supervisor</w:t>
          </w:r>
          <w:r w:rsidRPr="00DD612E">
            <w:rPr>
              <w:rFonts w:ascii="Arial" w:hAnsi="Arial" w:cs="Arial"/>
              <w:i/>
              <w:color w:val="FF0000"/>
              <w:sz w:val="20"/>
              <w:szCs w:val="20"/>
            </w:rPr>
            <w:t>.</w:t>
          </w:r>
        </w:p>
        <w:p w14:paraId="22D68DE2" w14:textId="77777777" w:rsidR="00B144AF" w:rsidRDefault="00B144AF" w:rsidP="00DF14C8">
          <w:pPr>
            <w:rPr>
              <w:rFonts w:ascii="Arial" w:hAnsi="Arial" w:cs="Arial"/>
              <w:sz w:val="20"/>
              <w:szCs w:val="20"/>
            </w:rPr>
          </w:pPr>
          <w:r w:rsidRPr="00DD612E">
            <w:rPr>
              <w:rFonts w:ascii="Arial" w:hAnsi="Arial" w:cs="Arial"/>
              <w:sz w:val="20"/>
              <w:szCs w:val="20"/>
            </w:rPr>
            <w:t>Pri</w:t>
          </w:r>
          <w:r>
            <w:rPr>
              <w:rFonts w:ascii="Arial" w:hAnsi="Arial" w:cs="Arial"/>
              <w:sz w:val="20"/>
              <w:szCs w:val="20"/>
            </w:rPr>
            <w:t xml:space="preserve">nt a hardcopy and insert into your </w:t>
          </w:r>
          <w:r w:rsidRPr="00DD612E">
            <w:rPr>
              <w:rFonts w:ascii="Arial" w:hAnsi="Arial" w:cs="Arial"/>
              <w:i/>
              <w:sz w:val="20"/>
              <w:szCs w:val="20"/>
            </w:rPr>
            <w:t>Laboratory Safety Manual</w:t>
          </w:r>
          <w:r w:rsidRPr="00DD612E">
            <w:rPr>
              <w:rFonts w:ascii="Arial" w:hAnsi="Arial" w:cs="Arial"/>
              <w:sz w:val="20"/>
              <w:szCs w:val="20"/>
            </w:rPr>
            <w:t xml:space="preserve"> and </w:t>
          </w:r>
          <w:r w:rsidRPr="00DD612E">
            <w:rPr>
              <w:rFonts w:ascii="Arial" w:hAnsi="Arial" w:cs="Arial"/>
              <w:i/>
              <w:sz w:val="20"/>
              <w:szCs w:val="20"/>
            </w:rPr>
            <w:t>Chemical Hygiene Plan</w:t>
          </w:r>
          <w:r w:rsidRPr="00DD612E">
            <w:rPr>
              <w:rFonts w:ascii="Arial" w:hAnsi="Arial" w:cs="Arial"/>
              <w:sz w:val="20"/>
              <w:szCs w:val="20"/>
            </w:rPr>
            <w:t>.</w:t>
          </w:r>
        </w:p>
      </w:sdtContent>
    </w:sdt>
    <w:p w14:paraId="1C0DE46E" w14:textId="77777777" w:rsidR="00B144AF" w:rsidRDefault="00B144AF" w:rsidP="00DF14C8">
      <w:pPr>
        <w:rPr>
          <w:rFonts w:ascii="Arial" w:hAnsi="Arial" w:cs="Arial"/>
          <w:sz w:val="20"/>
          <w:szCs w:val="20"/>
        </w:rPr>
      </w:pPr>
    </w:p>
    <w:p w14:paraId="5C0114D2" w14:textId="77777777" w:rsidR="00B144AF" w:rsidRDefault="00B144AF" w:rsidP="00121580">
      <w:pPr>
        <w:sectPr w:rsidR="00B144AF" w:rsidSect="00D51602">
          <w:headerReference w:type="default" r:id="rId10"/>
          <w:footerReference w:type="default" r:id="rId11"/>
          <w:pgSz w:w="12240" w:h="15840"/>
          <w:pgMar w:top="1440" w:right="1440" w:bottom="1440" w:left="1440" w:header="720" w:footer="720" w:gutter="0"/>
          <w:cols w:space="720"/>
          <w:docGrid w:linePitch="360"/>
        </w:sectPr>
      </w:pPr>
    </w:p>
    <w:p w14:paraId="3088935B" w14:textId="77777777" w:rsidR="00B144AF" w:rsidRPr="00121580" w:rsidRDefault="00B144AF" w:rsidP="00121580"/>
    <w:sdt>
      <w:sdtPr>
        <w:rPr>
          <w:rFonts w:asciiTheme="minorHAnsi" w:eastAsiaTheme="minorHAnsi" w:hAnsiTheme="minorHAnsi" w:cstheme="minorBidi"/>
          <w:b w:val="0"/>
          <w:sz w:val="22"/>
          <w:szCs w:val="22"/>
        </w:rPr>
        <w:id w:val="-1341386988"/>
        <w:docPartObj>
          <w:docPartGallery w:val="Table of Contents"/>
          <w:docPartUnique/>
        </w:docPartObj>
      </w:sdtPr>
      <w:sdtEndPr>
        <w:rPr>
          <w:bCs/>
          <w:noProof/>
        </w:rPr>
      </w:sdtEndPr>
      <w:sdtContent>
        <w:p w14:paraId="0289E673" w14:textId="77777777" w:rsidR="00B144AF" w:rsidRDefault="00B144AF" w:rsidP="0022239A">
          <w:pPr>
            <w:pStyle w:val="TOCHeading"/>
          </w:pPr>
          <w:r>
            <w:t xml:space="preserve">Table of </w:t>
          </w:r>
          <w:r w:rsidRPr="0022239A">
            <w:t>Contents</w:t>
          </w:r>
        </w:p>
        <w:p w14:paraId="7F5A7BD3" w14:textId="77777777" w:rsidR="00B144AF" w:rsidRDefault="00B144AF">
          <w:pPr>
            <w:pStyle w:val="TOC1"/>
            <w:tabs>
              <w:tab w:val="right" w:leader="dot" w:pos="9350"/>
            </w:tabs>
            <w:rPr>
              <w:rFonts w:cstheme="minorBidi"/>
              <w:noProof/>
            </w:rPr>
          </w:pPr>
          <w:r>
            <w:fldChar w:fldCharType="begin"/>
          </w:r>
          <w:r>
            <w:instrText xml:space="preserve"> TOC \o "1-3" \h \z \u </w:instrText>
          </w:r>
          <w:r>
            <w:fldChar w:fldCharType="separate"/>
          </w:r>
          <w:hyperlink w:anchor="_Toc436047137" w:history="1">
            <w:r w:rsidRPr="00324214">
              <w:rPr>
                <w:rStyle w:val="Hyperlink"/>
                <w:noProof/>
              </w:rPr>
              <w:t>Purpose</w:t>
            </w:r>
            <w:r>
              <w:rPr>
                <w:noProof/>
                <w:webHidden/>
              </w:rPr>
              <w:tab/>
            </w:r>
            <w:r>
              <w:rPr>
                <w:noProof/>
                <w:webHidden/>
              </w:rPr>
              <w:fldChar w:fldCharType="begin"/>
            </w:r>
            <w:r>
              <w:rPr>
                <w:noProof/>
                <w:webHidden/>
              </w:rPr>
              <w:instrText xml:space="preserve"> PAGEREF _Toc436047137 \h </w:instrText>
            </w:r>
            <w:r>
              <w:rPr>
                <w:noProof/>
                <w:webHidden/>
              </w:rPr>
            </w:r>
            <w:r>
              <w:rPr>
                <w:noProof/>
                <w:webHidden/>
              </w:rPr>
              <w:fldChar w:fldCharType="separate"/>
            </w:r>
            <w:r>
              <w:rPr>
                <w:noProof/>
                <w:webHidden/>
              </w:rPr>
              <w:t>4</w:t>
            </w:r>
            <w:r>
              <w:rPr>
                <w:noProof/>
                <w:webHidden/>
              </w:rPr>
              <w:fldChar w:fldCharType="end"/>
            </w:r>
          </w:hyperlink>
        </w:p>
        <w:p w14:paraId="4D4D5ABF" w14:textId="77777777" w:rsidR="00B144AF" w:rsidRDefault="00E1262A">
          <w:pPr>
            <w:pStyle w:val="TOC1"/>
            <w:tabs>
              <w:tab w:val="right" w:leader="dot" w:pos="9350"/>
            </w:tabs>
            <w:rPr>
              <w:rFonts w:cstheme="minorBidi"/>
              <w:noProof/>
            </w:rPr>
          </w:pPr>
          <w:hyperlink w:anchor="_Toc436047138" w:history="1">
            <w:r w:rsidR="00B144AF" w:rsidRPr="00324214">
              <w:rPr>
                <w:rStyle w:val="Hyperlink"/>
                <w:noProof/>
              </w:rPr>
              <w:t>Key Points</w:t>
            </w:r>
            <w:r w:rsidR="00B144AF">
              <w:rPr>
                <w:noProof/>
                <w:webHidden/>
              </w:rPr>
              <w:tab/>
            </w:r>
            <w:r w:rsidR="00B144AF">
              <w:rPr>
                <w:noProof/>
                <w:webHidden/>
              </w:rPr>
              <w:fldChar w:fldCharType="begin"/>
            </w:r>
            <w:r w:rsidR="00B144AF">
              <w:rPr>
                <w:noProof/>
                <w:webHidden/>
              </w:rPr>
              <w:instrText xml:space="preserve"> PAGEREF _Toc436047138 \h </w:instrText>
            </w:r>
            <w:r w:rsidR="00B144AF">
              <w:rPr>
                <w:noProof/>
                <w:webHidden/>
              </w:rPr>
            </w:r>
            <w:r w:rsidR="00B144AF">
              <w:rPr>
                <w:noProof/>
                <w:webHidden/>
              </w:rPr>
              <w:fldChar w:fldCharType="separate"/>
            </w:r>
            <w:r w:rsidR="00B144AF">
              <w:rPr>
                <w:noProof/>
                <w:webHidden/>
              </w:rPr>
              <w:t>4</w:t>
            </w:r>
            <w:r w:rsidR="00B144AF">
              <w:rPr>
                <w:noProof/>
                <w:webHidden/>
              </w:rPr>
              <w:fldChar w:fldCharType="end"/>
            </w:r>
          </w:hyperlink>
        </w:p>
        <w:p w14:paraId="2B9F1CFE" w14:textId="77777777" w:rsidR="00B144AF" w:rsidRDefault="00E1262A">
          <w:pPr>
            <w:pStyle w:val="TOC1"/>
            <w:tabs>
              <w:tab w:val="right" w:leader="dot" w:pos="9350"/>
            </w:tabs>
            <w:rPr>
              <w:rFonts w:cstheme="minorBidi"/>
              <w:noProof/>
            </w:rPr>
          </w:pPr>
          <w:hyperlink w:anchor="_Toc436047139" w:history="1">
            <w:r w:rsidR="00B144AF" w:rsidRPr="00324214">
              <w:rPr>
                <w:rStyle w:val="Hyperlink"/>
                <w:noProof/>
              </w:rPr>
              <w:t>Hazard Awareness</w:t>
            </w:r>
            <w:r w:rsidR="00B144AF">
              <w:rPr>
                <w:noProof/>
                <w:webHidden/>
              </w:rPr>
              <w:tab/>
            </w:r>
            <w:r w:rsidR="00B144AF">
              <w:rPr>
                <w:noProof/>
                <w:webHidden/>
              </w:rPr>
              <w:fldChar w:fldCharType="begin"/>
            </w:r>
            <w:r w:rsidR="00B144AF">
              <w:rPr>
                <w:noProof/>
                <w:webHidden/>
              </w:rPr>
              <w:instrText xml:space="preserve"> PAGEREF _Toc436047139 \h </w:instrText>
            </w:r>
            <w:r w:rsidR="00B144AF">
              <w:rPr>
                <w:noProof/>
                <w:webHidden/>
              </w:rPr>
            </w:r>
            <w:r w:rsidR="00B144AF">
              <w:rPr>
                <w:noProof/>
                <w:webHidden/>
              </w:rPr>
              <w:fldChar w:fldCharType="separate"/>
            </w:r>
            <w:r w:rsidR="00B144AF">
              <w:rPr>
                <w:noProof/>
                <w:webHidden/>
              </w:rPr>
              <w:t>5</w:t>
            </w:r>
            <w:r w:rsidR="00B144AF">
              <w:rPr>
                <w:noProof/>
                <w:webHidden/>
              </w:rPr>
              <w:fldChar w:fldCharType="end"/>
            </w:r>
          </w:hyperlink>
        </w:p>
        <w:p w14:paraId="1227FA51" w14:textId="77777777" w:rsidR="00B144AF" w:rsidRDefault="00E1262A">
          <w:pPr>
            <w:pStyle w:val="TOC2"/>
            <w:tabs>
              <w:tab w:val="right" w:leader="dot" w:pos="9350"/>
            </w:tabs>
            <w:rPr>
              <w:rFonts w:cstheme="minorBidi"/>
              <w:noProof/>
            </w:rPr>
          </w:pPr>
          <w:hyperlink w:anchor="_Toc436047140" w:history="1">
            <w:r w:rsidR="00B144AF" w:rsidRPr="00324214">
              <w:rPr>
                <w:rStyle w:val="Hyperlink"/>
                <w:noProof/>
              </w:rPr>
              <w:t>Definition of terms</w:t>
            </w:r>
            <w:r w:rsidR="00B144AF">
              <w:rPr>
                <w:noProof/>
                <w:webHidden/>
              </w:rPr>
              <w:tab/>
            </w:r>
            <w:r w:rsidR="00B144AF">
              <w:rPr>
                <w:noProof/>
                <w:webHidden/>
              </w:rPr>
              <w:fldChar w:fldCharType="begin"/>
            </w:r>
            <w:r w:rsidR="00B144AF">
              <w:rPr>
                <w:noProof/>
                <w:webHidden/>
              </w:rPr>
              <w:instrText xml:space="preserve"> PAGEREF _Toc436047140 \h </w:instrText>
            </w:r>
            <w:r w:rsidR="00B144AF">
              <w:rPr>
                <w:noProof/>
                <w:webHidden/>
              </w:rPr>
            </w:r>
            <w:r w:rsidR="00B144AF">
              <w:rPr>
                <w:noProof/>
                <w:webHidden/>
              </w:rPr>
              <w:fldChar w:fldCharType="separate"/>
            </w:r>
            <w:r w:rsidR="00B144AF">
              <w:rPr>
                <w:noProof/>
                <w:webHidden/>
              </w:rPr>
              <w:t>5</w:t>
            </w:r>
            <w:r w:rsidR="00B144AF">
              <w:rPr>
                <w:noProof/>
                <w:webHidden/>
              </w:rPr>
              <w:fldChar w:fldCharType="end"/>
            </w:r>
          </w:hyperlink>
        </w:p>
        <w:p w14:paraId="22BAB830" w14:textId="77777777" w:rsidR="00B144AF" w:rsidRDefault="00E1262A">
          <w:pPr>
            <w:pStyle w:val="TOC2"/>
            <w:tabs>
              <w:tab w:val="right" w:leader="dot" w:pos="9350"/>
            </w:tabs>
            <w:rPr>
              <w:rFonts w:cstheme="minorBidi"/>
              <w:noProof/>
            </w:rPr>
          </w:pPr>
          <w:hyperlink w:anchor="_Toc436047141" w:history="1">
            <w:r w:rsidR="00B144AF" w:rsidRPr="00324214">
              <w:rPr>
                <w:rStyle w:val="Hyperlink"/>
                <w:noProof/>
              </w:rPr>
              <w:t>Hazards and pertinent regulations</w:t>
            </w:r>
            <w:r w:rsidR="00B144AF">
              <w:rPr>
                <w:noProof/>
                <w:webHidden/>
              </w:rPr>
              <w:tab/>
            </w:r>
            <w:r w:rsidR="00B144AF">
              <w:rPr>
                <w:noProof/>
                <w:webHidden/>
              </w:rPr>
              <w:fldChar w:fldCharType="begin"/>
            </w:r>
            <w:r w:rsidR="00B144AF">
              <w:rPr>
                <w:noProof/>
                <w:webHidden/>
              </w:rPr>
              <w:instrText xml:space="preserve"> PAGEREF _Toc436047141 \h </w:instrText>
            </w:r>
            <w:r w:rsidR="00B144AF">
              <w:rPr>
                <w:noProof/>
                <w:webHidden/>
              </w:rPr>
            </w:r>
            <w:r w:rsidR="00B144AF">
              <w:rPr>
                <w:noProof/>
                <w:webHidden/>
              </w:rPr>
              <w:fldChar w:fldCharType="separate"/>
            </w:r>
            <w:r w:rsidR="00B144AF">
              <w:rPr>
                <w:noProof/>
                <w:webHidden/>
              </w:rPr>
              <w:t>7</w:t>
            </w:r>
            <w:r w:rsidR="00B144AF">
              <w:rPr>
                <w:noProof/>
                <w:webHidden/>
              </w:rPr>
              <w:fldChar w:fldCharType="end"/>
            </w:r>
          </w:hyperlink>
        </w:p>
        <w:p w14:paraId="7038DD34" w14:textId="77777777" w:rsidR="00B144AF" w:rsidRDefault="00E1262A">
          <w:pPr>
            <w:pStyle w:val="TOC2"/>
            <w:tabs>
              <w:tab w:val="right" w:leader="dot" w:pos="9350"/>
            </w:tabs>
            <w:rPr>
              <w:rFonts w:cstheme="minorBidi"/>
              <w:noProof/>
            </w:rPr>
          </w:pPr>
          <w:hyperlink w:anchor="_Toc436047142" w:history="1">
            <w:r w:rsidR="00B144AF" w:rsidRPr="00324214">
              <w:rPr>
                <w:rStyle w:val="Hyperlink"/>
                <w:noProof/>
              </w:rPr>
              <w:t>Means to control the hazards</w:t>
            </w:r>
            <w:r w:rsidR="00B144AF">
              <w:rPr>
                <w:noProof/>
                <w:webHidden/>
              </w:rPr>
              <w:tab/>
            </w:r>
            <w:r w:rsidR="00B144AF">
              <w:rPr>
                <w:noProof/>
                <w:webHidden/>
              </w:rPr>
              <w:fldChar w:fldCharType="begin"/>
            </w:r>
            <w:r w:rsidR="00B144AF">
              <w:rPr>
                <w:noProof/>
                <w:webHidden/>
              </w:rPr>
              <w:instrText xml:space="preserve"> PAGEREF _Toc436047142 \h </w:instrText>
            </w:r>
            <w:r w:rsidR="00B144AF">
              <w:rPr>
                <w:noProof/>
                <w:webHidden/>
              </w:rPr>
            </w:r>
            <w:r w:rsidR="00B144AF">
              <w:rPr>
                <w:noProof/>
                <w:webHidden/>
              </w:rPr>
              <w:fldChar w:fldCharType="separate"/>
            </w:r>
            <w:r w:rsidR="00B144AF">
              <w:rPr>
                <w:noProof/>
                <w:webHidden/>
              </w:rPr>
              <w:t>7</w:t>
            </w:r>
            <w:r w:rsidR="00B144AF">
              <w:rPr>
                <w:noProof/>
                <w:webHidden/>
              </w:rPr>
              <w:fldChar w:fldCharType="end"/>
            </w:r>
          </w:hyperlink>
        </w:p>
        <w:p w14:paraId="508B16F1" w14:textId="77777777" w:rsidR="00B144AF" w:rsidRDefault="00E1262A">
          <w:pPr>
            <w:pStyle w:val="TOC2"/>
            <w:tabs>
              <w:tab w:val="right" w:leader="dot" w:pos="9350"/>
            </w:tabs>
            <w:rPr>
              <w:rFonts w:cstheme="minorBidi"/>
              <w:noProof/>
            </w:rPr>
          </w:pPr>
          <w:hyperlink w:anchor="_Toc436047143" w:history="1">
            <w:r w:rsidR="00B144AF" w:rsidRPr="00324214">
              <w:rPr>
                <w:rStyle w:val="Hyperlink"/>
                <w:noProof/>
              </w:rPr>
              <w:t>Examples of hazardous materials or processes</w:t>
            </w:r>
            <w:r w:rsidR="00B144AF">
              <w:rPr>
                <w:noProof/>
                <w:webHidden/>
              </w:rPr>
              <w:tab/>
            </w:r>
            <w:r w:rsidR="00B144AF">
              <w:rPr>
                <w:noProof/>
                <w:webHidden/>
              </w:rPr>
              <w:fldChar w:fldCharType="begin"/>
            </w:r>
            <w:r w:rsidR="00B144AF">
              <w:rPr>
                <w:noProof/>
                <w:webHidden/>
              </w:rPr>
              <w:instrText xml:space="preserve"> PAGEREF _Toc436047143 \h </w:instrText>
            </w:r>
            <w:r w:rsidR="00B144AF">
              <w:rPr>
                <w:noProof/>
                <w:webHidden/>
              </w:rPr>
            </w:r>
            <w:r w:rsidR="00B144AF">
              <w:rPr>
                <w:noProof/>
                <w:webHidden/>
              </w:rPr>
              <w:fldChar w:fldCharType="separate"/>
            </w:r>
            <w:r w:rsidR="00B144AF">
              <w:rPr>
                <w:noProof/>
                <w:webHidden/>
              </w:rPr>
              <w:t>7</w:t>
            </w:r>
            <w:r w:rsidR="00B144AF">
              <w:rPr>
                <w:noProof/>
                <w:webHidden/>
              </w:rPr>
              <w:fldChar w:fldCharType="end"/>
            </w:r>
          </w:hyperlink>
        </w:p>
        <w:p w14:paraId="02FBE98E" w14:textId="77777777" w:rsidR="00B144AF" w:rsidRDefault="00E1262A">
          <w:pPr>
            <w:pStyle w:val="TOC1"/>
            <w:tabs>
              <w:tab w:val="right" w:leader="dot" w:pos="9350"/>
            </w:tabs>
            <w:rPr>
              <w:rFonts w:cstheme="minorBidi"/>
              <w:noProof/>
            </w:rPr>
          </w:pPr>
          <w:hyperlink w:anchor="_Toc436047144" w:history="1">
            <w:r w:rsidR="00B144AF" w:rsidRPr="00324214">
              <w:rPr>
                <w:rStyle w:val="Hyperlink"/>
                <w:noProof/>
              </w:rPr>
              <w:t>Important considerations</w:t>
            </w:r>
            <w:r w:rsidR="00B144AF">
              <w:rPr>
                <w:noProof/>
                <w:webHidden/>
              </w:rPr>
              <w:tab/>
            </w:r>
            <w:r w:rsidR="00B144AF">
              <w:rPr>
                <w:noProof/>
                <w:webHidden/>
              </w:rPr>
              <w:fldChar w:fldCharType="begin"/>
            </w:r>
            <w:r w:rsidR="00B144AF">
              <w:rPr>
                <w:noProof/>
                <w:webHidden/>
              </w:rPr>
              <w:instrText xml:space="preserve"> PAGEREF _Toc436047144 \h </w:instrText>
            </w:r>
            <w:r w:rsidR="00B144AF">
              <w:rPr>
                <w:noProof/>
                <w:webHidden/>
              </w:rPr>
            </w:r>
            <w:r w:rsidR="00B144AF">
              <w:rPr>
                <w:noProof/>
                <w:webHidden/>
              </w:rPr>
              <w:fldChar w:fldCharType="separate"/>
            </w:r>
            <w:r w:rsidR="00B144AF">
              <w:rPr>
                <w:noProof/>
                <w:webHidden/>
              </w:rPr>
              <w:t>8</w:t>
            </w:r>
            <w:r w:rsidR="00B144AF">
              <w:rPr>
                <w:noProof/>
                <w:webHidden/>
              </w:rPr>
              <w:fldChar w:fldCharType="end"/>
            </w:r>
          </w:hyperlink>
        </w:p>
        <w:p w14:paraId="153BA370" w14:textId="77777777" w:rsidR="00B144AF" w:rsidRDefault="00E1262A">
          <w:pPr>
            <w:pStyle w:val="TOC2"/>
            <w:tabs>
              <w:tab w:val="right" w:leader="dot" w:pos="9350"/>
            </w:tabs>
            <w:rPr>
              <w:rFonts w:cstheme="minorBidi"/>
              <w:noProof/>
            </w:rPr>
          </w:pPr>
          <w:hyperlink w:anchor="_Toc436047145" w:history="1">
            <w:r w:rsidR="00B144AF" w:rsidRPr="00324214">
              <w:rPr>
                <w:rStyle w:val="Hyperlink"/>
                <w:noProof/>
              </w:rPr>
              <w:t>Prior approval from PI required?</w:t>
            </w:r>
            <w:r w:rsidR="00B144AF">
              <w:rPr>
                <w:noProof/>
                <w:webHidden/>
              </w:rPr>
              <w:tab/>
            </w:r>
            <w:r w:rsidR="00B144AF">
              <w:rPr>
                <w:noProof/>
                <w:webHidden/>
              </w:rPr>
              <w:fldChar w:fldCharType="begin"/>
            </w:r>
            <w:r w:rsidR="00B144AF">
              <w:rPr>
                <w:noProof/>
                <w:webHidden/>
              </w:rPr>
              <w:instrText xml:space="preserve"> PAGEREF _Toc436047145 \h </w:instrText>
            </w:r>
            <w:r w:rsidR="00B144AF">
              <w:rPr>
                <w:noProof/>
                <w:webHidden/>
              </w:rPr>
            </w:r>
            <w:r w:rsidR="00B144AF">
              <w:rPr>
                <w:noProof/>
                <w:webHidden/>
              </w:rPr>
              <w:fldChar w:fldCharType="separate"/>
            </w:r>
            <w:r w:rsidR="00B144AF">
              <w:rPr>
                <w:noProof/>
                <w:webHidden/>
              </w:rPr>
              <w:t>8</w:t>
            </w:r>
            <w:r w:rsidR="00B144AF">
              <w:rPr>
                <w:noProof/>
                <w:webHidden/>
              </w:rPr>
              <w:fldChar w:fldCharType="end"/>
            </w:r>
          </w:hyperlink>
        </w:p>
        <w:p w14:paraId="2BF9B1AB" w14:textId="77777777" w:rsidR="00B144AF" w:rsidRDefault="00E1262A">
          <w:pPr>
            <w:pStyle w:val="TOC2"/>
            <w:tabs>
              <w:tab w:val="right" w:leader="dot" w:pos="9350"/>
            </w:tabs>
            <w:rPr>
              <w:rFonts w:cstheme="minorBidi"/>
              <w:noProof/>
            </w:rPr>
          </w:pPr>
          <w:hyperlink w:anchor="_Toc436047146" w:history="1">
            <w:r w:rsidR="00B144AF" w:rsidRPr="00324214">
              <w:rPr>
                <w:rStyle w:val="Hyperlink"/>
                <w:noProof/>
              </w:rPr>
              <w:t>Consultation of other reference material, documents or knowledgeable persons required?</w:t>
            </w:r>
            <w:r w:rsidR="00B144AF">
              <w:rPr>
                <w:noProof/>
                <w:webHidden/>
              </w:rPr>
              <w:tab/>
            </w:r>
            <w:r w:rsidR="00B144AF">
              <w:rPr>
                <w:noProof/>
                <w:webHidden/>
              </w:rPr>
              <w:fldChar w:fldCharType="begin"/>
            </w:r>
            <w:r w:rsidR="00B144AF">
              <w:rPr>
                <w:noProof/>
                <w:webHidden/>
              </w:rPr>
              <w:instrText xml:space="preserve"> PAGEREF _Toc436047146 \h </w:instrText>
            </w:r>
            <w:r w:rsidR="00B144AF">
              <w:rPr>
                <w:noProof/>
                <w:webHidden/>
              </w:rPr>
            </w:r>
            <w:r w:rsidR="00B144AF">
              <w:rPr>
                <w:noProof/>
                <w:webHidden/>
              </w:rPr>
              <w:fldChar w:fldCharType="separate"/>
            </w:r>
            <w:r w:rsidR="00B144AF">
              <w:rPr>
                <w:noProof/>
                <w:webHidden/>
              </w:rPr>
              <w:t>8</w:t>
            </w:r>
            <w:r w:rsidR="00B144AF">
              <w:rPr>
                <w:noProof/>
                <w:webHidden/>
              </w:rPr>
              <w:fldChar w:fldCharType="end"/>
            </w:r>
          </w:hyperlink>
        </w:p>
        <w:p w14:paraId="2521BD85" w14:textId="77777777" w:rsidR="00B144AF" w:rsidRDefault="00E1262A">
          <w:pPr>
            <w:pStyle w:val="TOC2"/>
            <w:tabs>
              <w:tab w:val="right" w:leader="dot" w:pos="9350"/>
            </w:tabs>
            <w:rPr>
              <w:rFonts w:cstheme="minorBidi"/>
              <w:noProof/>
            </w:rPr>
          </w:pPr>
          <w:hyperlink w:anchor="_Toc436047147" w:history="1">
            <w:r w:rsidR="00B144AF" w:rsidRPr="00324214">
              <w:rPr>
                <w:rStyle w:val="Hyperlink"/>
                <w:noProof/>
              </w:rPr>
              <w:t>Pre-requisite training or skill?</w:t>
            </w:r>
            <w:r w:rsidR="00B144AF">
              <w:rPr>
                <w:noProof/>
                <w:webHidden/>
              </w:rPr>
              <w:tab/>
            </w:r>
            <w:r w:rsidR="00B144AF">
              <w:rPr>
                <w:noProof/>
                <w:webHidden/>
              </w:rPr>
              <w:fldChar w:fldCharType="begin"/>
            </w:r>
            <w:r w:rsidR="00B144AF">
              <w:rPr>
                <w:noProof/>
                <w:webHidden/>
              </w:rPr>
              <w:instrText xml:space="preserve"> PAGEREF _Toc436047147 \h </w:instrText>
            </w:r>
            <w:r w:rsidR="00B144AF">
              <w:rPr>
                <w:noProof/>
                <w:webHidden/>
              </w:rPr>
            </w:r>
            <w:r w:rsidR="00B144AF">
              <w:rPr>
                <w:noProof/>
                <w:webHidden/>
              </w:rPr>
              <w:fldChar w:fldCharType="separate"/>
            </w:r>
            <w:r w:rsidR="00B144AF">
              <w:rPr>
                <w:noProof/>
                <w:webHidden/>
              </w:rPr>
              <w:t>8</w:t>
            </w:r>
            <w:r w:rsidR="00B144AF">
              <w:rPr>
                <w:noProof/>
                <w:webHidden/>
              </w:rPr>
              <w:fldChar w:fldCharType="end"/>
            </w:r>
          </w:hyperlink>
        </w:p>
        <w:p w14:paraId="1A706D56" w14:textId="77777777" w:rsidR="00B144AF" w:rsidRDefault="00E1262A">
          <w:pPr>
            <w:pStyle w:val="TOC2"/>
            <w:tabs>
              <w:tab w:val="right" w:leader="dot" w:pos="9350"/>
            </w:tabs>
            <w:rPr>
              <w:rFonts w:cstheme="minorBidi"/>
              <w:noProof/>
            </w:rPr>
          </w:pPr>
          <w:hyperlink w:anchor="_Toc436047148" w:history="1">
            <w:r w:rsidR="00B144AF" w:rsidRPr="00324214">
              <w:rPr>
                <w:rStyle w:val="Hyperlink"/>
                <w:noProof/>
              </w:rPr>
              <w:t>Experiment Risk Assessment required?</w:t>
            </w:r>
            <w:r w:rsidR="00B144AF">
              <w:rPr>
                <w:noProof/>
                <w:webHidden/>
              </w:rPr>
              <w:tab/>
            </w:r>
            <w:r w:rsidR="00B144AF">
              <w:rPr>
                <w:noProof/>
                <w:webHidden/>
              </w:rPr>
              <w:fldChar w:fldCharType="begin"/>
            </w:r>
            <w:r w:rsidR="00B144AF">
              <w:rPr>
                <w:noProof/>
                <w:webHidden/>
              </w:rPr>
              <w:instrText xml:space="preserve"> PAGEREF _Toc436047148 \h </w:instrText>
            </w:r>
            <w:r w:rsidR="00B144AF">
              <w:rPr>
                <w:noProof/>
                <w:webHidden/>
              </w:rPr>
            </w:r>
            <w:r w:rsidR="00B144AF">
              <w:rPr>
                <w:noProof/>
                <w:webHidden/>
              </w:rPr>
              <w:fldChar w:fldCharType="separate"/>
            </w:r>
            <w:r w:rsidR="00B144AF">
              <w:rPr>
                <w:noProof/>
                <w:webHidden/>
              </w:rPr>
              <w:t>8</w:t>
            </w:r>
            <w:r w:rsidR="00B144AF">
              <w:rPr>
                <w:noProof/>
                <w:webHidden/>
              </w:rPr>
              <w:fldChar w:fldCharType="end"/>
            </w:r>
          </w:hyperlink>
        </w:p>
        <w:p w14:paraId="661F43CC" w14:textId="77777777" w:rsidR="00B144AF" w:rsidRDefault="00E1262A">
          <w:pPr>
            <w:pStyle w:val="TOC2"/>
            <w:tabs>
              <w:tab w:val="right" w:leader="dot" w:pos="9350"/>
            </w:tabs>
            <w:rPr>
              <w:rFonts w:cstheme="minorBidi"/>
              <w:noProof/>
            </w:rPr>
          </w:pPr>
          <w:hyperlink w:anchor="_Toc436047149" w:history="1">
            <w:r w:rsidR="00B144AF" w:rsidRPr="00324214">
              <w:rPr>
                <w:rStyle w:val="Hyperlink"/>
                <w:noProof/>
              </w:rPr>
              <w:t>Other important considerations:</w:t>
            </w:r>
            <w:r w:rsidR="00B144AF">
              <w:rPr>
                <w:noProof/>
                <w:webHidden/>
              </w:rPr>
              <w:tab/>
            </w:r>
            <w:r w:rsidR="00B144AF">
              <w:rPr>
                <w:noProof/>
                <w:webHidden/>
              </w:rPr>
              <w:fldChar w:fldCharType="begin"/>
            </w:r>
            <w:r w:rsidR="00B144AF">
              <w:rPr>
                <w:noProof/>
                <w:webHidden/>
              </w:rPr>
              <w:instrText xml:space="preserve"> PAGEREF _Toc436047149 \h </w:instrText>
            </w:r>
            <w:r w:rsidR="00B144AF">
              <w:rPr>
                <w:noProof/>
                <w:webHidden/>
              </w:rPr>
            </w:r>
            <w:r w:rsidR="00B144AF">
              <w:rPr>
                <w:noProof/>
                <w:webHidden/>
              </w:rPr>
              <w:fldChar w:fldCharType="separate"/>
            </w:r>
            <w:r w:rsidR="00B144AF">
              <w:rPr>
                <w:noProof/>
                <w:webHidden/>
              </w:rPr>
              <w:t>8</w:t>
            </w:r>
            <w:r w:rsidR="00B144AF">
              <w:rPr>
                <w:noProof/>
                <w:webHidden/>
              </w:rPr>
              <w:fldChar w:fldCharType="end"/>
            </w:r>
          </w:hyperlink>
        </w:p>
        <w:p w14:paraId="5878D4DB" w14:textId="77777777" w:rsidR="00B144AF" w:rsidRDefault="00E1262A">
          <w:pPr>
            <w:pStyle w:val="TOC1"/>
            <w:tabs>
              <w:tab w:val="right" w:leader="dot" w:pos="9350"/>
            </w:tabs>
            <w:rPr>
              <w:rFonts w:cstheme="minorBidi"/>
              <w:noProof/>
            </w:rPr>
          </w:pPr>
          <w:hyperlink w:anchor="_Toc436047150" w:history="1">
            <w:r w:rsidR="00B144AF" w:rsidRPr="00324214">
              <w:rPr>
                <w:rStyle w:val="Hyperlink"/>
                <w:noProof/>
              </w:rPr>
              <w:t>Emergency response</w:t>
            </w:r>
            <w:r w:rsidR="00B144AF">
              <w:rPr>
                <w:noProof/>
                <w:webHidden/>
              </w:rPr>
              <w:tab/>
            </w:r>
            <w:r w:rsidR="00B144AF">
              <w:rPr>
                <w:noProof/>
                <w:webHidden/>
              </w:rPr>
              <w:fldChar w:fldCharType="begin"/>
            </w:r>
            <w:r w:rsidR="00B144AF">
              <w:rPr>
                <w:noProof/>
                <w:webHidden/>
              </w:rPr>
              <w:instrText xml:space="preserve"> PAGEREF _Toc436047150 \h </w:instrText>
            </w:r>
            <w:r w:rsidR="00B144AF">
              <w:rPr>
                <w:noProof/>
                <w:webHidden/>
              </w:rPr>
            </w:r>
            <w:r w:rsidR="00B144AF">
              <w:rPr>
                <w:noProof/>
                <w:webHidden/>
              </w:rPr>
              <w:fldChar w:fldCharType="separate"/>
            </w:r>
            <w:r w:rsidR="00B144AF">
              <w:rPr>
                <w:noProof/>
                <w:webHidden/>
              </w:rPr>
              <w:t>9</w:t>
            </w:r>
            <w:r w:rsidR="00B144AF">
              <w:rPr>
                <w:noProof/>
                <w:webHidden/>
              </w:rPr>
              <w:fldChar w:fldCharType="end"/>
            </w:r>
          </w:hyperlink>
        </w:p>
        <w:p w14:paraId="2E8AB70B" w14:textId="77777777" w:rsidR="00B144AF" w:rsidRDefault="00E1262A">
          <w:pPr>
            <w:pStyle w:val="TOC2"/>
            <w:tabs>
              <w:tab w:val="right" w:leader="dot" w:pos="9350"/>
            </w:tabs>
            <w:rPr>
              <w:rFonts w:cstheme="minorBidi"/>
              <w:noProof/>
            </w:rPr>
          </w:pPr>
          <w:hyperlink w:anchor="_Toc436047151" w:history="1">
            <w:r w:rsidR="00B144AF" w:rsidRPr="00324214">
              <w:rPr>
                <w:rStyle w:val="Hyperlink"/>
                <w:noProof/>
              </w:rPr>
              <w:t>Introduction to emergency response</w:t>
            </w:r>
            <w:r w:rsidR="00B144AF">
              <w:rPr>
                <w:noProof/>
                <w:webHidden/>
              </w:rPr>
              <w:tab/>
            </w:r>
            <w:r w:rsidR="00B144AF">
              <w:rPr>
                <w:noProof/>
                <w:webHidden/>
              </w:rPr>
              <w:fldChar w:fldCharType="begin"/>
            </w:r>
            <w:r w:rsidR="00B144AF">
              <w:rPr>
                <w:noProof/>
                <w:webHidden/>
              </w:rPr>
              <w:instrText xml:space="preserve"> PAGEREF _Toc436047151 \h </w:instrText>
            </w:r>
            <w:r w:rsidR="00B144AF">
              <w:rPr>
                <w:noProof/>
                <w:webHidden/>
              </w:rPr>
            </w:r>
            <w:r w:rsidR="00B144AF">
              <w:rPr>
                <w:noProof/>
                <w:webHidden/>
              </w:rPr>
              <w:fldChar w:fldCharType="separate"/>
            </w:r>
            <w:r w:rsidR="00B144AF">
              <w:rPr>
                <w:noProof/>
                <w:webHidden/>
              </w:rPr>
              <w:t>9</w:t>
            </w:r>
            <w:r w:rsidR="00B144AF">
              <w:rPr>
                <w:noProof/>
                <w:webHidden/>
              </w:rPr>
              <w:fldChar w:fldCharType="end"/>
            </w:r>
          </w:hyperlink>
        </w:p>
        <w:p w14:paraId="1A9CE08A" w14:textId="77777777" w:rsidR="00B144AF" w:rsidRDefault="00E1262A">
          <w:pPr>
            <w:pStyle w:val="TOC2"/>
            <w:tabs>
              <w:tab w:val="right" w:leader="dot" w:pos="9350"/>
            </w:tabs>
            <w:rPr>
              <w:rFonts w:cstheme="minorBidi"/>
              <w:noProof/>
            </w:rPr>
          </w:pPr>
          <w:hyperlink w:anchor="_Toc436047152" w:history="1">
            <w:r w:rsidR="00B144AF" w:rsidRPr="00324214">
              <w:rPr>
                <w:rStyle w:val="Hyperlink"/>
                <w:noProof/>
              </w:rPr>
              <w:t>Necessary emergency equipment</w:t>
            </w:r>
            <w:r w:rsidR="00B144AF">
              <w:rPr>
                <w:noProof/>
                <w:webHidden/>
              </w:rPr>
              <w:tab/>
            </w:r>
            <w:r w:rsidR="00B144AF">
              <w:rPr>
                <w:noProof/>
                <w:webHidden/>
              </w:rPr>
              <w:fldChar w:fldCharType="begin"/>
            </w:r>
            <w:r w:rsidR="00B144AF">
              <w:rPr>
                <w:noProof/>
                <w:webHidden/>
              </w:rPr>
              <w:instrText xml:space="preserve"> PAGEREF _Toc436047152 \h </w:instrText>
            </w:r>
            <w:r w:rsidR="00B144AF">
              <w:rPr>
                <w:noProof/>
                <w:webHidden/>
              </w:rPr>
            </w:r>
            <w:r w:rsidR="00B144AF">
              <w:rPr>
                <w:noProof/>
                <w:webHidden/>
              </w:rPr>
              <w:fldChar w:fldCharType="separate"/>
            </w:r>
            <w:r w:rsidR="00B144AF">
              <w:rPr>
                <w:noProof/>
                <w:webHidden/>
              </w:rPr>
              <w:t>9</w:t>
            </w:r>
            <w:r w:rsidR="00B144AF">
              <w:rPr>
                <w:noProof/>
                <w:webHidden/>
              </w:rPr>
              <w:fldChar w:fldCharType="end"/>
            </w:r>
          </w:hyperlink>
        </w:p>
        <w:p w14:paraId="0F5EC2D0" w14:textId="77777777" w:rsidR="00B144AF" w:rsidRDefault="00E1262A">
          <w:pPr>
            <w:pStyle w:val="TOC2"/>
            <w:tabs>
              <w:tab w:val="right" w:leader="dot" w:pos="9350"/>
            </w:tabs>
            <w:rPr>
              <w:rFonts w:cstheme="minorBidi"/>
              <w:noProof/>
            </w:rPr>
          </w:pPr>
          <w:hyperlink w:anchor="_Toc436047153" w:history="1">
            <w:r w:rsidR="00B144AF" w:rsidRPr="00324214">
              <w:rPr>
                <w:rStyle w:val="Hyperlink"/>
                <w:noProof/>
              </w:rPr>
              <w:t>What to do if there is a spill or a fault in the process.</w:t>
            </w:r>
            <w:r w:rsidR="00B144AF">
              <w:rPr>
                <w:noProof/>
                <w:webHidden/>
              </w:rPr>
              <w:tab/>
            </w:r>
            <w:r w:rsidR="00B144AF">
              <w:rPr>
                <w:noProof/>
                <w:webHidden/>
              </w:rPr>
              <w:fldChar w:fldCharType="begin"/>
            </w:r>
            <w:r w:rsidR="00B144AF">
              <w:rPr>
                <w:noProof/>
                <w:webHidden/>
              </w:rPr>
              <w:instrText xml:space="preserve"> PAGEREF _Toc436047153 \h </w:instrText>
            </w:r>
            <w:r w:rsidR="00B144AF">
              <w:rPr>
                <w:noProof/>
                <w:webHidden/>
              </w:rPr>
            </w:r>
            <w:r w:rsidR="00B144AF">
              <w:rPr>
                <w:noProof/>
                <w:webHidden/>
              </w:rPr>
              <w:fldChar w:fldCharType="separate"/>
            </w:r>
            <w:r w:rsidR="00B144AF">
              <w:rPr>
                <w:noProof/>
                <w:webHidden/>
              </w:rPr>
              <w:t>9</w:t>
            </w:r>
            <w:r w:rsidR="00B144AF">
              <w:rPr>
                <w:noProof/>
                <w:webHidden/>
              </w:rPr>
              <w:fldChar w:fldCharType="end"/>
            </w:r>
          </w:hyperlink>
        </w:p>
        <w:p w14:paraId="41644D46" w14:textId="77777777" w:rsidR="00B144AF" w:rsidRDefault="00E1262A">
          <w:pPr>
            <w:pStyle w:val="TOC2"/>
            <w:tabs>
              <w:tab w:val="right" w:leader="dot" w:pos="9350"/>
            </w:tabs>
            <w:rPr>
              <w:rFonts w:cstheme="minorBidi"/>
              <w:noProof/>
            </w:rPr>
          </w:pPr>
          <w:hyperlink w:anchor="_Toc436047154" w:history="1">
            <w:r w:rsidR="00B144AF" w:rsidRPr="00324214">
              <w:rPr>
                <w:rStyle w:val="Hyperlink"/>
                <w:noProof/>
              </w:rPr>
              <w:t>What to do if there is an exposure or injury</w:t>
            </w:r>
            <w:r w:rsidR="00B144AF">
              <w:rPr>
                <w:noProof/>
                <w:webHidden/>
              </w:rPr>
              <w:tab/>
            </w:r>
            <w:r w:rsidR="00B144AF">
              <w:rPr>
                <w:noProof/>
                <w:webHidden/>
              </w:rPr>
              <w:fldChar w:fldCharType="begin"/>
            </w:r>
            <w:r w:rsidR="00B144AF">
              <w:rPr>
                <w:noProof/>
                <w:webHidden/>
              </w:rPr>
              <w:instrText xml:space="preserve"> PAGEREF _Toc436047154 \h </w:instrText>
            </w:r>
            <w:r w:rsidR="00B144AF">
              <w:rPr>
                <w:noProof/>
                <w:webHidden/>
              </w:rPr>
            </w:r>
            <w:r w:rsidR="00B144AF">
              <w:rPr>
                <w:noProof/>
                <w:webHidden/>
              </w:rPr>
              <w:fldChar w:fldCharType="separate"/>
            </w:r>
            <w:r w:rsidR="00B144AF">
              <w:rPr>
                <w:noProof/>
                <w:webHidden/>
              </w:rPr>
              <w:t>10</w:t>
            </w:r>
            <w:r w:rsidR="00B144AF">
              <w:rPr>
                <w:noProof/>
                <w:webHidden/>
              </w:rPr>
              <w:fldChar w:fldCharType="end"/>
            </w:r>
          </w:hyperlink>
        </w:p>
        <w:p w14:paraId="3FF55A9C" w14:textId="77777777" w:rsidR="00B144AF" w:rsidRDefault="00E1262A">
          <w:pPr>
            <w:pStyle w:val="TOC1"/>
            <w:tabs>
              <w:tab w:val="right" w:leader="dot" w:pos="9350"/>
            </w:tabs>
            <w:rPr>
              <w:rFonts w:cstheme="minorBidi"/>
              <w:noProof/>
            </w:rPr>
          </w:pPr>
          <w:hyperlink w:anchor="_Toc436047155" w:history="1">
            <w:r w:rsidR="00B144AF" w:rsidRPr="00324214">
              <w:rPr>
                <w:rStyle w:val="Hyperlink"/>
                <w:noProof/>
              </w:rPr>
              <w:t>Storage</w:t>
            </w:r>
            <w:r w:rsidR="00B144AF">
              <w:rPr>
                <w:noProof/>
                <w:webHidden/>
              </w:rPr>
              <w:tab/>
            </w:r>
            <w:r w:rsidR="00B144AF">
              <w:rPr>
                <w:noProof/>
                <w:webHidden/>
              </w:rPr>
              <w:fldChar w:fldCharType="begin"/>
            </w:r>
            <w:r w:rsidR="00B144AF">
              <w:rPr>
                <w:noProof/>
                <w:webHidden/>
              </w:rPr>
              <w:instrText xml:space="preserve"> PAGEREF _Toc436047155 \h </w:instrText>
            </w:r>
            <w:r w:rsidR="00B144AF">
              <w:rPr>
                <w:noProof/>
                <w:webHidden/>
              </w:rPr>
            </w:r>
            <w:r w:rsidR="00B144AF">
              <w:rPr>
                <w:noProof/>
                <w:webHidden/>
              </w:rPr>
              <w:fldChar w:fldCharType="separate"/>
            </w:r>
            <w:r w:rsidR="00B144AF">
              <w:rPr>
                <w:noProof/>
                <w:webHidden/>
              </w:rPr>
              <w:t>12</w:t>
            </w:r>
            <w:r w:rsidR="00B144AF">
              <w:rPr>
                <w:noProof/>
                <w:webHidden/>
              </w:rPr>
              <w:fldChar w:fldCharType="end"/>
            </w:r>
          </w:hyperlink>
        </w:p>
        <w:p w14:paraId="42A1E6E4" w14:textId="77777777" w:rsidR="00B144AF" w:rsidRDefault="00E1262A">
          <w:pPr>
            <w:pStyle w:val="TOC2"/>
            <w:tabs>
              <w:tab w:val="right" w:leader="dot" w:pos="9350"/>
            </w:tabs>
            <w:rPr>
              <w:rFonts w:cstheme="minorBidi"/>
              <w:noProof/>
            </w:rPr>
          </w:pPr>
          <w:hyperlink w:anchor="_Toc436047156" w:history="1">
            <w:r w:rsidR="00B144AF" w:rsidRPr="00324214">
              <w:rPr>
                <w:rStyle w:val="Hyperlink"/>
                <w:noProof/>
              </w:rPr>
              <w:t>Considerations for safe storage of materials</w:t>
            </w:r>
            <w:r w:rsidR="00B144AF">
              <w:rPr>
                <w:noProof/>
                <w:webHidden/>
              </w:rPr>
              <w:tab/>
            </w:r>
            <w:r w:rsidR="00B144AF">
              <w:rPr>
                <w:noProof/>
                <w:webHidden/>
              </w:rPr>
              <w:fldChar w:fldCharType="begin"/>
            </w:r>
            <w:r w:rsidR="00B144AF">
              <w:rPr>
                <w:noProof/>
                <w:webHidden/>
              </w:rPr>
              <w:instrText xml:space="preserve"> PAGEREF _Toc436047156 \h </w:instrText>
            </w:r>
            <w:r w:rsidR="00B144AF">
              <w:rPr>
                <w:noProof/>
                <w:webHidden/>
              </w:rPr>
            </w:r>
            <w:r w:rsidR="00B144AF">
              <w:rPr>
                <w:noProof/>
                <w:webHidden/>
              </w:rPr>
              <w:fldChar w:fldCharType="separate"/>
            </w:r>
            <w:r w:rsidR="00B144AF">
              <w:rPr>
                <w:noProof/>
                <w:webHidden/>
              </w:rPr>
              <w:t>12</w:t>
            </w:r>
            <w:r w:rsidR="00B144AF">
              <w:rPr>
                <w:noProof/>
                <w:webHidden/>
              </w:rPr>
              <w:fldChar w:fldCharType="end"/>
            </w:r>
          </w:hyperlink>
        </w:p>
        <w:p w14:paraId="582398F6" w14:textId="77777777" w:rsidR="00B144AF" w:rsidRDefault="00E1262A">
          <w:pPr>
            <w:pStyle w:val="TOC2"/>
            <w:tabs>
              <w:tab w:val="right" w:leader="dot" w:pos="9350"/>
            </w:tabs>
            <w:rPr>
              <w:rFonts w:cstheme="minorBidi"/>
              <w:noProof/>
            </w:rPr>
          </w:pPr>
          <w:hyperlink w:anchor="_Toc436047157" w:history="1">
            <w:r w:rsidR="00B144AF" w:rsidRPr="00324214">
              <w:rPr>
                <w:rStyle w:val="Hyperlink"/>
                <w:noProof/>
              </w:rPr>
              <w:t>Quantity limits and other considerations</w:t>
            </w:r>
            <w:r w:rsidR="00B144AF">
              <w:rPr>
                <w:noProof/>
                <w:webHidden/>
              </w:rPr>
              <w:tab/>
            </w:r>
            <w:r w:rsidR="00B144AF">
              <w:rPr>
                <w:noProof/>
                <w:webHidden/>
              </w:rPr>
              <w:fldChar w:fldCharType="begin"/>
            </w:r>
            <w:r w:rsidR="00B144AF">
              <w:rPr>
                <w:noProof/>
                <w:webHidden/>
              </w:rPr>
              <w:instrText xml:space="preserve"> PAGEREF _Toc436047157 \h </w:instrText>
            </w:r>
            <w:r w:rsidR="00B144AF">
              <w:rPr>
                <w:noProof/>
                <w:webHidden/>
              </w:rPr>
            </w:r>
            <w:r w:rsidR="00B144AF">
              <w:rPr>
                <w:noProof/>
                <w:webHidden/>
              </w:rPr>
              <w:fldChar w:fldCharType="separate"/>
            </w:r>
            <w:r w:rsidR="00B144AF">
              <w:rPr>
                <w:noProof/>
                <w:webHidden/>
              </w:rPr>
              <w:t>13</w:t>
            </w:r>
            <w:r w:rsidR="00B144AF">
              <w:rPr>
                <w:noProof/>
                <w:webHidden/>
              </w:rPr>
              <w:fldChar w:fldCharType="end"/>
            </w:r>
          </w:hyperlink>
        </w:p>
        <w:p w14:paraId="68AFF0ED" w14:textId="77777777" w:rsidR="00B144AF" w:rsidRDefault="00E1262A">
          <w:pPr>
            <w:pStyle w:val="TOC1"/>
            <w:tabs>
              <w:tab w:val="right" w:leader="dot" w:pos="9350"/>
            </w:tabs>
            <w:rPr>
              <w:rFonts w:cstheme="minorBidi"/>
              <w:noProof/>
            </w:rPr>
          </w:pPr>
          <w:hyperlink w:anchor="_Toc436047158" w:history="1">
            <w:r w:rsidR="00B144AF" w:rsidRPr="00324214">
              <w:rPr>
                <w:rStyle w:val="Hyperlink"/>
                <w:noProof/>
              </w:rPr>
              <w:t>Work Practices and Engineering Controls</w:t>
            </w:r>
            <w:r w:rsidR="00B144AF">
              <w:rPr>
                <w:noProof/>
                <w:webHidden/>
              </w:rPr>
              <w:tab/>
            </w:r>
            <w:r w:rsidR="00B144AF">
              <w:rPr>
                <w:noProof/>
                <w:webHidden/>
              </w:rPr>
              <w:fldChar w:fldCharType="begin"/>
            </w:r>
            <w:r w:rsidR="00B144AF">
              <w:rPr>
                <w:noProof/>
                <w:webHidden/>
              </w:rPr>
              <w:instrText xml:space="preserve"> PAGEREF _Toc436047158 \h </w:instrText>
            </w:r>
            <w:r w:rsidR="00B144AF">
              <w:rPr>
                <w:noProof/>
                <w:webHidden/>
              </w:rPr>
            </w:r>
            <w:r w:rsidR="00B144AF">
              <w:rPr>
                <w:noProof/>
                <w:webHidden/>
              </w:rPr>
              <w:fldChar w:fldCharType="separate"/>
            </w:r>
            <w:r w:rsidR="00B144AF">
              <w:rPr>
                <w:noProof/>
                <w:webHidden/>
              </w:rPr>
              <w:t>14</w:t>
            </w:r>
            <w:r w:rsidR="00B144AF">
              <w:rPr>
                <w:noProof/>
                <w:webHidden/>
              </w:rPr>
              <w:fldChar w:fldCharType="end"/>
            </w:r>
          </w:hyperlink>
        </w:p>
        <w:p w14:paraId="40BAB2F4" w14:textId="77777777" w:rsidR="00B144AF" w:rsidRDefault="00E1262A">
          <w:pPr>
            <w:pStyle w:val="TOC2"/>
            <w:tabs>
              <w:tab w:val="right" w:leader="dot" w:pos="9350"/>
            </w:tabs>
            <w:rPr>
              <w:rFonts w:cstheme="minorBidi"/>
              <w:noProof/>
            </w:rPr>
          </w:pPr>
          <w:hyperlink w:anchor="_Toc436047159" w:history="1">
            <w:r w:rsidR="00B144AF" w:rsidRPr="00324214">
              <w:rPr>
                <w:rStyle w:val="Hyperlink"/>
                <w:noProof/>
              </w:rPr>
              <w:t>Introduction to work practices and engineering controls</w:t>
            </w:r>
            <w:r w:rsidR="00B144AF">
              <w:rPr>
                <w:noProof/>
                <w:webHidden/>
              </w:rPr>
              <w:tab/>
            </w:r>
            <w:r w:rsidR="00B144AF">
              <w:rPr>
                <w:noProof/>
                <w:webHidden/>
              </w:rPr>
              <w:fldChar w:fldCharType="begin"/>
            </w:r>
            <w:r w:rsidR="00B144AF">
              <w:rPr>
                <w:noProof/>
                <w:webHidden/>
              </w:rPr>
              <w:instrText xml:space="preserve"> PAGEREF _Toc436047159 \h </w:instrText>
            </w:r>
            <w:r w:rsidR="00B144AF">
              <w:rPr>
                <w:noProof/>
                <w:webHidden/>
              </w:rPr>
            </w:r>
            <w:r w:rsidR="00B144AF">
              <w:rPr>
                <w:noProof/>
                <w:webHidden/>
              </w:rPr>
              <w:fldChar w:fldCharType="separate"/>
            </w:r>
            <w:r w:rsidR="00B144AF">
              <w:rPr>
                <w:noProof/>
                <w:webHidden/>
              </w:rPr>
              <w:t>14</w:t>
            </w:r>
            <w:r w:rsidR="00B144AF">
              <w:rPr>
                <w:noProof/>
                <w:webHidden/>
              </w:rPr>
              <w:fldChar w:fldCharType="end"/>
            </w:r>
          </w:hyperlink>
        </w:p>
        <w:p w14:paraId="557001F9" w14:textId="77777777" w:rsidR="00B144AF" w:rsidRDefault="00E1262A">
          <w:pPr>
            <w:pStyle w:val="TOC2"/>
            <w:tabs>
              <w:tab w:val="right" w:leader="dot" w:pos="9350"/>
            </w:tabs>
            <w:rPr>
              <w:rFonts w:cstheme="minorBidi"/>
              <w:noProof/>
            </w:rPr>
          </w:pPr>
          <w:hyperlink w:anchor="_Toc436047160" w:history="1">
            <w:r w:rsidR="00B144AF" w:rsidRPr="00324214">
              <w:rPr>
                <w:rStyle w:val="Hyperlink"/>
                <w:noProof/>
              </w:rPr>
              <w:t>Designated area to work with the material or process</w:t>
            </w:r>
            <w:r w:rsidR="00B144AF">
              <w:rPr>
                <w:noProof/>
                <w:webHidden/>
              </w:rPr>
              <w:tab/>
            </w:r>
            <w:r w:rsidR="00B144AF">
              <w:rPr>
                <w:noProof/>
                <w:webHidden/>
              </w:rPr>
              <w:fldChar w:fldCharType="begin"/>
            </w:r>
            <w:r w:rsidR="00B144AF">
              <w:rPr>
                <w:noProof/>
                <w:webHidden/>
              </w:rPr>
              <w:instrText xml:space="preserve"> PAGEREF _Toc436047160 \h </w:instrText>
            </w:r>
            <w:r w:rsidR="00B144AF">
              <w:rPr>
                <w:noProof/>
                <w:webHidden/>
              </w:rPr>
            </w:r>
            <w:r w:rsidR="00B144AF">
              <w:rPr>
                <w:noProof/>
                <w:webHidden/>
              </w:rPr>
              <w:fldChar w:fldCharType="separate"/>
            </w:r>
            <w:r w:rsidR="00B144AF">
              <w:rPr>
                <w:noProof/>
                <w:webHidden/>
              </w:rPr>
              <w:t>14</w:t>
            </w:r>
            <w:r w:rsidR="00B144AF">
              <w:rPr>
                <w:noProof/>
                <w:webHidden/>
              </w:rPr>
              <w:fldChar w:fldCharType="end"/>
            </w:r>
          </w:hyperlink>
        </w:p>
        <w:p w14:paraId="4508844D" w14:textId="77777777" w:rsidR="00B144AF" w:rsidRDefault="00E1262A">
          <w:pPr>
            <w:pStyle w:val="TOC2"/>
            <w:tabs>
              <w:tab w:val="right" w:leader="dot" w:pos="9350"/>
            </w:tabs>
            <w:rPr>
              <w:rFonts w:cstheme="minorBidi"/>
              <w:noProof/>
            </w:rPr>
          </w:pPr>
          <w:hyperlink w:anchor="_Toc436047161" w:history="1">
            <w:r w:rsidR="00B144AF" w:rsidRPr="00324214">
              <w:rPr>
                <w:rStyle w:val="Hyperlink"/>
                <w:noProof/>
              </w:rPr>
              <w:t>Necessary engineering or administrative controls.</w:t>
            </w:r>
            <w:r w:rsidR="00B144AF">
              <w:rPr>
                <w:noProof/>
                <w:webHidden/>
              </w:rPr>
              <w:tab/>
            </w:r>
            <w:r w:rsidR="00B144AF">
              <w:rPr>
                <w:noProof/>
                <w:webHidden/>
              </w:rPr>
              <w:fldChar w:fldCharType="begin"/>
            </w:r>
            <w:r w:rsidR="00B144AF">
              <w:rPr>
                <w:noProof/>
                <w:webHidden/>
              </w:rPr>
              <w:instrText xml:space="preserve"> PAGEREF _Toc436047161 \h </w:instrText>
            </w:r>
            <w:r w:rsidR="00B144AF">
              <w:rPr>
                <w:noProof/>
                <w:webHidden/>
              </w:rPr>
            </w:r>
            <w:r w:rsidR="00B144AF">
              <w:rPr>
                <w:noProof/>
                <w:webHidden/>
              </w:rPr>
              <w:fldChar w:fldCharType="separate"/>
            </w:r>
            <w:r w:rsidR="00B144AF">
              <w:rPr>
                <w:noProof/>
                <w:webHidden/>
              </w:rPr>
              <w:t>15</w:t>
            </w:r>
            <w:r w:rsidR="00B144AF">
              <w:rPr>
                <w:noProof/>
                <w:webHidden/>
              </w:rPr>
              <w:fldChar w:fldCharType="end"/>
            </w:r>
          </w:hyperlink>
        </w:p>
        <w:p w14:paraId="72C84574" w14:textId="77777777" w:rsidR="00B144AF" w:rsidRDefault="00E1262A">
          <w:pPr>
            <w:pStyle w:val="TOC2"/>
            <w:tabs>
              <w:tab w:val="right" w:leader="dot" w:pos="9350"/>
            </w:tabs>
            <w:rPr>
              <w:rFonts w:cstheme="minorBidi"/>
              <w:noProof/>
            </w:rPr>
          </w:pPr>
          <w:hyperlink w:anchor="_Toc436047162" w:history="1">
            <w:r w:rsidR="00B144AF" w:rsidRPr="00324214">
              <w:rPr>
                <w:rStyle w:val="Hyperlink"/>
                <w:noProof/>
              </w:rPr>
              <w:t>If necessary, consult</w:t>
            </w:r>
            <w:r w:rsidR="00B144AF">
              <w:rPr>
                <w:noProof/>
                <w:webHidden/>
              </w:rPr>
              <w:tab/>
            </w:r>
            <w:r w:rsidR="00B144AF">
              <w:rPr>
                <w:noProof/>
                <w:webHidden/>
              </w:rPr>
              <w:fldChar w:fldCharType="begin"/>
            </w:r>
            <w:r w:rsidR="00B144AF">
              <w:rPr>
                <w:noProof/>
                <w:webHidden/>
              </w:rPr>
              <w:instrText xml:space="preserve"> PAGEREF _Toc436047162 \h </w:instrText>
            </w:r>
            <w:r w:rsidR="00B144AF">
              <w:rPr>
                <w:noProof/>
                <w:webHidden/>
              </w:rPr>
            </w:r>
            <w:r w:rsidR="00B144AF">
              <w:rPr>
                <w:noProof/>
                <w:webHidden/>
              </w:rPr>
              <w:fldChar w:fldCharType="separate"/>
            </w:r>
            <w:r w:rsidR="00B144AF">
              <w:rPr>
                <w:noProof/>
                <w:webHidden/>
              </w:rPr>
              <w:t>15</w:t>
            </w:r>
            <w:r w:rsidR="00B144AF">
              <w:rPr>
                <w:noProof/>
                <w:webHidden/>
              </w:rPr>
              <w:fldChar w:fldCharType="end"/>
            </w:r>
          </w:hyperlink>
        </w:p>
        <w:p w14:paraId="081D57EC" w14:textId="77777777" w:rsidR="00B144AF" w:rsidRDefault="00E1262A">
          <w:pPr>
            <w:pStyle w:val="TOC2"/>
            <w:tabs>
              <w:tab w:val="right" w:leader="dot" w:pos="9350"/>
            </w:tabs>
            <w:rPr>
              <w:rFonts w:cstheme="minorBidi"/>
              <w:noProof/>
            </w:rPr>
          </w:pPr>
          <w:hyperlink w:anchor="_Toc436047163" w:history="1">
            <w:r w:rsidR="00B144AF" w:rsidRPr="00324214">
              <w:rPr>
                <w:rStyle w:val="Hyperlink"/>
                <w:noProof/>
              </w:rPr>
              <w:t>Required Personal Protective Equipment (PPE).</w:t>
            </w:r>
            <w:r w:rsidR="00B144AF">
              <w:rPr>
                <w:noProof/>
                <w:webHidden/>
              </w:rPr>
              <w:tab/>
            </w:r>
            <w:r w:rsidR="00B144AF">
              <w:rPr>
                <w:noProof/>
                <w:webHidden/>
              </w:rPr>
              <w:fldChar w:fldCharType="begin"/>
            </w:r>
            <w:r w:rsidR="00B144AF">
              <w:rPr>
                <w:noProof/>
                <w:webHidden/>
              </w:rPr>
              <w:instrText xml:space="preserve"> PAGEREF _Toc436047163 \h </w:instrText>
            </w:r>
            <w:r w:rsidR="00B144AF">
              <w:rPr>
                <w:noProof/>
                <w:webHidden/>
              </w:rPr>
            </w:r>
            <w:r w:rsidR="00B144AF">
              <w:rPr>
                <w:noProof/>
                <w:webHidden/>
              </w:rPr>
              <w:fldChar w:fldCharType="separate"/>
            </w:r>
            <w:r w:rsidR="00B144AF">
              <w:rPr>
                <w:noProof/>
                <w:webHidden/>
              </w:rPr>
              <w:t>15</w:t>
            </w:r>
            <w:r w:rsidR="00B144AF">
              <w:rPr>
                <w:noProof/>
                <w:webHidden/>
              </w:rPr>
              <w:fldChar w:fldCharType="end"/>
            </w:r>
          </w:hyperlink>
        </w:p>
        <w:p w14:paraId="68C2B80C" w14:textId="77777777" w:rsidR="00B144AF" w:rsidRDefault="00E1262A">
          <w:pPr>
            <w:pStyle w:val="TOC2"/>
            <w:tabs>
              <w:tab w:val="right" w:leader="dot" w:pos="9350"/>
            </w:tabs>
            <w:rPr>
              <w:rFonts w:cstheme="minorBidi"/>
              <w:noProof/>
            </w:rPr>
          </w:pPr>
          <w:hyperlink w:anchor="_Toc436047164" w:history="1">
            <w:r w:rsidR="00B144AF" w:rsidRPr="00324214">
              <w:rPr>
                <w:rStyle w:val="Hyperlink"/>
                <w:noProof/>
              </w:rPr>
              <w:t>If necessary, consult:</w:t>
            </w:r>
            <w:r w:rsidR="00B144AF">
              <w:rPr>
                <w:noProof/>
                <w:webHidden/>
              </w:rPr>
              <w:tab/>
            </w:r>
            <w:r w:rsidR="00B144AF">
              <w:rPr>
                <w:noProof/>
                <w:webHidden/>
              </w:rPr>
              <w:fldChar w:fldCharType="begin"/>
            </w:r>
            <w:r w:rsidR="00B144AF">
              <w:rPr>
                <w:noProof/>
                <w:webHidden/>
              </w:rPr>
              <w:instrText xml:space="preserve"> PAGEREF _Toc436047164 \h </w:instrText>
            </w:r>
            <w:r w:rsidR="00B144AF">
              <w:rPr>
                <w:noProof/>
                <w:webHidden/>
              </w:rPr>
            </w:r>
            <w:r w:rsidR="00B144AF">
              <w:rPr>
                <w:noProof/>
                <w:webHidden/>
              </w:rPr>
              <w:fldChar w:fldCharType="separate"/>
            </w:r>
            <w:r w:rsidR="00B144AF">
              <w:rPr>
                <w:noProof/>
                <w:webHidden/>
              </w:rPr>
              <w:t>15</w:t>
            </w:r>
            <w:r w:rsidR="00B144AF">
              <w:rPr>
                <w:noProof/>
                <w:webHidden/>
              </w:rPr>
              <w:fldChar w:fldCharType="end"/>
            </w:r>
          </w:hyperlink>
        </w:p>
        <w:p w14:paraId="111B90DC" w14:textId="77777777" w:rsidR="00B144AF" w:rsidRDefault="00E1262A">
          <w:pPr>
            <w:pStyle w:val="TOC1"/>
            <w:tabs>
              <w:tab w:val="right" w:leader="dot" w:pos="9350"/>
            </w:tabs>
            <w:rPr>
              <w:rFonts w:cstheme="minorBidi"/>
              <w:noProof/>
            </w:rPr>
          </w:pPr>
          <w:hyperlink w:anchor="_Toc436047165" w:history="1">
            <w:r w:rsidR="00B144AF" w:rsidRPr="00324214">
              <w:rPr>
                <w:rStyle w:val="Hyperlink"/>
                <w:noProof/>
              </w:rPr>
              <w:t>Detailed procedures or techniques</w:t>
            </w:r>
            <w:r w:rsidR="00B144AF">
              <w:rPr>
                <w:noProof/>
                <w:webHidden/>
              </w:rPr>
              <w:tab/>
            </w:r>
            <w:r w:rsidR="00B144AF">
              <w:rPr>
                <w:noProof/>
                <w:webHidden/>
              </w:rPr>
              <w:fldChar w:fldCharType="begin"/>
            </w:r>
            <w:r w:rsidR="00B144AF">
              <w:rPr>
                <w:noProof/>
                <w:webHidden/>
              </w:rPr>
              <w:instrText xml:space="preserve"> PAGEREF _Toc436047165 \h </w:instrText>
            </w:r>
            <w:r w:rsidR="00B144AF">
              <w:rPr>
                <w:noProof/>
                <w:webHidden/>
              </w:rPr>
            </w:r>
            <w:r w:rsidR="00B144AF">
              <w:rPr>
                <w:noProof/>
                <w:webHidden/>
              </w:rPr>
              <w:fldChar w:fldCharType="separate"/>
            </w:r>
            <w:r w:rsidR="00B144AF">
              <w:rPr>
                <w:noProof/>
                <w:webHidden/>
              </w:rPr>
              <w:t>16</w:t>
            </w:r>
            <w:r w:rsidR="00B144AF">
              <w:rPr>
                <w:noProof/>
                <w:webHidden/>
              </w:rPr>
              <w:fldChar w:fldCharType="end"/>
            </w:r>
          </w:hyperlink>
        </w:p>
        <w:p w14:paraId="6990FBFF" w14:textId="77777777" w:rsidR="00B144AF" w:rsidRDefault="00E1262A">
          <w:pPr>
            <w:pStyle w:val="TOC2"/>
            <w:tabs>
              <w:tab w:val="right" w:leader="dot" w:pos="9350"/>
            </w:tabs>
            <w:rPr>
              <w:rFonts w:cstheme="minorBidi"/>
              <w:noProof/>
            </w:rPr>
          </w:pPr>
          <w:hyperlink w:anchor="_Toc436047166" w:history="1">
            <w:r w:rsidR="00B144AF" w:rsidRPr="00324214">
              <w:rPr>
                <w:rStyle w:val="Hyperlink"/>
                <w:noProof/>
              </w:rPr>
              <w:t>Step-by-step procedures</w:t>
            </w:r>
            <w:r w:rsidR="00B144AF">
              <w:rPr>
                <w:noProof/>
                <w:webHidden/>
              </w:rPr>
              <w:tab/>
            </w:r>
            <w:r w:rsidR="00B144AF">
              <w:rPr>
                <w:noProof/>
                <w:webHidden/>
              </w:rPr>
              <w:fldChar w:fldCharType="begin"/>
            </w:r>
            <w:r w:rsidR="00B144AF">
              <w:rPr>
                <w:noProof/>
                <w:webHidden/>
              </w:rPr>
              <w:instrText xml:space="preserve"> PAGEREF _Toc436047166 \h </w:instrText>
            </w:r>
            <w:r w:rsidR="00B144AF">
              <w:rPr>
                <w:noProof/>
                <w:webHidden/>
              </w:rPr>
            </w:r>
            <w:r w:rsidR="00B144AF">
              <w:rPr>
                <w:noProof/>
                <w:webHidden/>
              </w:rPr>
              <w:fldChar w:fldCharType="separate"/>
            </w:r>
            <w:r w:rsidR="00B144AF">
              <w:rPr>
                <w:noProof/>
                <w:webHidden/>
              </w:rPr>
              <w:t>16</w:t>
            </w:r>
            <w:r w:rsidR="00B144AF">
              <w:rPr>
                <w:noProof/>
                <w:webHidden/>
              </w:rPr>
              <w:fldChar w:fldCharType="end"/>
            </w:r>
          </w:hyperlink>
        </w:p>
        <w:p w14:paraId="7A2048B0" w14:textId="77777777" w:rsidR="00B144AF" w:rsidRDefault="00E1262A">
          <w:pPr>
            <w:pStyle w:val="TOC2"/>
            <w:tabs>
              <w:tab w:val="right" w:leader="dot" w:pos="9350"/>
            </w:tabs>
            <w:rPr>
              <w:rFonts w:cstheme="minorBidi"/>
              <w:noProof/>
            </w:rPr>
          </w:pPr>
          <w:hyperlink w:anchor="_Toc436047167" w:history="1">
            <w:r w:rsidR="00B144AF" w:rsidRPr="00324214">
              <w:rPr>
                <w:rStyle w:val="Hyperlink"/>
                <w:noProof/>
              </w:rPr>
              <w:t>Waste disposal procedure.</w:t>
            </w:r>
            <w:r w:rsidR="00B144AF">
              <w:rPr>
                <w:noProof/>
                <w:webHidden/>
              </w:rPr>
              <w:tab/>
            </w:r>
            <w:r w:rsidR="00B144AF">
              <w:rPr>
                <w:noProof/>
                <w:webHidden/>
              </w:rPr>
              <w:fldChar w:fldCharType="begin"/>
            </w:r>
            <w:r w:rsidR="00B144AF">
              <w:rPr>
                <w:noProof/>
                <w:webHidden/>
              </w:rPr>
              <w:instrText xml:space="preserve"> PAGEREF _Toc436047167 \h </w:instrText>
            </w:r>
            <w:r w:rsidR="00B144AF">
              <w:rPr>
                <w:noProof/>
                <w:webHidden/>
              </w:rPr>
            </w:r>
            <w:r w:rsidR="00B144AF">
              <w:rPr>
                <w:noProof/>
                <w:webHidden/>
              </w:rPr>
              <w:fldChar w:fldCharType="separate"/>
            </w:r>
            <w:r w:rsidR="00B144AF">
              <w:rPr>
                <w:noProof/>
                <w:webHidden/>
              </w:rPr>
              <w:t>23</w:t>
            </w:r>
            <w:r w:rsidR="00B144AF">
              <w:rPr>
                <w:noProof/>
                <w:webHidden/>
              </w:rPr>
              <w:fldChar w:fldCharType="end"/>
            </w:r>
          </w:hyperlink>
        </w:p>
        <w:p w14:paraId="43918D16" w14:textId="77777777" w:rsidR="00B144AF" w:rsidRDefault="00E1262A">
          <w:pPr>
            <w:pStyle w:val="TOC1"/>
            <w:tabs>
              <w:tab w:val="right" w:leader="dot" w:pos="9350"/>
            </w:tabs>
            <w:rPr>
              <w:rFonts w:cstheme="minorBidi"/>
              <w:noProof/>
            </w:rPr>
          </w:pPr>
          <w:hyperlink w:anchor="_Toc436047168" w:history="1">
            <w:r w:rsidR="00B144AF" w:rsidRPr="00324214">
              <w:rPr>
                <w:rStyle w:val="Hyperlink"/>
                <w:noProof/>
              </w:rPr>
              <w:t>Record of changes made to this SOP</w:t>
            </w:r>
            <w:r w:rsidR="00B144AF">
              <w:rPr>
                <w:noProof/>
                <w:webHidden/>
              </w:rPr>
              <w:tab/>
            </w:r>
            <w:r w:rsidR="00B144AF">
              <w:rPr>
                <w:noProof/>
                <w:webHidden/>
              </w:rPr>
              <w:fldChar w:fldCharType="begin"/>
            </w:r>
            <w:r w:rsidR="00B144AF">
              <w:rPr>
                <w:noProof/>
                <w:webHidden/>
              </w:rPr>
              <w:instrText xml:space="preserve"> PAGEREF _Toc436047168 \h </w:instrText>
            </w:r>
            <w:r w:rsidR="00B144AF">
              <w:rPr>
                <w:noProof/>
                <w:webHidden/>
              </w:rPr>
            </w:r>
            <w:r w:rsidR="00B144AF">
              <w:rPr>
                <w:noProof/>
                <w:webHidden/>
              </w:rPr>
              <w:fldChar w:fldCharType="separate"/>
            </w:r>
            <w:r w:rsidR="00B144AF">
              <w:rPr>
                <w:noProof/>
                <w:webHidden/>
              </w:rPr>
              <w:t>25</w:t>
            </w:r>
            <w:r w:rsidR="00B144AF">
              <w:rPr>
                <w:noProof/>
                <w:webHidden/>
              </w:rPr>
              <w:fldChar w:fldCharType="end"/>
            </w:r>
          </w:hyperlink>
        </w:p>
        <w:p w14:paraId="41DE564A" w14:textId="77777777" w:rsidR="00B144AF" w:rsidRDefault="00E1262A">
          <w:pPr>
            <w:pStyle w:val="TOC1"/>
            <w:tabs>
              <w:tab w:val="right" w:leader="dot" w:pos="9350"/>
            </w:tabs>
            <w:rPr>
              <w:rFonts w:cstheme="minorBidi"/>
              <w:noProof/>
            </w:rPr>
          </w:pPr>
          <w:hyperlink w:anchor="_Toc436047169" w:history="1">
            <w:r w:rsidR="00B144AF" w:rsidRPr="00324214">
              <w:rPr>
                <w:rStyle w:val="Hyperlink"/>
                <w:noProof/>
              </w:rPr>
              <w:t>Training record</w:t>
            </w:r>
            <w:r w:rsidR="00B144AF">
              <w:rPr>
                <w:noProof/>
                <w:webHidden/>
              </w:rPr>
              <w:tab/>
            </w:r>
            <w:r w:rsidR="00B144AF">
              <w:rPr>
                <w:noProof/>
                <w:webHidden/>
              </w:rPr>
              <w:fldChar w:fldCharType="begin"/>
            </w:r>
            <w:r w:rsidR="00B144AF">
              <w:rPr>
                <w:noProof/>
                <w:webHidden/>
              </w:rPr>
              <w:instrText xml:space="preserve"> PAGEREF _Toc436047169 \h </w:instrText>
            </w:r>
            <w:r w:rsidR="00B144AF">
              <w:rPr>
                <w:noProof/>
                <w:webHidden/>
              </w:rPr>
            </w:r>
            <w:r w:rsidR="00B144AF">
              <w:rPr>
                <w:noProof/>
                <w:webHidden/>
              </w:rPr>
              <w:fldChar w:fldCharType="separate"/>
            </w:r>
            <w:r w:rsidR="00B144AF">
              <w:rPr>
                <w:noProof/>
                <w:webHidden/>
              </w:rPr>
              <w:t>26</w:t>
            </w:r>
            <w:r w:rsidR="00B144AF">
              <w:rPr>
                <w:noProof/>
                <w:webHidden/>
              </w:rPr>
              <w:fldChar w:fldCharType="end"/>
            </w:r>
          </w:hyperlink>
        </w:p>
        <w:p w14:paraId="09A131CC" w14:textId="77777777" w:rsidR="00B144AF" w:rsidRDefault="00B144AF">
          <w:r>
            <w:rPr>
              <w:b/>
              <w:bCs/>
              <w:noProof/>
            </w:rPr>
            <w:fldChar w:fldCharType="end"/>
          </w:r>
        </w:p>
      </w:sdtContent>
    </w:sdt>
    <w:p w14:paraId="08001B95" w14:textId="77777777" w:rsidR="00B144AF" w:rsidRDefault="00B144AF" w:rsidP="00582289">
      <w:pPr>
        <w:spacing w:after="0" w:line="240" w:lineRule="auto"/>
      </w:pPr>
    </w:p>
    <w:p w14:paraId="072EC6A6" w14:textId="77777777" w:rsidR="00B144AF" w:rsidRDefault="00B144AF" w:rsidP="00582289">
      <w:pPr>
        <w:spacing w:after="0" w:line="240" w:lineRule="auto"/>
      </w:pPr>
    </w:p>
    <w:p w14:paraId="28878587" w14:textId="77777777" w:rsidR="00B144AF" w:rsidRPr="00B47E9D" w:rsidRDefault="00B144AF" w:rsidP="00B47E9D"/>
    <w:p w14:paraId="721A60DC" w14:textId="77777777" w:rsidR="00B144AF" w:rsidRPr="00B47E9D" w:rsidRDefault="00B144AF" w:rsidP="00B47E9D"/>
    <w:p w14:paraId="7902C96F" w14:textId="77777777" w:rsidR="00B144AF" w:rsidRPr="00B47E9D" w:rsidRDefault="00B144AF" w:rsidP="00B47E9D"/>
    <w:p w14:paraId="7AF6AEB7" w14:textId="77777777" w:rsidR="00B144AF" w:rsidRPr="00B47E9D" w:rsidRDefault="00B144AF" w:rsidP="00B47E9D"/>
    <w:p w14:paraId="6499AB5F" w14:textId="77777777" w:rsidR="00B144AF" w:rsidRPr="00B47E9D" w:rsidRDefault="00B144AF" w:rsidP="00B47E9D"/>
    <w:p w14:paraId="76505651" w14:textId="77777777" w:rsidR="00B144AF" w:rsidRPr="00B47E9D" w:rsidRDefault="00B144AF" w:rsidP="00B47E9D"/>
    <w:p w14:paraId="030C5678" w14:textId="77777777" w:rsidR="00B144AF" w:rsidRPr="00B47E9D" w:rsidRDefault="00B144AF" w:rsidP="00B47E9D"/>
    <w:p w14:paraId="0B5DE295" w14:textId="77777777" w:rsidR="00B144AF" w:rsidRPr="00B47E9D" w:rsidRDefault="00B144AF" w:rsidP="00B47E9D"/>
    <w:p w14:paraId="2BCA2F52" w14:textId="77777777" w:rsidR="00B144AF" w:rsidRPr="00B47E9D" w:rsidRDefault="00B144AF" w:rsidP="00B47E9D"/>
    <w:p w14:paraId="06862850" w14:textId="77777777" w:rsidR="00B144AF" w:rsidRPr="00B47E9D" w:rsidRDefault="00B144AF" w:rsidP="00B47E9D"/>
    <w:p w14:paraId="63C52CE3" w14:textId="77777777" w:rsidR="00B144AF" w:rsidRPr="00B47E9D" w:rsidRDefault="00B144AF" w:rsidP="00B47E9D"/>
    <w:p w14:paraId="1E57DBEB" w14:textId="77777777" w:rsidR="00B144AF" w:rsidRPr="00B47E9D" w:rsidRDefault="00B144AF" w:rsidP="00B47E9D"/>
    <w:p w14:paraId="2B9C8144" w14:textId="77777777" w:rsidR="00B144AF" w:rsidRPr="00B47E9D" w:rsidRDefault="00B144AF" w:rsidP="00B47E9D"/>
    <w:p w14:paraId="2E17DEB4" w14:textId="77777777" w:rsidR="00B144AF" w:rsidRPr="00B47E9D" w:rsidRDefault="00B144AF" w:rsidP="00B47E9D"/>
    <w:p w14:paraId="64C7606D" w14:textId="77777777" w:rsidR="00B144AF" w:rsidRPr="00B47E9D" w:rsidRDefault="00B144AF" w:rsidP="00B47E9D"/>
    <w:p w14:paraId="4FCB28E9" w14:textId="77777777" w:rsidR="00B144AF" w:rsidRPr="00B47E9D" w:rsidRDefault="00B144AF" w:rsidP="00B47E9D"/>
    <w:p w14:paraId="3FED6164" w14:textId="77777777" w:rsidR="00B144AF" w:rsidRPr="00B47E9D" w:rsidRDefault="00B144AF" w:rsidP="00B47E9D"/>
    <w:p w14:paraId="10BDFEA4" w14:textId="77777777" w:rsidR="00B144AF" w:rsidRPr="00B47E9D" w:rsidRDefault="00B144AF" w:rsidP="00B47E9D"/>
    <w:p w14:paraId="63DE8DBA" w14:textId="77777777" w:rsidR="00B144AF" w:rsidRPr="00B47E9D" w:rsidRDefault="00B144AF" w:rsidP="00B47E9D"/>
    <w:p w14:paraId="6BF00297" w14:textId="77777777" w:rsidR="00B144AF" w:rsidRPr="00B47E9D" w:rsidRDefault="00B144AF" w:rsidP="00B47E9D"/>
    <w:p w14:paraId="71A05BE1" w14:textId="77777777" w:rsidR="00B144AF" w:rsidRPr="00B47E9D" w:rsidRDefault="00B144AF" w:rsidP="00B47E9D"/>
    <w:p w14:paraId="2FF1BEDA" w14:textId="77777777" w:rsidR="00B144AF" w:rsidRPr="00B47E9D" w:rsidRDefault="00B144AF" w:rsidP="00B47E9D"/>
    <w:p w14:paraId="68336B43" w14:textId="77777777" w:rsidR="00B144AF" w:rsidRDefault="00B144AF" w:rsidP="00B47E9D">
      <w:pPr>
        <w:tabs>
          <w:tab w:val="left" w:pos="5145"/>
        </w:tabs>
      </w:pPr>
      <w:r>
        <w:tab/>
      </w:r>
    </w:p>
    <w:p w14:paraId="17A6E0C7" w14:textId="77777777" w:rsidR="00B144AF" w:rsidRPr="00B47E9D" w:rsidRDefault="00B144AF" w:rsidP="00B47E9D">
      <w:pPr>
        <w:tabs>
          <w:tab w:val="left" w:pos="5145"/>
        </w:tabs>
        <w:sectPr w:rsidR="00B144AF" w:rsidRPr="00B47E9D" w:rsidSect="00D51602">
          <w:pgSz w:w="12240" w:h="15840"/>
          <w:pgMar w:top="1440" w:right="1440" w:bottom="1440" w:left="1440" w:header="720" w:footer="720" w:gutter="0"/>
          <w:cols w:space="720"/>
          <w:formProt w:val="0"/>
          <w:docGrid w:linePitch="360"/>
        </w:sectPr>
      </w:pPr>
      <w:r>
        <w:tab/>
      </w:r>
    </w:p>
    <w:p w14:paraId="7809FA4C" w14:textId="77777777" w:rsidR="00B144AF" w:rsidRDefault="00B144AF" w:rsidP="00582289">
      <w:pPr>
        <w:spacing w:after="0" w:line="240" w:lineRule="auto"/>
      </w:pPr>
    </w:p>
    <w:p w14:paraId="31D424CE" w14:textId="77777777" w:rsidR="00B144AF" w:rsidRPr="00D51602" w:rsidRDefault="00B144AF" w:rsidP="00D51602">
      <w:pPr>
        <w:pStyle w:val="Heading1"/>
      </w:pPr>
      <w:bookmarkStart w:id="1" w:name="_Toc436047137"/>
      <w:r w:rsidRPr="00D51602">
        <w:t>Purpose</w:t>
      </w:r>
      <w:bookmarkEnd w:id="1"/>
    </w:p>
    <w:sdt>
      <w:sdtPr>
        <w:alias w:val="Purpose"/>
        <w:tag w:val="Purpose"/>
        <w:id w:val="919594281"/>
        <w:lock w:val="sdtLocked"/>
        <w:placeholder>
          <w:docPart w:val="1C3BC389390647C589F4CB2BC4D86E82"/>
        </w:placeholder>
      </w:sdtPr>
      <w:sdtEndPr/>
      <w:sdtContent>
        <w:p w14:paraId="3294BB98" w14:textId="77777777" w:rsidR="00B144AF" w:rsidRDefault="00B144AF" w:rsidP="00541CBD">
          <w:pPr>
            <w:ind w:left="360"/>
            <w:rPr>
              <w:rFonts w:ascii="Times New Roman" w:eastAsia="Times New Roman" w:hAnsi="Times New Roman"/>
              <w:sz w:val="24"/>
              <w:szCs w:val="24"/>
            </w:rPr>
          </w:pPr>
          <w:r w:rsidRPr="00FD57BE">
            <w:rPr>
              <w:rFonts w:ascii="Times New Roman" w:eastAsia="Times New Roman" w:hAnsi="Times New Roman"/>
              <w:sz w:val="24"/>
              <w:szCs w:val="24"/>
            </w:rPr>
            <w:t xml:space="preserve">These safe handling guidelines establish and describe standard </w:t>
          </w:r>
          <w:r>
            <w:rPr>
              <w:rFonts w:ascii="Times New Roman" w:eastAsia="Times New Roman" w:hAnsi="Times New Roman"/>
              <w:sz w:val="24"/>
              <w:szCs w:val="24"/>
            </w:rPr>
            <w:t>procedures</w:t>
          </w:r>
          <w:r w:rsidRPr="00FD57BE">
            <w:rPr>
              <w:rFonts w:ascii="Times New Roman" w:eastAsia="Times New Roman" w:hAnsi="Times New Roman"/>
              <w:sz w:val="24"/>
              <w:szCs w:val="24"/>
            </w:rPr>
            <w:t xml:space="preserve"> by which campus laboratories will perform chemical manipulations of flammable materials in research laboratories. </w:t>
          </w:r>
        </w:p>
        <w:p w14:paraId="0EED7802" w14:textId="77777777" w:rsidR="00B144AF" w:rsidRDefault="00B144AF" w:rsidP="00541CBD">
          <w:pPr>
            <w:ind w:left="360"/>
          </w:pPr>
          <w:r w:rsidRPr="00FD57BE">
            <w:rPr>
              <w:rFonts w:ascii="Times New Roman" w:eastAsia="Times New Roman" w:hAnsi="Times New Roman"/>
              <w:sz w:val="24"/>
              <w:szCs w:val="24"/>
            </w:rPr>
            <w:t>NOTE: These guidelines are intended to function as an initial resource and as a general reference for safe handling of flammable materials.  They are not a replacement for personal hands-on training and supervision by experienced laboratory personnel, nor are they a replacement for ascertaining specific details concerning the safe handling of individual flammable reagents before use. Research laboratories needing to make lab-specific changes to these guidelines should edit this document however they deem necessary to suit their needs.  The edited document should then be placed in the research group’s laboratory safety plan, with training being documented.  Principle investigators must approve of all edits before they are accepted into this document.</w:t>
          </w:r>
        </w:p>
      </w:sdtContent>
    </w:sdt>
    <w:p w14:paraId="4721AAA2" w14:textId="77777777" w:rsidR="00B144AF" w:rsidRPr="00D51602" w:rsidRDefault="00B144AF" w:rsidP="00D51602">
      <w:pPr>
        <w:pStyle w:val="Heading1"/>
      </w:pPr>
      <w:bookmarkStart w:id="2" w:name="_Toc436047138"/>
      <w:r w:rsidRPr="00D51602">
        <w:t>Key Points</w:t>
      </w:r>
      <w:bookmarkEnd w:id="2"/>
    </w:p>
    <w:sdt>
      <w:sdtPr>
        <w:rPr>
          <w:rFonts w:eastAsiaTheme="minorHAnsi"/>
          <w:sz w:val="22"/>
          <w:szCs w:val="22"/>
        </w:rPr>
        <w:alias w:val="Summary"/>
        <w:tag w:val="Summary"/>
        <w:id w:val="-655840521"/>
        <w:lock w:val="sdtLocked"/>
        <w:placeholder>
          <w:docPart w:val="452F50F4A7104A02B64953619901E6DC"/>
        </w:placeholder>
      </w:sdtPr>
      <w:sdtEndPr/>
      <w:sdtContent>
        <w:p w14:paraId="719BF4BF" w14:textId="77777777" w:rsidR="00B144AF" w:rsidRPr="00B03887" w:rsidRDefault="00B144AF" w:rsidP="00541CBD">
          <w:pPr>
            <w:pStyle w:val="ListParagraph"/>
            <w:numPr>
              <w:ilvl w:val="0"/>
              <w:numId w:val="2"/>
            </w:numPr>
            <w:ind w:left="720"/>
            <w:rPr>
              <w:rFonts w:ascii="Times New Roman" w:hAnsi="Times New Roman" w:cs="Times New Roman"/>
            </w:rPr>
          </w:pPr>
          <w:r w:rsidRPr="00B03887">
            <w:rPr>
              <w:rFonts w:ascii="Times New Roman" w:hAnsi="Times New Roman" w:cs="Times New Roman"/>
            </w:rPr>
            <w:t>Keep flammable materials away from ALL ignition sources (sparks, heat, flames, etc.)! Electrical switches and unplugging electrical devices are an ignition source!</w:t>
          </w:r>
        </w:p>
        <w:p w14:paraId="070932CF" w14:textId="77777777" w:rsidR="00B144AF" w:rsidRPr="00B03887" w:rsidRDefault="00B144AF" w:rsidP="00541CBD">
          <w:pPr>
            <w:pStyle w:val="ListParagraph"/>
            <w:numPr>
              <w:ilvl w:val="0"/>
              <w:numId w:val="2"/>
            </w:numPr>
            <w:ind w:left="720"/>
            <w:rPr>
              <w:rFonts w:ascii="Times New Roman" w:hAnsi="Times New Roman" w:cs="Times New Roman"/>
            </w:rPr>
          </w:pPr>
          <w:proofErr w:type="gramStart"/>
          <w:r w:rsidRPr="00B03887">
            <w:rPr>
              <w:rFonts w:ascii="Times New Roman" w:hAnsi="Times New Roman" w:cs="Times New Roman"/>
            </w:rPr>
            <w:t>Keep the dispersion of flammable vapors to a minimum at all times</w:t>
          </w:r>
          <w:proofErr w:type="gramEnd"/>
          <w:r w:rsidRPr="00B03887">
            <w:rPr>
              <w:rFonts w:ascii="Times New Roman" w:hAnsi="Times New Roman" w:cs="Times New Roman"/>
            </w:rPr>
            <w:t xml:space="preserve">. </w:t>
          </w:r>
        </w:p>
        <w:p w14:paraId="06EEE693" w14:textId="77777777" w:rsidR="00B144AF" w:rsidRPr="00B03887" w:rsidRDefault="00B144AF" w:rsidP="00541CBD">
          <w:pPr>
            <w:pStyle w:val="ListParagraph"/>
            <w:numPr>
              <w:ilvl w:val="0"/>
              <w:numId w:val="2"/>
            </w:numPr>
            <w:ind w:left="720"/>
            <w:rPr>
              <w:rFonts w:ascii="Times New Roman" w:hAnsi="Times New Roman" w:cs="Times New Roman"/>
            </w:rPr>
          </w:pPr>
          <w:r w:rsidRPr="00B03887">
            <w:rPr>
              <w:rFonts w:ascii="Times New Roman" w:hAnsi="Times New Roman" w:cs="Times New Roman"/>
            </w:rPr>
            <w:t>Work with flammable materials as much as possible in a chemical fume hood or glove box</w:t>
          </w:r>
          <w:r>
            <w:rPr>
              <w:rFonts w:ascii="Times New Roman" w:hAnsi="Times New Roman" w:cs="Times New Roman"/>
            </w:rPr>
            <w:t>.</w:t>
          </w:r>
        </w:p>
        <w:p w14:paraId="161051CC" w14:textId="77777777" w:rsidR="00B144AF" w:rsidRPr="00B03887" w:rsidRDefault="00B144AF" w:rsidP="00541CBD">
          <w:pPr>
            <w:pStyle w:val="ListParagraph"/>
            <w:numPr>
              <w:ilvl w:val="0"/>
              <w:numId w:val="2"/>
            </w:numPr>
            <w:ind w:left="720"/>
            <w:rPr>
              <w:rFonts w:ascii="Times New Roman" w:hAnsi="Times New Roman" w:cs="Times New Roman"/>
            </w:rPr>
          </w:pPr>
          <w:r w:rsidRPr="00B03887">
            <w:rPr>
              <w:rFonts w:ascii="Times New Roman" w:hAnsi="Times New Roman" w:cs="Times New Roman"/>
            </w:rPr>
            <w:t>Know how to clean up a flammable material spill before working with it.</w:t>
          </w:r>
        </w:p>
        <w:p w14:paraId="0B1EC206" w14:textId="77777777" w:rsidR="00B144AF" w:rsidRPr="00B03887" w:rsidRDefault="00B144AF" w:rsidP="00541CBD">
          <w:pPr>
            <w:pStyle w:val="ListParagraph"/>
            <w:numPr>
              <w:ilvl w:val="0"/>
              <w:numId w:val="2"/>
            </w:numPr>
            <w:ind w:left="720"/>
            <w:rPr>
              <w:rFonts w:ascii="Times New Roman" w:hAnsi="Times New Roman" w:cs="Times New Roman"/>
            </w:rPr>
          </w:pPr>
          <w:r w:rsidRPr="00B03887">
            <w:rPr>
              <w:rFonts w:ascii="Times New Roman" w:hAnsi="Times New Roman" w:cs="Times New Roman"/>
            </w:rPr>
            <w:t xml:space="preserve">Know </w:t>
          </w:r>
          <w:r>
            <w:rPr>
              <w:rFonts w:ascii="Times New Roman" w:hAnsi="Times New Roman" w:cs="Times New Roman"/>
            </w:rPr>
            <w:t>the locations of the</w:t>
          </w:r>
          <w:r w:rsidRPr="00B03887">
            <w:rPr>
              <w:rFonts w:ascii="Times New Roman" w:hAnsi="Times New Roman" w:cs="Times New Roman"/>
            </w:rPr>
            <w:t xml:space="preserve"> nearest emergency shower, eye wash and sink. The ability to quickly wash off spills </w:t>
          </w:r>
          <w:r>
            <w:rPr>
              <w:rFonts w:ascii="Times New Roman" w:hAnsi="Times New Roman" w:cs="Times New Roman"/>
            </w:rPr>
            <w:t xml:space="preserve">is imperative </w:t>
          </w:r>
          <w:r w:rsidRPr="00B03887">
            <w:rPr>
              <w:rFonts w:ascii="Times New Roman" w:hAnsi="Times New Roman" w:cs="Times New Roman"/>
            </w:rPr>
            <w:t xml:space="preserve">in protecting your health and well-being. </w:t>
          </w:r>
        </w:p>
        <w:p w14:paraId="36061B86" w14:textId="77777777" w:rsidR="00B144AF" w:rsidRPr="00B03887" w:rsidRDefault="00B144AF" w:rsidP="00541CBD">
          <w:pPr>
            <w:pStyle w:val="ListParagraph"/>
            <w:numPr>
              <w:ilvl w:val="0"/>
              <w:numId w:val="2"/>
            </w:numPr>
            <w:ind w:left="720"/>
            <w:rPr>
              <w:rFonts w:ascii="Times New Roman" w:hAnsi="Times New Roman" w:cs="Times New Roman"/>
            </w:rPr>
          </w:pPr>
          <w:r w:rsidRPr="00B03887">
            <w:rPr>
              <w:rFonts w:ascii="Times New Roman" w:hAnsi="Times New Roman" w:cs="Times New Roman"/>
            </w:rPr>
            <w:t xml:space="preserve">Know how to safely store flammable materials and what materials they are incompatible with, especially during the disposal of </w:t>
          </w:r>
          <w:proofErr w:type="gramStart"/>
          <w:r w:rsidRPr="00B03887">
            <w:rPr>
              <w:rFonts w:ascii="Times New Roman" w:hAnsi="Times New Roman" w:cs="Times New Roman"/>
            </w:rPr>
            <w:t>the flammable material</w:t>
          </w:r>
          <w:proofErr w:type="gramEnd"/>
          <w:r w:rsidRPr="00B03887">
            <w:rPr>
              <w:rFonts w:ascii="Times New Roman" w:hAnsi="Times New Roman" w:cs="Times New Roman"/>
            </w:rPr>
            <w:t xml:space="preserve">. </w:t>
          </w:r>
        </w:p>
        <w:p w14:paraId="235AB820" w14:textId="77777777" w:rsidR="00B144AF" w:rsidRPr="00B03887" w:rsidRDefault="00B144AF" w:rsidP="00541CBD">
          <w:pPr>
            <w:pStyle w:val="ListParagraph"/>
            <w:numPr>
              <w:ilvl w:val="0"/>
              <w:numId w:val="2"/>
            </w:numPr>
            <w:ind w:left="720"/>
            <w:rPr>
              <w:rFonts w:ascii="Times New Roman" w:hAnsi="Times New Roman" w:cs="Times New Roman"/>
            </w:rPr>
          </w:pPr>
          <w:r w:rsidRPr="00B03887">
            <w:rPr>
              <w:rFonts w:ascii="Times New Roman" w:hAnsi="Times New Roman" w:cs="Times New Roman"/>
            </w:rPr>
            <w:t xml:space="preserve">Know what </w:t>
          </w:r>
          <w:r>
            <w:rPr>
              <w:rFonts w:ascii="Times New Roman" w:hAnsi="Times New Roman" w:cs="Times New Roman"/>
            </w:rPr>
            <w:t xml:space="preserve">personal protective equipment </w:t>
          </w:r>
          <w:r w:rsidRPr="00B03887">
            <w:rPr>
              <w:rFonts w:ascii="Times New Roman" w:hAnsi="Times New Roman" w:cs="Times New Roman"/>
            </w:rPr>
            <w:t xml:space="preserve">will protect you – your life may depend on it! </w:t>
          </w:r>
        </w:p>
        <w:p w14:paraId="6A56724C" w14:textId="77777777" w:rsidR="00B144AF" w:rsidRPr="004E0BDC" w:rsidRDefault="00B144AF" w:rsidP="00541CBD">
          <w:pPr>
            <w:pStyle w:val="ListParagraph"/>
            <w:numPr>
              <w:ilvl w:val="0"/>
              <w:numId w:val="2"/>
            </w:numPr>
            <w:ind w:left="720"/>
          </w:pPr>
          <w:r>
            <w:rPr>
              <w:rFonts w:ascii="Times New Roman" w:hAnsi="Times New Roman" w:cs="Times New Roman"/>
            </w:rPr>
            <w:t>National Fire Protection Association guidelines</w:t>
          </w:r>
          <w:r w:rsidRPr="00B03887">
            <w:rPr>
              <w:rFonts w:ascii="Times New Roman" w:hAnsi="Times New Roman" w:cs="Times New Roman"/>
            </w:rPr>
            <w:t xml:space="preserve"> limit the </w:t>
          </w:r>
          <w:proofErr w:type="gramStart"/>
          <w:r w:rsidRPr="00B03887">
            <w:rPr>
              <w:rFonts w:ascii="Times New Roman" w:hAnsi="Times New Roman" w:cs="Times New Roman"/>
            </w:rPr>
            <w:t>amount</w:t>
          </w:r>
          <w:proofErr w:type="gramEnd"/>
          <w:r w:rsidRPr="00B03887">
            <w:rPr>
              <w:rFonts w:ascii="Times New Roman" w:hAnsi="Times New Roman" w:cs="Times New Roman"/>
            </w:rPr>
            <w:t xml:space="preserve"> of flammables you are allowed in your lab. </w:t>
          </w:r>
          <w:r>
            <w:rPr>
              <w:rFonts w:ascii="Times New Roman" w:hAnsi="Times New Roman" w:cs="Times New Roman"/>
            </w:rPr>
            <w:t>Know your storage limits. See the</w:t>
          </w:r>
          <w:r w:rsidRPr="00B03887">
            <w:rPr>
              <w:rFonts w:ascii="Times New Roman" w:hAnsi="Times New Roman" w:cs="Times New Roman"/>
            </w:rPr>
            <w:t xml:space="preserve"> Storage section of this document</w:t>
          </w:r>
          <w:r>
            <w:rPr>
              <w:rFonts w:ascii="Times New Roman" w:hAnsi="Times New Roman" w:cs="Times New Roman"/>
            </w:rPr>
            <w:t xml:space="preserve"> for guidance.</w:t>
          </w:r>
        </w:p>
        <w:p w14:paraId="116BC32D" w14:textId="77777777" w:rsidR="00B144AF" w:rsidRDefault="00E1262A" w:rsidP="00A413CA">
          <w:pPr>
            <w:ind w:left="360"/>
          </w:pPr>
        </w:p>
      </w:sdtContent>
    </w:sdt>
    <w:p w14:paraId="6E2B4899" w14:textId="77777777" w:rsidR="00B144AF" w:rsidRDefault="00B144AF" w:rsidP="00C53801"/>
    <w:p w14:paraId="0D8CF8B7" w14:textId="77777777" w:rsidR="00B144AF" w:rsidRDefault="00B144AF" w:rsidP="00F96A4D"/>
    <w:p w14:paraId="742E43F1" w14:textId="77777777" w:rsidR="00B144AF" w:rsidRDefault="00B144AF" w:rsidP="00F96A4D">
      <w:pPr>
        <w:sectPr w:rsidR="00B144AF" w:rsidSect="00D51602">
          <w:pgSz w:w="12240" w:h="15840"/>
          <w:pgMar w:top="1440" w:right="1440" w:bottom="1440" w:left="1440" w:header="720" w:footer="720" w:gutter="0"/>
          <w:cols w:space="720"/>
          <w:formProt w:val="0"/>
          <w:docGrid w:linePitch="360"/>
        </w:sectPr>
      </w:pPr>
    </w:p>
    <w:p w14:paraId="2DF16EFC" w14:textId="77777777" w:rsidR="00B144AF" w:rsidRDefault="00B144AF" w:rsidP="00056359">
      <w:pPr>
        <w:pStyle w:val="Heading1"/>
      </w:pPr>
      <w:bookmarkStart w:id="3" w:name="_Toc436047139"/>
      <w:r w:rsidRPr="0029122B">
        <w:lastRenderedPageBreak/>
        <w:t>Hazard Awar</w:t>
      </w:r>
      <w:r>
        <w:t>eness</w:t>
      </w:r>
      <w:bookmarkEnd w:id="3"/>
      <w:r>
        <w:t xml:space="preserve"> </w:t>
      </w:r>
    </w:p>
    <w:p w14:paraId="223B8BE5" w14:textId="77777777" w:rsidR="00B144AF" w:rsidRDefault="00B144AF" w:rsidP="00002B13">
      <w:pPr>
        <w:pStyle w:val="Heading2"/>
      </w:pPr>
      <w:bookmarkStart w:id="4" w:name="_Toc436047140"/>
      <w:r>
        <w:t>Definition of terms</w:t>
      </w:r>
      <w:bookmarkEnd w:id="4"/>
    </w:p>
    <w:sdt>
      <w:sdtPr>
        <w:rPr>
          <w:rFonts w:eastAsiaTheme="minorHAnsi"/>
          <w:sz w:val="22"/>
          <w:szCs w:val="22"/>
        </w:rPr>
        <w:alias w:val="Terms"/>
        <w:tag w:val="Terms"/>
        <w:id w:val="524299177"/>
        <w:lock w:val="sdtLocked"/>
        <w:placeholder>
          <w:docPart w:val="84DCD44BB5AD4C92B345F6572EAA7275"/>
        </w:placeholder>
      </w:sdtPr>
      <w:sdtEndPr/>
      <w:sdtContent>
        <w:p w14:paraId="61729B91" w14:textId="77777777" w:rsidR="00B144AF" w:rsidRPr="0053100E" w:rsidRDefault="00B144AF" w:rsidP="00541CBD">
          <w:pPr>
            <w:pStyle w:val="ListParagraph"/>
            <w:rPr>
              <w:rFonts w:ascii="Times New Roman" w:hAnsi="Times New Roman" w:cs="Times New Roman"/>
              <w:b/>
            </w:rPr>
          </w:pPr>
          <w:r w:rsidRPr="0053100E">
            <w:rPr>
              <w:rFonts w:ascii="Times New Roman" w:hAnsi="Times New Roman" w:cs="Times New Roman"/>
              <w:b/>
            </w:rPr>
            <w:t>The Fire Triangle</w:t>
          </w:r>
        </w:p>
        <w:p w14:paraId="04C6FF8B" w14:textId="77777777" w:rsidR="00B144AF" w:rsidRDefault="00B144AF" w:rsidP="00541CBD">
          <w:pPr>
            <w:spacing w:after="0" w:line="240" w:lineRule="auto"/>
            <w:ind w:left="540"/>
            <w:rPr>
              <w:rFonts w:ascii="Times New Roman" w:hAnsi="Times New Roman" w:cs="Times New Roman"/>
              <w:sz w:val="24"/>
              <w:szCs w:val="24"/>
            </w:rPr>
          </w:pPr>
          <w:r>
            <w:rPr>
              <w:rFonts w:ascii="Times New Roman" w:hAnsi="Times New Roman" w:cs="Times New Roman"/>
              <w:sz w:val="24"/>
              <w:szCs w:val="24"/>
            </w:rPr>
            <w:t xml:space="preserve">All flammable materials need three things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burn: heat, oxygen, and fuel. If one of these elements is removed, a fire will be unsustainable.</w:t>
          </w:r>
        </w:p>
        <w:p w14:paraId="61462041" w14:textId="77777777" w:rsidR="00B144AF" w:rsidRDefault="00B144AF" w:rsidP="00541CBD">
          <w:pPr>
            <w:spacing w:after="0" w:line="240" w:lineRule="auto"/>
            <w:ind w:left="540"/>
            <w:rPr>
              <w:rFonts w:ascii="Times New Roman" w:hAnsi="Times New Roman" w:cs="Times New Roman"/>
              <w:sz w:val="24"/>
              <w:szCs w:val="24"/>
            </w:rPr>
          </w:pPr>
        </w:p>
        <w:p w14:paraId="5A50569F" w14:textId="77777777" w:rsidR="00B144AF" w:rsidRDefault="00B144AF" w:rsidP="00541CBD">
          <w:pPr>
            <w:spacing w:after="0" w:line="240" w:lineRule="auto"/>
            <w:ind w:left="540"/>
            <w:rPr>
              <w:rFonts w:ascii="Times New Roman" w:hAnsi="Times New Roman" w:cs="Times New Roman"/>
              <w:sz w:val="24"/>
              <w:szCs w:val="24"/>
            </w:rPr>
          </w:pPr>
          <w:r>
            <w:rPr>
              <w:rFonts w:ascii="Times New Roman" w:hAnsi="Times New Roman" w:cs="Times New Roman"/>
              <w:sz w:val="24"/>
              <w:szCs w:val="24"/>
            </w:rPr>
            <w:t>How can a fire in the lab be prevented?</w:t>
          </w:r>
        </w:p>
        <w:p w14:paraId="5717F903" w14:textId="77777777" w:rsidR="00B144AF" w:rsidRPr="00A2563F" w:rsidRDefault="00B144AF" w:rsidP="00541CBD">
          <w:pPr>
            <w:pStyle w:val="ListParagraph"/>
            <w:numPr>
              <w:ilvl w:val="0"/>
              <w:numId w:val="5"/>
            </w:numPr>
            <w:tabs>
              <w:tab w:val="left" w:pos="1620"/>
            </w:tabs>
            <w:ind w:left="1170" w:hanging="90"/>
            <w:rPr>
              <w:rFonts w:ascii="Times New Roman" w:hAnsi="Times New Roman" w:cs="Times New Roman"/>
            </w:rPr>
          </w:pPr>
          <w:r w:rsidRPr="00A2563F">
            <w:rPr>
              <w:rFonts w:ascii="Times New Roman" w:hAnsi="Times New Roman" w:cs="Times New Roman"/>
            </w:rPr>
            <w:t>Keep</w:t>
          </w:r>
          <w:r>
            <w:rPr>
              <w:rFonts w:ascii="Times New Roman" w:hAnsi="Times New Roman" w:cs="Times New Roman"/>
            </w:rPr>
            <w:t>ing</w:t>
          </w:r>
          <w:r w:rsidRPr="00A2563F">
            <w:rPr>
              <w:rFonts w:ascii="Times New Roman" w:hAnsi="Times New Roman" w:cs="Times New Roman"/>
            </w:rPr>
            <w:t xml:space="preserve"> flammable vapors to a minimum.</w:t>
          </w:r>
        </w:p>
        <w:p w14:paraId="4DB8CD78" w14:textId="77777777" w:rsidR="00B144AF" w:rsidRPr="00A2563F" w:rsidRDefault="00B144AF" w:rsidP="00541CBD">
          <w:pPr>
            <w:pStyle w:val="ListParagraph"/>
            <w:numPr>
              <w:ilvl w:val="0"/>
              <w:numId w:val="5"/>
            </w:numPr>
            <w:tabs>
              <w:tab w:val="left" w:pos="1620"/>
            </w:tabs>
            <w:ind w:left="1170" w:hanging="90"/>
            <w:rPr>
              <w:rFonts w:ascii="Times New Roman" w:hAnsi="Times New Roman" w:cs="Times New Roman"/>
            </w:rPr>
          </w:pPr>
          <w:r>
            <w:rPr>
              <w:rFonts w:ascii="Times New Roman" w:hAnsi="Times New Roman" w:cs="Times New Roman"/>
            </w:rPr>
            <w:t>Create</w:t>
          </w:r>
          <w:r w:rsidRPr="00A2563F">
            <w:rPr>
              <w:rFonts w:ascii="Times New Roman" w:hAnsi="Times New Roman" w:cs="Times New Roman"/>
            </w:rPr>
            <w:t xml:space="preserve"> inert atmospheres around flammable materials (</w:t>
          </w:r>
          <w:r>
            <w:rPr>
              <w:rFonts w:ascii="Times New Roman" w:hAnsi="Times New Roman" w:cs="Times New Roman"/>
            </w:rPr>
            <w:t xml:space="preserve">utilize </w:t>
          </w:r>
          <w:proofErr w:type="spellStart"/>
          <w:r w:rsidRPr="00A2563F">
            <w:rPr>
              <w:rFonts w:ascii="Times New Roman" w:hAnsi="Times New Roman" w:cs="Times New Roman"/>
            </w:rPr>
            <w:t>inerting</w:t>
          </w:r>
          <w:proofErr w:type="spellEnd"/>
          <w:r w:rsidRPr="00A2563F">
            <w:rPr>
              <w:rFonts w:ascii="Times New Roman" w:hAnsi="Times New Roman" w:cs="Times New Roman"/>
            </w:rPr>
            <w:t xml:space="preserve"> techniques).</w:t>
          </w:r>
        </w:p>
        <w:p w14:paraId="45AF4537" w14:textId="77777777" w:rsidR="00B144AF" w:rsidRPr="00A2563F" w:rsidRDefault="00B144AF" w:rsidP="00541CBD">
          <w:pPr>
            <w:pStyle w:val="ListParagraph"/>
            <w:numPr>
              <w:ilvl w:val="0"/>
              <w:numId w:val="5"/>
            </w:numPr>
            <w:tabs>
              <w:tab w:val="left" w:pos="900"/>
              <w:tab w:val="left" w:pos="1620"/>
            </w:tabs>
            <w:ind w:left="1170" w:hanging="90"/>
            <w:rPr>
              <w:rFonts w:ascii="Times New Roman" w:hAnsi="Times New Roman" w:cs="Times New Roman"/>
            </w:rPr>
          </w:pPr>
          <w:r w:rsidRPr="00A2563F">
            <w:rPr>
              <w:rFonts w:ascii="Times New Roman" w:hAnsi="Times New Roman" w:cs="Times New Roman"/>
            </w:rPr>
            <w:t>Have a means to cover</w:t>
          </w:r>
          <w:r>
            <w:rPr>
              <w:rFonts w:ascii="Times New Roman" w:hAnsi="Times New Roman" w:cs="Times New Roman"/>
            </w:rPr>
            <w:t>/smother</w:t>
          </w:r>
          <w:r w:rsidRPr="00A2563F">
            <w:rPr>
              <w:rFonts w:ascii="Times New Roman" w:hAnsi="Times New Roman" w:cs="Times New Roman"/>
            </w:rPr>
            <w:t xml:space="preserve"> a fire (lid, </w:t>
          </w:r>
          <w:proofErr w:type="gramStart"/>
          <w:r>
            <w:rPr>
              <w:rFonts w:ascii="Times New Roman" w:hAnsi="Times New Roman" w:cs="Times New Roman"/>
            </w:rPr>
            <w:t>large inverted</w:t>
          </w:r>
          <w:proofErr w:type="gramEnd"/>
          <w:r>
            <w:rPr>
              <w:rFonts w:ascii="Times New Roman" w:hAnsi="Times New Roman" w:cs="Times New Roman"/>
            </w:rPr>
            <w:t xml:space="preserve"> bowl, </w:t>
          </w:r>
          <w:r w:rsidRPr="00A2563F">
            <w:rPr>
              <w:rFonts w:ascii="Times New Roman" w:hAnsi="Times New Roman" w:cs="Times New Roman"/>
            </w:rPr>
            <w:t>sand, blanket, fire extinguisher, etc.) to eliminate the oxygen source.</w:t>
          </w:r>
        </w:p>
        <w:p w14:paraId="6FFF39E7" w14:textId="77777777" w:rsidR="00B144AF" w:rsidRDefault="00B144AF" w:rsidP="00541CBD">
          <w:pPr>
            <w:pStyle w:val="ListParagraph"/>
            <w:numPr>
              <w:ilvl w:val="0"/>
              <w:numId w:val="5"/>
            </w:numPr>
            <w:tabs>
              <w:tab w:val="left" w:pos="1620"/>
            </w:tabs>
            <w:ind w:left="1170" w:hanging="90"/>
            <w:rPr>
              <w:rFonts w:ascii="Times New Roman" w:hAnsi="Times New Roman" w:cs="Times New Roman"/>
            </w:rPr>
          </w:pPr>
          <w:r w:rsidRPr="00A2563F">
            <w:rPr>
              <w:rFonts w:ascii="Times New Roman" w:hAnsi="Times New Roman" w:cs="Times New Roman"/>
            </w:rPr>
            <w:t>Avoid</w:t>
          </w:r>
          <w:r>
            <w:rPr>
              <w:rFonts w:ascii="Times New Roman" w:hAnsi="Times New Roman" w:cs="Times New Roman"/>
            </w:rPr>
            <w:t>ing</w:t>
          </w:r>
          <w:r w:rsidRPr="00A2563F">
            <w:rPr>
              <w:rFonts w:ascii="Times New Roman" w:hAnsi="Times New Roman" w:cs="Times New Roman"/>
            </w:rPr>
            <w:t xml:space="preserve"> ignition sources (sparks, heat, open flames, etc.).</w:t>
          </w:r>
        </w:p>
        <w:p w14:paraId="2D5D347A" w14:textId="77777777" w:rsidR="00B144AF" w:rsidRDefault="00B144AF" w:rsidP="00541CBD">
          <w:pPr>
            <w:pStyle w:val="ListParagraph"/>
            <w:numPr>
              <w:ilvl w:val="0"/>
              <w:numId w:val="5"/>
            </w:numPr>
            <w:tabs>
              <w:tab w:val="left" w:pos="1620"/>
            </w:tabs>
            <w:ind w:left="1170" w:hanging="90"/>
            <w:rPr>
              <w:rFonts w:ascii="Times New Roman" w:hAnsi="Times New Roman" w:cs="Times New Roman"/>
            </w:rPr>
          </w:pPr>
          <w:r>
            <w:rPr>
              <w:rFonts w:ascii="Times New Roman" w:hAnsi="Times New Roman" w:cs="Times New Roman"/>
            </w:rPr>
            <w:t>Minimizing the amounts of flammable material needed for the experiment.</w:t>
          </w:r>
        </w:p>
        <w:p w14:paraId="6BB2F2FA" w14:textId="77777777" w:rsidR="00B144AF" w:rsidRPr="00A2563F" w:rsidRDefault="00B144AF" w:rsidP="00541CBD">
          <w:pPr>
            <w:pStyle w:val="ListParagraph"/>
            <w:numPr>
              <w:ilvl w:val="0"/>
              <w:numId w:val="5"/>
            </w:numPr>
            <w:tabs>
              <w:tab w:val="left" w:pos="1620"/>
            </w:tabs>
            <w:ind w:left="1170" w:hanging="90"/>
            <w:rPr>
              <w:rFonts w:ascii="Times New Roman" w:hAnsi="Times New Roman" w:cs="Times New Roman"/>
            </w:rPr>
          </w:pPr>
          <w:r>
            <w:rPr>
              <w:rFonts w:ascii="Times New Roman" w:hAnsi="Times New Roman" w:cs="Times New Roman"/>
            </w:rPr>
            <w:t>Avoid having all three elements in the same proximity!</w:t>
          </w:r>
        </w:p>
        <w:p w14:paraId="4B2045AC" w14:textId="77777777" w:rsidR="00B144AF" w:rsidRDefault="00B144AF" w:rsidP="00541CBD">
          <w:pPr>
            <w:spacing w:after="0" w:line="240" w:lineRule="auto"/>
            <w:ind w:left="540"/>
            <w:rPr>
              <w:rFonts w:ascii="Times New Roman" w:hAnsi="Times New Roman" w:cs="Times New Roman"/>
              <w:sz w:val="24"/>
              <w:szCs w:val="24"/>
            </w:rPr>
          </w:pPr>
        </w:p>
        <w:p w14:paraId="301DC435" w14:textId="77777777" w:rsidR="00B144AF" w:rsidRPr="00BD3ACF" w:rsidRDefault="00B144AF" w:rsidP="00541CBD">
          <w:pPr>
            <w:spacing w:after="0" w:line="240" w:lineRule="auto"/>
            <w:ind w:left="540"/>
            <w:jc w:val="center"/>
            <w:rPr>
              <w:rFonts w:ascii="Times New Roman" w:hAnsi="Times New Roman" w:cs="Times New Roman"/>
              <w:sz w:val="24"/>
              <w:szCs w:val="24"/>
            </w:rPr>
          </w:pPr>
          <w:r w:rsidRPr="0053100E">
            <w:rPr>
              <w:rFonts w:ascii="Times New Roman" w:hAnsi="Times New Roman" w:cs="Times New Roman"/>
              <w:noProof/>
              <w:sz w:val="24"/>
              <w:szCs w:val="24"/>
            </w:rPr>
            <w:drawing>
              <wp:inline distT="0" distB="0" distL="0" distR="0" wp14:anchorId="3D7DE942" wp14:editId="226A6BF5">
                <wp:extent cx="4229100" cy="2619375"/>
                <wp:effectExtent l="0" t="0" r="0" b="9525"/>
                <wp:docPr id="13" name="Picture 13" descr="http://www.sc.edu/ehs/modules/Fire/tri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c.edu/ehs/modules/Fire/triangle.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9100" cy="2619375"/>
                        </a:xfrm>
                        <a:prstGeom prst="rect">
                          <a:avLst/>
                        </a:prstGeom>
                        <a:noFill/>
                        <a:ln>
                          <a:noFill/>
                        </a:ln>
                      </pic:spPr>
                    </pic:pic>
                  </a:graphicData>
                </a:graphic>
              </wp:inline>
            </w:drawing>
          </w:r>
        </w:p>
        <w:p w14:paraId="00FCEE3D" w14:textId="77777777" w:rsidR="00B144AF" w:rsidRDefault="00B144AF" w:rsidP="00541CBD">
          <w:pPr>
            <w:spacing w:after="0" w:line="240" w:lineRule="auto"/>
            <w:ind w:left="540"/>
          </w:pPr>
        </w:p>
        <w:p w14:paraId="024C4A7E" w14:textId="77777777" w:rsidR="00B144AF" w:rsidRDefault="00B144AF" w:rsidP="00541CBD">
          <w:pPr>
            <w:spacing w:after="0" w:line="240" w:lineRule="auto"/>
            <w:ind w:left="540"/>
          </w:pPr>
        </w:p>
        <w:p w14:paraId="43D27D52" w14:textId="77777777" w:rsidR="00B144AF" w:rsidRDefault="00B144AF" w:rsidP="00541CBD">
          <w:pPr>
            <w:spacing w:after="0" w:line="240" w:lineRule="auto"/>
            <w:ind w:left="540"/>
            <w:rPr>
              <w:rFonts w:ascii="Times New Roman" w:hAnsi="Times New Roman" w:cs="Times New Roman"/>
              <w:sz w:val="24"/>
              <w:szCs w:val="24"/>
            </w:rPr>
          </w:pPr>
          <w:r w:rsidRPr="00300373">
            <w:rPr>
              <w:rFonts w:ascii="Times New Roman" w:hAnsi="Times New Roman" w:cs="Times New Roman"/>
              <w:sz w:val="24"/>
              <w:szCs w:val="24"/>
            </w:rPr>
            <w:t xml:space="preserve">Researchers utilizing flammable materials must read and understand the manufacturer’s Safety Data Sheet (SDS) prior to commencing work with such materials.  </w:t>
          </w:r>
          <w:r w:rsidRPr="00032850">
            <w:rPr>
              <w:rFonts w:ascii="Times New Roman" w:hAnsi="Times New Roman" w:cs="Times New Roman"/>
              <w:sz w:val="24"/>
              <w:szCs w:val="24"/>
            </w:rPr>
            <w:t>According to the Occupational Safety a</w:t>
          </w:r>
          <w:r>
            <w:rPr>
              <w:rFonts w:ascii="Times New Roman" w:hAnsi="Times New Roman" w:cs="Times New Roman"/>
              <w:sz w:val="24"/>
              <w:szCs w:val="24"/>
            </w:rPr>
            <w:t xml:space="preserve">nd Health Administration (OSHA) flammable material is defined as: </w:t>
          </w:r>
        </w:p>
        <w:p w14:paraId="7D1E84F1" w14:textId="77777777" w:rsidR="00B144AF" w:rsidRPr="004A1856" w:rsidRDefault="00B144AF" w:rsidP="00541CBD">
          <w:pPr>
            <w:pStyle w:val="ListParagraph"/>
            <w:numPr>
              <w:ilvl w:val="0"/>
              <w:numId w:val="4"/>
            </w:numPr>
            <w:ind w:left="1260" w:hanging="274"/>
            <w:rPr>
              <w:rFonts w:ascii="Times New Roman" w:hAnsi="Times New Roman" w:cs="Times New Roman"/>
            </w:rPr>
          </w:pPr>
          <w:r w:rsidRPr="004A1856">
            <w:rPr>
              <w:rFonts w:ascii="Times New Roman" w:hAnsi="Times New Roman" w:cs="Times New Roman"/>
              <w:i/>
            </w:rPr>
            <w:t>“Flammable liquid</w:t>
          </w:r>
          <w:r w:rsidRPr="004A1856">
            <w:rPr>
              <w:rFonts w:ascii="Times New Roman" w:hAnsi="Times New Roman" w:cs="Times New Roman"/>
            </w:rPr>
            <w:t xml:space="preserve"> means any liquid having a flashpoint at or below 199.4</w:t>
          </w:r>
          <w:r w:rsidRPr="004A1856">
            <w:rPr>
              <w:rFonts w:ascii="Times New Roman" w:hAnsi="Times New Roman" w:cs="Times New Roman"/>
              <w:vertAlign w:val="superscript"/>
            </w:rPr>
            <w:t>o</w:t>
          </w:r>
          <w:r w:rsidRPr="004A1856">
            <w:rPr>
              <w:rFonts w:ascii="Times New Roman" w:hAnsi="Times New Roman" w:cs="Times New Roman"/>
            </w:rPr>
            <w:t>F (93</w:t>
          </w:r>
          <w:r w:rsidRPr="004A1856">
            <w:rPr>
              <w:rFonts w:ascii="Times New Roman" w:hAnsi="Times New Roman" w:cs="Times New Roman"/>
              <w:vertAlign w:val="superscript"/>
            </w:rPr>
            <w:t>o</w:t>
          </w:r>
          <w:r w:rsidRPr="004A1856">
            <w:rPr>
              <w:rFonts w:ascii="Times New Roman" w:hAnsi="Times New Roman" w:cs="Times New Roman"/>
            </w:rPr>
            <w:t xml:space="preserve">C).”  </w:t>
          </w:r>
        </w:p>
        <w:p w14:paraId="16DF1474" w14:textId="77777777" w:rsidR="00B144AF" w:rsidRPr="004A1856" w:rsidRDefault="00B144AF" w:rsidP="00541CBD">
          <w:pPr>
            <w:pStyle w:val="ListParagraph"/>
            <w:numPr>
              <w:ilvl w:val="0"/>
              <w:numId w:val="4"/>
            </w:numPr>
            <w:ind w:left="1260" w:hanging="270"/>
            <w:rPr>
              <w:rFonts w:ascii="Times New Roman" w:hAnsi="Times New Roman" w:cs="Times New Roman"/>
            </w:rPr>
          </w:pPr>
          <w:r w:rsidRPr="004A1856">
            <w:rPr>
              <w:rFonts w:ascii="Times New Roman" w:hAnsi="Times New Roman" w:cs="Times New Roman"/>
            </w:rPr>
            <w:t>“</w:t>
          </w:r>
          <w:r w:rsidRPr="004A1856">
            <w:rPr>
              <w:rFonts w:ascii="Times New Roman" w:hAnsi="Times New Roman" w:cs="Times New Roman"/>
              <w:i/>
            </w:rPr>
            <w:t>Flammable solid</w:t>
          </w:r>
          <w:r w:rsidRPr="004A1856">
            <w:rPr>
              <w:rFonts w:ascii="Times New Roman" w:hAnsi="Times New Roman" w:cs="Times New Roman"/>
            </w:rPr>
            <w:t xml:space="preserve"> means a solid which is a readily combustible solid, or which may cause or contribute to fire through friction” </w:t>
          </w:r>
        </w:p>
        <w:p w14:paraId="07206635" w14:textId="77777777" w:rsidR="00B144AF" w:rsidRPr="004A1856" w:rsidRDefault="00B144AF" w:rsidP="00541CBD">
          <w:pPr>
            <w:pStyle w:val="ListParagraph"/>
            <w:numPr>
              <w:ilvl w:val="0"/>
              <w:numId w:val="4"/>
            </w:numPr>
            <w:ind w:left="1260" w:hanging="270"/>
            <w:rPr>
              <w:rFonts w:ascii="Times New Roman" w:hAnsi="Times New Roman" w:cs="Times New Roman"/>
            </w:rPr>
          </w:pPr>
          <w:r w:rsidRPr="004A1856">
            <w:rPr>
              <w:rFonts w:ascii="Times New Roman" w:hAnsi="Times New Roman" w:cs="Times New Roman"/>
            </w:rPr>
            <w:t>“</w:t>
          </w:r>
          <w:r w:rsidRPr="004A1856">
            <w:rPr>
              <w:rFonts w:ascii="Times New Roman" w:hAnsi="Times New Roman" w:cs="Times New Roman"/>
              <w:i/>
            </w:rPr>
            <w:t>Flammable gas</w:t>
          </w:r>
          <w:r w:rsidRPr="004A1856">
            <w:rPr>
              <w:rFonts w:ascii="Times New Roman" w:hAnsi="Times New Roman" w:cs="Times New Roman"/>
            </w:rPr>
            <w:t xml:space="preserve"> means a gas having a flammable range with air at 20</w:t>
          </w:r>
          <w:r w:rsidRPr="004A1856">
            <w:rPr>
              <w:rFonts w:ascii="Times New Roman" w:hAnsi="Times New Roman" w:cs="Times New Roman"/>
              <w:vertAlign w:val="superscript"/>
            </w:rPr>
            <w:t>o</w:t>
          </w:r>
          <w:r w:rsidRPr="004A1856">
            <w:rPr>
              <w:rFonts w:ascii="Times New Roman" w:hAnsi="Times New Roman" w:cs="Times New Roman"/>
            </w:rPr>
            <w:t>C (68</w:t>
          </w:r>
          <w:r w:rsidRPr="004A1856">
            <w:rPr>
              <w:rFonts w:ascii="Times New Roman" w:hAnsi="Times New Roman" w:cs="Times New Roman"/>
              <w:vertAlign w:val="superscript"/>
            </w:rPr>
            <w:t>o</w:t>
          </w:r>
          <w:r w:rsidRPr="004A1856">
            <w:rPr>
              <w:rFonts w:ascii="Times New Roman" w:hAnsi="Times New Roman" w:cs="Times New Roman"/>
            </w:rPr>
            <w:t xml:space="preserve">F) and a standard pressure of 101.3 kPa (14.7 psi).” </w:t>
          </w:r>
        </w:p>
        <w:p w14:paraId="00FDBE59" w14:textId="77777777" w:rsidR="00B144AF" w:rsidRDefault="00B144AF" w:rsidP="00541CBD">
          <w:pPr>
            <w:spacing w:after="0" w:line="240" w:lineRule="auto"/>
            <w:ind w:left="540"/>
            <w:rPr>
              <w:rFonts w:ascii="Times New Roman" w:hAnsi="Times New Roman" w:cs="Times New Roman"/>
              <w:sz w:val="24"/>
              <w:szCs w:val="24"/>
            </w:rPr>
          </w:pPr>
        </w:p>
        <w:p w14:paraId="217C0D90" w14:textId="77777777" w:rsidR="00B144AF" w:rsidRPr="007B7D98" w:rsidRDefault="00B144AF" w:rsidP="00541CBD">
          <w:pPr>
            <w:spacing w:after="0" w:line="240" w:lineRule="auto"/>
            <w:ind w:left="540"/>
            <w:rPr>
              <w:rFonts w:ascii="Times New Roman" w:hAnsi="Times New Roman" w:cs="Times New Roman"/>
              <w:sz w:val="24"/>
              <w:szCs w:val="24"/>
            </w:rPr>
          </w:pPr>
          <w:r>
            <w:rPr>
              <w:rFonts w:ascii="Times New Roman" w:hAnsi="Times New Roman" w:cs="Times New Roman"/>
              <w:sz w:val="24"/>
              <w:szCs w:val="24"/>
            </w:rPr>
            <w:t>Characteristics and requirements of flammable materials include:</w:t>
          </w:r>
        </w:p>
        <w:p w14:paraId="2F210DC1" w14:textId="77777777" w:rsidR="00B144AF" w:rsidRDefault="00B144AF" w:rsidP="00541CBD">
          <w:pPr>
            <w:pStyle w:val="ListParagraph"/>
            <w:numPr>
              <w:ilvl w:val="0"/>
              <w:numId w:val="3"/>
            </w:numPr>
            <w:ind w:left="1440"/>
            <w:rPr>
              <w:rFonts w:ascii="Times New Roman" w:hAnsi="Times New Roman" w:cs="Times New Roman"/>
            </w:rPr>
          </w:pPr>
          <w:r>
            <w:rPr>
              <w:rFonts w:ascii="Times New Roman" w:hAnsi="Times New Roman" w:cs="Times New Roman"/>
            </w:rPr>
            <w:t>(Liquid) Have relatively low flash points* (below 93</w:t>
          </w:r>
          <w:r w:rsidRPr="004A1856">
            <w:rPr>
              <w:rFonts w:ascii="Times New Roman" w:hAnsi="Times New Roman" w:cs="Times New Roman"/>
              <w:vertAlign w:val="superscript"/>
            </w:rPr>
            <w:t>o</w:t>
          </w:r>
          <w:r>
            <w:rPr>
              <w:rFonts w:ascii="Times New Roman" w:hAnsi="Times New Roman" w:cs="Times New Roman"/>
            </w:rPr>
            <w:t>C)</w:t>
          </w:r>
          <w:r w:rsidRPr="00A52393">
            <w:rPr>
              <w:rFonts w:ascii="Times New Roman" w:hAnsi="Times New Roman" w:cs="Times New Roman"/>
            </w:rPr>
            <w:t>.</w:t>
          </w:r>
        </w:p>
        <w:p w14:paraId="22196C2F" w14:textId="77777777" w:rsidR="00B144AF" w:rsidRDefault="00B144AF" w:rsidP="00541CBD">
          <w:pPr>
            <w:pStyle w:val="ListParagraph"/>
            <w:numPr>
              <w:ilvl w:val="0"/>
              <w:numId w:val="3"/>
            </w:numPr>
            <w:ind w:left="1440"/>
            <w:rPr>
              <w:rFonts w:ascii="Times New Roman" w:hAnsi="Times New Roman" w:cs="Times New Roman"/>
            </w:rPr>
          </w:pPr>
          <w:r>
            <w:rPr>
              <w:rFonts w:ascii="Times New Roman" w:hAnsi="Times New Roman" w:cs="Times New Roman"/>
            </w:rPr>
            <w:t>(Liquid) May have high vapor pressures**.</w:t>
          </w:r>
        </w:p>
        <w:p w14:paraId="445818B5" w14:textId="77777777" w:rsidR="00B144AF" w:rsidRPr="004A1856" w:rsidRDefault="00B144AF" w:rsidP="00541CBD">
          <w:pPr>
            <w:pStyle w:val="ListParagraph"/>
            <w:numPr>
              <w:ilvl w:val="0"/>
              <w:numId w:val="3"/>
            </w:numPr>
            <w:ind w:left="1440"/>
            <w:rPr>
              <w:rFonts w:ascii="Times New Roman" w:hAnsi="Times New Roman" w:cs="Times New Roman"/>
            </w:rPr>
          </w:pPr>
          <w:r>
            <w:rPr>
              <w:rFonts w:ascii="Times New Roman" w:hAnsi="Times New Roman" w:cs="Times New Roman"/>
            </w:rPr>
            <w:t xml:space="preserve">(Gas) </w:t>
          </w:r>
          <w:r w:rsidRPr="00B901C7">
            <w:rPr>
              <w:rFonts w:ascii="Times New Roman" w:hAnsi="Times New Roman" w:cs="Times New Roman"/>
            </w:rPr>
            <w:t>Have widely varying upper-lower explosive and flammable limits.</w:t>
          </w:r>
        </w:p>
        <w:p w14:paraId="02B8C0D8" w14:textId="77777777" w:rsidR="00B144AF" w:rsidRDefault="00B144AF" w:rsidP="00541CBD">
          <w:pPr>
            <w:pStyle w:val="ListParagraph"/>
            <w:numPr>
              <w:ilvl w:val="0"/>
              <w:numId w:val="3"/>
            </w:numPr>
            <w:ind w:left="1440"/>
            <w:rPr>
              <w:rFonts w:ascii="Times New Roman" w:hAnsi="Times New Roman" w:cs="Times New Roman"/>
            </w:rPr>
          </w:pPr>
          <w:r>
            <w:rPr>
              <w:rFonts w:ascii="Times New Roman" w:hAnsi="Times New Roman" w:cs="Times New Roman"/>
            </w:rPr>
            <w:t>May readily ignite</w:t>
          </w:r>
          <w:r w:rsidRPr="00A52393">
            <w:rPr>
              <w:rFonts w:ascii="Times New Roman" w:hAnsi="Times New Roman" w:cs="Times New Roman"/>
            </w:rPr>
            <w:t>.</w:t>
          </w:r>
        </w:p>
        <w:p w14:paraId="04CADB9D" w14:textId="77777777" w:rsidR="00B144AF" w:rsidRDefault="00B144AF" w:rsidP="00541CBD">
          <w:pPr>
            <w:pStyle w:val="ListParagraph"/>
            <w:numPr>
              <w:ilvl w:val="0"/>
              <w:numId w:val="3"/>
            </w:numPr>
            <w:ind w:left="1440"/>
            <w:rPr>
              <w:rFonts w:ascii="Times New Roman" w:hAnsi="Times New Roman" w:cs="Times New Roman"/>
            </w:rPr>
          </w:pPr>
          <w:r>
            <w:rPr>
              <w:rFonts w:ascii="Times New Roman" w:hAnsi="Times New Roman" w:cs="Times New Roman"/>
            </w:rPr>
            <w:t xml:space="preserve">May have the following hazard/GHS </w:t>
          </w:r>
          <w:proofErr w:type="gramStart"/>
          <w:r>
            <w:rPr>
              <w:rFonts w:ascii="Times New Roman" w:hAnsi="Times New Roman" w:cs="Times New Roman"/>
            </w:rPr>
            <w:t>symbol;</w:t>
          </w:r>
          <w:proofErr w:type="gramEnd"/>
        </w:p>
        <w:p w14:paraId="7557D1E7" w14:textId="77777777" w:rsidR="00B144AF" w:rsidRPr="00A52393" w:rsidRDefault="00B144AF" w:rsidP="00541CBD">
          <w:pPr>
            <w:pStyle w:val="ListParagraph"/>
            <w:tabs>
              <w:tab w:val="left" w:pos="1080"/>
            </w:tabs>
            <w:ind w:left="1080"/>
            <w:jc w:val="center"/>
            <w:rPr>
              <w:rFonts w:ascii="Times New Roman" w:hAnsi="Times New Roman" w:cs="Times New Roman"/>
            </w:rPr>
          </w:pPr>
          <w:r>
            <w:rPr>
              <w:rFonts w:ascii="Times New Roman" w:hAnsi="Times New Roman" w:cs="Times New Roman"/>
              <w:noProof/>
            </w:rPr>
            <w:drawing>
              <wp:inline distT="0" distB="0" distL="0" distR="0" wp14:anchorId="67BC6DD1" wp14:editId="42CDE6A2">
                <wp:extent cx="713232" cy="7132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3232" cy="713232"/>
                        </a:xfrm>
                        <a:prstGeom prst="rect">
                          <a:avLst/>
                        </a:prstGeom>
                        <a:noFill/>
                      </pic:spPr>
                    </pic:pic>
                  </a:graphicData>
                </a:graphic>
              </wp:inline>
            </w:drawing>
          </w:r>
        </w:p>
        <w:p w14:paraId="451C80C5" w14:textId="77777777" w:rsidR="00B144AF" w:rsidRPr="00A34752" w:rsidRDefault="00B144AF" w:rsidP="00541CBD">
          <w:pPr>
            <w:ind w:left="540"/>
            <w:rPr>
              <w:rFonts w:ascii="Times New Roman" w:hAnsi="Times New Roman" w:cs="Times New Roman"/>
              <w:sz w:val="24"/>
              <w:szCs w:val="24"/>
            </w:rPr>
          </w:pPr>
          <w:r w:rsidRPr="00A34752">
            <w:rPr>
              <w:rFonts w:ascii="Times New Roman" w:hAnsi="Times New Roman" w:cs="Times New Roman"/>
              <w:sz w:val="24"/>
              <w:szCs w:val="24"/>
            </w:rPr>
            <w:t>Requirements for safe flammable use include:</w:t>
          </w:r>
        </w:p>
        <w:p w14:paraId="7184EBD7" w14:textId="77777777" w:rsidR="00B144AF" w:rsidRPr="00B92BD2" w:rsidRDefault="00B144AF" w:rsidP="00541CBD">
          <w:pPr>
            <w:pStyle w:val="ListParagraph"/>
            <w:numPr>
              <w:ilvl w:val="0"/>
              <w:numId w:val="3"/>
            </w:numPr>
            <w:ind w:left="1440"/>
            <w:rPr>
              <w:rFonts w:ascii="Times New Roman" w:hAnsi="Times New Roman" w:cs="Times New Roman"/>
            </w:rPr>
          </w:pPr>
          <w:r w:rsidRPr="00B92BD2">
            <w:rPr>
              <w:rFonts w:ascii="Times New Roman" w:hAnsi="Times New Roman" w:cs="Times New Roman"/>
            </w:rPr>
            <w:t xml:space="preserve">Store in a flammable cabinet made of </w:t>
          </w:r>
          <w:proofErr w:type="gramStart"/>
          <w:r w:rsidRPr="00B92BD2">
            <w:rPr>
              <w:rFonts w:ascii="Times New Roman" w:hAnsi="Times New Roman" w:cs="Times New Roman"/>
            </w:rPr>
            <w:t>flame resistant</w:t>
          </w:r>
          <w:proofErr w:type="gramEnd"/>
          <w:r w:rsidRPr="00B92BD2">
            <w:rPr>
              <w:rFonts w:ascii="Times New Roman" w:hAnsi="Times New Roman" w:cs="Times New Roman"/>
            </w:rPr>
            <w:t xml:space="preserve"> material or in a purpose built flammable storage refrigerator-freezer. Label all flammable cabinets with the following hazard wording “Flammable – Keep Fire Away”.</w:t>
          </w:r>
        </w:p>
        <w:p w14:paraId="135894FD" w14:textId="77777777" w:rsidR="00B144AF" w:rsidRPr="00B92BD2" w:rsidRDefault="00B144AF" w:rsidP="00541CBD">
          <w:pPr>
            <w:pStyle w:val="ListParagraph"/>
            <w:numPr>
              <w:ilvl w:val="0"/>
              <w:numId w:val="3"/>
            </w:numPr>
            <w:ind w:left="1440"/>
            <w:rPr>
              <w:rFonts w:ascii="Times New Roman" w:hAnsi="Times New Roman" w:cs="Times New Roman"/>
            </w:rPr>
          </w:pPr>
          <w:r w:rsidRPr="00B92BD2">
            <w:rPr>
              <w:rFonts w:ascii="Times New Roman" w:hAnsi="Times New Roman" w:cs="Times New Roman"/>
            </w:rPr>
            <w:t>Store away from flames, heat sources and spark producing devices.</w:t>
          </w:r>
        </w:p>
        <w:p w14:paraId="48586761" w14:textId="77777777" w:rsidR="00B144AF" w:rsidRPr="00B92BD2" w:rsidRDefault="00B144AF" w:rsidP="00541CBD">
          <w:pPr>
            <w:pStyle w:val="ListParagraph"/>
            <w:numPr>
              <w:ilvl w:val="0"/>
              <w:numId w:val="3"/>
            </w:numPr>
            <w:ind w:left="1440"/>
            <w:rPr>
              <w:rFonts w:ascii="Times New Roman" w:hAnsi="Times New Roman" w:cs="Times New Roman"/>
            </w:rPr>
          </w:pPr>
          <w:r w:rsidRPr="00B92BD2">
            <w:rPr>
              <w:rFonts w:ascii="Times New Roman" w:hAnsi="Times New Roman" w:cs="Times New Roman"/>
            </w:rPr>
            <w:t>Store only the quantities you need.</w:t>
          </w:r>
        </w:p>
        <w:p w14:paraId="0282DA4B" w14:textId="77777777" w:rsidR="00B144AF" w:rsidRDefault="00B144AF" w:rsidP="00541CBD">
          <w:pPr>
            <w:ind w:left="540"/>
            <w:rPr>
              <w:rFonts w:ascii="Times New Roman" w:hAnsi="Times New Roman" w:cs="Times New Roman"/>
            </w:rPr>
          </w:pPr>
        </w:p>
        <w:p w14:paraId="70FD31DB" w14:textId="77777777" w:rsidR="00B144AF" w:rsidRDefault="00B144AF" w:rsidP="00541CBD">
          <w:pPr>
            <w:spacing w:after="0" w:line="240" w:lineRule="auto"/>
            <w:ind w:left="540"/>
            <w:contextualSpacing/>
            <w:rPr>
              <w:rStyle w:val="bold"/>
              <w:rFonts w:ascii="Times New Roman" w:hAnsi="Times New Roman" w:cs="Times New Roman"/>
              <w:b/>
              <w:bCs/>
              <w:color w:val="000000"/>
              <w:sz w:val="20"/>
              <w:szCs w:val="20"/>
              <w:shd w:val="clear" w:color="auto" w:fill="FFFFFF"/>
            </w:rPr>
          </w:pPr>
          <w:r>
            <w:rPr>
              <w:rStyle w:val="bold"/>
              <w:rFonts w:ascii="Times New Roman" w:hAnsi="Times New Roman" w:cs="Times New Roman"/>
              <w:b/>
              <w:bCs/>
              <w:color w:val="000000"/>
              <w:sz w:val="20"/>
              <w:szCs w:val="20"/>
              <w:shd w:val="clear" w:color="auto" w:fill="FFFFFF"/>
            </w:rPr>
            <w:t>From OSHA 29 CFR 1910.106 (Flammable and Combustible Liquids)</w:t>
          </w:r>
        </w:p>
        <w:p w14:paraId="3C6E8AC2" w14:textId="77777777" w:rsidR="00B144AF" w:rsidRPr="00C76384" w:rsidRDefault="00B144AF" w:rsidP="00541CBD">
          <w:pPr>
            <w:spacing w:after="0" w:line="240" w:lineRule="auto"/>
            <w:ind w:left="540"/>
            <w:contextualSpacing/>
            <w:rPr>
              <w:rFonts w:ascii="Times New Roman" w:hAnsi="Times New Roman" w:cs="Times New Roman"/>
              <w:b/>
              <w:sz w:val="20"/>
              <w:szCs w:val="20"/>
            </w:rPr>
          </w:pPr>
          <w:r>
            <w:rPr>
              <w:rStyle w:val="bold"/>
              <w:rFonts w:ascii="Times New Roman" w:hAnsi="Times New Roman" w:cs="Times New Roman"/>
              <w:b/>
              <w:bCs/>
              <w:color w:val="000000"/>
              <w:sz w:val="20"/>
              <w:szCs w:val="20"/>
              <w:shd w:val="clear" w:color="auto" w:fill="FFFFFF"/>
            </w:rPr>
            <w:t>*</w:t>
          </w:r>
          <w:r w:rsidRPr="00C76384">
            <w:rPr>
              <w:rStyle w:val="bold"/>
              <w:rFonts w:ascii="Times New Roman" w:hAnsi="Times New Roman" w:cs="Times New Roman"/>
              <w:b/>
              <w:bCs/>
              <w:color w:val="000000"/>
              <w:sz w:val="20"/>
              <w:szCs w:val="20"/>
              <w:shd w:val="clear" w:color="auto" w:fill="FFFFFF"/>
            </w:rPr>
            <w:t>Flash point:</w:t>
          </w:r>
          <w:r w:rsidRPr="00C76384">
            <w:rPr>
              <w:rStyle w:val="apple-converted-space"/>
              <w:rFonts w:ascii="Times New Roman" w:hAnsi="Times New Roman" w:cs="Times New Roman"/>
              <w:color w:val="000000"/>
              <w:sz w:val="20"/>
              <w:szCs w:val="20"/>
              <w:shd w:val="clear" w:color="auto" w:fill="FFFFFF"/>
            </w:rPr>
            <w:t> </w:t>
          </w:r>
          <w:r w:rsidRPr="00C76384">
            <w:rPr>
              <w:rFonts w:ascii="Times New Roman" w:hAnsi="Times New Roman" w:cs="Times New Roman"/>
              <w:color w:val="000000"/>
              <w:sz w:val="20"/>
              <w:szCs w:val="20"/>
              <w:shd w:val="clear" w:color="auto" w:fill="FFFFFF"/>
            </w:rPr>
            <w:t>the minimum temperature at which a liquid gives off vapor within a test vessel in sufficient concentration to form an ignitable mixture with air near the surface of the liquid. The flash point is normally an indication of susceptibility to ignition.</w:t>
          </w:r>
          <w:r w:rsidRPr="00C76384">
            <w:rPr>
              <w:rFonts w:ascii="Times New Roman" w:hAnsi="Times New Roman" w:cs="Times New Roman"/>
              <w:color w:val="000000"/>
              <w:sz w:val="20"/>
              <w:szCs w:val="20"/>
            </w:rPr>
            <w:t xml:space="preserve"> </w:t>
          </w:r>
          <w:r w:rsidRPr="00C76384">
            <w:rPr>
              <w:rFonts w:ascii="Times New Roman" w:hAnsi="Times New Roman" w:cs="Times New Roman"/>
              <w:color w:val="000000"/>
              <w:sz w:val="20"/>
              <w:szCs w:val="20"/>
              <w:shd w:val="clear" w:color="auto" w:fill="FFFFFF"/>
            </w:rPr>
            <w:t>The flash point is determined by heating the liquid in test equipment and measuring the temperature at which a flash will be obtained when a small flame is introduced in the vapor zone above the surface of the liquid.</w:t>
          </w:r>
          <w:r w:rsidRPr="00C76384">
            <w:rPr>
              <w:rFonts w:ascii="Times New Roman" w:hAnsi="Times New Roman" w:cs="Times New Roman"/>
              <w:color w:val="000000"/>
              <w:sz w:val="20"/>
              <w:szCs w:val="20"/>
            </w:rPr>
            <w:t xml:space="preserve"> </w:t>
          </w:r>
          <w:r w:rsidRPr="00C76384">
            <w:rPr>
              <w:rFonts w:ascii="Times New Roman" w:hAnsi="Times New Roman" w:cs="Times New Roman"/>
              <w:color w:val="000000"/>
              <w:sz w:val="20"/>
              <w:szCs w:val="20"/>
              <w:shd w:val="clear" w:color="auto" w:fill="FFFFFF"/>
            </w:rPr>
            <w:t>A standard closed container is used to determine the closed-cup flash point and a standard open-surface dish for the open-cup flash point temperature, as specified by the American Society for Testing and Materials (ASTM). These methods are referenced in OSHA's 1910.106 standard.</w:t>
          </w:r>
          <w:r w:rsidRPr="00C76384">
            <w:rPr>
              <w:rFonts w:ascii="Times New Roman" w:hAnsi="Times New Roman" w:cs="Times New Roman"/>
              <w:b/>
              <w:sz w:val="20"/>
              <w:szCs w:val="20"/>
            </w:rPr>
            <w:t xml:space="preserve"> </w:t>
          </w:r>
        </w:p>
        <w:p w14:paraId="77CE0A1E" w14:textId="77777777" w:rsidR="00B144AF" w:rsidRPr="00C76384" w:rsidRDefault="00B144AF" w:rsidP="00541CBD">
          <w:pPr>
            <w:spacing w:after="0" w:line="240" w:lineRule="auto"/>
            <w:ind w:left="540"/>
            <w:contextualSpacing/>
            <w:rPr>
              <w:rFonts w:ascii="Times New Roman" w:hAnsi="Times New Roman" w:cs="Times New Roman"/>
              <w:b/>
              <w:sz w:val="20"/>
              <w:szCs w:val="20"/>
            </w:rPr>
          </w:pPr>
        </w:p>
        <w:p w14:paraId="36671257" w14:textId="77777777" w:rsidR="00B144AF" w:rsidRDefault="00B144AF" w:rsidP="00541CBD">
          <w:pPr>
            <w:spacing w:after="0" w:line="240" w:lineRule="auto"/>
            <w:ind w:left="540"/>
            <w:contextualSpacing/>
            <w:rPr>
              <w:rFonts w:ascii="Times New Roman" w:hAnsi="Times New Roman" w:cs="Times New Roman"/>
              <w:color w:val="000000"/>
              <w:sz w:val="20"/>
              <w:szCs w:val="20"/>
              <w:shd w:val="clear" w:color="auto" w:fill="FFFFFF"/>
            </w:rPr>
          </w:pPr>
          <w:r>
            <w:rPr>
              <w:rStyle w:val="bold"/>
              <w:rFonts w:ascii="Times New Roman" w:hAnsi="Times New Roman" w:cs="Times New Roman"/>
              <w:b/>
              <w:bCs/>
              <w:color w:val="000000"/>
              <w:sz w:val="20"/>
              <w:szCs w:val="20"/>
              <w:shd w:val="clear" w:color="auto" w:fill="FFFFFF"/>
            </w:rPr>
            <w:t>**</w:t>
          </w:r>
          <w:r w:rsidRPr="00C76384">
            <w:rPr>
              <w:rStyle w:val="bold"/>
              <w:rFonts w:ascii="Times New Roman" w:hAnsi="Times New Roman" w:cs="Times New Roman"/>
              <w:b/>
              <w:bCs/>
              <w:color w:val="000000"/>
              <w:sz w:val="20"/>
              <w:szCs w:val="20"/>
              <w:shd w:val="clear" w:color="auto" w:fill="FFFFFF"/>
            </w:rPr>
            <w:t>Vapor pressure:</w:t>
          </w:r>
          <w:r w:rsidRPr="00C76384">
            <w:rPr>
              <w:rStyle w:val="apple-converted-space"/>
              <w:rFonts w:ascii="Times New Roman" w:hAnsi="Times New Roman" w:cs="Times New Roman"/>
              <w:color w:val="000000"/>
              <w:sz w:val="20"/>
              <w:szCs w:val="20"/>
              <w:shd w:val="clear" w:color="auto" w:fill="FFFFFF"/>
            </w:rPr>
            <w:t> </w:t>
          </w:r>
          <w:r w:rsidRPr="00C76384">
            <w:rPr>
              <w:rFonts w:ascii="Times New Roman" w:hAnsi="Times New Roman" w:cs="Times New Roman"/>
              <w:color w:val="000000"/>
              <w:sz w:val="20"/>
              <w:szCs w:val="20"/>
              <w:shd w:val="clear" w:color="auto" w:fill="FFFFFF"/>
            </w:rPr>
            <w:t>the pressure, measured in pounds per square inch (absolute) exerted by a volatile liquid as determined by the</w:t>
          </w:r>
          <w:r w:rsidRPr="00C76384">
            <w:rPr>
              <w:rStyle w:val="apple-converted-space"/>
              <w:rFonts w:ascii="Times New Roman" w:hAnsi="Times New Roman" w:cs="Times New Roman"/>
              <w:color w:val="000000"/>
              <w:sz w:val="20"/>
              <w:szCs w:val="20"/>
              <w:shd w:val="clear" w:color="auto" w:fill="FFFFFF"/>
            </w:rPr>
            <w:t> </w:t>
          </w:r>
          <w:r w:rsidRPr="00C76384">
            <w:rPr>
              <w:rStyle w:val="italic"/>
              <w:rFonts w:ascii="Times New Roman" w:hAnsi="Times New Roman" w:cs="Times New Roman"/>
              <w:i/>
              <w:iCs/>
              <w:color w:val="000000"/>
              <w:sz w:val="20"/>
              <w:szCs w:val="20"/>
              <w:shd w:val="clear" w:color="auto" w:fill="FFFFFF"/>
            </w:rPr>
            <w:t>Standard Method of Test for Vapor Pressure of Petroleum Products (Reid Method)</w:t>
          </w:r>
          <w:r w:rsidRPr="00C76384">
            <w:rPr>
              <w:rFonts w:ascii="Times New Roman" w:hAnsi="Times New Roman" w:cs="Times New Roman"/>
              <w:color w:val="000000"/>
              <w:sz w:val="20"/>
              <w:szCs w:val="20"/>
              <w:shd w:val="clear" w:color="auto" w:fill="FFFFFF"/>
            </w:rPr>
            <w:t>, American Society for Testing and Materials ASTM D323-68.</w:t>
          </w:r>
          <w:r w:rsidRPr="00C76384">
            <w:rPr>
              <w:rFonts w:ascii="Times New Roman" w:hAnsi="Times New Roman" w:cs="Times New Roman"/>
              <w:color w:val="000000"/>
              <w:sz w:val="20"/>
              <w:szCs w:val="20"/>
            </w:rPr>
            <w:t xml:space="preserve"> </w:t>
          </w:r>
          <w:r w:rsidRPr="00C76384">
            <w:rPr>
              <w:rFonts w:ascii="Times New Roman" w:hAnsi="Times New Roman" w:cs="Times New Roman"/>
              <w:color w:val="000000"/>
              <w:sz w:val="20"/>
              <w:szCs w:val="20"/>
              <w:shd w:val="clear" w:color="auto" w:fill="FFFFFF"/>
            </w:rPr>
            <w:t>Vapor pressure is a measure of a liquid's propensity to evaporate. The higher the vapor pressure, the more volatile the liquid and, thus, the more readily the liquid gives off vapors.</w:t>
          </w:r>
          <w:r w:rsidRPr="00C76384">
            <w:rPr>
              <w:rFonts w:ascii="Times New Roman" w:hAnsi="Times New Roman" w:cs="Times New Roman"/>
              <w:color w:val="000000"/>
              <w:sz w:val="20"/>
              <w:szCs w:val="20"/>
            </w:rPr>
            <w:t xml:space="preserve"> </w:t>
          </w:r>
          <w:r w:rsidRPr="00C76384">
            <w:rPr>
              <w:rFonts w:ascii="Times New Roman" w:hAnsi="Times New Roman" w:cs="Times New Roman"/>
              <w:color w:val="000000"/>
              <w:sz w:val="20"/>
              <w:szCs w:val="20"/>
              <w:shd w:val="clear" w:color="auto" w:fill="FFFFFF"/>
            </w:rPr>
            <w:t>Ventilation as specified in this section is for the prevention of fire and explosion. It is considered adequate if it is sufficient to prevent accumulation of significant quantities of vapor-air mixtures in concentration over one-fourth of the lower flammable limit.</w:t>
          </w:r>
        </w:p>
        <w:p w14:paraId="2B376DBF" w14:textId="77777777" w:rsidR="00B144AF" w:rsidRDefault="00B144AF" w:rsidP="00541CBD">
          <w:pPr>
            <w:spacing w:after="0" w:line="240" w:lineRule="auto"/>
            <w:ind w:left="540"/>
            <w:contextualSpacing/>
            <w:rPr>
              <w:rFonts w:ascii="Times New Roman" w:hAnsi="Times New Roman" w:cs="Times New Roman"/>
              <w:color w:val="000000"/>
              <w:sz w:val="20"/>
              <w:szCs w:val="20"/>
              <w:shd w:val="clear" w:color="auto" w:fill="FFFFFF"/>
            </w:rPr>
          </w:pPr>
        </w:p>
        <w:p w14:paraId="0879FF93" w14:textId="77777777" w:rsidR="00B144AF" w:rsidRDefault="00B144AF" w:rsidP="00541CBD">
          <w:pPr>
            <w:ind w:left="720"/>
          </w:pPr>
          <w:bookmarkStart w:id="5" w:name="flammable_limits"/>
          <w:r>
            <w:rPr>
              <w:rFonts w:ascii="Tahoma" w:eastAsia="Times New Roman" w:hAnsi="Tahoma" w:cs="Tahoma"/>
              <w:b/>
              <w:bCs/>
              <w:color w:val="000000"/>
              <w:sz w:val="19"/>
              <w:szCs w:val="19"/>
              <w:shd w:val="clear" w:color="auto" w:fill="FFFFFF"/>
            </w:rPr>
            <w:t>*</w:t>
          </w:r>
          <w:r w:rsidRPr="00C76384">
            <w:rPr>
              <w:rFonts w:ascii="Times New Roman" w:eastAsia="Times New Roman" w:hAnsi="Times New Roman" w:cs="Times New Roman"/>
              <w:b/>
              <w:bCs/>
              <w:color w:val="000000"/>
              <w:sz w:val="20"/>
              <w:szCs w:val="20"/>
              <w:shd w:val="clear" w:color="auto" w:fill="FFFFFF"/>
            </w:rPr>
            <w:t>FLAMMABLE (EXPLOSIVE) LIMITS</w:t>
          </w:r>
          <w:bookmarkEnd w:id="5"/>
          <w:r w:rsidRPr="00C76384">
            <w:rPr>
              <w:rFonts w:ascii="Times New Roman" w:eastAsia="Times New Roman" w:hAnsi="Times New Roman" w:cs="Times New Roman"/>
              <w:color w:val="000000"/>
              <w:sz w:val="20"/>
              <w:szCs w:val="20"/>
              <w:shd w:val="clear" w:color="auto" w:fill="FFFFFF"/>
            </w:rPr>
            <w:br/>
            <w:t>When vapors of a flammable or combustible liquid are mixed with air in the proper proportions in the presence of a source of ignition, rapid combustion or an explosion can occur. The proper proportion is called the </w:t>
          </w:r>
          <w:r w:rsidRPr="00C76384">
            <w:rPr>
              <w:rFonts w:ascii="Times New Roman" w:eastAsia="Times New Roman" w:hAnsi="Times New Roman" w:cs="Times New Roman"/>
              <w:b/>
              <w:bCs/>
              <w:color w:val="000000"/>
              <w:sz w:val="20"/>
              <w:szCs w:val="20"/>
              <w:shd w:val="clear" w:color="auto" w:fill="FFFFFF"/>
            </w:rPr>
            <w:t>flammable range</w:t>
          </w:r>
          <w:r w:rsidRPr="00C76384">
            <w:rPr>
              <w:rFonts w:ascii="Times New Roman" w:eastAsia="Times New Roman" w:hAnsi="Times New Roman" w:cs="Times New Roman"/>
              <w:color w:val="000000"/>
              <w:sz w:val="20"/>
              <w:szCs w:val="20"/>
              <w:shd w:val="clear" w:color="auto" w:fill="FFFFFF"/>
            </w:rPr>
            <w:t> and is also often referred to as the </w:t>
          </w:r>
          <w:r w:rsidRPr="00C76384">
            <w:rPr>
              <w:rFonts w:ascii="Times New Roman" w:eastAsia="Times New Roman" w:hAnsi="Times New Roman" w:cs="Times New Roman"/>
              <w:b/>
              <w:bCs/>
              <w:color w:val="000000"/>
              <w:sz w:val="20"/>
              <w:szCs w:val="20"/>
              <w:shd w:val="clear" w:color="auto" w:fill="FFFFFF"/>
            </w:rPr>
            <w:t>explosive range</w:t>
          </w:r>
          <w:r w:rsidRPr="00C76384">
            <w:rPr>
              <w:rFonts w:ascii="Times New Roman" w:eastAsia="Times New Roman" w:hAnsi="Times New Roman" w:cs="Times New Roman"/>
              <w:color w:val="000000"/>
              <w:sz w:val="20"/>
              <w:szCs w:val="20"/>
              <w:shd w:val="clear" w:color="auto" w:fill="FFFFFF"/>
            </w:rPr>
            <w:t xml:space="preserve">. The flammable range includes all concentrations of flammable vapor or gas in air, in which a flash will </w:t>
          </w:r>
          <w:proofErr w:type="gramStart"/>
          <w:r w:rsidRPr="00C76384">
            <w:rPr>
              <w:rFonts w:ascii="Times New Roman" w:eastAsia="Times New Roman" w:hAnsi="Times New Roman" w:cs="Times New Roman"/>
              <w:color w:val="000000"/>
              <w:sz w:val="20"/>
              <w:szCs w:val="20"/>
              <w:shd w:val="clear" w:color="auto" w:fill="FFFFFF"/>
            </w:rPr>
            <w:t>occur</w:t>
          </w:r>
          <w:proofErr w:type="gramEnd"/>
          <w:r w:rsidRPr="00C76384">
            <w:rPr>
              <w:rFonts w:ascii="Times New Roman" w:eastAsia="Times New Roman" w:hAnsi="Times New Roman" w:cs="Times New Roman"/>
              <w:color w:val="000000"/>
              <w:sz w:val="20"/>
              <w:szCs w:val="20"/>
              <w:shd w:val="clear" w:color="auto" w:fill="FFFFFF"/>
            </w:rPr>
            <w:t xml:space="preserve"> or a flame will travel if the mixture is ignited. There is a minimum concentration of vapor or gas in air below which propagation of flame does not occur on contact with a source of ignition. There is also a maximum proportion of vapor in air above which propagation of flame does not occur. These boundary-line mixtures of vapor with air are known as the </w:t>
          </w:r>
          <w:r w:rsidRPr="00C76384">
            <w:rPr>
              <w:rFonts w:ascii="Times New Roman" w:eastAsia="Times New Roman" w:hAnsi="Times New Roman" w:cs="Times New Roman"/>
              <w:b/>
              <w:bCs/>
              <w:color w:val="000000"/>
              <w:sz w:val="20"/>
              <w:szCs w:val="20"/>
              <w:shd w:val="clear" w:color="auto" w:fill="FFFFFF"/>
            </w:rPr>
            <w:t>lower and upper flammable limits (LFL or UFL)</w:t>
          </w:r>
          <w:r w:rsidRPr="00C76384">
            <w:rPr>
              <w:rFonts w:ascii="Times New Roman" w:eastAsia="Times New Roman" w:hAnsi="Times New Roman" w:cs="Times New Roman"/>
              <w:color w:val="000000"/>
              <w:sz w:val="20"/>
              <w:szCs w:val="20"/>
              <w:shd w:val="clear" w:color="auto" w:fill="FFFFFF"/>
            </w:rPr>
            <w:t xml:space="preserve"> respectively, and they are usually expressed in terms of percentage by volume of vapor in air. In popular jargon, a vapor/air </w:t>
          </w:r>
          <w:r w:rsidRPr="00C76384">
            <w:rPr>
              <w:rFonts w:ascii="Times New Roman" w:eastAsia="Times New Roman" w:hAnsi="Times New Roman" w:cs="Times New Roman"/>
              <w:color w:val="000000"/>
              <w:sz w:val="20"/>
              <w:szCs w:val="20"/>
              <w:shd w:val="clear" w:color="auto" w:fill="FFFFFF"/>
            </w:rPr>
            <w:lastRenderedPageBreak/>
            <w:t>mixture below the lower flammable limit is too "lean" to burn or explode, and a mixture above the upper flammable limit is too "rich" to burn or explode. The LFL is also known as the </w:t>
          </w:r>
          <w:r w:rsidRPr="00C76384">
            <w:rPr>
              <w:rFonts w:ascii="Times New Roman" w:eastAsia="Times New Roman" w:hAnsi="Times New Roman" w:cs="Times New Roman"/>
              <w:b/>
              <w:bCs/>
              <w:color w:val="000000"/>
              <w:sz w:val="20"/>
              <w:szCs w:val="20"/>
              <w:shd w:val="clear" w:color="auto" w:fill="FFFFFF"/>
            </w:rPr>
            <w:t>lower explosive limit (LEL)</w:t>
          </w:r>
          <w:r w:rsidRPr="00C76384">
            <w:rPr>
              <w:rFonts w:ascii="Times New Roman" w:eastAsia="Times New Roman" w:hAnsi="Times New Roman" w:cs="Times New Roman"/>
              <w:color w:val="000000"/>
              <w:sz w:val="20"/>
              <w:szCs w:val="20"/>
              <w:shd w:val="clear" w:color="auto" w:fill="FFFFFF"/>
            </w:rPr>
            <w:t>. The UFL is also referred to as the </w:t>
          </w:r>
          <w:r w:rsidRPr="00C76384">
            <w:rPr>
              <w:rFonts w:ascii="Times New Roman" w:eastAsia="Times New Roman" w:hAnsi="Times New Roman" w:cs="Times New Roman"/>
              <w:b/>
              <w:bCs/>
              <w:color w:val="000000"/>
              <w:sz w:val="20"/>
              <w:szCs w:val="20"/>
              <w:shd w:val="clear" w:color="auto" w:fill="FFFFFF"/>
            </w:rPr>
            <w:t>upper explosive limit (UEL)</w:t>
          </w:r>
          <w:r w:rsidRPr="00C76384">
            <w:rPr>
              <w:rFonts w:ascii="Times New Roman" w:eastAsia="Times New Roman" w:hAnsi="Times New Roman" w:cs="Times New Roman"/>
              <w:color w:val="000000"/>
              <w:sz w:val="20"/>
              <w:szCs w:val="20"/>
              <w:shd w:val="clear" w:color="auto" w:fill="FFFFFF"/>
            </w:rPr>
            <w:t>. No attempt is made to differentiate between the terms </w:t>
          </w:r>
          <w:r w:rsidRPr="00C76384">
            <w:rPr>
              <w:rFonts w:ascii="Times New Roman" w:eastAsia="Times New Roman" w:hAnsi="Times New Roman" w:cs="Times New Roman"/>
              <w:i/>
              <w:iCs/>
              <w:color w:val="000000"/>
              <w:sz w:val="20"/>
              <w:szCs w:val="20"/>
              <w:shd w:val="clear" w:color="auto" w:fill="FFFFFF"/>
            </w:rPr>
            <w:t>flammable</w:t>
          </w:r>
          <w:r w:rsidRPr="00C76384">
            <w:rPr>
              <w:rFonts w:ascii="Times New Roman" w:eastAsia="Times New Roman" w:hAnsi="Times New Roman" w:cs="Times New Roman"/>
              <w:color w:val="000000"/>
              <w:sz w:val="20"/>
              <w:szCs w:val="20"/>
              <w:shd w:val="clear" w:color="auto" w:fill="FFFFFF"/>
            </w:rPr>
            <w:t> and </w:t>
          </w:r>
          <w:r w:rsidRPr="00C76384">
            <w:rPr>
              <w:rFonts w:ascii="Times New Roman" w:eastAsia="Times New Roman" w:hAnsi="Times New Roman" w:cs="Times New Roman"/>
              <w:i/>
              <w:iCs/>
              <w:color w:val="000000"/>
              <w:sz w:val="20"/>
              <w:szCs w:val="20"/>
              <w:shd w:val="clear" w:color="auto" w:fill="FFFFFF"/>
            </w:rPr>
            <w:t>explosive</w:t>
          </w:r>
          <w:r w:rsidRPr="00C76384">
            <w:rPr>
              <w:rFonts w:ascii="Times New Roman" w:eastAsia="Times New Roman" w:hAnsi="Times New Roman" w:cs="Times New Roman"/>
              <w:color w:val="000000"/>
              <w:sz w:val="20"/>
              <w:szCs w:val="20"/>
              <w:shd w:val="clear" w:color="auto" w:fill="FFFFFF"/>
            </w:rPr>
            <w:t> as applied to the lower and upper limits of flammability.</w:t>
          </w:r>
        </w:p>
      </w:sdtContent>
    </w:sdt>
    <w:p w14:paraId="4B4E4CF2" w14:textId="77777777" w:rsidR="00B144AF" w:rsidRPr="001B2E32" w:rsidRDefault="00B144AF" w:rsidP="001B2E32">
      <w:pPr>
        <w:pStyle w:val="Heading2"/>
      </w:pPr>
      <w:bookmarkStart w:id="6" w:name="_Toc436047141"/>
      <w:r w:rsidRPr="001B2E32">
        <w:rPr>
          <w:rStyle w:val="Heading2Char"/>
        </w:rPr>
        <w:t>Hazards and pertinent regulati</w:t>
      </w:r>
      <w:r w:rsidRPr="001B2E32">
        <w:t>ons</w:t>
      </w:r>
      <w:bookmarkEnd w:id="6"/>
    </w:p>
    <w:sdt>
      <w:sdtPr>
        <w:alias w:val="Hazards and Regs"/>
        <w:tag w:val="Hazards and Regs"/>
        <w:id w:val="1757084103"/>
        <w:placeholder>
          <w:docPart w:val="972D47041DF3431F8701E264562776CE"/>
        </w:placeholder>
      </w:sdtPr>
      <w:sdtEndPr/>
      <w:sdtContent>
        <w:p w14:paraId="15EAAFA4" w14:textId="77777777" w:rsidR="00B144AF" w:rsidRDefault="00B144AF" w:rsidP="00A413CA">
          <w:pPr>
            <w:ind w:left="720"/>
          </w:pPr>
          <w:r w:rsidRPr="00EA74FF">
            <w:rPr>
              <w:rFonts w:ascii="Times New Roman" w:hAnsi="Times New Roman" w:cs="Times New Roman"/>
            </w:rPr>
            <w:t xml:space="preserve">Refer to </w:t>
          </w:r>
          <w:r w:rsidRPr="00EA74FF">
            <w:rPr>
              <w:rStyle w:val="bold"/>
              <w:rFonts w:ascii="Times New Roman" w:hAnsi="Times New Roman" w:cs="Times New Roman"/>
              <w:b/>
              <w:bCs/>
              <w:color w:val="000000"/>
              <w:sz w:val="20"/>
              <w:szCs w:val="20"/>
              <w:shd w:val="clear" w:color="auto" w:fill="FFFFFF"/>
            </w:rPr>
            <w:t>OSHA 29 CFR 1910.106 (Flammable and Combustible Liquids).</w:t>
          </w:r>
        </w:p>
      </w:sdtContent>
    </w:sdt>
    <w:p w14:paraId="6760E43E" w14:textId="77777777" w:rsidR="00B144AF" w:rsidRDefault="00B144AF" w:rsidP="00002B13">
      <w:pPr>
        <w:pStyle w:val="Heading2"/>
      </w:pPr>
      <w:bookmarkStart w:id="7" w:name="_Toc436047142"/>
      <w:r>
        <w:t>Means to control the hazards</w:t>
      </w:r>
      <w:bookmarkEnd w:id="7"/>
    </w:p>
    <w:p w14:paraId="0B210B2C" w14:textId="77777777" w:rsidR="00B144AF" w:rsidRDefault="00E1262A" w:rsidP="00A413CA">
      <w:pPr>
        <w:ind w:left="720"/>
      </w:pPr>
      <w:sdt>
        <w:sdtPr>
          <w:alias w:val="Control of hazards"/>
          <w:tag w:val="Minimization of hazards"/>
          <w:id w:val="-160243046"/>
          <w:lock w:val="sdtLocked"/>
          <w:placeholder>
            <w:docPart w:val="66C7727932284E0DB6EB3A5C42A0D54D"/>
          </w:placeholder>
        </w:sdtPr>
        <w:sdtEndPr/>
        <w:sdtContent>
          <w:r w:rsidR="00B144AF" w:rsidRPr="00E20715">
            <w:rPr>
              <w:rFonts w:ascii="Times New Roman" w:hAnsi="Times New Roman" w:cs="Times New Roman"/>
              <w:sz w:val="24"/>
              <w:szCs w:val="24"/>
            </w:rPr>
            <w:t xml:space="preserve">Refer to the Fire Triangle discussed above. All flammable materials </w:t>
          </w:r>
          <w:proofErr w:type="gramStart"/>
          <w:r w:rsidR="00B144AF" w:rsidRPr="00E20715">
            <w:rPr>
              <w:rFonts w:ascii="Times New Roman" w:hAnsi="Times New Roman" w:cs="Times New Roman"/>
              <w:sz w:val="24"/>
              <w:szCs w:val="24"/>
            </w:rPr>
            <w:t>in order to</w:t>
          </w:r>
          <w:proofErr w:type="gramEnd"/>
          <w:r w:rsidR="00B144AF" w:rsidRPr="00E20715">
            <w:rPr>
              <w:rFonts w:ascii="Times New Roman" w:hAnsi="Times New Roman" w:cs="Times New Roman"/>
              <w:sz w:val="24"/>
              <w:szCs w:val="24"/>
            </w:rPr>
            <w:t xml:space="preserve"> burn need three things: </w:t>
          </w:r>
          <w:r w:rsidR="00B144AF">
            <w:rPr>
              <w:rFonts w:ascii="Times New Roman" w:hAnsi="Times New Roman" w:cs="Times New Roman"/>
              <w:sz w:val="24"/>
              <w:szCs w:val="24"/>
            </w:rPr>
            <w:t>h</w:t>
          </w:r>
          <w:r w:rsidR="00B144AF" w:rsidRPr="00E20715">
            <w:rPr>
              <w:rFonts w:ascii="Times New Roman" w:hAnsi="Times New Roman" w:cs="Times New Roman"/>
              <w:sz w:val="24"/>
              <w:szCs w:val="24"/>
            </w:rPr>
            <w:t xml:space="preserve">eat, </w:t>
          </w:r>
          <w:r w:rsidR="00B144AF">
            <w:rPr>
              <w:rFonts w:ascii="Times New Roman" w:hAnsi="Times New Roman" w:cs="Times New Roman"/>
              <w:sz w:val="24"/>
              <w:szCs w:val="24"/>
            </w:rPr>
            <w:t>o</w:t>
          </w:r>
          <w:r w:rsidR="00B144AF" w:rsidRPr="00E20715">
            <w:rPr>
              <w:rFonts w:ascii="Times New Roman" w:hAnsi="Times New Roman" w:cs="Times New Roman"/>
              <w:sz w:val="24"/>
              <w:szCs w:val="24"/>
            </w:rPr>
            <w:t xml:space="preserve">xygen, and </w:t>
          </w:r>
          <w:r w:rsidR="00B144AF">
            <w:rPr>
              <w:rFonts w:ascii="Times New Roman" w:hAnsi="Times New Roman" w:cs="Times New Roman"/>
              <w:sz w:val="24"/>
              <w:szCs w:val="24"/>
            </w:rPr>
            <w:t>f</w:t>
          </w:r>
          <w:r w:rsidR="00B144AF" w:rsidRPr="00E20715">
            <w:rPr>
              <w:rFonts w:ascii="Times New Roman" w:hAnsi="Times New Roman" w:cs="Times New Roman"/>
              <w:sz w:val="24"/>
              <w:szCs w:val="24"/>
            </w:rPr>
            <w:t>uel. If one of these elements is removed, a fire will be unsustainable</w:t>
          </w:r>
        </w:sdtContent>
      </w:sdt>
      <w:r w:rsidR="00B144AF">
        <w:t xml:space="preserve">. </w:t>
      </w:r>
    </w:p>
    <w:p w14:paraId="0DB65900" w14:textId="77777777" w:rsidR="00B144AF" w:rsidRDefault="00B144AF" w:rsidP="00002B13">
      <w:pPr>
        <w:pStyle w:val="Heading2"/>
      </w:pPr>
      <w:bookmarkStart w:id="8" w:name="_Toc436047143"/>
      <w:r>
        <w:t>Examples of hazardous materials or processes</w:t>
      </w:r>
      <w:bookmarkEnd w:id="8"/>
    </w:p>
    <w:sdt>
      <w:sdtPr>
        <w:alias w:val="Examples"/>
        <w:tag w:val="Examples"/>
        <w:id w:val="-981065840"/>
        <w:lock w:val="sdtLocked"/>
        <w:placeholder>
          <w:docPart w:val="A88A0954AF27427F9C0C873019BD1730"/>
        </w:placeholder>
      </w:sdtPr>
      <w:sdtEndPr/>
      <w:sdtContent>
        <w:p w14:paraId="27810974" w14:textId="77777777" w:rsidR="00B144AF" w:rsidRPr="00564033" w:rsidRDefault="00B144AF" w:rsidP="00564033">
          <w:pPr>
            <w:spacing w:after="0" w:line="240" w:lineRule="auto"/>
            <w:ind w:left="540"/>
            <w:rPr>
              <w:rFonts w:ascii="Times New Roman" w:hAnsi="Times New Roman" w:cs="Times New Roman"/>
              <w:b/>
              <w:i/>
              <w:sz w:val="24"/>
              <w:szCs w:val="24"/>
            </w:rPr>
          </w:pPr>
          <w:r w:rsidRPr="00564033">
            <w:rPr>
              <w:rFonts w:ascii="Times New Roman" w:hAnsi="Times New Roman" w:cs="Times New Roman"/>
              <w:i/>
            </w:rPr>
            <w:t>PI’s and Lab managers: enter flammable materials used in your lab in this section.</w:t>
          </w:r>
        </w:p>
        <w:p w14:paraId="1C546050" w14:textId="77777777" w:rsidR="00B144AF" w:rsidRPr="002F4637" w:rsidRDefault="00B144AF" w:rsidP="002F4637">
          <w:pPr>
            <w:spacing w:after="0" w:line="240" w:lineRule="auto"/>
            <w:ind w:left="540"/>
            <w:rPr>
              <w:rFonts w:ascii="Times New Roman" w:hAnsi="Times New Roman" w:cs="Times New Roman"/>
              <w:sz w:val="24"/>
              <w:szCs w:val="24"/>
            </w:rPr>
          </w:pPr>
          <w:r w:rsidRPr="00044633">
            <w:rPr>
              <w:rFonts w:ascii="Times New Roman" w:hAnsi="Times New Roman" w:cs="Times New Roman"/>
              <w:b/>
            </w:rPr>
            <w:t>NOTE:</w:t>
          </w:r>
          <w:r w:rsidRPr="00044633">
            <w:rPr>
              <w:rFonts w:ascii="Times New Roman" w:hAnsi="Times New Roman" w:cs="Times New Roman"/>
            </w:rPr>
            <w:t xml:space="preserve"> Numbers in </w:t>
          </w:r>
          <w:r>
            <w:rPr>
              <w:rFonts w:ascii="Times New Roman" w:hAnsi="Times New Roman" w:cs="Times New Roman"/>
            </w:rPr>
            <w:t>parenthese</w:t>
          </w:r>
          <w:r w:rsidRPr="00044633">
            <w:rPr>
              <w:rFonts w:ascii="Times New Roman" w:hAnsi="Times New Roman" w:cs="Times New Roman"/>
            </w:rPr>
            <w:t>s indicate lower – uppe</w:t>
          </w:r>
          <w:r>
            <w:rPr>
              <w:rFonts w:ascii="Times New Roman" w:hAnsi="Times New Roman" w:cs="Times New Roman"/>
            </w:rPr>
            <w:t xml:space="preserve">r explosive or flammable limits. </w:t>
          </w:r>
          <w:r>
            <w:rPr>
              <w:rFonts w:ascii="Times New Roman" w:hAnsi="Times New Roman" w:cs="Times New Roman"/>
              <w:sz w:val="24"/>
              <w:szCs w:val="24"/>
            </w:rPr>
            <w:t xml:space="preserve">Examples of flammable materials </w:t>
          </w:r>
          <w:r w:rsidRPr="00C94265">
            <w:rPr>
              <w:rFonts w:ascii="Times New Roman" w:hAnsi="Times New Roman" w:cs="Times New Roman"/>
              <w:sz w:val="24"/>
              <w:szCs w:val="24"/>
            </w:rPr>
            <w:t xml:space="preserve">include but </w:t>
          </w:r>
          <w:r>
            <w:rPr>
              <w:rFonts w:ascii="Times New Roman" w:hAnsi="Times New Roman" w:cs="Times New Roman"/>
              <w:sz w:val="24"/>
              <w:szCs w:val="24"/>
            </w:rPr>
            <w:t xml:space="preserve">are </w:t>
          </w:r>
          <w:r w:rsidRPr="00C94265">
            <w:rPr>
              <w:rFonts w:ascii="Times New Roman" w:hAnsi="Times New Roman" w:cs="Times New Roman"/>
              <w:sz w:val="24"/>
              <w:szCs w:val="24"/>
            </w:rPr>
            <w:t>not limited to</w:t>
          </w:r>
          <w:r>
            <w:rPr>
              <w:rFonts w:ascii="Times New Roman" w:hAnsi="Times New Roman" w:cs="Times New Roman"/>
              <w:sz w:val="24"/>
              <w:szCs w:val="24"/>
            </w:rPr>
            <w:t>:</w:t>
          </w:r>
        </w:p>
        <w:p w14:paraId="6BFFA73D" w14:textId="77777777" w:rsidR="00B144AF" w:rsidRDefault="00B144AF" w:rsidP="00541CBD">
          <w:pPr>
            <w:spacing w:after="0" w:line="240" w:lineRule="auto"/>
            <w:ind w:left="540"/>
            <w:rPr>
              <w:rFonts w:ascii="Times New Roman" w:hAnsi="Times New Roman" w:cs="Times New Roman"/>
            </w:rPr>
          </w:pPr>
        </w:p>
        <w:p w14:paraId="49BFC89E" w14:textId="77777777" w:rsidR="00B144AF" w:rsidRDefault="00B144AF" w:rsidP="00541CBD">
          <w:pPr>
            <w:spacing w:after="0" w:line="240" w:lineRule="auto"/>
            <w:ind w:left="540"/>
            <w:rPr>
              <w:rFonts w:ascii="Times New Roman" w:hAnsi="Times New Roman" w:cs="Times New Roman"/>
            </w:rPr>
            <w:sectPr w:rsidR="00B144AF" w:rsidSect="00013A91">
              <w:pgSz w:w="12240" w:h="15840"/>
              <w:pgMar w:top="1440" w:right="1440" w:bottom="1440" w:left="1440" w:header="720" w:footer="720" w:gutter="0"/>
              <w:cols w:space="720"/>
              <w:formProt w:val="0"/>
              <w:docGrid w:linePitch="360"/>
            </w:sectPr>
          </w:pPr>
        </w:p>
        <w:p w14:paraId="5D80402B" w14:textId="77777777" w:rsidR="00B144AF" w:rsidRDefault="00B144AF" w:rsidP="00541CBD">
          <w:pPr>
            <w:spacing w:after="0" w:line="240" w:lineRule="auto"/>
            <w:ind w:left="540"/>
            <w:rPr>
              <w:rFonts w:ascii="Times New Roman" w:hAnsi="Times New Roman" w:cs="Times New Roman"/>
            </w:rPr>
          </w:pPr>
        </w:p>
        <w:p w14:paraId="1C2AAB9B" w14:textId="77777777" w:rsidR="00B144AF" w:rsidRDefault="00B144AF" w:rsidP="00541CBD">
          <w:pPr>
            <w:spacing w:after="0" w:line="240" w:lineRule="auto"/>
            <w:ind w:left="540"/>
            <w:rPr>
              <w:rFonts w:ascii="Times New Roman" w:hAnsi="Times New Roman" w:cs="Times New Roman"/>
            </w:rPr>
            <w:sectPr w:rsidR="00B144AF" w:rsidSect="000571F8">
              <w:type w:val="continuous"/>
              <w:pgSz w:w="12240" w:h="15840"/>
              <w:pgMar w:top="1440" w:right="1440" w:bottom="1440" w:left="1440" w:header="720" w:footer="720" w:gutter="0"/>
              <w:cols w:space="720"/>
              <w:formProt w:val="0"/>
              <w:docGrid w:linePitch="360"/>
            </w:sectPr>
          </w:pPr>
        </w:p>
        <w:p w14:paraId="2C06280F"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 xml:space="preserve">Potassium </w:t>
          </w:r>
        </w:p>
        <w:p w14:paraId="033B9D9F"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Potassium hydride</w:t>
          </w:r>
        </w:p>
        <w:p w14:paraId="211A8BE5"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Sodium</w:t>
          </w:r>
        </w:p>
        <w:p w14:paraId="12758D57"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Sodium hydride</w:t>
          </w:r>
        </w:p>
        <w:p w14:paraId="42BBEF1D"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Raney Nickel</w:t>
          </w:r>
        </w:p>
        <w:p w14:paraId="3ED10154"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Magnesium</w:t>
          </w:r>
        </w:p>
        <w:p w14:paraId="732CCC87"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Lithium Aluminum Hydride)</w:t>
          </w:r>
        </w:p>
        <w:p w14:paraId="18AF4F28"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Nitrocellulose</w:t>
          </w:r>
        </w:p>
        <w:p w14:paraId="187C6B9A"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 xml:space="preserve">Acetone </w:t>
          </w:r>
        </w:p>
        <w:p w14:paraId="7838C404"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Acetonitrile</w:t>
          </w:r>
        </w:p>
        <w:p w14:paraId="34C4BBD3"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Benzene</w:t>
          </w:r>
        </w:p>
        <w:p w14:paraId="7A66568E"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Diethyl Ether</w:t>
          </w:r>
        </w:p>
        <w:p w14:paraId="43137BAC"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Dioxane</w:t>
          </w:r>
        </w:p>
        <w:p w14:paraId="5D7C5983"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Ethanol</w:t>
          </w:r>
        </w:p>
        <w:p w14:paraId="0682E33D"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Ethyl Acetate</w:t>
          </w:r>
        </w:p>
        <w:p w14:paraId="66545D2C"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Heptane</w:t>
          </w:r>
        </w:p>
        <w:p w14:paraId="4D873BCC"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Hexanes</w:t>
          </w:r>
        </w:p>
        <w:p w14:paraId="580DE0A4"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Isopropanol</w:t>
          </w:r>
        </w:p>
        <w:p w14:paraId="276FE41F"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Methanol</w:t>
          </w:r>
        </w:p>
        <w:p w14:paraId="0A8F4C5C"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Pentane</w:t>
          </w:r>
        </w:p>
        <w:p w14:paraId="367129C2"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Tetrahydrofuran</w:t>
          </w:r>
        </w:p>
        <w:p w14:paraId="2E5BC421" w14:textId="77777777" w:rsidR="00B144AF" w:rsidRPr="00044633"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Toluene</w:t>
          </w:r>
        </w:p>
        <w:p w14:paraId="117FF8DD" w14:textId="77777777" w:rsidR="00B144AF" w:rsidRDefault="00B144AF" w:rsidP="00541CBD">
          <w:pPr>
            <w:spacing w:after="0" w:line="240" w:lineRule="auto"/>
            <w:ind w:left="540"/>
            <w:rPr>
              <w:rFonts w:ascii="Times New Roman" w:hAnsi="Times New Roman" w:cs="Times New Roman"/>
            </w:rPr>
          </w:pPr>
          <w:r w:rsidRPr="00044633">
            <w:rPr>
              <w:rFonts w:ascii="Times New Roman" w:hAnsi="Times New Roman" w:cs="Times New Roman"/>
            </w:rPr>
            <w:t>Xylenes</w:t>
          </w:r>
        </w:p>
        <w:p w14:paraId="757AE5B6" w14:textId="77777777" w:rsidR="00B144AF" w:rsidRDefault="00B144AF" w:rsidP="00541CBD">
          <w:pPr>
            <w:spacing w:after="0" w:line="240" w:lineRule="auto"/>
            <w:ind w:left="540"/>
            <w:rPr>
              <w:rFonts w:ascii="Times New Roman" w:hAnsi="Times New Roman" w:cs="Times New Roman"/>
            </w:rPr>
          </w:pPr>
        </w:p>
        <w:p w14:paraId="06CB7680" w14:textId="77777777" w:rsidR="00B144AF" w:rsidRPr="00044633" w:rsidRDefault="00B144AF" w:rsidP="00B06B0A">
          <w:pPr>
            <w:spacing w:after="0" w:line="240" w:lineRule="auto"/>
            <w:ind w:left="540"/>
            <w:rPr>
              <w:rFonts w:ascii="Times New Roman" w:hAnsi="Times New Roman" w:cs="Times New Roman"/>
            </w:rPr>
          </w:pPr>
          <w:r w:rsidRPr="00044633">
            <w:rPr>
              <w:rFonts w:ascii="Times New Roman" w:hAnsi="Times New Roman" w:cs="Times New Roman"/>
            </w:rPr>
            <w:t>Hydrogen gas (4 – 75%)</w:t>
          </w:r>
        </w:p>
        <w:p w14:paraId="468DB7E2" w14:textId="77777777" w:rsidR="00B144AF" w:rsidRPr="00044633" w:rsidRDefault="00B144AF" w:rsidP="00B06B0A">
          <w:pPr>
            <w:spacing w:after="0" w:line="240" w:lineRule="auto"/>
            <w:ind w:left="540"/>
            <w:rPr>
              <w:rFonts w:ascii="Times New Roman" w:hAnsi="Times New Roman" w:cs="Times New Roman"/>
            </w:rPr>
          </w:pPr>
          <w:r w:rsidRPr="00044633">
            <w:rPr>
              <w:rFonts w:ascii="Times New Roman" w:hAnsi="Times New Roman" w:cs="Times New Roman"/>
            </w:rPr>
            <w:t>Carbon monoxide gas (12 – 75%)</w:t>
          </w:r>
        </w:p>
        <w:p w14:paraId="45D43976" w14:textId="77777777" w:rsidR="00B144AF" w:rsidRPr="00044633" w:rsidRDefault="00B144AF" w:rsidP="00B06B0A">
          <w:pPr>
            <w:spacing w:after="0" w:line="240" w:lineRule="auto"/>
            <w:ind w:left="540"/>
            <w:rPr>
              <w:rFonts w:ascii="Times New Roman" w:hAnsi="Times New Roman" w:cs="Times New Roman"/>
            </w:rPr>
          </w:pPr>
          <w:r w:rsidRPr="00044633">
            <w:rPr>
              <w:rFonts w:ascii="Times New Roman" w:hAnsi="Times New Roman" w:cs="Times New Roman"/>
            </w:rPr>
            <w:t>Acetylene gas (2.5 – 81%)</w:t>
          </w:r>
        </w:p>
        <w:p w14:paraId="79AD2DF8" w14:textId="77777777" w:rsidR="00B144AF" w:rsidRPr="00044633" w:rsidRDefault="00B144AF" w:rsidP="00B06B0A">
          <w:pPr>
            <w:spacing w:after="0" w:line="240" w:lineRule="auto"/>
            <w:ind w:left="540"/>
            <w:rPr>
              <w:rFonts w:ascii="Times New Roman" w:hAnsi="Times New Roman" w:cs="Times New Roman"/>
            </w:rPr>
          </w:pPr>
          <w:r w:rsidRPr="00044633">
            <w:rPr>
              <w:rFonts w:ascii="Times New Roman" w:hAnsi="Times New Roman" w:cs="Times New Roman"/>
            </w:rPr>
            <w:t>Arsine gas (5.1 – 78%)</w:t>
          </w:r>
        </w:p>
        <w:p w14:paraId="03C97597" w14:textId="77777777" w:rsidR="00B144AF" w:rsidRPr="00044633" w:rsidRDefault="00B144AF" w:rsidP="00B06B0A">
          <w:pPr>
            <w:spacing w:after="0" w:line="240" w:lineRule="auto"/>
            <w:ind w:left="540"/>
            <w:rPr>
              <w:rFonts w:ascii="Times New Roman" w:hAnsi="Times New Roman" w:cs="Times New Roman"/>
            </w:rPr>
          </w:pPr>
          <w:r w:rsidRPr="00044633">
            <w:rPr>
              <w:rFonts w:ascii="Times New Roman" w:hAnsi="Times New Roman" w:cs="Times New Roman"/>
            </w:rPr>
            <w:t>Ethane gas (3 – 12.4%)</w:t>
          </w:r>
        </w:p>
        <w:p w14:paraId="62B0C3F2" w14:textId="77777777" w:rsidR="00B144AF" w:rsidRPr="00044633" w:rsidRDefault="00B144AF" w:rsidP="00B06B0A">
          <w:pPr>
            <w:spacing w:after="0" w:line="240" w:lineRule="auto"/>
            <w:ind w:left="540"/>
            <w:rPr>
              <w:rFonts w:ascii="Times New Roman" w:hAnsi="Times New Roman" w:cs="Times New Roman"/>
            </w:rPr>
          </w:pPr>
          <w:r w:rsidRPr="00044633">
            <w:rPr>
              <w:rFonts w:ascii="Times New Roman" w:hAnsi="Times New Roman" w:cs="Times New Roman"/>
            </w:rPr>
            <w:t>Ethylene Oxide gas (3 – 100%)</w:t>
          </w:r>
        </w:p>
        <w:p w14:paraId="325A0D8E" w14:textId="77777777" w:rsidR="00B144AF" w:rsidRPr="00044633" w:rsidRDefault="00B144AF" w:rsidP="00B06B0A">
          <w:pPr>
            <w:spacing w:after="0" w:line="240" w:lineRule="auto"/>
            <w:ind w:left="540"/>
            <w:rPr>
              <w:rFonts w:ascii="Times New Roman" w:hAnsi="Times New Roman" w:cs="Times New Roman"/>
            </w:rPr>
          </w:pPr>
          <w:r w:rsidRPr="00044633">
            <w:rPr>
              <w:rFonts w:ascii="Times New Roman" w:hAnsi="Times New Roman" w:cs="Times New Roman"/>
            </w:rPr>
            <w:t>Germane gas (unavailable)</w:t>
          </w:r>
        </w:p>
        <w:p w14:paraId="43C6D6FA" w14:textId="77777777" w:rsidR="00B144AF" w:rsidRPr="00044633" w:rsidRDefault="00B144AF" w:rsidP="00B06B0A">
          <w:pPr>
            <w:spacing w:after="0" w:line="240" w:lineRule="auto"/>
            <w:ind w:left="540"/>
            <w:rPr>
              <w:rFonts w:ascii="Times New Roman" w:hAnsi="Times New Roman" w:cs="Times New Roman"/>
            </w:rPr>
          </w:pPr>
          <w:r w:rsidRPr="00044633">
            <w:rPr>
              <w:rFonts w:ascii="Times New Roman" w:hAnsi="Times New Roman" w:cs="Times New Roman"/>
            </w:rPr>
            <w:t>Hydrogen Cyanide gas (5.6 – 40%)</w:t>
          </w:r>
        </w:p>
        <w:p w14:paraId="3E321F38" w14:textId="77777777" w:rsidR="00B144AF" w:rsidRPr="00044633" w:rsidRDefault="00B144AF" w:rsidP="00B06B0A">
          <w:pPr>
            <w:spacing w:after="0" w:line="240" w:lineRule="auto"/>
            <w:ind w:left="540"/>
            <w:rPr>
              <w:rFonts w:ascii="Times New Roman" w:hAnsi="Times New Roman" w:cs="Times New Roman"/>
            </w:rPr>
          </w:pPr>
          <w:r w:rsidRPr="00044633">
            <w:rPr>
              <w:rFonts w:ascii="Times New Roman" w:hAnsi="Times New Roman" w:cs="Times New Roman"/>
            </w:rPr>
            <w:t>Hydrogen Sulfide gas (4.3 – 46%)</w:t>
          </w:r>
        </w:p>
        <w:p w14:paraId="23E47E7D" w14:textId="77777777" w:rsidR="00B144AF" w:rsidRPr="00044633" w:rsidRDefault="00B144AF" w:rsidP="00B06B0A">
          <w:pPr>
            <w:spacing w:after="0" w:line="240" w:lineRule="auto"/>
            <w:ind w:left="540"/>
            <w:rPr>
              <w:rFonts w:ascii="Times New Roman" w:hAnsi="Times New Roman" w:cs="Times New Roman"/>
            </w:rPr>
          </w:pPr>
          <w:r w:rsidRPr="00044633">
            <w:rPr>
              <w:rFonts w:ascii="Times New Roman" w:hAnsi="Times New Roman" w:cs="Times New Roman"/>
            </w:rPr>
            <w:t>Methane gas (5 – 15%)</w:t>
          </w:r>
        </w:p>
        <w:p w14:paraId="0FD53E68" w14:textId="77777777" w:rsidR="00B144AF" w:rsidRPr="00044633" w:rsidRDefault="00B144AF" w:rsidP="00B06B0A">
          <w:pPr>
            <w:spacing w:after="0" w:line="240" w:lineRule="auto"/>
            <w:ind w:left="540"/>
            <w:rPr>
              <w:rFonts w:ascii="Times New Roman" w:hAnsi="Times New Roman" w:cs="Times New Roman"/>
            </w:rPr>
          </w:pPr>
          <w:r w:rsidRPr="00044633">
            <w:rPr>
              <w:rFonts w:ascii="Times New Roman" w:hAnsi="Times New Roman" w:cs="Times New Roman"/>
            </w:rPr>
            <w:t>Propane gas (2.1 – 10.1%)</w:t>
          </w:r>
        </w:p>
        <w:p w14:paraId="02C7C9B7" w14:textId="77777777" w:rsidR="00B144AF" w:rsidRPr="00044633" w:rsidRDefault="00B144AF" w:rsidP="00B06B0A">
          <w:pPr>
            <w:spacing w:after="0" w:line="240" w:lineRule="auto"/>
            <w:ind w:left="540"/>
            <w:rPr>
              <w:rFonts w:ascii="Times New Roman" w:hAnsi="Times New Roman" w:cs="Times New Roman"/>
            </w:rPr>
          </w:pPr>
          <w:r w:rsidRPr="00044633">
            <w:rPr>
              <w:rFonts w:ascii="Times New Roman" w:hAnsi="Times New Roman" w:cs="Times New Roman"/>
            </w:rPr>
            <w:t>Silane gas (1.5 – 98%)</w:t>
          </w:r>
        </w:p>
        <w:p w14:paraId="45923238" w14:textId="77777777" w:rsidR="00B144AF" w:rsidRDefault="00B144AF" w:rsidP="00541CBD">
          <w:pPr>
            <w:spacing w:after="0" w:line="240" w:lineRule="auto"/>
            <w:ind w:left="540"/>
            <w:rPr>
              <w:rFonts w:ascii="Times New Roman" w:hAnsi="Times New Roman" w:cs="Times New Roman"/>
            </w:rPr>
            <w:sectPr w:rsidR="00B144AF" w:rsidSect="000571F8">
              <w:type w:val="continuous"/>
              <w:pgSz w:w="12240" w:h="15840"/>
              <w:pgMar w:top="1440" w:right="1440" w:bottom="1440" w:left="1440" w:header="720" w:footer="720" w:gutter="0"/>
              <w:cols w:num="2" w:space="720"/>
              <w:formProt w:val="0"/>
              <w:docGrid w:linePitch="360"/>
            </w:sectPr>
          </w:pPr>
        </w:p>
        <w:p w14:paraId="149D65CA" w14:textId="77777777" w:rsidR="00B144AF" w:rsidRPr="00044633" w:rsidRDefault="00B144AF" w:rsidP="00541CBD">
          <w:pPr>
            <w:spacing w:after="0" w:line="240" w:lineRule="auto"/>
            <w:ind w:left="540"/>
            <w:rPr>
              <w:rFonts w:ascii="Times New Roman" w:hAnsi="Times New Roman" w:cs="Times New Roman"/>
            </w:rPr>
          </w:pPr>
        </w:p>
        <w:p w14:paraId="7556BFE2" w14:textId="77777777" w:rsidR="00B144AF" w:rsidRDefault="00E1262A" w:rsidP="00A413CA">
          <w:pPr>
            <w:ind w:left="720"/>
          </w:pPr>
        </w:p>
      </w:sdtContent>
    </w:sdt>
    <w:p w14:paraId="1C0C4893" w14:textId="77777777" w:rsidR="00B144AF" w:rsidRDefault="00B144AF" w:rsidP="00350AC8"/>
    <w:p w14:paraId="1E48F277" w14:textId="77777777" w:rsidR="00B144AF" w:rsidRDefault="00B144AF" w:rsidP="00350AC8">
      <w:pPr>
        <w:sectPr w:rsidR="00B144AF" w:rsidSect="000571F8">
          <w:type w:val="continuous"/>
          <w:pgSz w:w="12240" w:h="15840"/>
          <w:pgMar w:top="1440" w:right="1440" w:bottom="1440" w:left="1440" w:header="720" w:footer="720" w:gutter="0"/>
          <w:cols w:space="720"/>
          <w:formProt w:val="0"/>
          <w:docGrid w:linePitch="360"/>
        </w:sectPr>
      </w:pPr>
    </w:p>
    <w:p w14:paraId="6F8A8882" w14:textId="77777777" w:rsidR="00B144AF" w:rsidRPr="0029122B" w:rsidRDefault="00B144AF" w:rsidP="00056359">
      <w:pPr>
        <w:pStyle w:val="Heading1"/>
      </w:pPr>
      <w:bookmarkStart w:id="9" w:name="_Toc436047144"/>
      <w:r>
        <w:lastRenderedPageBreak/>
        <w:t xml:space="preserve">Important </w:t>
      </w:r>
      <w:r w:rsidRPr="00056359">
        <w:t>considerations</w:t>
      </w:r>
      <w:bookmarkEnd w:id="9"/>
    </w:p>
    <w:p w14:paraId="30A3D5CB" w14:textId="77777777" w:rsidR="00B144AF" w:rsidRPr="008D777A" w:rsidRDefault="00B144AF" w:rsidP="008D777A">
      <w:pPr>
        <w:pStyle w:val="Heading2"/>
        <w:rPr>
          <w:rStyle w:val="Heading2Char"/>
          <w:b/>
        </w:rPr>
      </w:pPr>
      <w:bookmarkStart w:id="10" w:name="_Toc436047145"/>
      <w:r w:rsidRPr="008D777A">
        <w:rPr>
          <w:rStyle w:val="Heading2Char"/>
        </w:rPr>
        <w:t>Prior approval from PI required?</w:t>
      </w:r>
      <w:bookmarkEnd w:id="10"/>
    </w:p>
    <w:p w14:paraId="184D9C3F" w14:textId="77777777" w:rsidR="00B144AF" w:rsidRDefault="00B144AF" w:rsidP="00A413CA">
      <w:pPr>
        <w:ind w:left="720"/>
      </w:pPr>
      <w:r>
        <w:rPr>
          <w:rStyle w:val="Heading2Char"/>
        </w:rPr>
        <w:t xml:space="preserve"> </w:t>
      </w:r>
      <w:sdt>
        <w:sdtPr>
          <w:alias w:val="Approval"/>
          <w:tag w:val="Approval"/>
          <w:id w:val="1270435589"/>
          <w:lock w:val="sdtLocked"/>
          <w:placeholder>
            <w:docPart w:val="CA2825BBE0E347FC8C13EFED0C828E76"/>
          </w:placeholder>
          <w:showingPlcHdr/>
          <w:comboBox>
            <w:listItem w:value="Choose an item."/>
            <w:listItem w:displayText="Yes" w:value="Yes"/>
            <w:listItem w:displayText="No" w:value="No"/>
          </w:comboBox>
        </w:sdtPr>
        <w:sdtEndPr/>
        <w:sdtContent>
          <w:r>
            <w:rPr>
              <w:rStyle w:val="PlaceholderText"/>
            </w:rPr>
            <w:t>Answer Yes or No.</w:t>
          </w:r>
          <w:r w:rsidRPr="007F2B34">
            <w:t xml:space="preserve"> </w:t>
          </w:r>
          <w:r w:rsidRPr="007F2B34">
            <w:rPr>
              <w:rStyle w:val="PlaceholderText"/>
            </w:rPr>
            <w:t>If Yes, consent must be obtained from the PI before performin</w:t>
          </w:r>
          <w:r>
            <w:rPr>
              <w:rStyle w:val="PlaceholderText"/>
            </w:rPr>
            <w:t xml:space="preserve">g the experiment or procedure. </w:t>
          </w:r>
        </w:sdtContent>
      </w:sdt>
    </w:p>
    <w:p w14:paraId="746FEC02" w14:textId="77777777" w:rsidR="00B144AF" w:rsidRDefault="00B144AF" w:rsidP="00002B13">
      <w:pPr>
        <w:pStyle w:val="Heading2"/>
      </w:pPr>
      <w:bookmarkStart w:id="11" w:name="_Toc436047146"/>
      <w:r>
        <w:t xml:space="preserve">Consultation of other reference material, documents or knowledgeable persons </w:t>
      </w:r>
      <w:proofErr w:type="gramStart"/>
      <w:r>
        <w:t>required?</w:t>
      </w:r>
      <w:bookmarkEnd w:id="11"/>
      <w:proofErr w:type="gramEnd"/>
    </w:p>
    <w:sdt>
      <w:sdtPr>
        <w:alias w:val="Reference"/>
        <w:tag w:val="Reference"/>
        <w:id w:val="-553081878"/>
        <w:lock w:val="sdtLocked"/>
        <w:placeholder>
          <w:docPart w:val="208C99FA0FDF4D99BBF9E31F2D89F9F3"/>
        </w:placeholder>
        <w:showingPlcHdr/>
      </w:sdtPr>
      <w:sdtEndPr/>
      <w:sdtContent>
        <w:p w14:paraId="04BE01BD" w14:textId="77777777" w:rsidR="00B144AF" w:rsidRPr="0029122B" w:rsidRDefault="00B144AF" w:rsidP="00A413CA">
          <w:pPr>
            <w:ind w:left="720"/>
          </w:pPr>
          <w:r>
            <w:rPr>
              <w:rStyle w:val="PlaceholderText"/>
            </w:rPr>
            <w:t>Enter reference material, links to documents or name of resource person</w:t>
          </w:r>
          <w:r w:rsidRPr="00401605">
            <w:rPr>
              <w:rStyle w:val="PlaceholderText"/>
            </w:rPr>
            <w:t>.</w:t>
          </w:r>
        </w:p>
      </w:sdtContent>
    </w:sdt>
    <w:p w14:paraId="085570A0" w14:textId="77777777" w:rsidR="00B144AF" w:rsidRDefault="00B144AF" w:rsidP="008D777A">
      <w:pPr>
        <w:pStyle w:val="Heading2"/>
      </w:pPr>
      <w:bookmarkStart w:id="12" w:name="_Toc436047147"/>
      <w:r w:rsidRPr="0029122B">
        <w:t>Pre-requisite training</w:t>
      </w:r>
      <w:r>
        <w:t xml:space="preserve"> or skill?</w:t>
      </w:r>
      <w:bookmarkEnd w:id="12"/>
    </w:p>
    <w:sdt>
      <w:sdtPr>
        <w:alias w:val="Pre-training"/>
        <w:tag w:val="Pre-training"/>
        <w:id w:val="-1260514997"/>
        <w:lock w:val="sdtLocked"/>
        <w:placeholder>
          <w:docPart w:val="CE9469A1E183404087255DC95A84F050"/>
        </w:placeholder>
      </w:sdtPr>
      <w:sdtEndPr/>
      <w:sdtContent>
        <w:p w14:paraId="50CE701B" w14:textId="77777777" w:rsidR="00B144AF" w:rsidRPr="00034ACF" w:rsidRDefault="00B144AF" w:rsidP="00541CBD">
          <w:pPr>
            <w:ind w:left="720"/>
            <w:rPr>
              <w:rFonts w:ascii="Times New Roman" w:hAnsi="Times New Roman" w:cs="Times New Roman"/>
              <w:sz w:val="24"/>
              <w:szCs w:val="24"/>
            </w:rPr>
          </w:pPr>
          <w:r w:rsidRPr="00034ACF">
            <w:rPr>
              <w:rFonts w:ascii="Times New Roman" w:hAnsi="Times New Roman" w:cs="Times New Roman"/>
              <w:sz w:val="24"/>
              <w:szCs w:val="24"/>
            </w:rPr>
            <w:t>It is highly recommended that lab personnel working with flammable material undergo fire extinguisher training.</w:t>
          </w:r>
        </w:p>
        <w:p w14:paraId="1AAFAEAD" w14:textId="77777777" w:rsidR="00B144AF" w:rsidRDefault="00E1262A" w:rsidP="00A413CA">
          <w:pPr>
            <w:ind w:left="720"/>
          </w:pPr>
        </w:p>
      </w:sdtContent>
    </w:sdt>
    <w:p w14:paraId="60CCE7C8" w14:textId="77777777" w:rsidR="00B144AF" w:rsidRDefault="00B144AF" w:rsidP="00002B13">
      <w:pPr>
        <w:pStyle w:val="Heading2"/>
      </w:pPr>
      <w:bookmarkStart w:id="13" w:name="_Toc436047148"/>
      <w:r>
        <w:t>Experiment Risk Assessment required?</w:t>
      </w:r>
      <w:bookmarkEnd w:id="13"/>
      <w:r>
        <w:t xml:space="preserve">  </w:t>
      </w:r>
    </w:p>
    <w:p w14:paraId="2FE4C1B1" w14:textId="77777777" w:rsidR="00B144AF" w:rsidRDefault="00B144AF" w:rsidP="00A413CA">
      <w:pPr>
        <w:ind w:left="720"/>
      </w:pPr>
      <w:r>
        <w:t xml:space="preserve">If necessary, consult this link: </w:t>
      </w:r>
      <w:hyperlink r:id="rId14" w:history="1">
        <w:r w:rsidRPr="002C4CC9">
          <w:rPr>
            <w:rStyle w:val="Hyperlink"/>
          </w:rPr>
          <w:t>Risk Assessment for Chem</w:t>
        </w:r>
        <w:r w:rsidRPr="002C4CC9">
          <w:rPr>
            <w:rStyle w:val="Hyperlink"/>
          </w:rPr>
          <w:t>i</w:t>
        </w:r>
        <w:r w:rsidRPr="002C4CC9">
          <w:rPr>
            <w:rStyle w:val="Hyperlink"/>
          </w:rPr>
          <w:t>cal Experiments</w:t>
        </w:r>
      </w:hyperlink>
    </w:p>
    <w:sdt>
      <w:sdtPr>
        <w:alias w:val="Risk assessment"/>
        <w:tag w:val="Risk assessment"/>
        <w:id w:val="-993800101"/>
        <w:lock w:val="sdtLocked"/>
        <w:placeholder>
          <w:docPart w:val="9FC20089B11F47D89E6D3C91E0599466"/>
        </w:placeholder>
        <w:showingPlcHdr/>
      </w:sdtPr>
      <w:sdtEndPr/>
      <w:sdtContent>
        <w:p w14:paraId="75E77B90" w14:textId="77777777" w:rsidR="00B144AF" w:rsidRDefault="00B144AF" w:rsidP="00A413CA">
          <w:pPr>
            <w:ind w:left="720"/>
          </w:pPr>
          <w:r>
            <w:rPr>
              <w:rStyle w:val="PlaceholderText"/>
            </w:rPr>
            <w:t>Enter any required risk assessment step or procedure.</w:t>
          </w:r>
        </w:p>
      </w:sdtContent>
    </w:sdt>
    <w:p w14:paraId="4C7C4277" w14:textId="77777777" w:rsidR="00B144AF" w:rsidRDefault="00B144AF" w:rsidP="00002B13">
      <w:pPr>
        <w:pStyle w:val="Heading2"/>
      </w:pPr>
      <w:bookmarkStart w:id="14" w:name="_Toc436047149"/>
      <w:r>
        <w:t>Other important considerations:</w:t>
      </w:r>
      <w:bookmarkEnd w:id="14"/>
    </w:p>
    <w:sdt>
      <w:sdtPr>
        <w:alias w:val="First Aid"/>
        <w:tag w:val="First Aid"/>
        <w:id w:val="1469314752"/>
        <w:lock w:val="sdtLocked"/>
        <w:placeholder>
          <w:docPart w:val="F53D31D78C2A47D1BBE89EC198ADE769"/>
        </w:placeholder>
        <w:showingPlcHdr/>
      </w:sdtPr>
      <w:sdtEndPr/>
      <w:sdtContent>
        <w:p w14:paraId="560EB282" w14:textId="77777777" w:rsidR="00B144AF" w:rsidRDefault="00B144AF" w:rsidP="00A413CA">
          <w:pPr>
            <w:ind w:left="720"/>
          </w:pPr>
          <w:r w:rsidRPr="00E35B97">
            <w:rPr>
              <w:rStyle w:val="PlaceholderText"/>
            </w:rPr>
            <w:t>Any special First Aid concerns?</w:t>
          </w:r>
          <w:r>
            <w:rPr>
              <w:rStyle w:val="PlaceholderText"/>
            </w:rPr>
            <w:t xml:space="preserve"> Any special tips or tricks?</w:t>
          </w:r>
        </w:p>
      </w:sdtContent>
    </w:sdt>
    <w:p w14:paraId="0CE318EB" w14:textId="77777777" w:rsidR="00B144AF" w:rsidRDefault="00B144AF" w:rsidP="00E35B97">
      <w:pPr>
        <w:ind w:left="360"/>
      </w:pPr>
    </w:p>
    <w:p w14:paraId="7F3FB43A" w14:textId="77777777" w:rsidR="00B144AF" w:rsidRDefault="00B144AF" w:rsidP="00E35B97">
      <w:pPr>
        <w:ind w:left="360"/>
        <w:sectPr w:rsidR="00B144AF" w:rsidSect="00013A91">
          <w:pgSz w:w="12240" w:h="15840"/>
          <w:pgMar w:top="1440" w:right="1440" w:bottom="1440" w:left="1440" w:header="720" w:footer="720" w:gutter="0"/>
          <w:cols w:space="720"/>
          <w:formProt w:val="0"/>
          <w:docGrid w:linePitch="360"/>
        </w:sectPr>
      </w:pPr>
    </w:p>
    <w:p w14:paraId="49F21280" w14:textId="77777777" w:rsidR="00B144AF" w:rsidRPr="00ED623E" w:rsidRDefault="00B144AF" w:rsidP="00ED623E">
      <w:pPr>
        <w:pStyle w:val="Heading1"/>
      </w:pPr>
      <w:bookmarkStart w:id="15" w:name="_Toc436047150"/>
      <w:r w:rsidRPr="00ED623E">
        <w:rPr>
          <w:rStyle w:val="Heading1Char"/>
        </w:rPr>
        <w:lastRenderedPageBreak/>
        <w:t>Emergency response</w:t>
      </w:r>
      <w:bookmarkEnd w:id="15"/>
      <w:r w:rsidRPr="00ED623E">
        <w:rPr>
          <w:rStyle w:val="Heading1Char"/>
        </w:rPr>
        <w:t xml:space="preserve"> </w:t>
      </w:r>
    </w:p>
    <w:p w14:paraId="66BC9509" w14:textId="77777777" w:rsidR="00B144AF" w:rsidRDefault="00B144AF" w:rsidP="00002B13">
      <w:pPr>
        <w:pStyle w:val="Heading2"/>
      </w:pPr>
      <w:bookmarkStart w:id="16" w:name="_Toc436047151"/>
      <w:r>
        <w:t>Introduction to emergency response</w:t>
      </w:r>
      <w:bookmarkEnd w:id="16"/>
    </w:p>
    <w:p w14:paraId="6BAE609F" w14:textId="77777777" w:rsidR="00B144AF" w:rsidRPr="009E240B" w:rsidRDefault="00E1262A" w:rsidP="00A20ACF">
      <w:pPr>
        <w:ind w:left="720"/>
        <w:rPr>
          <w:rFonts w:ascii="Times New Roman" w:hAnsi="Times New Roman" w:cs="Times New Roman"/>
        </w:rPr>
      </w:pPr>
      <w:sdt>
        <w:sdtPr>
          <w:rPr>
            <w:rFonts w:ascii="Times New Roman" w:hAnsi="Times New Roman" w:cs="Times New Roman"/>
          </w:rPr>
          <w:alias w:val="Intro emergency response"/>
          <w:tag w:val="Intro emergency response"/>
          <w:id w:val="379211738"/>
          <w:lock w:val="sdtLocked"/>
          <w:placeholder>
            <w:docPart w:val="BCB6F4367EFC4405A7A9E0996B9E8082"/>
          </w:placeholder>
        </w:sdtPr>
        <w:sdtEndPr/>
        <w:sdtContent>
          <w:r w:rsidR="00B144AF" w:rsidRPr="009E240B">
            <w:rPr>
              <w:rFonts w:ascii="Times New Roman" w:hAnsi="Times New Roman" w:cs="Times New Roman"/>
            </w:rPr>
            <w:t>Fire is the most obvious hazard associated with flammable materials.</w:t>
          </w:r>
          <w:r w:rsidR="00B144AF" w:rsidRPr="00EC14E6">
            <w:rPr>
              <w:rFonts w:ascii="Times New Roman" w:hAnsi="Times New Roman" w:cs="Times New Roman"/>
            </w:rPr>
            <w:t xml:space="preserve"> </w:t>
          </w:r>
          <w:r w:rsidR="00B144AF" w:rsidRPr="009E240B">
            <w:rPr>
              <w:rFonts w:ascii="Times New Roman" w:hAnsi="Times New Roman" w:cs="Times New Roman"/>
            </w:rPr>
            <w:t xml:space="preserve">While prevention is key, preparation for </w:t>
          </w:r>
          <w:r w:rsidR="00B144AF">
            <w:rPr>
              <w:rFonts w:ascii="Times New Roman" w:hAnsi="Times New Roman" w:cs="Times New Roman"/>
            </w:rPr>
            <w:t xml:space="preserve">fire </w:t>
          </w:r>
          <w:r w:rsidR="00B144AF" w:rsidRPr="009E240B">
            <w:rPr>
              <w:rFonts w:ascii="Times New Roman" w:hAnsi="Times New Roman" w:cs="Times New Roman"/>
            </w:rPr>
            <w:t xml:space="preserve">emergencies </w:t>
          </w:r>
          <w:proofErr w:type="gramStart"/>
          <w:r w:rsidR="00B144AF">
            <w:rPr>
              <w:rFonts w:ascii="Times New Roman" w:hAnsi="Times New Roman" w:cs="Times New Roman"/>
            </w:rPr>
            <w:t>are</w:t>
          </w:r>
          <w:proofErr w:type="gramEnd"/>
          <w:r w:rsidR="00B144AF">
            <w:rPr>
              <w:rFonts w:ascii="Times New Roman" w:hAnsi="Times New Roman" w:cs="Times New Roman"/>
            </w:rPr>
            <w:t xml:space="preserve"> necessary. Spills of flammable materials are another possible emergency scenario.  Spill response requires taking the necessary steps to avoid conditions where combustion becomes favorable while cleaning up the material, followed by proper storage of the waste.</w:t>
          </w:r>
        </w:sdtContent>
      </w:sdt>
      <w:r w:rsidR="00B144AF" w:rsidRPr="009E240B">
        <w:rPr>
          <w:rFonts w:ascii="Times New Roman" w:hAnsi="Times New Roman" w:cs="Times New Roman"/>
        </w:rPr>
        <w:t xml:space="preserve"> </w:t>
      </w:r>
    </w:p>
    <w:p w14:paraId="1BBD9240" w14:textId="77777777" w:rsidR="00B144AF" w:rsidRDefault="00B144AF" w:rsidP="00002B13">
      <w:pPr>
        <w:pStyle w:val="Heading2"/>
      </w:pPr>
      <w:bookmarkStart w:id="17" w:name="_Toc436047152"/>
      <w:r>
        <w:t>Necessary emergency equipment</w:t>
      </w:r>
      <w:bookmarkEnd w:id="17"/>
      <w:r>
        <w:t xml:space="preserve"> </w:t>
      </w:r>
    </w:p>
    <w:sdt>
      <w:sdtPr>
        <w:alias w:val="Emergency equipment"/>
        <w:tag w:val="Emergency equipment"/>
        <w:id w:val="-1935433075"/>
        <w:lock w:val="sdtLocked"/>
        <w:placeholder>
          <w:docPart w:val="47C5A1439186499A822C36BACA8C8EE0"/>
        </w:placeholder>
      </w:sdtPr>
      <w:sdtEndPr/>
      <w:sdtContent>
        <w:p w14:paraId="52A056AC" w14:textId="77777777" w:rsidR="00B144AF" w:rsidRPr="000C48B8" w:rsidRDefault="00B144AF" w:rsidP="00541CB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When preparing to work</w:t>
          </w:r>
          <w:r w:rsidRPr="000C48B8">
            <w:rPr>
              <w:rFonts w:ascii="Times New Roman" w:hAnsi="Times New Roman" w:cs="Times New Roman"/>
              <w:sz w:val="24"/>
              <w:szCs w:val="24"/>
            </w:rPr>
            <w:t xml:space="preserve"> with flammable materials, emergency equipment must be present</w:t>
          </w:r>
          <w:r>
            <w:rPr>
              <w:rFonts w:ascii="Times New Roman" w:hAnsi="Times New Roman" w:cs="Times New Roman"/>
              <w:sz w:val="24"/>
              <w:szCs w:val="24"/>
            </w:rPr>
            <w:t xml:space="preserve"> and</w:t>
          </w:r>
          <w:r w:rsidRPr="000C48B8">
            <w:rPr>
              <w:rFonts w:ascii="Times New Roman" w:hAnsi="Times New Roman" w:cs="Times New Roman"/>
              <w:sz w:val="24"/>
              <w:szCs w:val="24"/>
            </w:rPr>
            <w:t xml:space="preserve"> in good working condition, and the researcher must be familiar with their operation. </w:t>
          </w:r>
          <w:proofErr w:type="gramStart"/>
          <w:r w:rsidRPr="000C48B8">
            <w:rPr>
              <w:rFonts w:ascii="Times New Roman" w:hAnsi="Times New Roman" w:cs="Times New Roman"/>
              <w:b/>
              <w:sz w:val="24"/>
              <w:szCs w:val="24"/>
            </w:rPr>
            <w:t>Be aware of</w:t>
          </w:r>
          <w:r>
            <w:rPr>
              <w:rFonts w:ascii="Times New Roman" w:hAnsi="Times New Roman" w:cs="Times New Roman"/>
              <w:b/>
              <w:sz w:val="24"/>
              <w:szCs w:val="24"/>
            </w:rPr>
            <w:t xml:space="preserve"> the location of</w:t>
          </w:r>
          <w:r w:rsidRPr="000C48B8">
            <w:rPr>
              <w:rFonts w:ascii="Times New Roman" w:hAnsi="Times New Roman" w:cs="Times New Roman"/>
              <w:b/>
              <w:sz w:val="24"/>
              <w:szCs w:val="24"/>
            </w:rPr>
            <w:t xml:space="preserve"> emergency equipment</w:t>
          </w:r>
          <w:r>
            <w:rPr>
              <w:rFonts w:ascii="Times New Roman" w:hAnsi="Times New Roman" w:cs="Times New Roman"/>
              <w:b/>
              <w:sz w:val="24"/>
              <w:szCs w:val="24"/>
            </w:rPr>
            <w:t xml:space="preserve"> at all times</w:t>
          </w:r>
          <w:proofErr w:type="gramEnd"/>
          <w:r w:rsidRPr="000C48B8">
            <w:rPr>
              <w:rFonts w:ascii="Times New Roman" w:hAnsi="Times New Roman" w:cs="Times New Roman"/>
              <w:b/>
              <w:sz w:val="24"/>
              <w:szCs w:val="24"/>
            </w:rPr>
            <w:t>!</w:t>
          </w:r>
        </w:p>
        <w:p w14:paraId="6C29F1E1" w14:textId="77777777" w:rsidR="00B144AF" w:rsidRPr="000C48B8" w:rsidRDefault="00B144AF" w:rsidP="00541CBD">
          <w:pPr>
            <w:pStyle w:val="ListParagraph"/>
            <w:numPr>
              <w:ilvl w:val="0"/>
              <w:numId w:val="6"/>
            </w:numPr>
            <w:ind w:firstLine="0"/>
            <w:rPr>
              <w:rFonts w:ascii="Times New Roman" w:hAnsi="Times New Roman" w:cs="Times New Roman"/>
            </w:rPr>
          </w:pPr>
          <w:r w:rsidRPr="000C48B8">
            <w:rPr>
              <w:rFonts w:ascii="Times New Roman" w:hAnsi="Times New Roman" w:cs="Times New Roman"/>
            </w:rPr>
            <w:t>Fire Extinguisher.</w:t>
          </w:r>
        </w:p>
        <w:p w14:paraId="20312613" w14:textId="77777777" w:rsidR="00B144AF" w:rsidRPr="000C48B8" w:rsidRDefault="00B144AF" w:rsidP="00541CBD">
          <w:pPr>
            <w:pStyle w:val="ListParagraph"/>
            <w:numPr>
              <w:ilvl w:val="0"/>
              <w:numId w:val="6"/>
            </w:numPr>
            <w:ind w:firstLine="0"/>
            <w:rPr>
              <w:rFonts w:ascii="Times New Roman" w:hAnsi="Times New Roman" w:cs="Times New Roman"/>
            </w:rPr>
          </w:pPr>
          <w:r w:rsidRPr="000C48B8">
            <w:rPr>
              <w:rFonts w:ascii="Times New Roman" w:hAnsi="Times New Roman" w:cs="Times New Roman"/>
            </w:rPr>
            <w:t>Fire alarm – identify where pull stations are.</w:t>
          </w:r>
        </w:p>
        <w:p w14:paraId="188E5895" w14:textId="77777777" w:rsidR="00B144AF" w:rsidRPr="000C48B8" w:rsidRDefault="00B144AF" w:rsidP="00541CBD">
          <w:pPr>
            <w:pStyle w:val="ListParagraph"/>
            <w:numPr>
              <w:ilvl w:val="0"/>
              <w:numId w:val="6"/>
            </w:numPr>
            <w:ind w:firstLine="0"/>
            <w:rPr>
              <w:rFonts w:ascii="Times New Roman" w:hAnsi="Times New Roman" w:cs="Times New Roman"/>
            </w:rPr>
          </w:pPr>
          <w:r w:rsidRPr="000C48B8">
            <w:rPr>
              <w:rFonts w:ascii="Times New Roman" w:hAnsi="Times New Roman" w:cs="Times New Roman"/>
            </w:rPr>
            <w:t xml:space="preserve">Emergency eye-wash – </w:t>
          </w:r>
          <w:r>
            <w:rPr>
              <w:rFonts w:ascii="Times New Roman" w:hAnsi="Times New Roman" w:cs="Times New Roman"/>
            </w:rPr>
            <w:t>needs to be tested weekly</w:t>
          </w:r>
          <w:r w:rsidRPr="000C48B8">
            <w:rPr>
              <w:rFonts w:ascii="Times New Roman" w:hAnsi="Times New Roman" w:cs="Times New Roman"/>
            </w:rPr>
            <w:t>.  Make sure eye wash station access is unobstructed.</w:t>
          </w:r>
        </w:p>
        <w:p w14:paraId="27E91004" w14:textId="77777777" w:rsidR="00B144AF" w:rsidRPr="000C48B8" w:rsidRDefault="00B144AF" w:rsidP="00541CBD">
          <w:pPr>
            <w:pStyle w:val="ListParagraph"/>
            <w:numPr>
              <w:ilvl w:val="0"/>
              <w:numId w:val="6"/>
            </w:numPr>
            <w:ind w:firstLine="0"/>
            <w:rPr>
              <w:rFonts w:ascii="Times New Roman" w:hAnsi="Times New Roman" w:cs="Times New Roman"/>
            </w:rPr>
          </w:pPr>
          <w:r w:rsidRPr="000C48B8">
            <w:rPr>
              <w:rFonts w:ascii="Times New Roman" w:hAnsi="Times New Roman" w:cs="Times New Roman"/>
            </w:rPr>
            <w:t xml:space="preserve">Emergency shower – use </w:t>
          </w:r>
          <w:r>
            <w:rPr>
              <w:rFonts w:ascii="Times New Roman" w:hAnsi="Times New Roman" w:cs="Times New Roman"/>
            </w:rPr>
            <w:t xml:space="preserve">the </w:t>
          </w:r>
          <w:r w:rsidRPr="000C48B8">
            <w:rPr>
              <w:rFonts w:ascii="Times New Roman" w:hAnsi="Times New Roman" w:cs="Times New Roman"/>
            </w:rPr>
            <w:t xml:space="preserve">chemical fume hood </w:t>
          </w:r>
          <w:r>
            <w:rPr>
              <w:rFonts w:ascii="Times New Roman" w:hAnsi="Times New Roman" w:cs="Times New Roman"/>
            </w:rPr>
            <w:t xml:space="preserve">that is </w:t>
          </w:r>
          <w:r w:rsidRPr="000C48B8">
            <w:rPr>
              <w:rFonts w:ascii="Times New Roman" w:hAnsi="Times New Roman" w:cs="Times New Roman"/>
            </w:rPr>
            <w:t xml:space="preserve">closest to </w:t>
          </w:r>
          <w:r>
            <w:rPr>
              <w:rFonts w:ascii="Times New Roman" w:hAnsi="Times New Roman" w:cs="Times New Roman"/>
            </w:rPr>
            <w:t xml:space="preserve">the </w:t>
          </w:r>
          <w:r w:rsidRPr="000C48B8">
            <w:rPr>
              <w:rFonts w:ascii="Times New Roman" w:hAnsi="Times New Roman" w:cs="Times New Roman"/>
            </w:rPr>
            <w:t>shower if possible.  Make sure emergency shower access is unobstructed.</w:t>
          </w:r>
        </w:p>
        <w:p w14:paraId="331832A9" w14:textId="77777777" w:rsidR="00B144AF" w:rsidRDefault="00B144AF" w:rsidP="00541CBD">
          <w:pPr>
            <w:pStyle w:val="ListParagraph"/>
            <w:numPr>
              <w:ilvl w:val="0"/>
              <w:numId w:val="6"/>
            </w:numPr>
            <w:ind w:firstLine="0"/>
            <w:rPr>
              <w:rFonts w:ascii="Times New Roman" w:hAnsi="Times New Roman" w:cs="Times New Roman"/>
            </w:rPr>
          </w:pPr>
          <w:r w:rsidRPr="000C48B8">
            <w:rPr>
              <w:rFonts w:ascii="Times New Roman" w:hAnsi="Times New Roman" w:cs="Times New Roman"/>
            </w:rPr>
            <w:t>Chemical fume hood</w:t>
          </w:r>
          <w:r>
            <w:rPr>
              <w:rFonts w:ascii="Times New Roman" w:hAnsi="Times New Roman" w:cs="Times New Roman"/>
            </w:rPr>
            <w:t xml:space="preserve"> (to help expel flammable vapors out lab space)</w:t>
          </w:r>
          <w:r w:rsidRPr="000C48B8">
            <w:rPr>
              <w:rFonts w:ascii="Times New Roman" w:hAnsi="Times New Roman" w:cs="Times New Roman"/>
            </w:rPr>
            <w:t xml:space="preserve"> – chemical fume hood</w:t>
          </w:r>
          <w:r>
            <w:rPr>
              <w:rFonts w:ascii="Times New Roman" w:hAnsi="Times New Roman" w:cs="Times New Roman"/>
            </w:rPr>
            <w:t>s</w:t>
          </w:r>
          <w:r w:rsidRPr="000C48B8">
            <w:rPr>
              <w:rFonts w:ascii="Times New Roman" w:hAnsi="Times New Roman" w:cs="Times New Roman"/>
            </w:rPr>
            <w:t xml:space="preserve"> must be working properly, </w:t>
          </w:r>
          <w:r>
            <w:rPr>
              <w:rFonts w:ascii="Times New Roman" w:hAnsi="Times New Roman" w:cs="Times New Roman"/>
            </w:rPr>
            <w:t>free of clutter, and have</w:t>
          </w:r>
          <w:r w:rsidRPr="000C48B8">
            <w:rPr>
              <w:rFonts w:ascii="Times New Roman" w:hAnsi="Times New Roman" w:cs="Times New Roman"/>
            </w:rPr>
            <w:t xml:space="preserve"> all electrical devices elevated above </w:t>
          </w:r>
          <w:r>
            <w:rPr>
              <w:rFonts w:ascii="Times New Roman" w:hAnsi="Times New Roman" w:cs="Times New Roman"/>
            </w:rPr>
            <w:t xml:space="preserve">the </w:t>
          </w:r>
          <w:r w:rsidRPr="000C48B8">
            <w:rPr>
              <w:rFonts w:ascii="Times New Roman" w:hAnsi="Times New Roman" w:cs="Times New Roman"/>
            </w:rPr>
            <w:t>chemical fume hood floor</w:t>
          </w:r>
          <w:r>
            <w:rPr>
              <w:rFonts w:ascii="Times New Roman" w:hAnsi="Times New Roman" w:cs="Times New Roman"/>
            </w:rPr>
            <w:t xml:space="preserve">. There should be </w:t>
          </w:r>
          <w:r w:rsidRPr="000C48B8">
            <w:rPr>
              <w:rFonts w:ascii="Times New Roman" w:hAnsi="Times New Roman" w:cs="Times New Roman"/>
            </w:rPr>
            <w:t xml:space="preserve">no electrical outlets inside of </w:t>
          </w:r>
          <w:r>
            <w:rPr>
              <w:rFonts w:ascii="Times New Roman" w:hAnsi="Times New Roman" w:cs="Times New Roman"/>
            </w:rPr>
            <w:t xml:space="preserve">the </w:t>
          </w:r>
          <w:r w:rsidRPr="000C48B8">
            <w:rPr>
              <w:rFonts w:ascii="Times New Roman" w:hAnsi="Times New Roman" w:cs="Times New Roman"/>
            </w:rPr>
            <w:t xml:space="preserve">fume hood. </w:t>
          </w:r>
        </w:p>
        <w:p w14:paraId="425C42A1" w14:textId="77777777" w:rsidR="00B144AF" w:rsidRDefault="00B144AF" w:rsidP="00541CBD">
          <w:pPr>
            <w:pStyle w:val="ListParagraph"/>
            <w:numPr>
              <w:ilvl w:val="0"/>
              <w:numId w:val="6"/>
            </w:numPr>
            <w:ind w:firstLine="0"/>
            <w:rPr>
              <w:rFonts w:ascii="Times New Roman" w:hAnsi="Times New Roman" w:cs="Times New Roman"/>
            </w:rPr>
          </w:pPr>
          <w:r>
            <w:rPr>
              <w:rFonts w:ascii="Times New Roman" w:hAnsi="Times New Roman" w:cs="Times New Roman"/>
            </w:rPr>
            <w:t>Sprinklers – sprinklers need a minimum of 18” vertical clearance from the sprinkler head to the nearest object below the sprinkler head. Do not stack objects near sprinkler heads.</w:t>
          </w:r>
        </w:p>
        <w:p w14:paraId="6874EE08" w14:textId="77777777" w:rsidR="00B144AF" w:rsidRDefault="00B144AF" w:rsidP="00541CBD">
          <w:pPr>
            <w:spacing w:after="0" w:line="240" w:lineRule="auto"/>
            <w:rPr>
              <w:rFonts w:ascii="Times New Roman" w:hAnsi="Times New Roman" w:cs="Times New Roman"/>
              <w:b/>
              <w:sz w:val="24"/>
              <w:szCs w:val="24"/>
            </w:rPr>
          </w:pPr>
        </w:p>
        <w:p w14:paraId="68DC970C" w14:textId="77777777" w:rsidR="00B144AF" w:rsidRPr="00621F55" w:rsidRDefault="00B144AF" w:rsidP="00541CBD">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Spill Kit for Flammable</w:t>
          </w:r>
          <w:r w:rsidRPr="00621F55">
            <w:rPr>
              <w:rFonts w:ascii="Times New Roman" w:hAnsi="Times New Roman" w:cs="Times New Roman"/>
              <w:b/>
              <w:sz w:val="24"/>
              <w:szCs w:val="24"/>
            </w:rPr>
            <w:t xml:space="preserve"> Materials</w:t>
          </w:r>
        </w:p>
        <w:p w14:paraId="719BA802" w14:textId="77777777" w:rsidR="00B144AF" w:rsidRPr="00621F55" w:rsidRDefault="00B144AF" w:rsidP="00541CB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spill kit for flammable</w:t>
          </w:r>
          <w:r w:rsidRPr="00621F55">
            <w:rPr>
              <w:rFonts w:ascii="Times New Roman" w:hAnsi="Times New Roman" w:cs="Times New Roman"/>
              <w:sz w:val="24"/>
              <w:szCs w:val="24"/>
            </w:rPr>
            <w:t xml:space="preserve"> materials should be composed of the </w:t>
          </w:r>
          <w:proofErr w:type="gramStart"/>
          <w:r w:rsidRPr="00621F55">
            <w:rPr>
              <w:rFonts w:ascii="Times New Roman" w:hAnsi="Times New Roman" w:cs="Times New Roman"/>
              <w:sz w:val="24"/>
              <w:szCs w:val="24"/>
            </w:rPr>
            <w:t>following;</w:t>
          </w:r>
          <w:proofErr w:type="gramEnd"/>
        </w:p>
        <w:p w14:paraId="7B895034" w14:textId="77777777" w:rsidR="00B144AF" w:rsidRDefault="00B144AF" w:rsidP="00541CBD">
          <w:pPr>
            <w:pStyle w:val="ListParagraph"/>
            <w:numPr>
              <w:ilvl w:val="0"/>
              <w:numId w:val="7"/>
            </w:numPr>
            <w:ind w:firstLine="0"/>
            <w:rPr>
              <w:rFonts w:ascii="Times New Roman" w:hAnsi="Times New Roman" w:cs="Times New Roman"/>
            </w:rPr>
          </w:pPr>
          <w:r w:rsidRPr="00621F55">
            <w:rPr>
              <w:rFonts w:ascii="Times New Roman" w:hAnsi="Times New Roman" w:cs="Times New Roman"/>
            </w:rPr>
            <w:t>Chemical resistant gloves</w:t>
          </w:r>
        </w:p>
        <w:p w14:paraId="5DD6E847" w14:textId="77777777" w:rsidR="00B144AF" w:rsidRPr="00621F55" w:rsidRDefault="00B144AF" w:rsidP="00541CBD">
          <w:pPr>
            <w:pStyle w:val="ListParagraph"/>
            <w:numPr>
              <w:ilvl w:val="0"/>
              <w:numId w:val="7"/>
            </w:numPr>
            <w:ind w:firstLine="0"/>
            <w:rPr>
              <w:rFonts w:ascii="Times New Roman" w:hAnsi="Times New Roman" w:cs="Times New Roman"/>
            </w:rPr>
          </w:pPr>
          <w:r>
            <w:rPr>
              <w:rFonts w:ascii="Times New Roman" w:hAnsi="Times New Roman" w:cs="Times New Roman"/>
            </w:rPr>
            <w:t>Absorbent pads (10-15)</w:t>
          </w:r>
        </w:p>
        <w:p w14:paraId="1899E2B5" w14:textId="77777777" w:rsidR="00B144AF" w:rsidRPr="00705A19" w:rsidRDefault="00B144AF" w:rsidP="00541CBD">
          <w:pPr>
            <w:pStyle w:val="ListParagraph"/>
            <w:numPr>
              <w:ilvl w:val="0"/>
              <w:numId w:val="7"/>
            </w:numPr>
            <w:ind w:firstLine="0"/>
            <w:rPr>
              <w:rFonts w:ascii="Times New Roman" w:hAnsi="Times New Roman" w:cs="Times New Roman"/>
            </w:rPr>
          </w:pPr>
          <w:r w:rsidRPr="00621F55">
            <w:rPr>
              <w:rFonts w:ascii="Times New Roman" w:hAnsi="Times New Roman" w:cs="Times New Roman"/>
            </w:rPr>
            <w:t>Sealable plastic bags</w:t>
          </w:r>
        </w:p>
        <w:p w14:paraId="629AF758" w14:textId="77777777" w:rsidR="00B144AF" w:rsidRPr="00621F55" w:rsidRDefault="00B144AF" w:rsidP="00541CBD">
          <w:pPr>
            <w:pStyle w:val="ListParagraph"/>
            <w:numPr>
              <w:ilvl w:val="0"/>
              <w:numId w:val="7"/>
            </w:numPr>
            <w:ind w:firstLine="0"/>
            <w:rPr>
              <w:rFonts w:ascii="Times New Roman" w:hAnsi="Times New Roman" w:cs="Times New Roman"/>
            </w:rPr>
          </w:pPr>
          <w:proofErr w:type="gramStart"/>
          <w:r w:rsidRPr="00621F55">
            <w:rPr>
              <w:rFonts w:ascii="Times New Roman" w:hAnsi="Times New Roman" w:cs="Times New Roman"/>
            </w:rPr>
            <w:t>Dust pan</w:t>
          </w:r>
          <w:proofErr w:type="gramEnd"/>
          <w:r w:rsidRPr="00621F55">
            <w:rPr>
              <w:rFonts w:ascii="Times New Roman" w:hAnsi="Times New Roman" w:cs="Times New Roman"/>
            </w:rPr>
            <w:t xml:space="preserve"> and broom</w:t>
          </w:r>
        </w:p>
        <w:p w14:paraId="6E0FD0A5" w14:textId="77777777" w:rsidR="00B144AF" w:rsidRPr="00621F55" w:rsidRDefault="00B144AF" w:rsidP="00541CBD">
          <w:pPr>
            <w:pStyle w:val="ListParagraph"/>
            <w:numPr>
              <w:ilvl w:val="0"/>
              <w:numId w:val="7"/>
            </w:numPr>
            <w:ind w:firstLine="0"/>
            <w:rPr>
              <w:rFonts w:ascii="Times New Roman" w:hAnsi="Times New Roman" w:cs="Times New Roman"/>
            </w:rPr>
          </w:pPr>
          <w:r>
            <w:rPr>
              <w:rFonts w:ascii="Times New Roman" w:hAnsi="Times New Roman" w:cs="Times New Roman"/>
            </w:rPr>
            <w:t>5-</w:t>
          </w:r>
          <w:r w:rsidRPr="00621F55">
            <w:rPr>
              <w:rFonts w:ascii="Times New Roman" w:hAnsi="Times New Roman" w:cs="Times New Roman"/>
            </w:rPr>
            <w:t>gallon plastic pail</w:t>
          </w:r>
        </w:p>
        <w:p w14:paraId="6FC4366F" w14:textId="77777777" w:rsidR="00B144AF" w:rsidRDefault="00B144AF" w:rsidP="00541CBD">
          <w:pPr>
            <w:ind w:left="720"/>
          </w:pPr>
          <w:r w:rsidRPr="00621F55">
            <w:rPr>
              <w:rFonts w:ascii="Times New Roman" w:hAnsi="Times New Roman" w:cs="Times New Roman"/>
              <w:sz w:val="24"/>
              <w:szCs w:val="24"/>
            </w:rPr>
            <w:t>Place all list</w:t>
          </w:r>
          <w:r>
            <w:rPr>
              <w:rFonts w:ascii="Times New Roman" w:hAnsi="Times New Roman" w:cs="Times New Roman"/>
              <w:sz w:val="24"/>
              <w:szCs w:val="24"/>
            </w:rPr>
            <w:t>ed materials in the 5-</w:t>
          </w:r>
          <w:r w:rsidRPr="00621F55">
            <w:rPr>
              <w:rFonts w:ascii="Times New Roman" w:hAnsi="Times New Roman" w:cs="Times New Roman"/>
              <w:sz w:val="24"/>
              <w:szCs w:val="24"/>
            </w:rPr>
            <w:t xml:space="preserve">gallon pail and label the pail “Spill Kit”. Place spill kit in an easily accessible location where all lab personnel </w:t>
          </w:r>
          <w:r>
            <w:rPr>
              <w:rFonts w:ascii="Times New Roman" w:hAnsi="Times New Roman" w:cs="Times New Roman"/>
              <w:sz w:val="24"/>
              <w:szCs w:val="24"/>
            </w:rPr>
            <w:t>have access</w:t>
          </w:r>
          <w:r w:rsidRPr="00621F55">
            <w:rPr>
              <w:rFonts w:ascii="Times New Roman" w:hAnsi="Times New Roman" w:cs="Times New Roman"/>
              <w:sz w:val="24"/>
              <w:szCs w:val="24"/>
            </w:rPr>
            <w:t>.</w:t>
          </w:r>
        </w:p>
      </w:sdtContent>
    </w:sdt>
    <w:p w14:paraId="55694120" w14:textId="77777777" w:rsidR="00B144AF" w:rsidRDefault="00B144AF" w:rsidP="00002B13">
      <w:pPr>
        <w:pStyle w:val="Heading2"/>
      </w:pPr>
      <w:bookmarkStart w:id="18" w:name="_Toc436047153"/>
      <w:r w:rsidRPr="0029122B">
        <w:t>What to do if there is a spill</w:t>
      </w:r>
      <w:r>
        <w:t xml:space="preserve"> or a fault in the process.</w:t>
      </w:r>
      <w:bookmarkEnd w:id="18"/>
    </w:p>
    <w:sdt>
      <w:sdtPr>
        <w:alias w:val="Spill &amp; fault response"/>
        <w:tag w:val="Spill response"/>
        <w:id w:val="1550183797"/>
        <w:lock w:val="sdtLocked"/>
        <w:placeholder>
          <w:docPart w:val="68D782421A3B4389863A010F1D32768C"/>
        </w:placeholder>
      </w:sdtPr>
      <w:sdtEndPr/>
      <w:sdtContent>
        <w:p w14:paraId="41F44BC1" w14:textId="77777777" w:rsidR="00B144AF" w:rsidRDefault="00B144AF" w:rsidP="00541CBD">
          <w:pPr>
            <w:spacing w:after="0" w:line="240" w:lineRule="auto"/>
            <w:ind w:left="540"/>
            <w:rPr>
              <w:rFonts w:ascii="Times New Roman" w:hAnsi="Times New Roman" w:cs="Times New Roman"/>
              <w:b/>
              <w:sz w:val="24"/>
              <w:szCs w:val="24"/>
            </w:rPr>
          </w:pPr>
          <w:r>
            <w:rPr>
              <w:rFonts w:ascii="Times New Roman" w:hAnsi="Times New Roman" w:cs="Times New Roman"/>
              <w:b/>
              <w:sz w:val="24"/>
              <w:szCs w:val="24"/>
            </w:rPr>
            <w:t xml:space="preserve">IMPORTANT </w:t>
          </w:r>
          <w:r w:rsidRPr="000C48B8">
            <w:rPr>
              <w:rFonts w:ascii="Times New Roman" w:hAnsi="Times New Roman" w:cs="Times New Roman"/>
              <w:b/>
              <w:sz w:val="24"/>
              <w:szCs w:val="24"/>
            </w:rPr>
            <w:t>NOTE</w:t>
          </w:r>
          <w:r>
            <w:rPr>
              <w:rFonts w:ascii="Times New Roman" w:hAnsi="Times New Roman" w:cs="Times New Roman"/>
              <w:b/>
              <w:sz w:val="24"/>
              <w:szCs w:val="24"/>
            </w:rPr>
            <w:t>S</w:t>
          </w:r>
          <w:r w:rsidRPr="000C48B8">
            <w:rPr>
              <w:rFonts w:ascii="Times New Roman" w:hAnsi="Times New Roman" w:cs="Times New Roman"/>
              <w:b/>
              <w:sz w:val="24"/>
              <w:szCs w:val="24"/>
            </w:rPr>
            <w:t xml:space="preserve">: </w:t>
          </w:r>
        </w:p>
        <w:p w14:paraId="540B10DD" w14:textId="77777777" w:rsidR="00B144AF" w:rsidRDefault="00B144AF" w:rsidP="00541CBD">
          <w:pPr>
            <w:spacing w:after="0" w:line="240" w:lineRule="auto"/>
            <w:ind w:left="540"/>
            <w:rPr>
              <w:rFonts w:ascii="Times New Roman" w:hAnsi="Times New Roman" w:cs="Times New Roman"/>
              <w:b/>
              <w:sz w:val="24"/>
              <w:szCs w:val="24"/>
            </w:rPr>
          </w:pPr>
          <w:r>
            <w:rPr>
              <w:rFonts w:ascii="Times New Roman" w:hAnsi="Times New Roman" w:cs="Times New Roman"/>
              <w:b/>
              <w:sz w:val="24"/>
              <w:szCs w:val="24"/>
            </w:rPr>
            <w:t xml:space="preserve">Before work begins – </w:t>
          </w:r>
          <w:r w:rsidRPr="00AA4104">
            <w:rPr>
              <w:rFonts w:ascii="Times New Roman" w:hAnsi="Times New Roman" w:cs="Times New Roman"/>
              <w:sz w:val="24"/>
              <w:szCs w:val="24"/>
            </w:rPr>
            <w:t xml:space="preserve">You must know how to clean up </w:t>
          </w:r>
          <w:r w:rsidRPr="00AA4104">
            <w:rPr>
              <w:rFonts w:ascii="Times New Roman" w:hAnsi="Times New Roman" w:cs="Times New Roman"/>
              <w:sz w:val="24"/>
              <w:szCs w:val="24"/>
              <w:u w:val="single"/>
            </w:rPr>
            <w:t>any</w:t>
          </w:r>
          <w:r w:rsidRPr="00AA4104">
            <w:rPr>
              <w:rFonts w:ascii="Times New Roman" w:hAnsi="Times New Roman" w:cs="Times New Roman"/>
              <w:sz w:val="24"/>
              <w:szCs w:val="24"/>
            </w:rPr>
            <w:t xml:space="preserve"> spill or leak of a material </w:t>
          </w:r>
          <w:r>
            <w:rPr>
              <w:rFonts w:ascii="Times New Roman" w:hAnsi="Times New Roman" w:cs="Times New Roman"/>
              <w:sz w:val="24"/>
              <w:szCs w:val="24"/>
            </w:rPr>
            <w:t xml:space="preserve">you are using </w:t>
          </w:r>
          <w:r w:rsidRPr="00AA4104">
            <w:rPr>
              <w:rFonts w:ascii="Times New Roman" w:hAnsi="Times New Roman" w:cs="Times New Roman"/>
              <w:sz w:val="24"/>
              <w:szCs w:val="24"/>
              <w:u w:val="single"/>
            </w:rPr>
            <w:t>before</w:t>
          </w:r>
          <w:r w:rsidRPr="00AA4104">
            <w:rPr>
              <w:rFonts w:ascii="Times New Roman" w:hAnsi="Times New Roman" w:cs="Times New Roman"/>
              <w:sz w:val="24"/>
              <w:szCs w:val="24"/>
            </w:rPr>
            <w:t xml:space="preserve"> working with it!</w:t>
          </w:r>
        </w:p>
        <w:p w14:paraId="4792E1C0" w14:textId="77777777" w:rsidR="00B144AF" w:rsidRPr="000C48B8" w:rsidRDefault="00B144AF" w:rsidP="00541CBD">
          <w:pPr>
            <w:spacing w:after="0" w:line="240" w:lineRule="auto"/>
            <w:ind w:left="540"/>
            <w:rPr>
              <w:rFonts w:ascii="Times New Roman" w:hAnsi="Times New Roman" w:cs="Times New Roman"/>
              <w:sz w:val="24"/>
              <w:szCs w:val="24"/>
            </w:rPr>
          </w:pPr>
          <w:r w:rsidRPr="000C48B8">
            <w:rPr>
              <w:rFonts w:ascii="Times New Roman" w:hAnsi="Times New Roman" w:cs="Times New Roman"/>
              <w:b/>
              <w:sz w:val="24"/>
              <w:szCs w:val="24"/>
            </w:rPr>
            <w:t>Comfort level</w:t>
          </w:r>
          <w:r w:rsidRPr="000C48B8">
            <w:rPr>
              <w:rFonts w:ascii="Times New Roman" w:hAnsi="Times New Roman" w:cs="Times New Roman"/>
              <w:sz w:val="24"/>
              <w:szCs w:val="24"/>
            </w:rPr>
            <w:t xml:space="preserve"> – </w:t>
          </w:r>
          <w:r>
            <w:rPr>
              <w:rFonts w:ascii="Times New Roman" w:hAnsi="Times New Roman" w:cs="Times New Roman"/>
              <w:sz w:val="24"/>
              <w:szCs w:val="24"/>
            </w:rPr>
            <w:t>If the person faced with cleaning up the spill or their supervisor feels that it is too large to safely clean up, he or she instead should proceed as described in Large/Complicated Spill section below.</w:t>
          </w:r>
        </w:p>
        <w:p w14:paraId="68EB5911" w14:textId="77777777" w:rsidR="00B144AF" w:rsidRPr="00711A84" w:rsidRDefault="00B144AF" w:rsidP="00541CBD">
          <w:pPr>
            <w:spacing w:after="0" w:line="240" w:lineRule="auto"/>
            <w:ind w:left="540"/>
            <w:rPr>
              <w:rFonts w:ascii="Times New Roman" w:hAnsi="Times New Roman" w:cs="Times New Roman"/>
              <w:sz w:val="24"/>
              <w:szCs w:val="24"/>
            </w:rPr>
          </w:pPr>
          <w:r>
            <w:rPr>
              <w:rFonts w:ascii="Times New Roman" w:hAnsi="Times New Roman" w:cs="Times New Roman"/>
              <w:b/>
              <w:sz w:val="24"/>
              <w:szCs w:val="24"/>
            </w:rPr>
            <w:lastRenderedPageBreak/>
            <w:t xml:space="preserve">Ignition sources – </w:t>
          </w:r>
          <w:r w:rsidRPr="00AA4104">
            <w:rPr>
              <w:rFonts w:ascii="Times New Roman" w:hAnsi="Times New Roman" w:cs="Times New Roman"/>
              <w:sz w:val="24"/>
              <w:szCs w:val="24"/>
            </w:rPr>
            <w:t xml:space="preserve">In the event of </w:t>
          </w:r>
          <w:r>
            <w:rPr>
              <w:rFonts w:ascii="Times New Roman" w:hAnsi="Times New Roman" w:cs="Times New Roman"/>
              <w:sz w:val="24"/>
              <w:szCs w:val="24"/>
            </w:rPr>
            <w:t xml:space="preserve">a </w:t>
          </w:r>
          <w:r w:rsidRPr="00AA4104">
            <w:rPr>
              <w:rFonts w:ascii="Times New Roman" w:hAnsi="Times New Roman" w:cs="Times New Roman"/>
              <w:sz w:val="24"/>
              <w:szCs w:val="24"/>
            </w:rPr>
            <w:t>flammable material</w:t>
          </w:r>
          <w:r>
            <w:rPr>
              <w:rFonts w:ascii="Times New Roman" w:hAnsi="Times New Roman" w:cs="Times New Roman"/>
              <w:sz w:val="24"/>
              <w:szCs w:val="24"/>
            </w:rPr>
            <w:t xml:space="preserve"> spill</w:t>
          </w:r>
          <w:r w:rsidRPr="00AA4104">
            <w:rPr>
              <w:rFonts w:ascii="Times New Roman" w:hAnsi="Times New Roman" w:cs="Times New Roman"/>
              <w:sz w:val="24"/>
              <w:szCs w:val="24"/>
            </w:rPr>
            <w:t xml:space="preserve"> </w:t>
          </w:r>
          <w:r w:rsidRPr="00AA4104">
            <w:rPr>
              <w:rFonts w:ascii="Times New Roman" w:hAnsi="Times New Roman" w:cs="Times New Roman"/>
              <w:sz w:val="24"/>
              <w:szCs w:val="24"/>
              <w:u w:val="single"/>
            </w:rPr>
            <w:t>NEVER</w:t>
          </w:r>
          <w:r w:rsidRPr="00AA4104">
            <w:rPr>
              <w:rFonts w:ascii="Times New Roman" w:hAnsi="Times New Roman" w:cs="Times New Roman"/>
              <w:sz w:val="24"/>
              <w:szCs w:val="24"/>
            </w:rPr>
            <w:t xml:space="preserve"> turn on or off any electrical switches or unplug </w:t>
          </w:r>
          <w:r>
            <w:rPr>
              <w:rFonts w:ascii="Times New Roman" w:hAnsi="Times New Roman" w:cs="Times New Roman"/>
              <w:sz w:val="24"/>
              <w:szCs w:val="24"/>
            </w:rPr>
            <w:t xml:space="preserve">any </w:t>
          </w:r>
          <w:r w:rsidRPr="00AA4104">
            <w:rPr>
              <w:rFonts w:ascii="Times New Roman" w:hAnsi="Times New Roman" w:cs="Times New Roman"/>
              <w:sz w:val="24"/>
              <w:szCs w:val="24"/>
            </w:rPr>
            <w:t>electrical devices – these acts can create an ignition source.</w:t>
          </w:r>
        </w:p>
        <w:p w14:paraId="27C4C49C" w14:textId="77777777" w:rsidR="00B144AF" w:rsidRPr="00621F55" w:rsidRDefault="00B144AF" w:rsidP="00541CBD">
          <w:pPr>
            <w:spacing w:after="0" w:line="240" w:lineRule="auto"/>
            <w:ind w:left="540"/>
            <w:rPr>
              <w:rFonts w:ascii="Times New Roman" w:hAnsi="Times New Roman" w:cs="Times New Roman"/>
              <w:sz w:val="24"/>
              <w:szCs w:val="24"/>
            </w:rPr>
          </w:pPr>
          <w:r w:rsidRPr="00297B25">
            <w:rPr>
              <w:rFonts w:ascii="Times New Roman" w:hAnsi="Times New Roman" w:cs="Times New Roman"/>
              <w:b/>
              <w:sz w:val="24"/>
              <w:szCs w:val="24"/>
            </w:rPr>
            <w:t>Small/Simple Spills</w:t>
          </w:r>
        </w:p>
        <w:p w14:paraId="42B74992" w14:textId="77777777" w:rsidR="00B144AF" w:rsidRDefault="00B144AF" w:rsidP="00541CBD">
          <w:pPr>
            <w:spacing w:after="0" w:line="240" w:lineRule="auto"/>
            <w:ind w:left="540"/>
            <w:rPr>
              <w:rFonts w:ascii="Times New Roman" w:hAnsi="Times New Roman" w:cs="Times New Roman"/>
              <w:sz w:val="24"/>
              <w:szCs w:val="24"/>
            </w:rPr>
          </w:pPr>
          <w:r w:rsidRPr="00621F55">
            <w:rPr>
              <w:rFonts w:ascii="Times New Roman" w:hAnsi="Times New Roman" w:cs="Times New Roman"/>
              <w:sz w:val="24"/>
              <w:szCs w:val="24"/>
            </w:rPr>
            <w:t>To use</w:t>
          </w:r>
          <w:r>
            <w:rPr>
              <w:rFonts w:ascii="Times New Roman" w:hAnsi="Times New Roman" w:cs="Times New Roman"/>
              <w:sz w:val="24"/>
              <w:szCs w:val="24"/>
            </w:rPr>
            <w:t xml:space="preserve"> the</w:t>
          </w:r>
          <w:r w:rsidRPr="00621F55">
            <w:rPr>
              <w:rFonts w:ascii="Times New Roman" w:hAnsi="Times New Roman" w:cs="Times New Roman"/>
              <w:sz w:val="24"/>
              <w:szCs w:val="24"/>
            </w:rPr>
            <w:t xml:space="preserve"> spill kit</w:t>
          </w:r>
          <w:r>
            <w:rPr>
              <w:rFonts w:ascii="Times New Roman" w:hAnsi="Times New Roman" w:cs="Times New Roman"/>
              <w:sz w:val="24"/>
              <w:szCs w:val="24"/>
            </w:rPr>
            <w:t>, first put on personal protective equipment (PPE) of proper chemical resistance: gloves, lab coat, and safety glasses. If flammable material is:</w:t>
          </w:r>
        </w:p>
        <w:p w14:paraId="0C8E4906" w14:textId="77777777" w:rsidR="00B144AF" w:rsidRPr="00705A19" w:rsidRDefault="00B144AF" w:rsidP="00541CBD">
          <w:pPr>
            <w:pStyle w:val="ListParagraph"/>
            <w:numPr>
              <w:ilvl w:val="0"/>
              <w:numId w:val="8"/>
            </w:numPr>
            <w:ind w:left="540" w:firstLine="0"/>
            <w:rPr>
              <w:rFonts w:ascii="Times New Roman" w:hAnsi="Times New Roman" w:cs="Times New Roman"/>
              <w:b/>
            </w:rPr>
          </w:pPr>
          <w:r w:rsidRPr="00705A19">
            <w:rPr>
              <w:rFonts w:ascii="Times New Roman" w:hAnsi="Times New Roman" w:cs="Times New Roman"/>
              <w:b/>
            </w:rPr>
            <w:t xml:space="preserve">Solid – </w:t>
          </w:r>
          <w:r w:rsidRPr="00705A19">
            <w:rPr>
              <w:rFonts w:ascii="Times New Roman" w:hAnsi="Times New Roman" w:cs="Times New Roman"/>
            </w:rPr>
            <w:t xml:space="preserve">use </w:t>
          </w:r>
          <w:r>
            <w:rPr>
              <w:rFonts w:ascii="Times New Roman" w:hAnsi="Times New Roman" w:cs="Times New Roman"/>
            </w:rPr>
            <w:t xml:space="preserve">a </w:t>
          </w:r>
          <w:r w:rsidRPr="00705A19">
            <w:rPr>
              <w:rFonts w:ascii="Times New Roman" w:hAnsi="Times New Roman" w:cs="Times New Roman"/>
            </w:rPr>
            <w:t xml:space="preserve">broom and </w:t>
          </w:r>
          <w:proofErr w:type="gramStart"/>
          <w:r w:rsidRPr="00705A19">
            <w:rPr>
              <w:rFonts w:ascii="Times New Roman" w:hAnsi="Times New Roman" w:cs="Times New Roman"/>
            </w:rPr>
            <w:t>dust pan</w:t>
          </w:r>
          <w:proofErr w:type="gramEnd"/>
          <w:r w:rsidRPr="00705A19">
            <w:rPr>
              <w:rFonts w:ascii="Times New Roman" w:hAnsi="Times New Roman" w:cs="Times New Roman"/>
            </w:rPr>
            <w:t xml:space="preserve"> to carefully clean</w:t>
          </w:r>
          <w:r>
            <w:rPr>
              <w:rFonts w:ascii="Times New Roman" w:hAnsi="Times New Roman" w:cs="Times New Roman"/>
            </w:rPr>
            <w:t xml:space="preserve"> </w:t>
          </w:r>
          <w:r w:rsidRPr="00705A19">
            <w:rPr>
              <w:rFonts w:ascii="Times New Roman" w:hAnsi="Times New Roman" w:cs="Times New Roman"/>
            </w:rPr>
            <w:t xml:space="preserve">up </w:t>
          </w:r>
          <w:r>
            <w:rPr>
              <w:rFonts w:ascii="Times New Roman" w:hAnsi="Times New Roman" w:cs="Times New Roman"/>
            </w:rPr>
            <w:t>the spill</w:t>
          </w:r>
          <w:r w:rsidRPr="00705A19">
            <w:rPr>
              <w:rFonts w:ascii="Times New Roman" w:hAnsi="Times New Roman" w:cs="Times New Roman"/>
            </w:rPr>
            <w:t xml:space="preserve">. Then place </w:t>
          </w:r>
          <w:r>
            <w:rPr>
              <w:rFonts w:ascii="Times New Roman" w:hAnsi="Times New Roman" w:cs="Times New Roman"/>
            </w:rPr>
            <w:t xml:space="preserve">the </w:t>
          </w:r>
          <w:r w:rsidRPr="00705A19">
            <w:rPr>
              <w:rFonts w:ascii="Times New Roman" w:hAnsi="Times New Roman" w:cs="Times New Roman"/>
            </w:rPr>
            <w:t xml:space="preserve">material in </w:t>
          </w:r>
          <w:r>
            <w:rPr>
              <w:rFonts w:ascii="Times New Roman" w:hAnsi="Times New Roman" w:cs="Times New Roman"/>
            </w:rPr>
            <w:t xml:space="preserve">a </w:t>
          </w:r>
          <w:r w:rsidRPr="00705A19">
            <w:rPr>
              <w:rFonts w:ascii="Times New Roman" w:hAnsi="Times New Roman" w:cs="Times New Roman"/>
            </w:rPr>
            <w:t xml:space="preserve">plastic bag or pail. </w:t>
          </w:r>
        </w:p>
        <w:p w14:paraId="49941CA2" w14:textId="77777777" w:rsidR="00B144AF" w:rsidRPr="00705A19" w:rsidRDefault="00B144AF" w:rsidP="00541CBD">
          <w:pPr>
            <w:pStyle w:val="ListParagraph"/>
            <w:numPr>
              <w:ilvl w:val="0"/>
              <w:numId w:val="8"/>
            </w:numPr>
            <w:ind w:left="540" w:firstLine="0"/>
            <w:rPr>
              <w:rFonts w:ascii="Times New Roman" w:hAnsi="Times New Roman" w:cs="Times New Roman"/>
            </w:rPr>
          </w:pPr>
          <w:r w:rsidRPr="00705A19">
            <w:rPr>
              <w:rFonts w:ascii="Times New Roman" w:hAnsi="Times New Roman" w:cs="Times New Roman"/>
              <w:b/>
            </w:rPr>
            <w:t>Liquid</w:t>
          </w:r>
          <w:r w:rsidRPr="00705A19">
            <w:rPr>
              <w:rFonts w:ascii="Times New Roman" w:hAnsi="Times New Roman" w:cs="Times New Roman"/>
            </w:rPr>
            <w:t xml:space="preserve"> – place absorbent pads on </w:t>
          </w:r>
          <w:r>
            <w:rPr>
              <w:rFonts w:ascii="Times New Roman" w:hAnsi="Times New Roman" w:cs="Times New Roman"/>
            </w:rPr>
            <w:t>the</w:t>
          </w:r>
          <w:r w:rsidRPr="00705A19">
            <w:rPr>
              <w:rFonts w:ascii="Times New Roman" w:hAnsi="Times New Roman" w:cs="Times New Roman"/>
            </w:rPr>
            <w:t xml:space="preserve"> spill</w:t>
          </w:r>
          <w:r>
            <w:rPr>
              <w:rFonts w:ascii="Times New Roman" w:hAnsi="Times New Roman" w:cs="Times New Roman"/>
            </w:rPr>
            <w:t xml:space="preserve"> and l</w:t>
          </w:r>
          <w:r w:rsidRPr="00705A19">
            <w:rPr>
              <w:rFonts w:ascii="Times New Roman" w:hAnsi="Times New Roman" w:cs="Times New Roman"/>
            </w:rPr>
            <w:t xml:space="preserve">et stand for a few minutes. Carefully place soiled pads in </w:t>
          </w:r>
          <w:r>
            <w:rPr>
              <w:rFonts w:ascii="Times New Roman" w:hAnsi="Times New Roman" w:cs="Times New Roman"/>
            </w:rPr>
            <w:t xml:space="preserve">a </w:t>
          </w:r>
          <w:r w:rsidRPr="00705A19">
            <w:rPr>
              <w:rFonts w:ascii="Times New Roman" w:hAnsi="Times New Roman" w:cs="Times New Roman"/>
            </w:rPr>
            <w:t xml:space="preserve">plastic bag or pail. </w:t>
          </w:r>
        </w:p>
        <w:p w14:paraId="521B4832" w14:textId="77777777" w:rsidR="00B144AF" w:rsidRPr="00621F55" w:rsidRDefault="00B144AF" w:rsidP="00541CBD">
          <w:pPr>
            <w:spacing w:after="0" w:line="240" w:lineRule="auto"/>
            <w:ind w:left="540"/>
            <w:rPr>
              <w:rFonts w:ascii="Times New Roman" w:hAnsi="Times New Roman" w:cs="Times New Roman"/>
              <w:sz w:val="24"/>
              <w:szCs w:val="24"/>
            </w:rPr>
          </w:pPr>
          <w:r>
            <w:rPr>
              <w:rFonts w:ascii="Times New Roman" w:hAnsi="Times New Roman" w:cs="Times New Roman"/>
              <w:sz w:val="24"/>
              <w:szCs w:val="24"/>
            </w:rPr>
            <w:t>Seal the waste bags or pail and store in the chemical fume hood until the chemical waste personnel pick up the material. Carefully and t</w:t>
          </w:r>
          <w:r w:rsidRPr="00621F55">
            <w:rPr>
              <w:rFonts w:ascii="Times New Roman" w:hAnsi="Times New Roman" w:cs="Times New Roman"/>
              <w:sz w:val="24"/>
              <w:szCs w:val="24"/>
            </w:rPr>
            <w:t xml:space="preserve">horoughly wash </w:t>
          </w:r>
          <w:r>
            <w:rPr>
              <w:rFonts w:ascii="Times New Roman" w:hAnsi="Times New Roman" w:cs="Times New Roman"/>
              <w:sz w:val="24"/>
              <w:szCs w:val="24"/>
            </w:rPr>
            <w:t xml:space="preserve">the </w:t>
          </w:r>
          <w:r w:rsidRPr="00621F55">
            <w:rPr>
              <w:rFonts w:ascii="Times New Roman" w:hAnsi="Times New Roman" w:cs="Times New Roman"/>
              <w:sz w:val="24"/>
              <w:szCs w:val="24"/>
            </w:rPr>
            <w:t xml:space="preserve">spill area with soap and water. Dispose of </w:t>
          </w:r>
          <w:r>
            <w:rPr>
              <w:rFonts w:ascii="Times New Roman" w:hAnsi="Times New Roman" w:cs="Times New Roman"/>
              <w:sz w:val="24"/>
              <w:szCs w:val="24"/>
            </w:rPr>
            <w:t xml:space="preserve">all soiled </w:t>
          </w:r>
          <w:r w:rsidRPr="00621F55">
            <w:rPr>
              <w:rFonts w:ascii="Times New Roman" w:hAnsi="Times New Roman" w:cs="Times New Roman"/>
              <w:sz w:val="24"/>
              <w:szCs w:val="24"/>
            </w:rPr>
            <w:t>spill materi</w:t>
          </w:r>
          <w:r>
            <w:rPr>
              <w:rFonts w:ascii="Times New Roman" w:hAnsi="Times New Roman" w:cs="Times New Roman"/>
              <w:sz w:val="24"/>
              <w:szCs w:val="24"/>
            </w:rPr>
            <w:t>al through</w:t>
          </w:r>
          <w:r w:rsidRPr="00DF2FB2">
            <w:rPr>
              <w:rFonts w:ascii="Times New Roman" w:hAnsi="Times New Roman" w:cs="Times New Roman"/>
              <w:sz w:val="24"/>
              <w:szCs w:val="24"/>
            </w:rPr>
            <w:t xml:space="preserve"> </w:t>
          </w:r>
          <w:r w:rsidRPr="00297B25">
            <w:rPr>
              <w:rFonts w:ascii="Times New Roman" w:hAnsi="Times New Roman" w:cs="Times New Roman"/>
              <w:sz w:val="24"/>
              <w:szCs w:val="24"/>
            </w:rPr>
            <w:t>the University of Illinois chemical waste management program</w:t>
          </w:r>
          <w:r>
            <w:rPr>
              <w:rFonts w:ascii="Times New Roman" w:hAnsi="Times New Roman" w:cs="Times New Roman"/>
              <w:sz w:val="24"/>
              <w:szCs w:val="24"/>
            </w:rPr>
            <w:t xml:space="preserve"> (see </w:t>
          </w:r>
          <w:r w:rsidRPr="00621F55">
            <w:rPr>
              <w:rFonts w:ascii="Times New Roman" w:hAnsi="Times New Roman" w:cs="Times New Roman"/>
              <w:b/>
              <w:sz w:val="24"/>
              <w:szCs w:val="24"/>
            </w:rPr>
            <w:t>DISPOSAL</w:t>
          </w:r>
          <w:r>
            <w:rPr>
              <w:rFonts w:ascii="Times New Roman" w:hAnsi="Times New Roman" w:cs="Times New Roman"/>
              <w:sz w:val="24"/>
              <w:szCs w:val="24"/>
            </w:rPr>
            <w:t xml:space="preserve"> section).</w:t>
          </w:r>
        </w:p>
        <w:p w14:paraId="7BAD7BBB" w14:textId="77777777" w:rsidR="00B144AF" w:rsidRPr="00297B25" w:rsidRDefault="00B144AF" w:rsidP="00541CBD">
          <w:pPr>
            <w:spacing w:after="0" w:line="240" w:lineRule="auto"/>
            <w:ind w:left="540"/>
            <w:rPr>
              <w:rFonts w:ascii="Times New Roman" w:hAnsi="Times New Roman" w:cs="Times New Roman"/>
              <w:b/>
              <w:sz w:val="24"/>
              <w:szCs w:val="24"/>
            </w:rPr>
          </w:pPr>
        </w:p>
        <w:p w14:paraId="49709F68" w14:textId="77777777" w:rsidR="00B144AF" w:rsidRPr="00297B25" w:rsidRDefault="00B144AF" w:rsidP="00541CBD">
          <w:pPr>
            <w:spacing w:after="0" w:line="240" w:lineRule="auto"/>
            <w:ind w:left="540"/>
            <w:rPr>
              <w:rFonts w:ascii="Times New Roman" w:hAnsi="Times New Roman" w:cs="Times New Roman"/>
              <w:b/>
              <w:sz w:val="24"/>
              <w:szCs w:val="24"/>
            </w:rPr>
          </w:pPr>
          <w:r w:rsidRPr="00297B25">
            <w:rPr>
              <w:rFonts w:ascii="Times New Roman" w:hAnsi="Times New Roman" w:cs="Times New Roman"/>
              <w:b/>
              <w:sz w:val="24"/>
              <w:szCs w:val="24"/>
            </w:rPr>
            <w:t>Large/Complicated Spills</w:t>
          </w:r>
        </w:p>
        <w:p w14:paraId="00A036F8" w14:textId="77777777" w:rsidR="00B144AF" w:rsidRDefault="00B144AF" w:rsidP="00541CBD">
          <w:pPr>
            <w:spacing w:after="0" w:line="240" w:lineRule="auto"/>
            <w:ind w:left="540"/>
            <w:rPr>
              <w:rFonts w:ascii="Times New Roman" w:hAnsi="Times New Roman" w:cs="Times New Roman"/>
              <w:sz w:val="24"/>
              <w:szCs w:val="24"/>
            </w:rPr>
          </w:pPr>
          <w:r>
            <w:rPr>
              <w:rFonts w:ascii="Times New Roman" w:hAnsi="Times New Roman" w:cs="Times New Roman"/>
              <w:sz w:val="24"/>
              <w:szCs w:val="24"/>
            </w:rPr>
            <w:t>If an unmanageable</w:t>
          </w:r>
          <w:r w:rsidRPr="00297B25">
            <w:rPr>
              <w:rFonts w:ascii="Times New Roman" w:hAnsi="Times New Roman" w:cs="Times New Roman"/>
              <w:sz w:val="24"/>
              <w:szCs w:val="24"/>
            </w:rPr>
            <w:t xml:space="preserve"> spill of </w:t>
          </w:r>
          <w:r>
            <w:rPr>
              <w:rFonts w:ascii="Times New Roman" w:eastAsia="Times New Roman" w:hAnsi="Times New Roman"/>
              <w:sz w:val="24"/>
              <w:szCs w:val="24"/>
            </w:rPr>
            <w:t>flammable</w:t>
          </w:r>
          <w:r w:rsidRPr="00297B25">
            <w:rPr>
              <w:rFonts w:ascii="Times New Roman" w:hAnsi="Times New Roman" w:cs="Times New Roman"/>
              <w:sz w:val="24"/>
              <w:szCs w:val="24"/>
            </w:rPr>
            <w:t xml:space="preserve"> material </w:t>
          </w:r>
          <w:r>
            <w:rPr>
              <w:rFonts w:ascii="Times New Roman" w:hAnsi="Times New Roman" w:cs="Times New Roman"/>
              <w:sz w:val="24"/>
              <w:szCs w:val="24"/>
            </w:rPr>
            <w:t xml:space="preserve">takes </w:t>
          </w:r>
          <w:proofErr w:type="gramStart"/>
          <w:r>
            <w:rPr>
              <w:rFonts w:ascii="Times New Roman" w:hAnsi="Times New Roman" w:cs="Times New Roman"/>
              <w:sz w:val="24"/>
              <w:szCs w:val="24"/>
            </w:rPr>
            <w:t>place;</w:t>
          </w:r>
          <w:proofErr w:type="gramEnd"/>
        </w:p>
        <w:p w14:paraId="1D6987EF" w14:textId="77777777" w:rsidR="00B144AF" w:rsidRPr="00874EB1" w:rsidRDefault="00B144AF" w:rsidP="00541CBD">
          <w:pPr>
            <w:pStyle w:val="ListParagraph"/>
            <w:numPr>
              <w:ilvl w:val="0"/>
              <w:numId w:val="9"/>
            </w:numPr>
            <w:ind w:left="540" w:firstLine="0"/>
            <w:rPr>
              <w:rFonts w:ascii="Times New Roman" w:hAnsi="Times New Roman" w:cs="Times New Roman"/>
            </w:rPr>
          </w:pPr>
          <w:r w:rsidRPr="00874EB1">
            <w:rPr>
              <w:rFonts w:ascii="Times New Roman" w:hAnsi="Times New Roman" w:cs="Times New Roman"/>
            </w:rPr>
            <w:t xml:space="preserve">Inside the fume hood </w:t>
          </w:r>
          <w:r>
            <w:rPr>
              <w:rFonts w:ascii="Times New Roman" w:hAnsi="Times New Roman" w:cs="Times New Roman"/>
            </w:rPr>
            <w:t xml:space="preserve">– </w:t>
          </w:r>
          <w:r w:rsidRPr="00874EB1">
            <w:rPr>
              <w:rFonts w:ascii="Times New Roman" w:hAnsi="Times New Roman" w:cs="Times New Roman"/>
            </w:rPr>
            <w:t xml:space="preserve">close the sashes of the chemical fume hood. </w:t>
          </w:r>
        </w:p>
        <w:p w14:paraId="7490AC5F" w14:textId="77777777" w:rsidR="00B144AF" w:rsidRPr="00874EB1" w:rsidRDefault="00B144AF" w:rsidP="00541CBD">
          <w:pPr>
            <w:pStyle w:val="ListParagraph"/>
            <w:numPr>
              <w:ilvl w:val="0"/>
              <w:numId w:val="9"/>
            </w:numPr>
            <w:ind w:left="540" w:firstLine="0"/>
            <w:rPr>
              <w:rFonts w:ascii="Times New Roman" w:hAnsi="Times New Roman" w:cs="Times New Roman"/>
            </w:rPr>
          </w:pPr>
          <w:r w:rsidRPr="00874EB1">
            <w:rPr>
              <w:rFonts w:ascii="Times New Roman" w:hAnsi="Times New Roman" w:cs="Times New Roman"/>
            </w:rPr>
            <w:t>Outside the fume hood – open the sashes of the chemi</w:t>
          </w:r>
          <w:r>
            <w:rPr>
              <w:rFonts w:ascii="Times New Roman" w:hAnsi="Times New Roman" w:cs="Times New Roman"/>
            </w:rPr>
            <w:t>cal fume hood (to evacuate flammable</w:t>
          </w:r>
          <w:r w:rsidRPr="00874EB1">
            <w:rPr>
              <w:rFonts w:ascii="Times New Roman" w:hAnsi="Times New Roman" w:cs="Times New Roman"/>
            </w:rPr>
            <w:t xml:space="preserve"> vapors) and cordon off the area where spill occurred.</w:t>
          </w:r>
        </w:p>
        <w:p w14:paraId="6D31A7F7" w14:textId="77777777" w:rsidR="00B144AF" w:rsidRDefault="00B144AF" w:rsidP="00541CBD">
          <w:pPr>
            <w:spacing w:after="0" w:line="240" w:lineRule="auto"/>
            <w:ind w:left="540"/>
            <w:rPr>
              <w:rFonts w:ascii="Times New Roman" w:hAnsi="Times New Roman" w:cs="Times New Roman"/>
              <w:sz w:val="24"/>
              <w:szCs w:val="24"/>
            </w:rPr>
          </w:pPr>
          <w:r>
            <w:rPr>
              <w:rFonts w:ascii="Times New Roman" w:hAnsi="Times New Roman" w:cs="Times New Roman"/>
              <w:sz w:val="24"/>
              <w:szCs w:val="24"/>
            </w:rPr>
            <w:t>I</w:t>
          </w:r>
          <w:r w:rsidRPr="00297B25">
            <w:rPr>
              <w:rFonts w:ascii="Times New Roman" w:hAnsi="Times New Roman" w:cs="Times New Roman"/>
              <w:sz w:val="24"/>
              <w:szCs w:val="24"/>
            </w:rPr>
            <w:t>mmediately evacu</w:t>
          </w:r>
          <w:r>
            <w:rPr>
              <w:rFonts w:ascii="Times New Roman" w:hAnsi="Times New Roman" w:cs="Times New Roman"/>
              <w:sz w:val="24"/>
              <w:szCs w:val="24"/>
            </w:rPr>
            <w:t>ate the laboratory and close the lab doors. C</w:t>
          </w:r>
          <w:r w:rsidRPr="00297B25">
            <w:rPr>
              <w:rFonts w:ascii="Times New Roman" w:hAnsi="Times New Roman" w:cs="Times New Roman"/>
              <w:sz w:val="24"/>
              <w:szCs w:val="24"/>
            </w:rPr>
            <w:t>all 911 to alert emergency responders</w:t>
          </w:r>
          <w:r>
            <w:rPr>
              <w:rFonts w:ascii="Times New Roman" w:hAnsi="Times New Roman" w:cs="Times New Roman"/>
              <w:sz w:val="24"/>
              <w:szCs w:val="24"/>
            </w:rPr>
            <w:t xml:space="preserve">. </w:t>
          </w:r>
          <w:r w:rsidRPr="000C48B8">
            <w:rPr>
              <w:rFonts w:ascii="Times New Roman" w:hAnsi="Times New Roman" w:cs="Times New Roman"/>
              <w:sz w:val="24"/>
              <w:szCs w:val="24"/>
            </w:rPr>
            <w:t xml:space="preserve">If </w:t>
          </w:r>
          <w:proofErr w:type="gramStart"/>
          <w:r w:rsidRPr="000C48B8">
            <w:rPr>
              <w:rFonts w:ascii="Times New Roman" w:hAnsi="Times New Roman" w:cs="Times New Roman"/>
              <w:sz w:val="24"/>
              <w:szCs w:val="24"/>
            </w:rPr>
            <w:t>fire</w:t>
          </w:r>
          <w:proofErr w:type="gramEnd"/>
          <w:r w:rsidRPr="000C48B8">
            <w:rPr>
              <w:rFonts w:ascii="Times New Roman" w:hAnsi="Times New Roman" w:cs="Times New Roman"/>
              <w:sz w:val="24"/>
              <w:szCs w:val="24"/>
            </w:rPr>
            <w:t xml:space="preserve"> occurs, </w:t>
          </w:r>
          <w:r>
            <w:rPr>
              <w:rFonts w:ascii="Times New Roman" w:hAnsi="Times New Roman" w:cs="Times New Roman"/>
              <w:sz w:val="24"/>
              <w:szCs w:val="24"/>
            </w:rPr>
            <w:t xml:space="preserve">use an </w:t>
          </w:r>
          <w:r w:rsidRPr="000C48B8">
            <w:rPr>
              <w:rFonts w:ascii="Times New Roman" w:hAnsi="Times New Roman" w:cs="Times New Roman"/>
              <w:sz w:val="24"/>
              <w:szCs w:val="24"/>
            </w:rPr>
            <w:t xml:space="preserve">appropriate fire extinguisher </w:t>
          </w:r>
          <w:r w:rsidRPr="000C48B8">
            <w:rPr>
              <w:rFonts w:ascii="Times New Roman" w:hAnsi="Times New Roman" w:cs="Times New Roman"/>
              <w:sz w:val="24"/>
              <w:szCs w:val="24"/>
              <w:u w:val="single"/>
            </w:rPr>
            <w:t>only</w:t>
          </w:r>
          <w:r w:rsidRPr="00034ACF">
            <w:rPr>
              <w:rFonts w:ascii="Times New Roman" w:hAnsi="Times New Roman" w:cs="Times New Roman"/>
              <w:sz w:val="24"/>
              <w:szCs w:val="24"/>
              <w:u w:val="single"/>
            </w:rPr>
            <w:t xml:space="preserve"> if you feel you can do so without endangering yourself or others.</w:t>
          </w:r>
        </w:p>
        <w:p w14:paraId="2505A319" w14:textId="77777777" w:rsidR="00B144AF" w:rsidRDefault="00B144AF" w:rsidP="00541CBD">
          <w:pPr>
            <w:spacing w:after="0" w:line="240" w:lineRule="auto"/>
            <w:ind w:left="540"/>
            <w:rPr>
              <w:rFonts w:ascii="Times New Roman" w:hAnsi="Times New Roman" w:cs="Times New Roman"/>
              <w:sz w:val="24"/>
              <w:szCs w:val="24"/>
            </w:rPr>
          </w:pPr>
        </w:p>
        <w:p w14:paraId="644EAD01" w14:textId="77777777" w:rsidR="00B144AF" w:rsidRPr="00E97715" w:rsidRDefault="00B144AF" w:rsidP="00541CBD">
          <w:pPr>
            <w:spacing w:after="0" w:line="240" w:lineRule="auto"/>
            <w:ind w:left="540"/>
            <w:rPr>
              <w:rFonts w:ascii="Times New Roman" w:hAnsi="Times New Roman" w:cs="Times New Roman"/>
              <w:b/>
              <w:sz w:val="28"/>
              <w:szCs w:val="28"/>
            </w:rPr>
          </w:pPr>
          <w:r w:rsidRPr="00E97715">
            <w:rPr>
              <w:rFonts w:ascii="Times New Roman" w:hAnsi="Times New Roman" w:cs="Times New Roman"/>
              <w:b/>
              <w:sz w:val="28"/>
              <w:szCs w:val="28"/>
            </w:rPr>
            <w:t>LEAKS</w:t>
          </w:r>
        </w:p>
        <w:p w14:paraId="394FDEAC" w14:textId="77777777" w:rsidR="00B144AF" w:rsidRPr="00E97715" w:rsidRDefault="00B144AF" w:rsidP="00541CBD">
          <w:pPr>
            <w:spacing w:after="0" w:line="240" w:lineRule="auto"/>
            <w:ind w:left="540"/>
            <w:rPr>
              <w:rFonts w:ascii="Times New Roman" w:hAnsi="Times New Roman" w:cs="Times New Roman"/>
              <w:b/>
              <w:sz w:val="24"/>
              <w:szCs w:val="24"/>
            </w:rPr>
          </w:pPr>
          <w:r>
            <w:rPr>
              <w:rFonts w:ascii="Times New Roman" w:hAnsi="Times New Roman" w:cs="Times New Roman"/>
              <w:b/>
              <w:sz w:val="24"/>
              <w:szCs w:val="24"/>
            </w:rPr>
            <w:t>Unmanageable l</w:t>
          </w:r>
          <w:r w:rsidRPr="00E97715">
            <w:rPr>
              <w:rFonts w:ascii="Times New Roman" w:hAnsi="Times New Roman" w:cs="Times New Roman"/>
              <w:b/>
              <w:sz w:val="24"/>
              <w:szCs w:val="24"/>
            </w:rPr>
            <w:t>eak inside/outside of chemical fume hood</w:t>
          </w:r>
        </w:p>
        <w:p w14:paraId="481E481F" w14:textId="77777777" w:rsidR="00B144AF" w:rsidRDefault="00B144AF" w:rsidP="00541CBD">
          <w:pPr>
            <w:spacing w:after="0" w:line="240" w:lineRule="auto"/>
            <w:ind w:left="540"/>
            <w:rPr>
              <w:rFonts w:ascii="Times New Roman" w:hAnsi="Times New Roman" w:cs="Times New Roman"/>
              <w:sz w:val="24"/>
              <w:szCs w:val="24"/>
            </w:rPr>
          </w:pPr>
          <w:r>
            <w:rPr>
              <w:rFonts w:ascii="Times New Roman" w:hAnsi="Times New Roman" w:cs="Times New Roman"/>
              <w:sz w:val="24"/>
              <w:szCs w:val="24"/>
            </w:rPr>
            <w:t>T</w:t>
          </w:r>
          <w:r w:rsidRPr="00E97715">
            <w:rPr>
              <w:rFonts w:ascii="Times New Roman" w:hAnsi="Times New Roman" w:cs="Times New Roman"/>
              <w:sz w:val="24"/>
              <w:szCs w:val="24"/>
            </w:rPr>
            <w:t>he fact that</w:t>
          </w:r>
          <w:r>
            <w:rPr>
              <w:rFonts w:ascii="Times New Roman" w:eastAsia="Times New Roman" w:hAnsi="Times New Roman"/>
              <w:sz w:val="24"/>
              <w:szCs w:val="24"/>
            </w:rPr>
            <w:t xml:space="preserve"> most flammable gases can be </w:t>
          </w:r>
          <w:r w:rsidRPr="00E97715">
            <w:rPr>
              <w:rFonts w:ascii="Times New Roman" w:hAnsi="Times New Roman" w:cs="Times New Roman"/>
              <w:sz w:val="24"/>
              <w:szCs w:val="24"/>
            </w:rPr>
            <w:t>life threatening</w:t>
          </w:r>
          <w:r>
            <w:rPr>
              <w:rFonts w:ascii="Times New Roman" w:hAnsi="Times New Roman" w:cs="Times New Roman"/>
              <w:sz w:val="24"/>
              <w:szCs w:val="24"/>
            </w:rPr>
            <w:t xml:space="preserve"> means</w:t>
          </w:r>
          <w:r w:rsidRPr="00E97715">
            <w:rPr>
              <w:rFonts w:ascii="Times New Roman" w:hAnsi="Times New Roman" w:cs="Times New Roman"/>
              <w:sz w:val="24"/>
              <w:szCs w:val="24"/>
            </w:rPr>
            <w:t xml:space="preserve"> most</w:t>
          </w:r>
          <w:r>
            <w:rPr>
              <w:rFonts w:ascii="Times New Roman" w:hAnsi="Times New Roman" w:cs="Times New Roman"/>
              <w:sz w:val="24"/>
              <w:szCs w:val="24"/>
            </w:rPr>
            <w:t xml:space="preserve"> leaks </w:t>
          </w:r>
          <w:r w:rsidRPr="00E97715">
            <w:rPr>
              <w:rFonts w:ascii="Times New Roman" w:hAnsi="Times New Roman" w:cs="Times New Roman"/>
              <w:sz w:val="24"/>
              <w:szCs w:val="24"/>
            </w:rPr>
            <w:t>should</w:t>
          </w:r>
          <w:r>
            <w:rPr>
              <w:rFonts w:ascii="Times New Roman" w:hAnsi="Times New Roman" w:cs="Times New Roman"/>
              <w:sz w:val="24"/>
              <w:szCs w:val="24"/>
            </w:rPr>
            <w:t xml:space="preserve"> be considered exceptionally hazardous. I</w:t>
          </w:r>
          <w:r w:rsidRPr="00E97715">
            <w:rPr>
              <w:rFonts w:ascii="Times New Roman" w:hAnsi="Times New Roman" w:cs="Times New Roman"/>
              <w:sz w:val="24"/>
              <w:szCs w:val="24"/>
            </w:rPr>
            <w:t>f you believe the leak is too overwhelming to handle safely, evacuate the lab immediately, pull a fire alarm</w:t>
          </w:r>
          <w:r>
            <w:rPr>
              <w:rFonts w:ascii="Times New Roman" w:hAnsi="Times New Roman" w:cs="Times New Roman"/>
              <w:sz w:val="24"/>
              <w:szCs w:val="24"/>
            </w:rPr>
            <w:t>,</w:t>
          </w:r>
          <w:r w:rsidRPr="00E97715">
            <w:rPr>
              <w:rFonts w:ascii="Times New Roman" w:hAnsi="Times New Roman" w:cs="Times New Roman"/>
              <w:sz w:val="24"/>
              <w:szCs w:val="24"/>
            </w:rPr>
            <w:t xml:space="preserve"> and call 911.</w:t>
          </w:r>
        </w:p>
        <w:p w14:paraId="4CC1ACB8" w14:textId="77777777" w:rsidR="00B144AF" w:rsidRDefault="00B144AF" w:rsidP="00541CBD">
          <w:pPr>
            <w:spacing w:after="0" w:line="240" w:lineRule="auto"/>
            <w:ind w:left="540"/>
            <w:rPr>
              <w:rFonts w:ascii="Times New Roman" w:hAnsi="Times New Roman" w:cs="Times New Roman"/>
              <w:sz w:val="24"/>
              <w:szCs w:val="24"/>
            </w:rPr>
          </w:pPr>
        </w:p>
        <w:p w14:paraId="3D0BF86B" w14:textId="77777777" w:rsidR="00B144AF" w:rsidRDefault="00B144AF" w:rsidP="00541CBD">
          <w:pPr>
            <w:spacing w:after="0" w:line="240" w:lineRule="auto"/>
            <w:ind w:left="540"/>
            <w:rPr>
              <w:rFonts w:ascii="Times New Roman" w:hAnsi="Times New Roman" w:cs="Times New Roman"/>
              <w:b/>
              <w:sz w:val="24"/>
              <w:szCs w:val="24"/>
            </w:rPr>
          </w:pPr>
          <w:r>
            <w:rPr>
              <w:rFonts w:ascii="Times New Roman" w:hAnsi="Times New Roman" w:cs="Times New Roman"/>
              <w:b/>
              <w:sz w:val="24"/>
              <w:szCs w:val="24"/>
            </w:rPr>
            <w:t>Manageable leak inside of chemical fume hood</w:t>
          </w:r>
        </w:p>
        <w:p w14:paraId="0F45F817" w14:textId="77777777" w:rsidR="00B144AF" w:rsidRDefault="00B144AF" w:rsidP="00541CBD">
          <w:pPr>
            <w:spacing w:after="0" w:line="240" w:lineRule="auto"/>
            <w:ind w:left="540"/>
            <w:rPr>
              <w:rFonts w:ascii="Times New Roman" w:hAnsi="Times New Roman" w:cs="Times New Roman"/>
              <w:sz w:val="24"/>
              <w:szCs w:val="24"/>
            </w:rPr>
          </w:pPr>
          <w:r w:rsidRPr="00E97715">
            <w:rPr>
              <w:rFonts w:ascii="Times New Roman" w:hAnsi="Times New Roman" w:cs="Times New Roman"/>
              <w:sz w:val="24"/>
              <w:szCs w:val="24"/>
            </w:rPr>
            <w:t xml:space="preserve">If a manageable leak of </w:t>
          </w:r>
          <w:r>
            <w:rPr>
              <w:rFonts w:ascii="Times New Roman" w:eastAsia="Times New Roman" w:hAnsi="Times New Roman"/>
              <w:sz w:val="24"/>
              <w:szCs w:val="24"/>
            </w:rPr>
            <w:t>flammable</w:t>
          </w:r>
          <w:r w:rsidRPr="00E97715">
            <w:rPr>
              <w:rFonts w:ascii="Times New Roman" w:hAnsi="Times New Roman" w:cs="Times New Roman"/>
              <w:sz w:val="24"/>
              <w:szCs w:val="24"/>
            </w:rPr>
            <w:t xml:space="preserve"> gas happens inside of</w:t>
          </w:r>
          <w:r>
            <w:rPr>
              <w:rFonts w:ascii="Times New Roman" w:hAnsi="Times New Roman" w:cs="Times New Roman"/>
              <w:sz w:val="24"/>
              <w:szCs w:val="24"/>
            </w:rPr>
            <w:t xml:space="preserve"> a </w:t>
          </w:r>
          <w:r w:rsidRPr="00E97715">
            <w:rPr>
              <w:rFonts w:ascii="Times New Roman" w:hAnsi="Times New Roman" w:cs="Times New Roman"/>
              <w:sz w:val="24"/>
              <w:szCs w:val="24"/>
            </w:rPr>
            <w:t>chemical fume hood, close the valves of the plumbing leading to the equipment or experiment, close the sashes of the fume hood</w:t>
          </w:r>
          <w:r>
            <w:rPr>
              <w:rFonts w:ascii="Times New Roman" w:hAnsi="Times New Roman" w:cs="Times New Roman"/>
              <w:sz w:val="24"/>
              <w:szCs w:val="24"/>
            </w:rPr>
            <w:t>,</w:t>
          </w:r>
          <w:r w:rsidRPr="00E97715">
            <w:rPr>
              <w:rFonts w:ascii="Times New Roman" w:hAnsi="Times New Roman" w:cs="Times New Roman"/>
              <w:sz w:val="24"/>
              <w:szCs w:val="24"/>
            </w:rPr>
            <w:t xml:space="preserve"> and </w:t>
          </w:r>
          <w:r>
            <w:rPr>
              <w:rFonts w:ascii="Times New Roman" w:hAnsi="Times New Roman" w:cs="Times New Roman"/>
              <w:sz w:val="24"/>
              <w:szCs w:val="24"/>
            </w:rPr>
            <w:t xml:space="preserve">then </w:t>
          </w:r>
          <w:r w:rsidRPr="00E97715">
            <w:rPr>
              <w:rFonts w:ascii="Times New Roman" w:hAnsi="Times New Roman" w:cs="Times New Roman"/>
              <w:sz w:val="24"/>
              <w:szCs w:val="24"/>
            </w:rPr>
            <w:t xml:space="preserve">wait for the </w:t>
          </w:r>
          <w:r>
            <w:rPr>
              <w:rFonts w:ascii="Times New Roman" w:eastAsia="Times New Roman" w:hAnsi="Times New Roman"/>
              <w:sz w:val="24"/>
              <w:szCs w:val="24"/>
            </w:rPr>
            <w:t>flammable</w:t>
          </w:r>
          <w:r w:rsidRPr="00E97715">
            <w:rPr>
              <w:rFonts w:ascii="Times New Roman" w:hAnsi="Times New Roman" w:cs="Times New Roman"/>
              <w:sz w:val="24"/>
              <w:szCs w:val="24"/>
            </w:rPr>
            <w:t xml:space="preserve"> gas inside the fume hood to dissipate.</w:t>
          </w:r>
        </w:p>
        <w:p w14:paraId="0A4B4E52" w14:textId="77777777" w:rsidR="00B144AF" w:rsidRPr="00146DC7" w:rsidRDefault="00B144AF" w:rsidP="00541CBD">
          <w:pPr>
            <w:spacing w:after="0" w:line="240" w:lineRule="auto"/>
            <w:ind w:left="540"/>
            <w:rPr>
              <w:rFonts w:ascii="Times New Roman" w:hAnsi="Times New Roman" w:cs="Times New Roman"/>
              <w:sz w:val="24"/>
              <w:szCs w:val="24"/>
            </w:rPr>
          </w:pPr>
        </w:p>
        <w:p w14:paraId="0608499A" w14:textId="77777777" w:rsidR="00B144AF" w:rsidRDefault="00B144AF" w:rsidP="00541CBD">
          <w:pPr>
            <w:spacing w:after="0" w:line="240" w:lineRule="auto"/>
            <w:ind w:left="540"/>
            <w:rPr>
              <w:rFonts w:ascii="Times New Roman" w:hAnsi="Times New Roman" w:cs="Times New Roman"/>
              <w:b/>
              <w:sz w:val="24"/>
              <w:szCs w:val="24"/>
            </w:rPr>
          </w:pPr>
          <w:r>
            <w:rPr>
              <w:rFonts w:ascii="Times New Roman" w:hAnsi="Times New Roman" w:cs="Times New Roman"/>
              <w:b/>
              <w:sz w:val="24"/>
              <w:szCs w:val="24"/>
            </w:rPr>
            <w:t>Manageable leak outside of chemical fume hood</w:t>
          </w:r>
        </w:p>
        <w:p w14:paraId="06FC5A10" w14:textId="77777777" w:rsidR="00B144AF" w:rsidRDefault="00B144AF" w:rsidP="00541CBD">
          <w:pPr>
            <w:spacing w:after="0" w:line="240" w:lineRule="auto"/>
            <w:ind w:left="540"/>
            <w:rPr>
              <w:rFonts w:ascii="Times New Roman" w:hAnsi="Times New Roman" w:cs="Times New Roman"/>
              <w:sz w:val="24"/>
              <w:szCs w:val="24"/>
            </w:rPr>
          </w:pPr>
          <w:r w:rsidRPr="00E97715">
            <w:rPr>
              <w:rFonts w:ascii="Times New Roman" w:hAnsi="Times New Roman" w:cs="Times New Roman"/>
              <w:sz w:val="24"/>
              <w:szCs w:val="24"/>
            </w:rPr>
            <w:t>If a manageable leak is outside of the chemical fume hood, close the main valve on the compressed gas cylinder and then immediately evacuate the laboratory.  If possible, before evacuating</w:t>
          </w:r>
          <w:r>
            <w:rPr>
              <w:rFonts w:ascii="Times New Roman" w:hAnsi="Times New Roman" w:cs="Times New Roman"/>
              <w:sz w:val="24"/>
              <w:szCs w:val="24"/>
            </w:rPr>
            <w:t xml:space="preserve"> the</w:t>
          </w:r>
          <w:r w:rsidRPr="00E97715">
            <w:rPr>
              <w:rFonts w:ascii="Times New Roman" w:hAnsi="Times New Roman" w:cs="Times New Roman"/>
              <w:sz w:val="24"/>
              <w:szCs w:val="24"/>
            </w:rPr>
            <w:t xml:space="preserve"> laboratory, open the chemical fume hood sas</w:t>
          </w:r>
          <w:r>
            <w:rPr>
              <w:rFonts w:ascii="Times New Roman" w:hAnsi="Times New Roman" w:cs="Times New Roman"/>
              <w:sz w:val="24"/>
              <w:szCs w:val="24"/>
            </w:rPr>
            <w:t>hes to help exhaust</w:t>
          </w:r>
          <w:r>
            <w:rPr>
              <w:rFonts w:ascii="Times New Roman" w:eastAsia="Times New Roman" w:hAnsi="Times New Roman"/>
              <w:sz w:val="24"/>
              <w:szCs w:val="24"/>
            </w:rPr>
            <w:t xml:space="preserve"> flammable gas</w:t>
          </w:r>
          <w:r>
            <w:rPr>
              <w:rFonts w:ascii="Times New Roman" w:hAnsi="Times New Roman" w:cs="Times New Roman"/>
              <w:sz w:val="24"/>
              <w:szCs w:val="24"/>
            </w:rPr>
            <w:t xml:space="preserve"> from the laboratory. </w:t>
          </w:r>
          <w:r w:rsidRPr="000C48B8">
            <w:rPr>
              <w:rFonts w:ascii="Times New Roman" w:hAnsi="Times New Roman" w:cs="Times New Roman"/>
              <w:sz w:val="24"/>
              <w:szCs w:val="24"/>
            </w:rPr>
            <w:t xml:space="preserve">Call 911 to alert emergency responders and wait for flammable gas in </w:t>
          </w:r>
          <w:r>
            <w:rPr>
              <w:rFonts w:ascii="Times New Roman" w:hAnsi="Times New Roman" w:cs="Times New Roman"/>
              <w:sz w:val="24"/>
              <w:szCs w:val="24"/>
            </w:rPr>
            <w:t xml:space="preserve">the </w:t>
          </w:r>
          <w:r w:rsidRPr="000C48B8">
            <w:rPr>
              <w:rFonts w:ascii="Times New Roman" w:hAnsi="Times New Roman" w:cs="Times New Roman"/>
              <w:sz w:val="24"/>
              <w:szCs w:val="24"/>
            </w:rPr>
            <w:t>laboratory to dissipate before re-entering.</w:t>
          </w:r>
        </w:p>
        <w:p w14:paraId="1A17C55F" w14:textId="77777777" w:rsidR="00B144AF" w:rsidRPr="0029122B" w:rsidRDefault="00E1262A" w:rsidP="00A20ACF">
          <w:pPr>
            <w:ind w:left="720"/>
          </w:pPr>
        </w:p>
      </w:sdtContent>
    </w:sdt>
    <w:p w14:paraId="1CFB91C6" w14:textId="77777777" w:rsidR="00B144AF" w:rsidRDefault="00B144AF" w:rsidP="00002B13">
      <w:pPr>
        <w:pStyle w:val="Heading2"/>
      </w:pPr>
      <w:bookmarkStart w:id="19" w:name="_Toc436047154"/>
      <w:r w:rsidRPr="0029122B">
        <w:t>What to do if there is an exposure</w:t>
      </w:r>
      <w:r>
        <w:t xml:space="preserve"> or injury</w:t>
      </w:r>
      <w:bookmarkEnd w:id="19"/>
    </w:p>
    <w:sdt>
      <w:sdtPr>
        <w:alias w:val="Injury or Exposure"/>
        <w:tag w:val="Injury"/>
        <w:id w:val="1242295979"/>
        <w:lock w:val="sdtLocked"/>
        <w:placeholder>
          <w:docPart w:val="248376C6DA2142F19A04F0B9B41C6D01"/>
        </w:placeholder>
      </w:sdtPr>
      <w:sdtEndPr/>
      <w:sdtContent>
        <w:p w14:paraId="7A141E9C" w14:textId="77777777" w:rsidR="00B144AF" w:rsidRPr="000806C2" w:rsidRDefault="00B144AF" w:rsidP="00541CBD">
          <w:pPr>
            <w:spacing w:after="0" w:line="240" w:lineRule="auto"/>
            <w:ind w:left="630"/>
            <w:rPr>
              <w:rFonts w:ascii="Times New Roman" w:hAnsi="Times New Roman" w:cs="Times New Roman"/>
              <w:b/>
              <w:sz w:val="28"/>
              <w:szCs w:val="28"/>
            </w:rPr>
          </w:pPr>
          <w:r w:rsidRPr="000806C2">
            <w:rPr>
              <w:rFonts w:ascii="Times New Roman" w:hAnsi="Times New Roman" w:cs="Times New Roman"/>
              <w:b/>
              <w:sz w:val="28"/>
              <w:szCs w:val="28"/>
            </w:rPr>
            <w:t>FIRST AID</w:t>
          </w:r>
        </w:p>
        <w:p w14:paraId="70E74406" w14:textId="77777777" w:rsidR="00B144AF" w:rsidRDefault="00B144AF" w:rsidP="00541CBD">
          <w:pPr>
            <w:spacing w:after="0" w:line="240" w:lineRule="auto"/>
            <w:ind w:left="630"/>
            <w:rPr>
              <w:rFonts w:ascii="Times New Roman" w:eastAsia="Times New Roman" w:hAnsi="Times New Roman" w:cs="Times New Roman"/>
              <w:sz w:val="24"/>
              <w:szCs w:val="24"/>
            </w:rPr>
          </w:pPr>
          <w:r w:rsidRPr="00C76384">
            <w:rPr>
              <w:rFonts w:ascii="Times New Roman" w:eastAsia="Times New Roman" w:hAnsi="Times New Roman" w:cs="Times New Roman"/>
              <w:sz w:val="24"/>
              <w:szCs w:val="24"/>
            </w:rPr>
            <w:t xml:space="preserve">Rinse </w:t>
          </w:r>
          <w:r>
            <w:rPr>
              <w:rFonts w:ascii="Times New Roman" w:eastAsia="Times New Roman" w:hAnsi="Times New Roman" w:cs="Times New Roman"/>
              <w:sz w:val="24"/>
              <w:szCs w:val="24"/>
            </w:rPr>
            <w:t xml:space="preserve">the </w:t>
          </w:r>
          <w:r w:rsidRPr="00C76384">
            <w:rPr>
              <w:rFonts w:ascii="Times New Roman" w:eastAsia="Times New Roman" w:hAnsi="Times New Roman" w:cs="Times New Roman"/>
              <w:sz w:val="24"/>
              <w:szCs w:val="24"/>
            </w:rPr>
            <w:t xml:space="preserve">exposed areas with </w:t>
          </w:r>
          <w:r>
            <w:rPr>
              <w:rFonts w:ascii="Times New Roman" w:eastAsia="Times New Roman" w:hAnsi="Times New Roman" w:cs="Times New Roman"/>
              <w:sz w:val="24"/>
              <w:szCs w:val="24"/>
            </w:rPr>
            <w:t xml:space="preserve">a </w:t>
          </w:r>
          <w:r w:rsidRPr="00C76384">
            <w:rPr>
              <w:rFonts w:ascii="Times New Roman" w:eastAsia="Times New Roman" w:hAnsi="Times New Roman" w:cs="Times New Roman"/>
              <w:sz w:val="24"/>
              <w:szCs w:val="24"/>
            </w:rPr>
            <w:t>large quantity of water. If it is during regular w</w:t>
          </w:r>
          <w:r>
            <w:rPr>
              <w:rFonts w:ascii="Times New Roman" w:eastAsia="Times New Roman" w:hAnsi="Times New Roman" w:cs="Times New Roman"/>
              <w:sz w:val="24"/>
              <w:szCs w:val="24"/>
            </w:rPr>
            <w:t xml:space="preserve">ork hours, </w:t>
          </w:r>
          <w:r w:rsidRPr="00C76384">
            <w:rPr>
              <w:rFonts w:ascii="Times New Roman" w:eastAsia="Times New Roman" w:hAnsi="Times New Roman" w:cs="Times New Roman"/>
              <w:sz w:val="24"/>
              <w:szCs w:val="24"/>
            </w:rPr>
            <w:t>inform the PI or supervisor, and seek</w:t>
          </w:r>
          <w:r>
            <w:rPr>
              <w:rFonts w:ascii="Times New Roman" w:eastAsia="Times New Roman" w:hAnsi="Times New Roman" w:cs="Times New Roman"/>
              <w:sz w:val="24"/>
              <w:szCs w:val="24"/>
            </w:rPr>
            <w:t xml:space="preserve"> medical assistance.  Call 911 for life threatening exposures</w:t>
          </w:r>
          <w:r w:rsidRPr="00297B25">
            <w:rPr>
              <w:rFonts w:ascii="Times New Roman" w:eastAsia="Times New Roman" w:hAnsi="Times New Roman" w:cs="Times New Roman"/>
              <w:sz w:val="24"/>
              <w:szCs w:val="24"/>
            </w:rPr>
            <w:t>.</w:t>
          </w:r>
        </w:p>
        <w:p w14:paraId="73299609" w14:textId="77777777" w:rsidR="00B144AF" w:rsidRDefault="00B144AF" w:rsidP="00541CBD">
          <w:pPr>
            <w:spacing w:after="0" w:line="240" w:lineRule="auto"/>
            <w:rPr>
              <w:rFonts w:ascii="Times New Roman" w:eastAsia="Times New Roman" w:hAnsi="Times New Roman" w:cs="Times New Roman"/>
              <w:sz w:val="24"/>
              <w:szCs w:val="24"/>
            </w:rPr>
          </w:pPr>
        </w:p>
        <w:p w14:paraId="1D6DBADA" w14:textId="77777777" w:rsidR="00B144AF" w:rsidRDefault="00B144AF" w:rsidP="00541CBD">
          <w:pPr>
            <w:ind w:left="540" w:firstLine="540"/>
          </w:pPr>
          <w:r w:rsidRPr="001C6DDC">
            <w:rPr>
              <w:rFonts w:ascii="Times New Roman" w:hAnsi="Times New Roman" w:cs="Times New Roman"/>
              <w:i/>
              <w:sz w:val="24"/>
              <w:szCs w:val="24"/>
              <w:highlight w:val="yellow"/>
            </w:rPr>
            <w:t>PI’s and Lab managers: enter first ai</w:t>
          </w:r>
          <w:r>
            <w:rPr>
              <w:rFonts w:ascii="Times New Roman" w:hAnsi="Times New Roman" w:cs="Times New Roman"/>
              <w:i/>
              <w:sz w:val="24"/>
              <w:szCs w:val="24"/>
              <w:highlight w:val="yellow"/>
            </w:rPr>
            <w:t>d information for specific flammable</w:t>
          </w:r>
          <w:r w:rsidRPr="001C6DDC">
            <w:rPr>
              <w:rFonts w:ascii="Times New Roman" w:hAnsi="Times New Roman" w:cs="Times New Roman"/>
              <w:i/>
              <w:sz w:val="24"/>
              <w:szCs w:val="24"/>
              <w:highlight w:val="yellow"/>
            </w:rPr>
            <w:t xml:space="preserve"> materials used in your lab in this section. Document not valid until filled in.</w:t>
          </w:r>
        </w:p>
        <w:p w14:paraId="15A6001C" w14:textId="77777777" w:rsidR="00B144AF" w:rsidRDefault="00E1262A" w:rsidP="00541CBD">
          <w:pPr>
            <w:ind w:left="990"/>
          </w:pPr>
        </w:p>
      </w:sdtContent>
    </w:sdt>
    <w:p w14:paraId="1C5EED85" w14:textId="77777777" w:rsidR="00B144AF" w:rsidRDefault="00B144AF" w:rsidP="00266DDA">
      <w:pPr>
        <w:ind w:left="360"/>
      </w:pPr>
    </w:p>
    <w:p w14:paraId="00CAB567" w14:textId="77777777" w:rsidR="00B144AF" w:rsidRDefault="00B144AF" w:rsidP="00266DDA">
      <w:pPr>
        <w:ind w:left="360"/>
        <w:sectPr w:rsidR="00B144AF" w:rsidSect="00013A91">
          <w:pgSz w:w="12240" w:h="15840"/>
          <w:pgMar w:top="1440" w:right="1440" w:bottom="1440" w:left="1440" w:header="720" w:footer="720" w:gutter="0"/>
          <w:cols w:space="720"/>
          <w:formProt w:val="0"/>
          <w:docGrid w:linePitch="360"/>
        </w:sectPr>
      </w:pPr>
    </w:p>
    <w:p w14:paraId="7B9DD8BA" w14:textId="77777777" w:rsidR="00B144AF" w:rsidRDefault="00B144AF" w:rsidP="00056359">
      <w:pPr>
        <w:pStyle w:val="Heading1"/>
      </w:pPr>
      <w:bookmarkStart w:id="20" w:name="_Toc436047155"/>
      <w:r>
        <w:lastRenderedPageBreak/>
        <w:t>Storage</w:t>
      </w:r>
      <w:bookmarkEnd w:id="20"/>
    </w:p>
    <w:p w14:paraId="71904D22" w14:textId="77777777" w:rsidR="00B144AF" w:rsidRDefault="00B144AF" w:rsidP="00002B13">
      <w:pPr>
        <w:pStyle w:val="Heading2"/>
      </w:pPr>
      <w:bookmarkStart w:id="21" w:name="_Toc436047156"/>
      <w:r>
        <w:t>Considerations for safe storage of materials</w:t>
      </w:r>
      <w:bookmarkEnd w:id="21"/>
    </w:p>
    <w:sdt>
      <w:sdtPr>
        <w:alias w:val="Storage"/>
        <w:tag w:val="Storage"/>
        <w:id w:val="1632822361"/>
        <w:lock w:val="sdtLocked"/>
        <w:placeholder>
          <w:docPart w:val="28FEBFE847F148FAADACEA659607A5D3"/>
        </w:placeholder>
      </w:sdtPr>
      <w:sdtEndPr/>
      <w:sdtContent>
        <w:p w14:paraId="47EBF694" w14:textId="77777777" w:rsidR="00B144AF" w:rsidRDefault="00B144AF" w:rsidP="00B47ECC">
          <w:pPr>
            <w:spacing w:after="0" w:line="240" w:lineRule="auto"/>
            <w:ind w:left="540" w:hanging="180"/>
            <w:rPr>
              <w:rFonts w:ascii="Times New Roman" w:hAnsi="Times New Roman" w:cs="Times New Roman"/>
              <w:sz w:val="24"/>
              <w:szCs w:val="24"/>
            </w:rPr>
          </w:pPr>
          <w:r>
            <w:rPr>
              <w:rFonts w:ascii="Times New Roman" w:hAnsi="Times New Roman" w:cs="Times New Roman"/>
              <w:sz w:val="24"/>
              <w:szCs w:val="24"/>
            </w:rPr>
            <w:t>Flammable</w:t>
          </w:r>
          <w:r w:rsidRPr="00BB27B3">
            <w:rPr>
              <w:rFonts w:ascii="Times New Roman" w:hAnsi="Times New Roman" w:cs="Times New Roman"/>
              <w:sz w:val="24"/>
              <w:szCs w:val="24"/>
            </w:rPr>
            <w:t xml:space="preserve"> </w:t>
          </w:r>
          <w:r>
            <w:rPr>
              <w:rFonts w:ascii="Times New Roman" w:hAnsi="Times New Roman" w:cs="Times New Roman"/>
              <w:sz w:val="24"/>
              <w:szCs w:val="24"/>
            </w:rPr>
            <w:t>materials must be stored:</w:t>
          </w:r>
        </w:p>
        <w:p w14:paraId="425F74E4" w14:textId="77777777" w:rsidR="00B144AF" w:rsidRDefault="00B144AF" w:rsidP="00B47ECC">
          <w:pPr>
            <w:pStyle w:val="ListParagraph"/>
            <w:numPr>
              <w:ilvl w:val="0"/>
              <w:numId w:val="10"/>
            </w:numPr>
            <w:ind w:left="1080"/>
            <w:rPr>
              <w:rFonts w:ascii="Times New Roman" w:hAnsi="Times New Roman" w:cs="Times New Roman"/>
            </w:rPr>
          </w:pPr>
          <w:r w:rsidRPr="002F0143">
            <w:rPr>
              <w:rFonts w:ascii="Times New Roman" w:hAnsi="Times New Roman" w:cs="Times New Roman"/>
              <w:u w:val="single"/>
            </w:rPr>
            <w:t>ALWAYS</w:t>
          </w:r>
          <w:r w:rsidRPr="002F0143">
            <w:rPr>
              <w:rFonts w:ascii="Times New Roman" w:hAnsi="Times New Roman" w:cs="Times New Roman"/>
            </w:rPr>
            <w:t xml:space="preserve"> </w:t>
          </w:r>
          <w:r>
            <w:rPr>
              <w:rFonts w:ascii="Times New Roman" w:hAnsi="Times New Roman" w:cs="Times New Roman"/>
            </w:rPr>
            <w:t>away from strong oxidizing materials and possible ignition sources (open flames, sources of heat, sparks, etc.).</w:t>
          </w:r>
        </w:p>
        <w:p w14:paraId="63142299" w14:textId="77777777" w:rsidR="00B144AF" w:rsidRDefault="00B144AF" w:rsidP="00B47ECC">
          <w:pPr>
            <w:pStyle w:val="ListParagraph"/>
            <w:numPr>
              <w:ilvl w:val="0"/>
              <w:numId w:val="10"/>
            </w:numPr>
            <w:ind w:left="1080"/>
            <w:rPr>
              <w:rFonts w:ascii="Times New Roman" w:hAnsi="Times New Roman" w:cs="Times New Roman"/>
            </w:rPr>
          </w:pPr>
          <w:r>
            <w:rPr>
              <w:rFonts w:ascii="Times New Roman" w:hAnsi="Times New Roman" w:cs="Times New Roman"/>
            </w:rPr>
            <w:t xml:space="preserve">In a qualified testing agency approved (Underwriters Laboratory, Factory Mutual, etc.) </w:t>
          </w:r>
          <w:r w:rsidRPr="00166C88">
            <w:rPr>
              <w:rFonts w:ascii="Times New Roman" w:hAnsi="Times New Roman" w:cs="Times New Roman"/>
            </w:rPr>
            <w:t>flammable solvent cabinet</w:t>
          </w:r>
          <w:r>
            <w:rPr>
              <w:rFonts w:ascii="Times New Roman" w:hAnsi="Times New Roman" w:cs="Times New Roman"/>
            </w:rPr>
            <w:t xml:space="preserve"> and clearly labeled “</w:t>
          </w:r>
          <w:r w:rsidRPr="00EB7FE4">
            <w:rPr>
              <w:rFonts w:ascii="Times New Roman" w:hAnsi="Times New Roman" w:cs="Times New Roman"/>
            </w:rPr>
            <w:t>Flammable – Keep Fire Away</w:t>
          </w:r>
          <w:r>
            <w:rPr>
              <w:rFonts w:ascii="Times New Roman" w:hAnsi="Times New Roman" w:cs="Times New Roman"/>
            </w:rPr>
            <w:t>”.</w:t>
          </w:r>
        </w:p>
        <w:p w14:paraId="16802445" w14:textId="77777777" w:rsidR="00B144AF" w:rsidRPr="002E079C" w:rsidRDefault="00B144AF" w:rsidP="00B47ECC">
          <w:pPr>
            <w:pStyle w:val="ListParagraph"/>
            <w:numPr>
              <w:ilvl w:val="0"/>
              <w:numId w:val="10"/>
            </w:numPr>
            <w:ind w:left="1080"/>
            <w:rPr>
              <w:rFonts w:ascii="Times New Roman" w:hAnsi="Times New Roman" w:cs="Times New Roman"/>
            </w:rPr>
          </w:pPr>
          <w:r>
            <w:rPr>
              <w:rFonts w:ascii="Times New Roman" w:hAnsi="Times New Roman" w:cs="Times New Roman"/>
            </w:rPr>
            <w:t>Only in freezers and refrigerators designed for flammable materials.</w:t>
          </w:r>
        </w:p>
        <w:p w14:paraId="4CFC38FE" w14:textId="77777777" w:rsidR="00B144AF" w:rsidRPr="00166C88" w:rsidRDefault="00B144AF" w:rsidP="00B47ECC">
          <w:pPr>
            <w:pStyle w:val="ListParagraph"/>
            <w:numPr>
              <w:ilvl w:val="0"/>
              <w:numId w:val="10"/>
            </w:numPr>
            <w:ind w:left="1080"/>
            <w:rPr>
              <w:rFonts w:ascii="Times New Roman" w:hAnsi="Times New Roman" w:cs="Times New Roman"/>
            </w:rPr>
          </w:pPr>
          <w:r>
            <w:rPr>
              <w:rFonts w:ascii="Times New Roman" w:hAnsi="Times New Roman" w:cs="Times New Roman"/>
            </w:rPr>
            <w:t>With lids tightly closed – to prevent escaping vapors.</w:t>
          </w:r>
        </w:p>
        <w:p w14:paraId="03233E85" w14:textId="77777777" w:rsidR="00B144AF" w:rsidRPr="008956B7" w:rsidRDefault="00B144AF" w:rsidP="00B47ECC">
          <w:pPr>
            <w:pStyle w:val="ListParagraph"/>
            <w:numPr>
              <w:ilvl w:val="0"/>
              <w:numId w:val="10"/>
            </w:numPr>
            <w:ind w:left="1080"/>
            <w:rPr>
              <w:rFonts w:ascii="Times New Roman" w:hAnsi="Times New Roman" w:cs="Times New Roman"/>
            </w:rPr>
          </w:pPr>
          <w:r>
            <w:rPr>
              <w:rFonts w:ascii="Times New Roman" w:hAnsi="Times New Roman" w:cs="Times New Roman"/>
            </w:rPr>
            <w:t>A</w:t>
          </w:r>
          <w:r w:rsidRPr="00AE0EEB">
            <w:rPr>
              <w:rFonts w:ascii="Times New Roman" w:hAnsi="Times New Roman" w:cs="Times New Roman"/>
            </w:rPr>
            <w:t>way from chemically incompatible material</w:t>
          </w:r>
          <w:r>
            <w:rPr>
              <w:rFonts w:ascii="Times New Roman" w:hAnsi="Times New Roman" w:cs="Times New Roman"/>
            </w:rPr>
            <w:t>.</w:t>
          </w:r>
        </w:p>
        <w:p w14:paraId="7A222A69" w14:textId="77777777" w:rsidR="00B144AF" w:rsidRPr="007D726C" w:rsidRDefault="00B144AF" w:rsidP="00B47ECC">
          <w:pPr>
            <w:pStyle w:val="ListParagraph"/>
            <w:numPr>
              <w:ilvl w:val="0"/>
              <w:numId w:val="10"/>
            </w:numPr>
            <w:ind w:left="1080"/>
            <w:rPr>
              <w:rFonts w:ascii="Times New Roman" w:hAnsi="Times New Roman" w:cs="Times New Roman"/>
            </w:rPr>
          </w:pPr>
          <w:r>
            <w:rPr>
              <w:rFonts w:ascii="Times New Roman" w:hAnsi="Times New Roman" w:cs="Times New Roman"/>
            </w:rPr>
            <w:t>A</w:t>
          </w:r>
          <w:r w:rsidRPr="007D726C">
            <w:rPr>
              <w:rFonts w:ascii="Times New Roman" w:hAnsi="Times New Roman" w:cs="Times New Roman"/>
            </w:rPr>
            <w:t>ccording to manufacturers’ SDS.</w:t>
          </w:r>
        </w:p>
        <w:p w14:paraId="0BC203E6" w14:textId="77777777" w:rsidR="00B144AF" w:rsidRPr="002F0C10" w:rsidRDefault="00B144AF" w:rsidP="00B47ECC">
          <w:pPr>
            <w:pStyle w:val="ListParagraph"/>
            <w:numPr>
              <w:ilvl w:val="0"/>
              <w:numId w:val="10"/>
            </w:numPr>
            <w:ind w:left="1080"/>
            <w:rPr>
              <w:rFonts w:ascii="Times New Roman" w:hAnsi="Times New Roman" w:cs="Times New Roman"/>
            </w:rPr>
          </w:pPr>
          <w:r>
            <w:rPr>
              <w:rFonts w:ascii="Times New Roman" w:hAnsi="Times New Roman" w:cs="Times New Roman"/>
            </w:rPr>
            <w:t>W</w:t>
          </w:r>
          <w:r w:rsidRPr="007D726C">
            <w:rPr>
              <w:rFonts w:ascii="Times New Roman" w:hAnsi="Times New Roman" w:cs="Times New Roman"/>
            </w:rPr>
            <w:t xml:space="preserve">ith quantities </w:t>
          </w:r>
          <w:r>
            <w:rPr>
              <w:rFonts w:ascii="Times New Roman" w:hAnsi="Times New Roman" w:cs="Times New Roman"/>
            </w:rPr>
            <w:t xml:space="preserve">kept </w:t>
          </w:r>
          <w:r w:rsidRPr="007D726C">
            <w:rPr>
              <w:rFonts w:ascii="Times New Roman" w:hAnsi="Times New Roman" w:cs="Times New Roman"/>
            </w:rPr>
            <w:t>to a minimum.</w:t>
          </w:r>
        </w:p>
        <w:p w14:paraId="2D1C3B70" w14:textId="77777777" w:rsidR="00B144AF" w:rsidRDefault="00B144AF" w:rsidP="00B47ECC">
          <w:pPr>
            <w:numPr>
              <w:ilvl w:val="0"/>
              <w:numId w:val="10"/>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Gas cylinders should be s</w:t>
          </w:r>
          <w:r w:rsidRPr="00B901C7">
            <w:rPr>
              <w:rFonts w:ascii="Times New Roman" w:hAnsi="Times New Roman" w:cs="Times New Roman"/>
              <w:sz w:val="24"/>
              <w:szCs w:val="24"/>
            </w:rPr>
            <w:t xml:space="preserve">ecured in an upright position at mid-point </w:t>
          </w:r>
          <w:r>
            <w:rPr>
              <w:rFonts w:ascii="Times New Roman" w:hAnsi="Times New Roman" w:cs="Times New Roman"/>
              <w:sz w:val="24"/>
              <w:szCs w:val="24"/>
            </w:rPr>
            <w:t xml:space="preserve">of the cylinder </w:t>
          </w:r>
          <w:r w:rsidRPr="00B901C7">
            <w:rPr>
              <w:rFonts w:ascii="Times New Roman" w:hAnsi="Times New Roman" w:cs="Times New Roman"/>
              <w:sz w:val="24"/>
              <w:szCs w:val="24"/>
            </w:rPr>
            <w:t>or above with a bracketed</w:t>
          </w:r>
          <w:r>
            <w:rPr>
              <w:rFonts w:ascii="Times New Roman" w:hAnsi="Times New Roman" w:cs="Times New Roman"/>
              <w:sz w:val="24"/>
              <w:szCs w:val="24"/>
            </w:rPr>
            <w:t xml:space="preserve"> or chain</w:t>
          </w:r>
          <w:r w:rsidRPr="00B901C7">
            <w:rPr>
              <w:rFonts w:ascii="Times New Roman" w:hAnsi="Times New Roman" w:cs="Times New Roman"/>
              <w:sz w:val="24"/>
              <w:szCs w:val="24"/>
            </w:rPr>
            <w:t xml:space="preserve"> mount </w:t>
          </w:r>
          <w:r>
            <w:rPr>
              <w:rFonts w:ascii="Times New Roman" w:hAnsi="Times New Roman" w:cs="Times New Roman"/>
              <w:sz w:val="24"/>
              <w:szCs w:val="24"/>
            </w:rPr>
            <w:t xml:space="preserve">affixed </w:t>
          </w:r>
          <w:r w:rsidRPr="00B901C7">
            <w:rPr>
              <w:rFonts w:ascii="Times New Roman" w:hAnsi="Times New Roman" w:cs="Times New Roman"/>
              <w:sz w:val="24"/>
              <w:szCs w:val="24"/>
            </w:rPr>
            <w:t>to a solid structure.</w:t>
          </w:r>
        </w:p>
        <w:p w14:paraId="2F2109F6" w14:textId="77777777" w:rsidR="00B144AF" w:rsidRDefault="00B144AF" w:rsidP="00B47ECC">
          <w:pPr>
            <w:pStyle w:val="ListParagraph"/>
            <w:numPr>
              <w:ilvl w:val="0"/>
              <w:numId w:val="10"/>
            </w:numPr>
            <w:ind w:left="1080"/>
            <w:rPr>
              <w:rFonts w:ascii="Times New Roman" w:hAnsi="Times New Roman" w:cs="Times New Roman"/>
            </w:rPr>
          </w:pPr>
          <w:r>
            <w:rPr>
              <w:rFonts w:ascii="Times New Roman" w:hAnsi="Times New Roman" w:cs="Times New Roman"/>
            </w:rPr>
            <w:t>Gas cylinders not in use should be capped.</w:t>
          </w:r>
        </w:p>
        <w:p w14:paraId="2187E6C7" w14:textId="77777777" w:rsidR="00B144AF" w:rsidRPr="009A701C" w:rsidRDefault="00B144AF" w:rsidP="00B47ECC">
          <w:pPr>
            <w:numPr>
              <w:ilvl w:val="0"/>
              <w:numId w:val="10"/>
            </w:numPr>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Gas cylinders should be tagged as “In use,” “Empty,” or “Full,” as appropriate.</w:t>
          </w:r>
        </w:p>
        <w:p w14:paraId="75AD33E9" w14:textId="77777777" w:rsidR="00B144AF" w:rsidRDefault="00B144AF" w:rsidP="00B47ECC">
          <w:pPr>
            <w:spacing w:after="0" w:line="240" w:lineRule="auto"/>
            <w:ind w:left="360"/>
            <w:rPr>
              <w:rFonts w:ascii="Times New Roman" w:hAnsi="Times New Roman" w:cs="Times New Roman"/>
              <w:b/>
              <w:sz w:val="24"/>
              <w:szCs w:val="24"/>
            </w:rPr>
          </w:pPr>
          <w:r w:rsidRPr="00B901C7">
            <w:rPr>
              <w:rFonts w:ascii="Times New Roman" w:hAnsi="Times New Roman" w:cs="Times New Roman"/>
              <w:b/>
              <w:sz w:val="24"/>
              <w:szCs w:val="24"/>
            </w:rPr>
            <w:t xml:space="preserve">NOTE:  Flammable compressed gases must be stored 20 </w:t>
          </w:r>
          <w:r>
            <w:rPr>
              <w:rFonts w:ascii="Times New Roman" w:hAnsi="Times New Roman" w:cs="Times New Roman"/>
              <w:b/>
              <w:sz w:val="24"/>
              <w:szCs w:val="24"/>
            </w:rPr>
            <w:t xml:space="preserve">feet </w:t>
          </w:r>
          <w:r w:rsidRPr="00B901C7">
            <w:rPr>
              <w:rFonts w:ascii="Times New Roman" w:hAnsi="Times New Roman" w:cs="Times New Roman"/>
              <w:b/>
              <w:sz w:val="24"/>
              <w:szCs w:val="24"/>
            </w:rPr>
            <w:t>or more away from oxidizing gases or be separated by a 5</w:t>
          </w:r>
          <w:r>
            <w:rPr>
              <w:rFonts w:ascii="Times New Roman" w:hAnsi="Times New Roman" w:cs="Times New Roman"/>
              <w:b/>
              <w:sz w:val="24"/>
              <w:szCs w:val="24"/>
            </w:rPr>
            <w:t>-foot-</w:t>
          </w:r>
          <w:r w:rsidRPr="00B901C7">
            <w:rPr>
              <w:rFonts w:ascii="Times New Roman" w:hAnsi="Times New Roman" w:cs="Times New Roman"/>
              <w:b/>
              <w:sz w:val="24"/>
              <w:szCs w:val="24"/>
            </w:rPr>
            <w:t xml:space="preserve">high </w:t>
          </w:r>
          <w:r>
            <w:rPr>
              <w:rFonts w:ascii="Times New Roman" w:hAnsi="Times New Roman" w:cs="Times New Roman"/>
              <w:b/>
              <w:sz w:val="24"/>
              <w:szCs w:val="24"/>
            </w:rPr>
            <w:t>fire-proof</w:t>
          </w:r>
          <w:r w:rsidRPr="00B901C7">
            <w:rPr>
              <w:rFonts w:ascii="Times New Roman" w:hAnsi="Times New Roman" w:cs="Times New Roman"/>
              <w:b/>
              <w:sz w:val="24"/>
              <w:szCs w:val="24"/>
            </w:rPr>
            <w:t xml:space="preserve"> barrier with a 30</w:t>
          </w:r>
          <w:r>
            <w:rPr>
              <w:rFonts w:ascii="Times New Roman" w:hAnsi="Times New Roman" w:cs="Times New Roman"/>
              <w:b/>
              <w:sz w:val="24"/>
              <w:szCs w:val="24"/>
            </w:rPr>
            <w:t>-</w:t>
          </w:r>
          <w:r w:rsidRPr="00B901C7">
            <w:rPr>
              <w:rFonts w:ascii="Times New Roman" w:hAnsi="Times New Roman" w:cs="Times New Roman"/>
              <w:b/>
              <w:sz w:val="24"/>
              <w:szCs w:val="24"/>
            </w:rPr>
            <w:t xml:space="preserve">minute </w:t>
          </w:r>
          <w:r>
            <w:rPr>
              <w:rFonts w:ascii="Times New Roman" w:hAnsi="Times New Roman" w:cs="Times New Roman"/>
              <w:b/>
              <w:sz w:val="24"/>
              <w:szCs w:val="24"/>
            </w:rPr>
            <w:t xml:space="preserve">fire </w:t>
          </w:r>
          <w:r w:rsidRPr="00B901C7">
            <w:rPr>
              <w:rFonts w:ascii="Times New Roman" w:hAnsi="Times New Roman" w:cs="Times New Roman"/>
              <w:b/>
              <w:sz w:val="24"/>
              <w:szCs w:val="24"/>
            </w:rPr>
            <w:t>rating.</w:t>
          </w:r>
        </w:p>
        <w:p w14:paraId="10AD66C3" w14:textId="77777777" w:rsidR="00B144AF" w:rsidRDefault="00B144AF" w:rsidP="00B47ECC">
          <w:pPr>
            <w:spacing w:after="0" w:line="240" w:lineRule="auto"/>
            <w:ind w:left="360"/>
            <w:rPr>
              <w:rFonts w:ascii="Times New Roman" w:hAnsi="Times New Roman" w:cs="Times New Roman"/>
              <w:b/>
              <w:sz w:val="24"/>
              <w:szCs w:val="24"/>
            </w:rPr>
          </w:pPr>
        </w:p>
        <w:p w14:paraId="674BF6B8" w14:textId="77777777" w:rsidR="00B144AF" w:rsidRDefault="00B144AF" w:rsidP="00B47ECC">
          <w:pPr>
            <w:spacing w:after="0" w:line="240" w:lineRule="auto"/>
            <w:ind w:left="360"/>
            <w:rPr>
              <w:rFonts w:ascii="Times New Roman" w:hAnsi="Times New Roman" w:cs="Times New Roman"/>
              <w:sz w:val="24"/>
              <w:szCs w:val="24"/>
            </w:rPr>
          </w:pPr>
          <w:r>
            <w:rPr>
              <w:rFonts w:ascii="Times New Roman" w:hAnsi="Times New Roman" w:cs="Times New Roman"/>
              <w:b/>
              <w:sz w:val="24"/>
              <w:szCs w:val="24"/>
            </w:rPr>
            <w:t>Below is a common sign found on freezers and refrigerators designed for flammable materials:</w:t>
          </w:r>
        </w:p>
        <w:p w14:paraId="6844CD4E" w14:textId="77777777" w:rsidR="00B144AF" w:rsidRDefault="00B144AF" w:rsidP="00B47ECC">
          <w:pPr>
            <w:spacing w:after="0" w:line="240" w:lineRule="auto"/>
            <w:jc w:val="center"/>
            <w:rPr>
              <w:rFonts w:ascii="Times New Roman" w:hAnsi="Times New Roman" w:cs="Times New Roman"/>
              <w:sz w:val="24"/>
              <w:szCs w:val="24"/>
            </w:rPr>
          </w:pPr>
          <w:r w:rsidRPr="002E079C">
            <w:rPr>
              <w:rFonts w:ascii="Times New Roman" w:hAnsi="Times New Roman" w:cs="Times New Roman"/>
              <w:noProof/>
              <w:sz w:val="24"/>
              <w:szCs w:val="24"/>
            </w:rPr>
            <w:drawing>
              <wp:inline distT="0" distB="0" distL="0" distR="0" wp14:anchorId="7015AA6B" wp14:editId="0A37B559">
                <wp:extent cx="3291840" cy="2962656"/>
                <wp:effectExtent l="0" t="6668" r="0" b="0"/>
                <wp:docPr id="12" name="Picture 12" descr="C:\Users\cmotter\Documents\SOPs\IMG_0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motter\Documents\SOPs\IMG_0464.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010" t="9634" r="17480" b="10316"/>
                        <a:stretch/>
                      </pic:blipFill>
                      <pic:spPr bwMode="auto">
                        <a:xfrm rot="5400000">
                          <a:off x="0" y="0"/>
                          <a:ext cx="3291840" cy="296265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28508B9" w14:textId="77777777" w:rsidR="00B144AF" w:rsidRPr="0029122B" w:rsidRDefault="00E1262A" w:rsidP="00A20ACF">
          <w:pPr>
            <w:ind w:left="720"/>
          </w:pPr>
        </w:p>
      </w:sdtContent>
    </w:sdt>
    <w:p w14:paraId="34AC5D73" w14:textId="77777777" w:rsidR="00B144AF" w:rsidRDefault="00B144AF" w:rsidP="000D6477">
      <w:pPr>
        <w:pStyle w:val="Heading2"/>
      </w:pPr>
      <w:bookmarkStart w:id="22" w:name="_Toc436047157"/>
      <w:r>
        <w:lastRenderedPageBreak/>
        <w:t>Quantity limits and other considerations</w:t>
      </w:r>
      <w:bookmarkEnd w:id="22"/>
    </w:p>
    <w:sdt>
      <w:sdtPr>
        <w:alias w:val="Qty limits"/>
        <w:tag w:val="Qty limits"/>
        <w:id w:val="-1011674593"/>
        <w:lock w:val="sdtLocked"/>
        <w:placeholder>
          <w:docPart w:val="0AA6C85E241044C493C16FC4668FA07B"/>
        </w:placeholder>
      </w:sdtPr>
      <w:sdtEndPr/>
      <w:sdtContent>
        <w:p w14:paraId="5389E01D" w14:textId="77777777" w:rsidR="00B144AF" w:rsidRPr="00DD142F" w:rsidRDefault="00B144AF" w:rsidP="000D6477">
          <w:pPr>
            <w:spacing w:after="0" w:line="240" w:lineRule="auto"/>
            <w:ind w:left="360"/>
            <w:rPr>
              <w:rFonts w:ascii="Times New Roman" w:hAnsi="Times New Roman" w:cs="Times New Roman"/>
              <w:b/>
              <w:sz w:val="24"/>
              <w:szCs w:val="24"/>
            </w:rPr>
          </w:pPr>
          <w:r w:rsidRPr="00DD142F">
            <w:rPr>
              <w:rFonts w:ascii="Times New Roman" w:hAnsi="Times New Roman" w:cs="Times New Roman"/>
              <w:b/>
              <w:sz w:val="24"/>
              <w:szCs w:val="24"/>
            </w:rPr>
            <w:t>Flammable Material Quantities in Laboratories</w:t>
          </w:r>
          <w:r>
            <w:rPr>
              <w:rFonts w:ascii="Times New Roman" w:hAnsi="Times New Roman" w:cs="Times New Roman"/>
              <w:b/>
              <w:sz w:val="24"/>
              <w:szCs w:val="24"/>
            </w:rPr>
            <w:t xml:space="preserve"> – Limitations</w:t>
          </w:r>
        </w:p>
        <w:p w14:paraId="6B67A27B" w14:textId="77777777" w:rsidR="00B144AF" w:rsidRDefault="00B144AF" w:rsidP="000D6477">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Laboratories have limits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the </w:t>
          </w:r>
          <w:proofErr w:type="gramStart"/>
          <w:r>
            <w:rPr>
              <w:rFonts w:ascii="Times New Roman" w:hAnsi="Times New Roman" w:cs="Times New Roman"/>
              <w:sz w:val="24"/>
              <w:szCs w:val="24"/>
            </w:rPr>
            <w:t>amount</w:t>
          </w:r>
          <w:proofErr w:type="gramEnd"/>
          <w:r>
            <w:rPr>
              <w:rFonts w:ascii="Times New Roman" w:hAnsi="Times New Roman" w:cs="Times New Roman"/>
              <w:sz w:val="24"/>
              <w:szCs w:val="24"/>
            </w:rPr>
            <w:t xml:space="preserve"> of flammable materials that can be stored in them. </w:t>
          </w:r>
        </w:p>
        <w:p w14:paraId="01D142BF" w14:textId="77777777" w:rsidR="00B144AF" w:rsidRDefault="00B144AF" w:rsidP="000D6477">
          <w:pPr>
            <w:spacing w:after="0" w:line="240" w:lineRule="auto"/>
            <w:ind w:left="360"/>
            <w:rPr>
              <w:rFonts w:ascii="Times New Roman" w:hAnsi="Times New Roman" w:cs="Times New Roman"/>
              <w:sz w:val="24"/>
              <w:szCs w:val="24"/>
            </w:rPr>
          </w:pPr>
        </w:p>
        <w:p w14:paraId="53FA48D1" w14:textId="77777777" w:rsidR="00B144AF" w:rsidRDefault="00B144AF" w:rsidP="000D6477">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If your lab exceeds the following limits listed below, contact the </w:t>
          </w:r>
          <w:hyperlink r:id="rId16" w:history="1">
            <w:r w:rsidRPr="003523FE">
              <w:rPr>
                <w:rStyle w:val="Hyperlink"/>
                <w:rFonts w:ascii="Times New Roman" w:hAnsi="Times New Roman" w:cs="Times New Roman"/>
                <w:sz w:val="24"/>
                <w:szCs w:val="24"/>
              </w:rPr>
              <w:t>Divisi</w:t>
            </w:r>
            <w:r w:rsidRPr="003523FE">
              <w:rPr>
                <w:rStyle w:val="Hyperlink"/>
                <w:rFonts w:ascii="Times New Roman" w:hAnsi="Times New Roman" w:cs="Times New Roman"/>
                <w:sz w:val="24"/>
                <w:szCs w:val="24"/>
              </w:rPr>
              <w:t>o</w:t>
            </w:r>
            <w:r w:rsidRPr="003523FE">
              <w:rPr>
                <w:rStyle w:val="Hyperlink"/>
                <w:rFonts w:ascii="Times New Roman" w:hAnsi="Times New Roman" w:cs="Times New Roman"/>
                <w:sz w:val="24"/>
                <w:szCs w:val="24"/>
              </w:rPr>
              <w:t>n of Research Safety</w:t>
            </w:r>
          </w:hyperlink>
          <w:r>
            <w:rPr>
              <w:rFonts w:ascii="Times New Roman" w:hAnsi="Times New Roman" w:cs="Times New Roman"/>
              <w:sz w:val="24"/>
              <w:szCs w:val="24"/>
            </w:rPr>
            <w:t xml:space="preserve"> for </w:t>
          </w:r>
          <w:proofErr w:type="gramStart"/>
          <w:r>
            <w:rPr>
              <w:rFonts w:ascii="Times New Roman" w:hAnsi="Times New Roman" w:cs="Times New Roman"/>
              <w:sz w:val="24"/>
              <w:szCs w:val="24"/>
            </w:rPr>
            <w:t>a  more</w:t>
          </w:r>
          <w:proofErr w:type="gramEnd"/>
          <w:r>
            <w:rPr>
              <w:rFonts w:ascii="Times New Roman" w:hAnsi="Times New Roman" w:cs="Times New Roman"/>
              <w:sz w:val="24"/>
              <w:szCs w:val="24"/>
            </w:rPr>
            <w:t xml:space="preserve"> in-depth flammable assessment of your lab space:</w:t>
          </w:r>
        </w:p>
        <w:p w14:paraId="43C852F1" w14:textId="77777777" w:rsidR="00B144AF" w:rsidRPr="00B62598" w:rsidRDefault="00B144AF" w:rsidP="000D6477">
          <w:pPr>
            <w:pStyle w:val="ListParagraph"/>
            <w:numPr>
              <w:ilvl w:val="0"/>
              <w:numId w:val="11"/>
            </w:numPr>
            <w:ind w:left="1080"/>
            <w:rPr>
              <w:rFonts w:ascii="Times New Roman" w:hAnsi="Times New Roman" w:cs="Times New Roman"/>
            </w:rPr>
          </w:pPr>
          <w:r>
            <w:rPr>
              <w:rFonts w:ascii="Times New Roman" w:hAnsi="Times New Roman" w:cs="Times New Roman"/>
            </w:rPr>
            <w:t>7.5 liters of flammable liquid</w:t>
          </w:r>
          <w:r w:rsidRPr="00B62598">
            <w:rPr>
              <w:rFonts w:ascii="Times New Roman" w:hAnsi="Times New Roman" w:cs="Times New Roman"/>
            </w:rPr>
            <w:t xml:space="preserve"> per 100 ft</w:t>
          </w:r>
          <w:r w:rsidRPr="00B62598">
            <w:rPr>
              <w:rFonts w:ascii="Times New Roman" w:hAnsi="Times New Roman" w:cs="Times New Roman"/>
              <w:vertAlign w:val="superscript"/>
            </w:rPr>
            <w:t>2</w:t>
          </w:r>
          <w:r w:rsidRPr="00B62598">
            <w:rPr>
              <w:rFonts w:ascii="Times New Roman" w:hAnsi="Times New Roman" w:cs="Times New Roman"/>
            </w:rPr>
            <w:t xml:space="preserve"> of lab space (no flammable cabinet in lab space)</w:t>
          </w:r>
          <w:r>
            <w:rPr>
              <w:rFonts w:ascii="Times New Roman" w:hAnsi="Times New Roman" w:cs="Times New Roman"/>
            </w:rPr>
            <w:t>.</w:t>
          </w:r>
        </w:p>
        <w:p w14:paraId="7722D04C" w14:textId="77777777" w:rsidR="00B144AF" w:rsidRDefault="00B144AF" w:rsidP="000D6477">
          <w:pPr>
            <w:pStyle w:val="ListParagraph"/>
            <w:numPr>
              <w:ilvl w:val="0"/>
              <w:numId w:val="11"/>
            </w:numPr>
            <w:ind w:left="1080"/>
            <w:rPr>
              <w:rFonts w:ascii="Times New Roman" w:hAnsi="Times New Roman" w:cs="Times New Roman"/>
            </w:rPr>
          </w:pPr>
          <w:r w:rsidRPr="00B62598">
            <w:rPr>
              <w:rFonts w:ascii="Times New Roman" w:hAnsi="Times New Roman" w:cs="Times New Roman"/>
            </w:rPr>
            <w:t xml:space="preserve">15 liters </w:t>
          </w:r>
          <w:r>
            <w:rPr>
              <w:rFonts w:ascii="Times New Roman" w:hAnsi="Times New Roman" w:cs="Times New Roman"/>
            </w:rPr>
            <w:t>of flammable liquid</w:t>
          </w:r>
          <w:r w:rsidRPr="00B62598">
            <w:rPr>
              <w:rFonts w:ascii="Times New Roman" w:hAnsi="Times New Roman" w:cs="Times New Roman"/>
            </w:rPr>
            <w:t xml:space="preserve"> per 100 ft</w:t>
          </w:r>
          <w:r w:rsidRPr="00B62598">
            <w:rPr>
              <w:rFonts w:ascii="Times New Roman" w:hAnsi="Times New Roman" w:cs="Times New Roman"/>
              <w:vertAlign w:val="superscript"/>
            </w:rPr>
            <w:t>2</w:t>
          </w:r>
          <w:r w:rsidRPr="00B62598">
            <w:rPr>
              <w:rFonts w:ascii="Times New Roman" w:hAnsi="Times New Roman" w:cs="Times New Roman"/>
            </w:rPr>
            <w:t xml:space="preserve"> of lab space (flammable cabinet present in lab space)</w:t>
          </w:r>
          <w:r>
            <w:rPr>
              <w:rFonts w:ascii="Times New Roman" w:hAnsi="Times New Roman" w:cs="Times New Roman"/>
            </w:rPr>
            <w:t>.</w:t>
          </w:r>
        </w:p>
        <w:p w14:paraId="0D9DF144" w14:textId="77777777" w:rsidR="00B144AF" w:rsidRPr="00B62598" w:rsidRDefault="00B144AF" w:rsidP="000D6477">
          <w:pPr>
            <w:pStyle w:val="ListParagraph"/>
            <w:numPr>
              <w:ilvl w:val="0"/>
              <w:numId w:val="11"/>
            </w:numPr>
            <w:ind w:left="1080"/>
            <w:rPr>
              <w:rFonts w:ascii="Times New Roman" w:hAnsi="Times New Roman" w:cs="Times New Roman"/>
            </w:rPr>
          </w:pPr>
          <w:r>
            <w:rPr>
              <w:rFonts w:ascii="Times New Roman" w:hAnsi="Times New Roman" w:cs="Times New Roman"/>
            </w:rPr>
            <w:t>6.0 ft</w:t>
          </w:r>
          <w:r w:rsidRPr="00EF3568">
            <w:rPr>
              <w:rFonts w:ascii="Times New Roman" w:hAnsi="Times New Roman" w:cs="Times New Roman"/>
              <w:vertAlign w:val="superscript"/>
            </w:rPr>
            <w:t>3</w:t>
          </w:r>
          <w:r>
            <w:rPr>
              <w:rFonts w:ascii="Times New Roman" w:hAnsi="Times New Roman" w:cs="Times New Roman"/>
            </w:rPr>
            <w:t xml:space="preserve"> of compressed flammable gas for lab space (if &lt;500 ft</w:t>
          </w:r>
          <w:r w:rsidRPr="00EF3568">
            <w:rPr>
              <w:rFonts w:ascii="Times New Roman" w:hAnsi="Times New Roman" w:cs="Times New Roman"/>
              <w:vertAlign w:val="superscript"/>
            </w:rPr>
            <w:t>2</w:t>
          </w:r>
          <w:r>
            <w:rPr>
              <w:rFonts w:ascii="Times New Roman" w:hAnsi="Times New Roman" w:cs="Times New Roman"/>
            </w:rPr>
            <w:t>).</w:t>
          </w:r>
        </w:p>
        <w:p w14:paraId="7F3D88B4" w14:textId="77777777" w:rsidR="00B144AF" w:rsidRPr="00B62598" w:rsidRDefault="00B144AF" w:rsidP="000D6477">
          <w:pPr>
            <w:pStyle w:val="ListParagraph"/>
            <w:numPr>
              <w:ilvl w:val="0"/>
              <w:numId w:val="11"/>
            </w:numPr>
            <w:ind w:left="1080"/>
            <w:rPr>
              <w:rFonts w:ascii="Times New Roman" w:hAnsi="Times New Roman" w:cs="Times New Roman"/>
            </w:rPr>
          </w:pPr>
          <w:r>
            <w:rPr>
              <w:rFonts w:ascii="Times New Roman" w:hAnsi="Times New Roman" w:cs="Times New Roman"/>
            </w:rPr>
            <w:t>0.012</w:t>
          </w:r>
          <w:r w:rsidRPr="00B62598">
            <w:rPr>
              <w:rFonts w:ascii="Times New Roman" w:hAnsi="Times New Roman" w:cs="Times New Roman"/>
            </w:rPr>
            <w:t xml:space="preserve"> ft</w:t>
          </w:r>
          <w:r w:rsidRPr="00B62598">
            <w:rPr>
              <w:rFonts w:ascii="Times New Roman" w:hAnsi="Times New Roman" w:cs="Times New Roman"/>
              <w:vertAlign w:val="superscript"/>
            </w:rPr>
            <w:t>3</w:t>
          </w:r>
          <w:r w:rsidRPr="00B62598">
            <w:rPr>
              <w:rFonts w:ascii="Times New Roman" w:hAnsi="Times New Roman" w:cs="Times New Roman"/>
            </w:rPr>
            <w:t xml:space="preserve"> of compressed flammable gas </w:t>
          </w:r>
          <w:r>
            <w:rPr>
              <w:rFonts w:ascii="Times New Roman" w:hAnsi="Times New Roman" w:cs="Times New Roman"/>
            </w:rPr>
            <w:t xml:space="preserve">per </w:t>
          </w:r>
          <w:r w:rsidRPr="00B62598">
            <w:rPr>
              <w:rFonts w:ascii="Times New Roman" w:hAnsi="Times New Roman" w:cs="Times New Roman"/>
            </w:rPr>
            <w:t>ft</w:t>
          </w:r>
          <w:r w:rsidRPr="00B62598">
            <w:rPr>
              <w:rFonts w:ascii="Times New Roman" w:hAnsi="Times New Roman" w:cs="Times New Roman"/>
              <w:vertAlign w:val="superscript"/>
            </w:rPr>
            <w:t>2</w:t>
          </w:r>
          <w:r w:rsidRPr="00B62598">
            <w:rPr>
              <w:rFonts w:ascii="Times New Roman" w:hAnsi="Times New Roman" w:cs="Times New Roman"/>
            </w:rPr>
            <w:t xml:space="preserve"> of lab space</w:t>
          </w:r>
          <w:r>
            <w:rPr>
              <w:rFonts w:ascii="Times New Roman" w:hAnsi="Times New Roman" w:cs="Times New Roman"/>
            </w:rPr>
            <w:t xml:space="preserve"> (if &gt;500 ft</w:t>
          </w:r>
          <w:r w:rsidRPr="00EF3568">
            <w:rPr>
              <w:rFonts w:ascii="Times New Roman" w:hAnsi="Times New Roman" w:cs="Times New Roman"/>
              <w:vertAlign w:val="superscript"/>
            </w:rPr>
            <w:t>2</w:t>
          </w:r>
          <w:r>
            <w:rPr>
              <w:rFonts w:ascii="Times New Roman" w:hAnsi="Times New Roman" w:cs="Times New Roman"/>
            </w:rPr>
            <w:t>).</w:t>
          </w:r>
        </w:p>
        <w:p w14:paraId="76B25AC5" w14:textId="77777777" w:rsidR="00B144AF" w:rsidRDefault="00B144AF" w:rsidP="000D6477">
          <w:pPr>
            <w:spacing w:after="0" w:line="240" w:lineRule="auto"/>
            <w:rPr>
              <w:rFonts w:ascii="Times New Roman" w:hAnsi="Times New Roman" w:cs="Times New Roman"/>
              <w:sz w:val="24"/>
              <w:szCs w:val="24"/>
            </w:rPr>
          </w:pPr>
        </w:p>
        <w:p w14:paraId="335141A9" w14:textId="77777777" w:rsidR="00B144AF" w:rsidRDefault="00B144AF" w:rsidP="000D6477">
          <w:pPr>
            <w:spacing w:after="0" w:line="240" w:lineRule="auto"/>
            <w:ind w:left="360"/>
            <w:rPr>
              <w:rFonts w:ascii="Times New Roman" w:hAnsi="Times New Roman" w:cs="Times New Roman"/>
              <w:b/>
              <w:sz w:val="24"/>
              <w:szCs w:val="24"/>
            </w:rPr>
          </w:pPr>
          <w:r w:rsidRPr="00F77438">
            <w:rPr>
              <w:rFonts w:ascii="Times New Roman" w:hAnsi="Times New Roman" w:cs="Times New Roman"/>
              <w:b/>
              <w:sz w:val="24"/>
              <w:szCs w:val="24"/>
            </w:rPr>
            <w:t>Tips for reducing flammable materials in lab spaces</w:t>
          </w:r>
        </w:p>
        <w:p w14:paraId="4F50C13E" w14:textId="77777777" w:rsidR="00B144AF" w:rsidRDefault="00B144AF" w:rsidP="000D6477">
          <w:pPr>
            <w:pStyle w:val="ListParagraph"/>
            <w:numPr>
              <w:ilvl w:val="0"/>
              <w:numId w:val="12"/>
            </w:numPr>
            <w:ind w:left="1080"/>
            <w:rPr>
              <w:rFonts w:ascii="Times New Roman" w:hAnsi="Times New Roman" w:cs="Times New Roman"/>
            </w:rPr>
          </w:pPr>
          <w:r w:rsidRPr="002A16A2">
            <w:rPr>
              <w:rFonts w:ascii="Times New Roman" w:hAnsi="Times New Roman" w:cs="Times New Roman"/>
              <w:b/>
            </w:rPr>
            <w:t>Avoid buying material in bulk</w:t>
          </w:r>
          <w:r w:rsidRPr="002A16A2">
            <w:rPr>
              <w:rFonts w:ascii="Times New Roman" w:hAnsi="Times New Roman" w:cs="Times New Roman"/>
            </w:rPr>
            <w:t xml:space="preserve"> –</w:t>
          </w:r>
          <w:r>
            <w:rPr>
              <w:rFonts w:ascii="Times New Roman" w:hAnsi="Times New Roman" w:cs="Times New Roman"/>
            </w:rPr>
            <w:t xml:space="preserve"> buying material in bulk usually reduces the material cost but can increase the risk of a catastrophic fire by having excessive amounts of flammable material.</w:t>
          </w:r>
        </w:p>
        <w:p w14:paraId="681240FC" w14:textId="77777777" w:rsidR="00B144AF" w:rsidRPr="002A16A2" w:rsidRDefault="00B144AF" w:rsidP="000D6477">
          <w:pPr>
            <w:pStyle w:val="ListParagraph"/>
            <w:numPr>
              <w:ilvl w:val="0"/>
              <w:numId w:val="12"/>
            </w:numPr>
            <w:ind w:left="1080"/>
            <w:rPr>
              <w:rFonts w:ascii="Times New Roman" w:hAnsi="Times New Roman" w:cs="Times New Roman"/>
            </w:rPr>
          </w:pPr>
          <w:r>
            <w:rPr>
              <w:rFonts w:ascii="Times New Roman" w:hAnsi="Times New Roman" w:cs="Times New Roman"/>
              <w:b/>
            </w:rPr>
            <w:t xml:space="preserve">Only store what you need </w:t>
          </w:r>
          <w:r>
            <w:rPr>
              <w:rFonts w:ascii="Times New Roman" w:hAnsi="Times New Roman" w:cs="Times New Roman"/>
            </w:rPr>
            <w:t xml:space="preserve">– store only the amount of flammable material that is </w:t>
          </w:r>
          <w:r w:rsidRPr="002A16A2">
            <w:rPr>
              <w:rFonts w:ascii="Times New Roman" w:hAnsi="Times New Roman" w:cs="Times New Roman"/>
              <w:i/>
              <w:u w:val="single"/>
            </w:rPr>
            <w:t>realistically</w:t>
          </w:r>
          <w:r>
            <w:rPr>
              <w:rFonts w:ascii="Times New Roman" w:hAnsi="Times New Roman" w:cs="Times New Roman"/>
            </w:rPr>
            <w:t xml:space="preserve"> needed for the immediate future (i.e., next three months).</w:t>
          </w:r>
        </w:p>
        <w:p w14:paraId="1F53FF1B" w14:textId="77777777" w:rsidR="00B144AF" w:rsidRPr="002A16A2" w:rsidRDefault="00B144AF" w:rsidP="000D6477">
          <w:pPr>
            <w:pStyle w:val="ListParagraph"/>
            <w:numPr>
              <w:ilvl w:val="0"/>
              <w:numId w:val="12"/>
            </w:numPr>
            <w:ind w:left="1080"/>
            <w:rPr>
              <w:rFonts w:ascii="Times New Roman" w:hAnsi="Times New Roman" w:cs="Times New Roman"/>
            </w:rPr>
          </w:pPr>
          <w:r w:rsidRPr="002A16A2">
            <w:rPr>
              <w:rFonts w:ascii="Times New Roman" w:hAnsi="Times New Roman" w:cs="Times New Roman"/>
              <w:b/>
            </w:rPr>
            <w:t xml:space="preserve">Dispose of waste </w:t>
          </w:r>
          <w:r w:rsidRPr="002A16A2">
            <w:rPr>
              <w:rFonts w:ascii="Times New Roman" w:hAnsi="Times New Roman" w:cs="Times New Roman"/>
            </w:rPr>
            <w:t xml:space="preserve">– since flammable waste is still flammable after use, dispose of flammable waste as soon as possible to reduce the </w:t>
          </w:r>
          <w:r>
            <w:rPr>
              <w:rFonts w:ascii="Times New Roman" w:hAnsi="Times New Roman" w:cs="Times New Roman"/>
            </w:rPr>
            <w:t xml:space="preserve">amount </w:t>
          </w:r>
          <w:r w:rsidRPr="002A16A2">
            <w:rPr>
              <w:rFonts w:ascii="Times New Roman" w:hAnsi="Times New Roman" w:cs="Times New Roman"/>
            </w:rPr>
            <w:t>of flammable material in the lab.</w:t>
          </w:r>
        </w:p>
        <w:p w14:paraId="746E7670" w14:textId="77777777" w:rsidR="00B144AF" w:rsidRPr="002A16A2" w:rsidRDefault="00B144AF" w:rsidP="000D6477">
          <w:pPr>
            <w:pStyle w:val="ListParagraph"/>
            <w:numPr>
              <w:ilvl w:val="0"/>
              <w:numId w:val="12"/>
            </w:numPr>
            <w:ind w:left="1080"/>
            <w:rPr>
              <w:rFonts w:ascii="Times New Roman" w:hAnsi="Times New Roman" w:cs="Times New Roman"/>
            </w:rPr>
          </w:pPr>
          <w:r>
            <w:rPr>
              <w:rFonts w:ascii="Times New Roman" w:hAnsi="Times New Roman" w:cs="Times New Roman"/>
              <w:b/>
            </w:rPr>
            <w:t xml:space="preserve">Use smaller </w:t>
          </w:r>
          <w:r w:rsidRPr="00352450">
            <w:rPr>
              <w:rFonts w:ascii="Times New Roman" w:hAnsi="Times New Roman" w:cs="Times New Roman"/>
              <w:b/>
            </w:rPr>
            <w:t xml:space="preserve">bottles </w:t>
          </w:r>
          <w:r w:rsidRPr="002A16A2">
            <w:rPr>
              <w:rFonts w:ascii="Times New Roman" w:hAnsi="Times New Roman" w:cs="Times New Roman"/>
            </w:rPr>
            <w:t>–</w:t>
          </w:r>
          <w:r>
            <w:rPr>
              <w:rFonts w:ascii="Times New Roman" w:hAnsi="Times New Roman" w:cs="Times New Roman"/>
            </w:rPr>
            <w:t xml:space="preserve"> most experiments are usually performed on a small scale and only require small amounts of flammable material. Purchasing flammable material in smaller quantities</w:t>
          </w:r>
          <w:r w:rsidRPr="002A16A2">
            <w:rPr>
              <w:rFonts w:ascii="Times New Roman" w:hAnsi="Times New Roman" w:cs="Times New Roman"/>
            </w:rPr>
            <w:t xml:space="preserve"> </w:t>
          </w:r>
          <w:r>
            <w:rPr>
              <w:rFonts w:ascii="Times New Roman" w:hAnsi="Times New Roman" w:cs="Times New Roman"/>
            </w:rPr>
            <w:t xml:space="preserve">not only reduces the </w:t>
          </w:r>
          <w:proofErr w:type="gramStart"/>
          <w:r>
            <w:rPr>
              <w:rFonts w:ascii="Times New Roman" w:hAnsi="Times New Roman" w:cs="Times New Roman"/>
            </w:rPr>
            <w:t>amount</w:t>
          </w:r>
          <w:proofErr w:type="gramEnd"/>
          <w:r>
            <w:rPr>
              <w:rFonts w:ascii="Times New Roman" w:hAnsi="Times New Roman" w:cs="Times New Roman"/>
            </w:rPr>
            <w:t xml:space="preserve"> of flammable materials but can also ensure better reagent quality by ensuring a higher turnover rate.</w:t>
          </w:r>
        </w:p>
        <w:p w14:paraId="4CC29967" w14:textId="77777777" w:rsidR="00B144AF" w:rsidRDefault="00B144AF" w:rsidP="000D6477">
          <w:pPr>
            <w:ind w:left="720"/>
          </w:pPr>
          <w:r w:rsidRPr="00034ACF">
            <w:rPr>
              <w:rFonts w:ascii="Times New Roman" w:hAnsi="Times New Roman" w:cs="Times New Roman"/>
              <w:b/>
            </w:rPr>
            <w:t xml:space="preserve">Stencil </w:t>
          </w:r>
          <w:r>
            <w:rPr>
              <w:rFonts w:ascii="Times New Roman" w:hAnsi="Times New Roman" w:cs="Times New Roman"/>
              <w:b/>
            </w:rPr>
            <w:t>quantity limit</w:t>
          </w:r>
          <w:r w:rsidRPr="00034ACF">
            <w:rPr>
              <w:rFonts w:ascii="Times New Roman" w:hAnsi="Times New Roman" w:cs="Times New Roman"/>
              <w:b/>
            </w:rPr>
            <w:t xml:space="preserve"> on cabinets</w:t>
          </w:r>
          <w:r w:rsidRPr="00034ACF">
            <w:rPr>
              <w:rFonts w:ascii="Times New Roman" w:hAnsi="Times New Roman" w:cs="Times New Roman"/>
            </w:rPr>
            <w:t xml:space="preserve"> – once the limit of flammable material has been determined, stencil the </w:t>
          </w:r>
          <w:r>
            <w:rPr>
              <w:rFonts w:ascii="Times New Roman" w:hAnsi="Times New Roman" w:cs="Times New Roman"/>
            </w:rPr>
            <w:t xml:space="preserve">amount (e.g., </w:t>
          </w:r>
          <w:r w:rsidRPr="00034ACF">
            <w:rPr>
              <w:rFonts w:ascii="Times New Roman" w:hAnsi="Times New Roman" w:cs="Times New Roman"/>
            </w:rPr>
            <w:t>number of gallons, liters, etc.</w:t>
          </w:r>
          <w:r>
            <w:rPr>
              <w:rFonts w:ascii="Times New Roman" w:hAnsi="Times New Roman" w:cs="Times New Roman"/>
            </w:rPr>
            <w:t>)</w:t>
          </w:r>
          <w:r w:rsidRPr="00034ACF">
            <w:rPr>
              <w:rFonts w:ascii="Times New Roman" w:hAnsi="Times New Roman" w:cs="Times New Roman"/>
            </w:rPr>
            <w:t xml:space="preserve"> of flammable material onto the door of the storage cabinet. </w:t>
          </w:r>
          <w:r w:rsidRPr="00034ACF">
            <w:rPr>
              <w:rFonts w:ascii="Times New Roman" w:hAnsi="Times New Roman" w:cs="Times New Roman"/>
              <w:b/>
            </w:rPr>
            <w:t>HINT:</w:t>
          </w:r>
          <w:r w:rsidRPr="00034ACF">
            <w:rPr>
              <w:rFonts w:ascii="Times New Roman" w:hAnsi="Times New Roman" w:cs="Times New Roman"/>
            </w:rPr>
            <w:t xml:space="preserve"> make it an easily determinable number by </w:t>
          </w:r>
          <w:proofErr w:type="gramStart"/>
          <w:r w:rsidRPr="00034ACF">
            <w:rPr>
              <w:rFonts w:ascii="Times New Roman" w:hAnsi="Times New Roman" w:cs="Times New Roman"/>
            </w:rPr>
            <w:t>eye sight</w:t>
          </w:r>
          <w:proofErr w:type="gramEnd"/>
          <w:r w:rsidRPr="00034ACF">
            <w:rPr>
              <w:rFonts w:ascii="Times New Roman" w:hAnsi="Times New Roman" w:cs="Times New Roman"/>
            </w:rPr>
            <w:t>. Gallons work nicely s</w:t>
          </w:r>
          <w:r>
            <w:rPr>
              <w:rFonts w:ascii="Times New Roman" w:hAnsi="Times New Roman" w:cs="Times New Roman"/>
            </w:rPr>
            <w:t>ince most solvents come in four-</w:t>
          </w:r>
          <w:r w:rsidRPr="00034ACF">
            <w:rPr>
              <w:rFonts w:ascii="Times New Roman" w:hAnsi="Times New Roman" w:cs="Times New Roman"/>
            </w:rPr>
            <w:t>liter (one gallon) containers. This makes it easy to quickly determine if you are or getting close to your limit.</w:t>
          </w:r>
          <w:r>
            <w:rPr>
              <w:rFonts w:ascii="Times New Roman" w:hAnsi="Times New Roman" w:cs="Times New Roman"/>
            </w:rPr>
            <w:br/>
          </w:r>
        </w:p>
      </w:sdtContent>
    </w:sdt>
    <w:p w14:paraId="6083E1DA" w14:textId="77777777" w:rsidR="00B144AF" w:rsidRDefault="00B144AF" w:rsidP="00266DDA">
      <w:pPr>
        <w:ind w:left="360"/>
      </w:pPr>
    </w:p>
    <w:p w14:paraId="3E7C5571" w14:textId="77777777" w:rsidR="00B144AF" w:rsidRDefault="00B144AF" w:rsidP="00056359">
      <w:pPr>
        <w:pStyle w:val="Heading1"/>
        <w:sectPr w:rsidR="00B144AF" w:rsidSect="00013A91">
          <w:pgSz w:w="12240" w:h="15840"/>
          <w:pgMar w:top="1440" w:right="1440" w:bottom="1440" w:left="1440" w:header="720" w:footer="720" w:gutter="0"/>
          <w:cols w:space="720"/>
          <w:formProt w:val="0"/>
          <w:docGrid w:linePitch="360"/>
        </w:sectPr>
      </w:pPr>
    </w:p>
    <w:p w14:paraId="42E6A372" w14:textId="77777777" w:rsidR="00B144AF" w:rsidRPr="00002B13" w:rsidRDefault="00B144AF" w:rsidP="00056359">
      <w:pPr>
        <w:pStyle w:val="Heading1"/>
      </w:pPr>
      <w:bookmarkStart w:id="23" w:name="_Toc436047158"/>
      <w:r>
        <w:lastRenderedPageBreak/>
        <w:t>Work Practices and Engineering Controls</w:t>
      </w:r>
      <w:bookmarkEnd w:id="23"/>
    </w:p>
    <w:p w14:paraId="25192CA0" w14:textId="77777777" w:rsidR="00B144AF" w:rsidRDefault="00B144AF" w:rsidP="00EE2A99">
      <w:pPr>
        <w:pStyle w:val="Heading2"/>
      </w:pPr>
      <w:bookmarkStart w:id="24" w:name="_Toc436047159"/>
      <w:r w:rsidRPr="00EE2A99">
        <w:t>Introduction</w:t>
      </w:r>
      <w:r>
        <w:t xml:space="preserve"> to work practices and engineering controls</w:t>
      </w:r>
      <w:bookmarkEnd w:id="24"/>
    </w:p>
    <w:sdt>
      <w:sdtPr>
        <w:alias w:val="Intro work practices"/>
        <w:tag w:val="Intro work practices"/>
        <w:id w:val="-1848629478"/>
        <w:lock w:val="sdtLocked"/>
        <w:placeholder>
          <w:docPart w:val="AF7FC6C4271A44A4B2E9E80151D44082"/>
        </w:placeholder>
      </w:sdtPr>
      <w:sdtEndPr/>
      <w:sdtContent>
        <w:p w14:paraId="51D1B24B" w14:textId="77777777" w:rsidR="00B144AF" w:rsidRPr="000D6477" w:rsidRDefault="00B144AF" w:rsidP="000D6477">
          <w:pPr>
            <w:ind w:left="720"/>
            <w:rPr>
              <w:rFonts w:ascii="Times New Roman" w:hAnsi="Times New Roman" w:cs="Times New Roman"/>
              <w:b/>
            </w:rPr>
          </w:pPr>
          <w:r w:rsidRPr="000D6477">
            <w:rPr>
              <w:rFonts w:ascii="Times New Roman" w:hAnsi="Times New Roman" w:cs="Times New Roman"/>
              <w:b/>
            </w:rPr>
            <w:t>Recommended work practices</w:t>
          </w:r>
        </w:p>
        <w:p w14:paraId="74B1BB9D" w14:textId="77777777" w:rsidR="00B144AF" w:rsidRDefault="00B144AF" w:rsidP="000D6477">
          <w:pPr>
            <w:pStyle w:val="ListParagraph"/>
            <w:numPr>
              <w:ilvl w:val="0"/>
              <w:numId w:val="13"/>
            </w:numPr>
            <w:ind w:left="1080"/>
            <w:rPr>
              <w:rFonts w:ascii="Times New Roman" w:hAnsi="Times New Roman" w:cs="Times New Roman"/>
            </w:rPr>
          </w:pPr>
          <w:r>
            <w:rPr>
              <w:rFonts w:ascii="Times New Roman" w:hAnsi="Times New Roman" w:cs="Times New Roman"/>
            </w:rPr>
            <w:t>To prevent spills, don’t use vessels near their maximum volume of capacity.</w:t>
          </w:r>
        </w:p>
        <w:p w14:paraId="6177641A" w14:textId="77777777" w:rsidR="00B144AF" w:rsidRPr="00570640" w:rsidRDefault="00B144AF" w:rsidP="000D6477">
          <w:pPr>
            <w:pStyle w:val="ListParagraph"/>
            <w:numPr>
              <w:ilvl w:val="0"/>
              <w:numId w:val="13"/>
            </w:numPr>
            <w:ind w:left="1080"/>
            <w:rPr>
              <w:rFonts w:ascii="Times New Roman" w:hAnsi="Times New Roman" w:cs="Times New Roman"/>
            </w:rPr>
          </w:pPr>
          <w:r>
            <w:rPr>
              <w:rFonts w:ascii="Times New Roman" w:hAnsi="Times New Roman" w:cs="Times New Roman"/>
            </w:rPr>
            <w:t>Manipulation of flammable</w:t>
          </w:r>
          <w:r w:rsidRPr="00BB27B3">
            <w:rPr>
              <w:rFonts w:ascii="Times New Roman" w:hAnsi="Times New Roman" w:cs="Times New Roman"/>
            </w:rPr>
            <w:t xml:space="preserve"> </w:t>
          </w:r>
          <w:r>
            <w:rPr>
              <w:rFonts w:ascii="Times New Roman" w:hAnsi="Times New Roman" w:cs="Times New Roman"/>
            </w:rPr>
            <w:t xml:space="preserve">materials should utilize locking mechanisms (e.g., </w:t>
          </w:r>
          <w:proofErr w:type="spellStart"/>
          <w:r>
            <w:rPr>
              <w:rFonts w:ascii="Times New Roman" w:hAnsi="Times New Roman" w:cs="Times New Roman"/>
            </w:rPr>
            <w:t>luer</w:t>
          </w:r>
          <w:proofErr w:type="spellEnd"/>
          <w:r>
            <w:rPr>
              <w:rFonts w:ascii="Times New Roman" w:hAnsi="Times New Roman" w:cs="Times New Roman"/>
            </w:rPr>
            <w:t xml:space="preserve"> locks, etc.) and clamps that secure the apparatus connections (e.g., keck clamps, etc.).</w:t>
          </w:r>
          <w:r>
            <w:rPr>
              <w:rFonts w:ascii="Times New Roman" w:hAnsi="Times New Roman" w:cs="Times New Roman"/>
            </w:rPr>
            <w:tab/>
          </w:r>
        </w:p>
        <w:p w14:paraId="3C483334" w14:textId="77777777" w:rsidR="00B144AF" w:rsidRPr="00C15397" w:rsidRDefault="00B144AF" w:rsidP="000D6477">
          <w:pPr>
            <w:pStyle w:val="ListParagraph"/>
            <w:numPr>
              <w:ilvl w:val="0"/>
              <w:numId w:val="13"/>
            </w:numPr>
            <w:ind w:left="1080"/>
            <w:rPr>
              <w:rFonts w:ascii="Times New Roman" w:hAnsi="Times New Roman" w:cs="Times New Roman"/>
            </w:rPr>
          </w:pPr>
          <w:r>
            <w:rPr>
              <w:rFonts w:ascii="Times New Roman" w:hAnsi="Times New Roman" w:cs="Times New Roman"/>
            </w:rPr>
            <w:t>Never transfer flammable</w:t>
          </w:r>
          <w:r w:rsidRPr="00BB27B3">
            <w:rPr>
              <w:rFonts w:ascii="Times New Roman" w:hAnsi="Times New Roman" w:cs="Times New Roman"/>
            </w:rPr>
            <w:t xml:space="preserve"> </w:t>
          </w:r>
          <w:r>
            <w:rPr>
              <w:rFonts w:ascii="Times New Roman" w:hAnsi="Times New Roman" w:cs="Times New Roman"/>
            </w:rPr>
            <w:t>materials into/onto hot equipment (glassware, vessels, needles, etc.).</w:t>
          </w:r>
        </w:p>
        <w:p w14:paraId="38E13219" w14:textId="77777777" w:rsidR="00B144AF" w:rsidRDefault="00B144AF" w:rsidP="000D6477">
          <w:pPr>
            <w:pStyle w:val="ListParagraph"/>
            <w:numPr>
              <w:ilvl w:val="0"/>
              <w:numId w:val="14"/>
            </w:numPr>
            <w:ind w:left="1080"/>
            <w:rPr>
              <w:rFonts w:ascii="Times New Roman" w:hAnsi="Times New Roman" w:cs="Times New Roman"/>
            </w:rPr>
          </w:pPr>
          <w:r w:rsidRPr="00580616">
            <w:rPr>
              <w:rFonts w:ascii="Times New Roman" w:hAnsi="Times New Roman" w:cs="Times New Roman"/>
            </w:rPr>
            <w:t>Never use a syringe at its maximum volume.  Syringe plungers can quickly “pop-out” near th</w:t>
          </w:r>
          <w:r>
            <w:rPr>
              <w:rFonts w:ascii="Times New Roman" w:hAnsi="Times New Roman" w:cs="Times New Roman"/>
            </w:rPr>
            <w:t xml:space="preserve">eir maximum volume.  Examples: </w:t>
          </w:r>
          <w:r w:rsidRPr="00580616">
            <w:rPr>
              <w:rFonts w:ascii="Times New Roman" w:hAnsi="Times New Roman" w:cs="Times New Roman"/>
            </w:rPr>
            <w:t xml:space="preserve">If you need 5 mL of reagent, use a 10 mL syringe.  </w:t>
          </w:r>
          <w:r>
            <w:rPr>
              <w:rFonts w:ascii="Times New Roman" w:hAnsi="Times New Roman" w:cs="Times New Roman"/>
            </w:rPr>
            <w:t>If you n</w:t>
          </w:r>
          <w:r w:rsidRPr="00580616">
            <w:rPr>
              <w:rFonts w:ascii="Times New Roman" w:hAnsi="Times New Roman" w:cs="Times New Roman"/>
            </w:rPr>
            <w:t xml:space="preserve">eed 25 mL of </w:t>
          </w:r>
          <w:r>
            <w:rPr>
              <w:rFonts w:ascii="Times New Roman" w:hAnsi="Times New Roman" w:cs="Times New Roman"/>
            </w:rPr>
            <w:t xml:space="preserve">a </w:t>
          </w:r>
          <w:r w:rsidRPr="00580616">
            <w:rPr>
              <w:rFonts w:ascii="Times New Roman" w:hAnsi="Times New Roman" w:cs="Times New Roman"/>
            </w:rPr>
            <w:t>reagent, use a 40 mL syrin</w:t>
          </w:r>
          <w:r>
            <w:rPr>
              <w:rFonts w:ascii="Times New Roman" w:hAnsi="Times New Roman" w:cs="Times New Roman"/>
            </w:rPr>
            <w:t>ge.  If you need &gt;50 mL of flammable</w:t>
          </w:r>
          <w:r w:rsidRPr="00580616">
            <w:rPr>
              <w:rFonts w:ascii="Times New Roman" w:hAnsi="Times New Roman" w:cs="Times New Roman"/>
            </w:rPr>
            <w:t xml:space="preserve"> liquid </w:t>
          </w:r>
          <w:proofErr w:type="gramStart"/>
          <w:r w:rsidRPr="00580616">
            <w:rPr>
              <w:rFonts w:ascii="Times New Roman" w:hAnsi="Times New Roman" w:cs="Times New Roman"/>
            </w:rPr>
            <w:t>use</w:t>
          </w:r>
          <w:proofErr w:type="gramEnd"/>
          <w:r w:rsidRPr="00580616">
            <w:rPr>
              <w:rFonts w:ascii="Times New Roman" w:hAnsi="Times New Roman" w:cs="Times New Roman"/>
            </w:rPr>
            <w:t xml:space="preserve"> a cannula, </w:t>
          </w:r>
          <w:r>
            <w:rPr>
              <w:rFonts w:ascii="Times New Roman" w:hAnsi="Times New Roman" w:cs="Times New Roman"/>
            </w:rPr>
            <w:t xml:space="preserve">a </w:t>
          </w:r>
          <w:r w:rsidRPr="00580616">
            <w:rPr>
              <w:rFonts w:ascii="Times New Roman" w:hAnsi="Times New Roman" w:cs="Times New Roman"/>
            </w:rPr>
            <w:t xml:space="preserve">double-tipped needle or use </w:t>
          </w:r>
          <w:r>
            <w:rPr>
              <w:rFonts w:ascii="Times New Roman" w:hAnsi="Times New Roman" w:cs="Times New Roman"/>
            </w:rPr>
            <w:t xml:space="preserve">a </w:t>
          </w:r>
          <w:r w:rsidRPr="00580616">
            <w:rPr>
              <w:rFonts w:ascii="Times New Roman" w:hAnsi="Times New Roman" w:cs="Times New Roman"/>
            </w:rPr>
            <w:t>multiple smaller with</w:t>
          </w:r>
          <w:r>
            <w:rPr>
              <w:rFonts w:ascii="Times New Roman" w:hAnsi="Times New Roman" w:cs="Times New Roman"/>
            </w:rPr>
            <w:t xml:space="preserve"> </w:t>
          </w:r>
          <w:r w:rsidRPr="00580616">
            <w:rPr>
              <w:rFonts w:ascii="Times New Roman" w:hAnsi="Times New Roman" w:cs="Times New Roman"/>
            </w:rPr>
            <w:t xml:space="preserve">drawings </w:t>
          </w:r>
          <w:r w:rsidRPr="00580616">
            <w:rPr>
              <w:rFonts w:ascii="Times New Roman" w:hAnsi="Times New Roman" w:cs="Times New Roman"/>
              <w:i/>
            </w:rPr>
            <w:t>via</w:t>
          </w:r>
          <w:r w:rsidRPr="00580616">
            <w:rPr>
              <w:rFonts w:ascii="Times New Roman" w:hAnsi="Times New Roman" w:cs="Times New Roman"/>
            </w:rPr>
            <w:t xml:space="preserve"> </w:t>
          </w:r>
          <w:r>
            <w:rPr>
              <w:rFonts w:ascii="Times New Roman" w:hAnsi="Times New Roman" w:cs="Times New Roman"/>
            </w:rPr>
            <w:t xml:space="preserve">a </w:t>
          </w:r>
          <w:r w:rsidRPr="00580616">
            <w:rPr>
              <w:rFonts w:ascii="Times New Roman" w:hAnsi="Times New Roman" w:cs="Times New Roman"/>
            </w:rPr>
            <w:t>syringe.</w:t>
          </w:r>
        </w:p>
        <w:p w14:paraId="324BCB9D" w14:textId="77777777" w:rsidR="00B144AF" w:rsidRDefault="00B144AF" w:rsidP="000D6477">
          <w:pPr>
            <w:pStyle w:val="ListParagraph"/>
            <w:numPr>
              <w:ilvl w:val="0"/>
              <w:numId w:val="14"/>
            </w:numPr>
            <w:ind w:left="1080"/>
            <w:rPr>
              <w:rFonts w:ascii="Times New Roman" w:hAnsi="Times New Roman" w:cs="Times New Roman"/>
            </w:rPr>
          </w:pPr>
          <w:r>
            <w:rPr>
              <w:rFonts w:ascii="Times New Roman" w:hAnsi="Times New Roman" w:cs="Times New Roman"/>
            </w:rPr>
            <w:t>Never pump flammable liquids from a drum without the drum being grounded/bonded</w:t>
          </w:r>
          <w:r w:rsidRPr="00612036">
            <w:rPr>
              <w:rFonts w:ascii="Times New Roman" w:hAnsi="Times New Roman" w:cs="Times New Roman"/>
            </w:rPr>
            <w:t>.</w:t>
          </w:r>
        </w:p>
        <w:p w14:paraId="20CF1A68" w14:textId="77777777" w:rsidR="00B144AF" w:rsidRDefault="00B144AF" w:rsidP="000D6477">
          <w:pPr>
            <w:pStyle w:val="ListParagraph"/>
            <w:numPr>
              <w:ilvl w:val="0"/>
              <w:numId w:val="14"/>
            </w:numPr>
            <w:ind w:left="1080"/>
            <w:rPr>
              <w:rFonts w:ascii="Times New Roman" w:hAnsi="Times New Roman" w:cs="Times New Roman"/>
            </w:rPr>
          </w:pPr>
          <w:r>
            <w:rPr>
              <w:rFonts w:ascii="Times New Roman" w:hAnsi="Times New Roman" w:cs="Times New Roman"/>
            </w:rPr>
            <w:t xml:space="preserve">Elevate all electrical devices (e.g., hot plate-stirrer, </w:t>
          </w:r>
          <w:proofErr w:type="spellStart"/>
          <w:r>
            <w:rPr>
              <w:rFonts w:ascii="Times New Roman" w:hAnsi="Times New Roman" w:cs="Times New Roman"/>
            </w:rPr>
            <w:t>variacs</w:t>
          </w:r>
          <w:proofErr w:type="spellEnd"/>
          <w:r>
            <w:rPr>
              <w:rFonts w:ascii="Times New Roman" w:hAnsi="Times New Roman" w:cs="Times New Roman"/>
            </w:rPr>
            <w:t>, etc.) from the bottom of the chemical fume hood with bricks, lab jacks, etc.</w:t>
          </w:r>
        </w:p>
        <w:p w14:paraId="4434CF7D" w14:textId="77777777" w:rsidR="00B144AF" w:rsidRPr="00155143" w:rsidRDefault="00B144AF" w:rsidP="000D6477">
          <w:pPr>
            <w:pStyle w:val="ListParagraph"/>
            <w:numPr>
              <w:ilvl w:val="0"/>
              <w:numId w:val="14"/>
            </w:numPr>
            <w:ind w:left="1080"/>
            <w:rPr>
              <w:rFonts w:ascii="Times New Roman" w:hAnsi="Times New Roman" w:cs="Times New Roman"/>
            </w:rPr>
          </w:pPr>
          <w:r>
            <w:rPr>
              <w:rFonts w:ascii="Times New Roman" w:hAnsi="Times New Roman" w:cs="Times New Roman"/>
            </w:rPr>
            <w:t>Always be careful (especially on overnight reactions) when operating oil baths and heating mantles.  Be certain to monitor their operation. Temperature probes and thermocouples do occasionally malfunction or become disconnected which can cause excessive heating and possibly a fire.</w:t>
          </w:r>
        </w:p>
        <w:p w14:paraId="3908C1BB" w14:textId="77777777" w:rsidR="00B144AF" w:rsidRDefault="00B144AF" w:rsidP="000D6477">
          <w:pPr>
            <w:pStyle w:val="ListParagraph"/>
            <w:numPr>
              <w:ilvl w:val="0"/>
              <w:numId w:val="14"/>
            </w:numPr>
            <w:ind w:left="1080"/>
            <w:rPr>
              <w:rFonts w:ascii="Times New Roman" w:hAnsi="Times New Roman" w:cs="Times New Roman"/>
            </w:rPr>
          </w:pPr>
          <w:r>
            <w:rPr>
              <w:rFonts w:ascii="Times New Roman" w:hAnsi="Times New Roman" w:cs="Times New Roman"/>
            </w:rPr>
            <w:t xml:space="preserve">Be sure all tubing is in good condition and free of holes, cracks, </w:t>
          </w:r>
          <w:proofErr w:type="gramStart"/>
          <w:r>
            <w:rPr>
              <w:rFonts w:ascii="Times New Roman" w:hAnsi="Times New Roman" w:cs="Times New Roman"/>
            </w:rPr>
            <w:t>corrosion</w:t>
          </w:r>
          <w:proofErr w:type="gramEnd"/>
          <w:r>
            <w:rPr>
              <w:rFonts w:ascii="Times New Roman" w:hAnsi="Times New Roman" w:cs="Times New Roman"/>
            </w:rPr>
            <w:t xml:space="preserve"> or any other defects that would compromise the integrity of the system utilizing the flammable gas.</w:t>
          </w:r>
        </w:p>
        <w:p w14:paraId="1FFCFC2D" w14:textId="77777777" w:rsidR="00B144AF" w:rsidRDefault="00B144AF" w:rsidP="000D6477">
          <w:pPr>
            <w:pStyle w:val="ListParagraph"/>
            <w:numPr>
              <w:ilvl w:val="0"/>
              <w:numId w:val="14"/>
            </w:numPr>
            <w:ind w:left="1080"/>
            <w:rPr>
              <w:rFonts w:ascii="Times New Roman" w:hAnsi="Times New Roman" w:cs="Times New Roman"/>
            </w:rPr>
          </w:pPr>
          <w:r>
            <w:rPr>
              <w:rFonts w:ascii="Times New Roman" w:hAnsi="Times New Roman" w:cs="Times New Roman"/>
            </w:rPr>
            <w:t>Be sure all plumbing is capable of withstanding generated pressures.</w:t>
          </w:r>
        </w:p>
        <w:p w14:paraId="47630AA3" w14:textId="77777777" w:rsidR="00B144AF" w:rsidRPr="002C2F87" w:rsidRDefault="00B144AF" w:rsidP="000D6477">
          <w:pPr>
            <w:pStyle w:val="ListParagraph"/>
            <w:numPr>
              <w:ilvl w:val="0"/>
              <w:numId w:val="14"/>
            </w:numPr>
            <w:ind w:left="1080"/>
            <w:rPr>
              <w:rFonts w:ascii="Times New Roman" w:hAnsi="Times New Roman" w:cs="Times New Roman"/>
            </w:rPr>
          </w:pPr>
          <w:r>
            <w:rPr>
              <w:rFonts w:ascii="Times New Roman" w:hAnsi="Times New Roman" w:cs="Times New Roman"/>
            </w:rPr>
            <w:t xml:space="preserve">Keep compressed gas cylinders </w:t>
          </w:r>
          <w:proofErr w:type="gramStart"/>
          <w:r>
            <w:rPr>
              <w:rFonts w:ascii="Times New Roman" w:hAnsi="Times New Roman" w:cs="Times New Roman"/>
            </w:rPr>
            <w:t>capped at all times</w:t>
          </w:r>
          <w:proofErr w:type="gramEnd"/>
          <w:r>
            <w:rPr>
              <w:rFonts w:ascii="Times New Roman" w:hAnsi="Times New Roman" w:cs="Times New Roman"/>
            </w:rPr>
            <w:t xml:space="preserve"> until ready for use or mount them in a secure fashion.</w:t>
          </w:r>
        </w:p>
        <w:p w14:paraId="3D9BE336" w14:textId="77777777" w:rsidR="00B144AF" w:rsidRPr="00F95538" w:rsidRDefault="00E1262A" w:rsidP="00A20ACF">
          <w:pPr>
            <w:ind w:left="720"/>
          </w:pPr>
        </w:p>
      </w:sdtContent>
    </w:sdt>
    <w:p w14:paraId="206859D9" w14:textId="77777777" w:rsidR="00B144AF" w:rsidRDefault="00B144AF" w:rsidP="00002B13">
      <w:pPr>
        <w:pStyle w:val="Heading2"/>
      </w:pPr>
      <w:bookmarkStart w:id="25" w:name="_Toc436047160"/>
      <w:r>
        <w:t>D</w:t>
      </w:r>
      <w:r w:rsidRPr="0029122B">
        <w:t>esignated</w:t>
      </w:r>
      <w:r>
        <w:t xml:space="preserve"> area to work with the material or process</w:t>
      </w:r>
      <w:bookmarkEnd w:id="25"/>
    </w:p>
    <w:sdt>
      <w:sdtPr>
        <w:rPr>
          <w:rFonts w:eastAsiaTheme="minorHAnsi"/>
          <w:sz w:val="22"/>
          <w:szCs w:val="22"/>
        </w:rPr>
        <w:alias w:val="Work area"/>
        <w:tag w:val="Work area"/>
        <w:id w:val="-1661997813"/>
        <w:lock w:val="sdtLocked"/>
        <w:placeholder>
          <w:docPart w:val="27042EFD63604F578BDEC97863939180"/>
        </w:placeholder>
      </w:sdtPr>
      <w:sdtEndPr/>
      <w:sdtContent>
        <w:p w14:paraId="5E4B9B65" w14:textId="77777777" w:rsidR="00B144AF" w:rsidRPr="00866197" w:rsidRDefault="00B144AF" w:rsidP="000D6477">
          <w:pPr>
            <w:pStyle w:val="ListParagraph"/>
            <w:numPr>
              <w:ilvl w:val="0"/>
              <w:numId w:val="16"/>
            </w:numPr>
            <w:ind w:left="1080"/>
            <w:rPr>
              <w:rFonts w:ascii="Times New Roman" w:hAnsi="Times New Roman" w:cs="Times New Roman"/>
            </w:rPr>
          </w:pPr>
          <w:r>
            <w:rPr>
              <w:rFonts w:ascii="Times New Roman" w:hAnsi="Times New Roman" w:cs="Times New Roman"/>
            </w:rPr>
            <w:t>As much as possible, use flammable</w:t>
          </w:r>
          <w:r w:rsidRPr="00BB27B3">
            <w:rPr>
              <w:rFonts w:ascii="Times New Roman" w:hAnsi="Times New Roman" w:cs="Times New Roman"/>
            </w:rPr>
            <w:t xml:space="preserve"> </w:t>
          </w:r>
          <w:r>
            <w:rPr>
              <w:rFonts w:ascii="Times New Roman" w:hAnsi="Times New Roman" w:cs="Times New Roman"/>
            </w:rPr>
            <w:t>materials</w:t>
          </w:r>
          <w:r w:rsidRPr="00570640">
            <w:rPr>
              <w:rFonts w:ascii="Times New Roman" w:hAnsi="Times New Roman" w:cs="Times New Roman"/>
            </w:rPr>
            <w:t xml:space="preserve"> </w:t>
          </w:r>
          <w:r w:rsidRPr="00C177FC">
            <w:rPr>
              <w:rFonts w:ascii="Times New Roman" w:hAnsi="Times New Roman" w:cs="Times New Roman"/>
            </w:rPr>
            <w:t>in a properly operating chemical fume hood</w:t>
          </w:r>
          <w:r>
            <w:rPr>
              <w:rFonts w:ascii="Times New Roman" w:hAnsi="Times New Roman" w:cs="Times New Roman"/>
            </w:rPr>
            <w:t xml:space="preserve"> (</w:t>
          </w:r>
          <w:r w:rsidRPr="00C1445B">
            <w:rPr>
              <w:rFonts w:ascii="Times New Roman" w:hAnsi="Times New Roman" w:cs="Times New Roman"/>
              <w:i/>
            </w:rPr>
            <w:t>prevents buildup of flammable vapors</w:t>
          </w:r>
          <w:r>
            <w:rPr>
              <w:rFonts w:ascii="Times New Roman" w:hAnsi="Times New Roman" w:cs="Times New Roman"/>
            </w:rPr>
            <w:t>), glove box (</w:t>
          </w:r>
          <w:r>
            <w:rPr>
              <w:rFonts w:ascii="Times New Roman" w:hAnsi="Times New Roman" w:cs="Times New Roman"/>
              <w:i/>
            </w:rPr>
            <w:t>inert</w:t>
          </w:r>
          <w:r w:rsidRPr="00C1445B">
            <w:rPr>
              <w:rFonts w:ascii="Times New Roman" w:hAnsi="Times New Roman" w:cs="Times New Roman"/>
              <w:i/>
            </w:rPr>
            <w:t xml:space="preserve"> environment</w:t>
          </w:r>
          <w:r>
            <w:rPr>
              <w:rFonts w:ascii="Times New Roman" w:hAnsi="Times New Roman" w:cs="Times New Roman"/>
            </w:rPr>
            <w:t xml:space="preserve">) or use appropriate engineering control with functional </w:t>
          </w:r>
          <w:r w:rsidRPr="00211050">
            <w:rPr>
              <w:rFonts w:ascii="Times New Roman" w:hAnsi="Times New Roman" w:cs="Times New Roman"/>
            </w:rPr>
            <w:t>emergency (fire extinguishing)</w:t>
          </w:r>
          <w:r>
            <w:rPr>
              <w:rFonts w:ascii="Times New Roman" w:hAnsi="Times New Roman" w:cs="Times New Roman"/>
            </w:rPr>
            <w:t xml:space="preserve"> devices nearby</w:t>
          </w:r>
          <w:r w:rsidRPr="00C177FC">
            <w:rPr>
              <w:rFonts w:ascii="Times New Roman" w:hAnsi="Times New Roman" w:cs="Times New Roman"/>
            </w:rPr>
            <w:t>.</w:t>
          </w:r>
        </w:p>
        <w:p w14:paraId="15954910" w14:textId="77777777" w:rsidR="00B144AF" w:rsidRPr="00211050" w:rsidRDefault="00B144AF" w:rsidP="000D6477">
          <w:pPr>
            <w:pStyle w:val="ListParagraph"/>
            <w:numPr>
              <w:ilvl w:val="0"/>
              <w:numId w:val="16"/>
            </w:numPr>
            <w:ind w:left="1080"/>
            <w:rPr>
              <w:rFonts w:ascii="Times New Roman" w:hAnsi="Times New Roman" w:cs="Times New Roman"/>
            </w:rPr>
          </w:pPr>
          <w:r>
            <w:rPr>
              <w:rFonts w:ascii="Times New Roman" w:hAnsi="Times New Roman" w:cs="Times New Roman"/>
            </w:rPr>
            <w:t>As much as possible, use flammable</w:t>
          </w:r>
          <w:r w:rsidRPr="00BB27B3">
            <w:rPr>
              <w:rFonts w:ascii="Times New Roman" w:hAnsi="Times New Roman" w:cs="Times New Roman"/>
            </w:rPr>
            <w:t xml:space="preserve"> </w:t>
          </w:r>
          <w:r>
            <w:rPr>
              <w:rFonts w:ascii="Times New Roman" w:hAnsi="Times New Roman" w:cs="Times New Roman"/>
            </w:rPr>
            <w:t xml:space="preserve">materials away from open flames, ignition sources or </w:t>
          </w:r>
          <w:r w:rsidRPr="00570640">
            <w:rPr>
              <w:rFonts w:ascii="Times New Roman" w:hAnsi="Times New Roman" w:cs="Times New Roman"/>
            </w:rPr>
            <w:t>exposed electrical circuits</w:t>
          </w:r>
          <w:r>
            <w:rPr>
              <w:rFonts w:ascii="Times New Roman" w:hAnsi="Times New Roman" w:cs="Times New Roman"/>
            </w:rPr>
            <w:t>.</w:t>
          </w:r>
        </w:p>
        <w:p w14:paraId="1B209659" w14:textId="77777777" w:rsidR="00B144AF" w:rsidRPr="00F43AE7" w:rsidRDefault="00B144AF" w:rsidP="000D6477">
          <w:pPr>
            <w:pStyle w:val="ListParagraph"/>
            <w:numPr>
              <w:ilvl w:val="0"/>
              <w:numId w:val="15"/>
            </w:numPr>
            <w:ind w:left="1080"/>
            <w:rPr>
              <w:rFonts w:ascii="Times New Roman" w:hAnsi="Times New Roman" w:cs="Times New Roman"/>
            </w:rPr>
          </w:pPr>
          <w:r>
            <w:rPr>
              <w:rFonts w:ascii="Times New Roman" w:hAnsi="Times New Roman" w:cs="Times New Roman"/>
            </w:rPr>
            <w:t>All electrical devices</w:t>
          </w:r>
          <w:r w:rsidRPr="00570640">
            <w:rPr>
              <w:rFonts w:ascii="Times New Roman" w:hAnsi="Times New Roman" w:cs="Times New Roman"/>
            </w:rPr>
            <w:t xml:space="preserve"> </w:t>
          </w:r>
          <w:r>
            <w:rPr>
              <w:rFonts w:ascii="Times New Roman" w:hAnsi="Times New Roman" w:cs="Times New Roman"/>
            </w:rPr>
            <w:t>should be in good condition (no</w:t>
          </w:r>
          <w:r w:rsidRPr="00570640">
            <w:rPr>
              <w:rFonts w:ascii="Times New Roman" w:hAnsi="Times New Roman" w:cs="Times New Roman"/>
            </w:rPr>
            <w:t xml:space="preserve"> cracked or frayed</w:t>
          </w:r>
          <w:r>
            <w:rPr>
              <w:rFonts w:ascii="Times New Roman" w:hAnsi="Times New Roman" w:cs="Times New Roman"/>
            </w:rPr>
            <w:t xml:space="preserve"> cords</w:t>
          </w:r>
          <w:r w:rsidRPr="00570640">
            <w:rPr>
              <w:rFonts w:ascii="Times New Roman" w:hAnsi="Times New Roman" w:cs="Times New Roman"/>
            </w:rPr>
            <w:t>) whe</w:t>
          </w:r>
          <w:r>
            <w:rPr>
              <w:rFonts w:ascii="Times New Roman" w:hAnsi="Times New Roman" w:cs="Times New Roman"/>
            </w:rPr>
            <w:t>n working near flammable</w:t>
          </w:r>
          <w:r w:rsidRPr="00BB27B3">
            <w:rPr>
              <w:rFonts w:ascii="Times New Roman" w:hAnsi="Times New Roman" w:cs="Times New Roman"/>
            </w:rPr>
            <w:t xml:space="preserve"> </w:t>
          </w:r>
          <w:r>
            <w:rPr>
              <w:rFonts w:ascii="Times New Roman" w:hAnsi="Times New Roman" w:cs="Times New Roman"/>
            </w:rPr>
            <w:t>materials.</w:t>
          </w:r>
        </w:p>
        <w:p w14:paraId="4C349C43" w14:textId="77777777" w:rsidR="00B144AF" w:rsidRDefault="00B144AF" w:rsidP="000D6477">
          <w:pPr>
            <w:pStyle w:val="ListParagraph"/>
            <w:numPr>
              <w:ilvl w:val="0"/>
              <w:numId w:val="13"/>
            </w:numPr>
            <w:ind w:left="1080"/>
            <w:rPr>
              <w:rFonts w:ascii="Times New Roman" w:hAnsi="Times New Roman" w:cs="Times New Roman"/>
            </w:rPr>
          </w:pPr>
          <w:r w:rsidRPr="00713E7B">
            <w:rPr>
              <w:rFonts w:ascii="Times New Roman" w:hAnsi="Times New Roman" w:cs="Times New Roman"/>
            </w:rPr>
            <w:t>De</w:t>
          </w:r>
          <w:r>
            <w:rPr>
              <w:rFonts w:ascii="Times New Roman" w:hAnsi="Times New Roman" w:cs="Times New Roman"/>
            </w:rPr>
            <w:t xml:space="preserve">-clutter </w:t>
          </w:r>
          <w:r w:rsidRPr="00713E7B">
            <w:rPr>
              <w:rFonts w:ascii="Times New Roman" w:hAnsi="Times New Roman" w:cs="Times New Roman"/>
            </w:rPr>
            <w:t xml:space="preserve">and remove </w:t>
          </w:r>
          <w:r>
            <w:rPr>
              <w:rFonts w:ascii="Times New Roman" w:hAnsi="Times New Roman" w:cs="Times New Roman"/>
            </w:rPr>
            <w:t xml:space="preserve">from the work area </w:t>
          </w:r>
          <w:r w:rsidRPr="00713E7B">
            <w:rPr>
              <w:rFonts w:ascii="Times New Roman" w:hAnsi="Times New Roman" w:cs="Times New Roman"/>
            </w:rPr>
            <w:t xml:space="preserve">any </w:t>
          </w:r>
          <w:r w:rsidRPr="00570640">
            <w:rPr>
              <w:rFonts w:ascii="Times New Roman" w:hAnsi="Times New Roman" w:cs="Times New Roman"/>
            </w:rPr>
            <w:t>chemically incompatible (</w:t>
          </w:r>
          <w:r>
            <w:rPr>
              <w:rFonts w:ascii="Times New Roman" w:hAnsi="Times New Roman" w:cs="Times New Roman"/>
            </w:rPr>
            <w:t xml:space="preserve">e.g., </w:t>
          </w:r>
          <w:proofErr w:type="spellStart"/>
          <w:r w:rsidRPr="00570640">
            <w:rPr>
              <w:rFonts w:ascii="Times New Roman" w:hAnsi="Times New Roman" w:cs="Times New Roman"/>
            </w:rPr>
            <w:t>pyrophorics</w:t>
          </w:r>
          <w:proofErr w:type="spellEnd"/>
          <w:r w:rsidRPr="00570640">
            <w:rPr>
              <w:rFonts w:ascii="Times New Roman" w:hAnsi="Times New Roman" w:cs="Times New Roman"/>
            </w:rPr>
            <w:t>, oxidizers, etc.)</w:t>
          </w:r>
          <w:r w:rsidRPr="00713E7B">
            <w:rPr>
              <w:rFonts w:ascii="Times New Roman" w:hAnsi="Times New Roman" w:cs="Times New Roman"/>
            </w:rPr>
            <w:t xml:space="preserve"> material that is not necessary</w:t>
          </w:r>
          <w:r>
            <w:rPr>
              <w:rFonts w:ascii="Times New Roman" w:hAnsi="Times New Roman" w:cs="Times New Roman"/>
            </w:rPr>
            <w:t xml:space="preserve"> for the experiment</w:t>
          </w:r>
          <w:r w:rsidRPr="00713E7B">
            <w:rPr>
              <w:rFonts w:ascii="Times New Roman" w:hAnsi="Times New Roman" w:cs="Times New Roman"/>
            </w:rPr>
            <w:t>.</w:t>
          </w:r>
        </w:p>
        <w:p w14:paraId="195B9E91" w14:textId="77777777" w:rsidR="00B144AF" w:rsidRDefault="00E1262A" w:rsidP="00A20ACF">
          <w:pPr>
            <w:ind w:left="720"/>
          </w:pPr>
        </w:p>
      </w:sdtContent>
    </w:sdt>
    <w:p w14:paraId="6ADEED8D" w14:textId="77777777" w:rsidR="00B144AF" w:rsidRDefault="00B144AF" w:rsidP="00075834">
      <w:pPr>
        <w:pStyle w:val="Heading2"/>
        <w:rPr>
          <w:rStyle w:val="Heading2Char"/>
          <w:b/>
        </w:rPr>
      </w:pPr>
      <w:bookmarkStart w:id="26" w:name="_Toc436047161"/>
      <w:r w:rsidRPr="00075834">
        <w:rPr>
          <w:rStyle w:val="Heading2Char"/>
        </w:rPr>
        <w:lastRenderedPageBreak/>
        <w:t>Necessary engineering or administrative controls.</w:t>
      </w:r>
      <w:bookmarkEnd w:id="26"/>
      <w:r w:rsidRPr="00075834">
        <w:rPr>
          <w:rStyle w:val="Heading2Char"/>
        </w:rPr>
        <w:t xml:space="preserve">  </w:t>
      </w:r>
    </w:p>
    <w:p w14:paraId="054C2201" w14:textId="77777777" w:rsidR="00B144AF" w:rsidRDefault="00B144AF" w:rsidP="00A20ACF">
      <w:pPr>
        <w:ind w:left="720"/>
      </w:pPr>
      <w:bookmarkStart w:id="27" w:name="_Toc436047162"/>
      <w:r w:rsidRPr="00075834">
        <w:rPr>
          <w:rStyle w:val="Heading2Char"/>
        </w:rPr>
        <w:t>If necessary, consult</w:t>
      </w:r>
      <w:bookmarkEnd w:id="27"/>
      <w:r w:rsidRPr="00075834">
        <w:t>:</w:t>
      </w:r>
      <w:r>
        <w:t xml:space="preserve"> </w:t>
      </w:r>
      <w:hyperlink r:id="rId17" w:history="1">
        <w:r>
          <w:rPr>
            <w:rStyle w:val="Hyperlink"/>
          </w:rPr>
          <w:t>Chemical Fu</w:t>
        </w:r>
        <w:r>
          <w:rPr>
            <w:rStyle w:val="Hyperlink"/>
          </w:rPr>
          <w:t>m</w:t>
        </w:r>
        <w:r>
          <w:rPr>
            <w:rStyle w:val="Hyperlink"/>
          </w:rPr>
          <w:t>e Hoods</w:t>
        </w:r>
      </w:hyperlink>
    </w:p>
    <w:sdt>
      <w:sdtPr>
        <w:alias w:val="Controls"/>
        <w:tag w:val="Controls"/>
        <w:id w:val="753242365"/>
        <w:lock w:val="sdtLocked"/>
        <w:placeholder>
          <w:docPart w:val="C061B7D5B5704CD086D6C2F401320A16"/>
        </w:placeholder>
      </w:sdtPr>
      <w:sdtEndPr/>
      <w:sdtContent>
        <w:p w14:paraId="54C12381" w14:textId="77777777" w:rsidR="00B144AF" w:rsidRPr="0029122B" w:rsidRDefault="00B144AF" w:rsidP="00A20ACF">
          <w:pPr>
            <w:ind w:left="720"/>
          </w:pPr>
          <w:r w:rsidRPr="00D65876">
            <w:rPr>
              <w:rFonts w:ascii="Times New Roman" w:hAnsi="Times New Roman" w:cs="Times New Roman"/>
            </w:rPr>
            <w:t xml:space="preserve">As much as possible, work </w:t>
          </w:r>
          <w:r>
            <w:rPr>
              <w:rFonts w:ascii="Times New Roman" w:hAnsi="Times New Roman" w:cs="Times New Roman"/>
            </w:rPr>
            <w:t>with</w:t>
          </w:r>
          <w:r w:rsidRPr="00D65876">
            <w:rPr>
              <w:rFonts w:ascii="Times New Roman" w:hAnsi="Times New Roman" w:cs="Times New Roman"/>
            </w:rPr>
            <w:t xml:space="preserve"> flammable materials in a properly operating chemical fume hood (</w:t>
          </w:r>
          <w:r w:rsidRPr="00D65876">
            <w:rPr>
              <w:rFonts w:ascii="Times New Roman" w:hAnsi="Times New Roman" w:cs="Times New Roman"/>
              <w:i/>
            </w:rPr>
            <w:t>prevents buildup of flammable vapors</w:t>
          </w:r>
          <w:r w:rsidRPr="00D65876">
            <w:rPr>
              <w:rFonts w:ascii="Times New Roman" w:hAnsi="Times New Roman" w:cs="Times New Roman"/>
            </w:rPr>
            <w:t>), glove box (</w:t>
          </w:r>
          <w:r w:rsidRPr="00D65876">
            <w:rPr>
              <w:rFonts w:ascii="Times New Roman" w:hAnsi="Times New Roman" w:cs="Times New Roman"/>
              <w:i/>
            </w:rPr>
            <w:t>inert environment</w:t>
          </w:r>
          <w:r w:rsidRPr="00D65876">
            <w:rPr>
              <w:rFonts w:ascii="Times New Roman" w:hAnsi="Times New Roman" w:cs="Times New Roman"/>
            </w:rPr>
            <w:t xml:space="preserve">) or </w:t>
          </w:r>
          <w:r>
            <w:rPr>
              <w:rFonts w:ascii="Times New Roman" w:hAnsi="Times New Roman" w:cs="Times New Roman"/>
            </w:rPr>
            <w:t xml:space="preserve">use </w:t>
          </w:r>
          <w:r w:rsidRPr="00D65876">
            <w:rPr>
              <w:rFonts w:ascii="Times New Roman" w:hAnsi="Times New Roman" w:cs="Times New Roman"/>
            </w:rPr>
            <w:t>appropriate engineering control with functional emergency (fire extinguishing) devices nearby.</w:t>
          </w:r>
        </w:p>
      </w:sdtContent>
    </w:sdt>
    <w:p w14:paraId="107BECF9" w14:textId="77777777" w:rsidR="00B144AF" w:rsidRDefault="00B144AF" w:rsidP="00075834">
      <w:pPr>
        <w:pStyle w:val="Heading2"/>
        <w:rPr>
          <w:rStyle w:val="Heading2Char"/>
          <w:b/>
        </w:rPr>
      </w:pPr>
      <w:bookmarkStart w:id="28" w:name="_Toc436047163"/>
      <w:r w:rsidRPr="00075834">
        <w:rPr>
          <w:rStyle w:val="Heading2Char"/>
        </w:rPr>
        <w:t>Required Personal Protective Equipment</w:t>
      </w:r>
      <w:r>
        <w:rPr>
          <w:rStyle w:val="Heading2Char"/>
        </w:rPr>
        <w:t xml:space="preserve"> (PPE)</w:t>
      </w:r>
      <w:r w:rsidRPr="00075834">
        <w:rPr>
          <w:rStyle w:val="Heading2Char"/>
        </w:rPr>
        <w:t>.</w:t>
      </w:r>
      <w:bookmarkEnd w:id="28"/>
      <w:r w:rsidRPr="00075834">
        <w:rPr>
          <w:rStyle w:val="Heading2Char"/>
        </w:rPr>
        <w:t xml:space="preserve"> </w:t>
      </w:r>
    </w:p>
    <w:p w14:paraId="7D3ECF84" w14:textId="77777777" w:rsidR="00B144AF" w:rsidRPr="00ED623E" w:rsidRDefault="00B144AF" w:rsidP="00A20ACF">
      <w:pPr>
        <w:ind w:left="720"/>
        <w:rPr>
          <w:rStyle w:val="Hyperlink"/>
        </w:rPr>
      </w:pPr>
      <w:bookmarkStart w:id="29" w:name="_Toc436047164"/>
      <w:r w:rsidRPr="00075834">
        <w:rPr>
          <w:rStyle w:val="Heading2Char"/>
        </w:rPr>
        <w:t>If necessary, consult:</w:t>
      </w:r>
      <w:bookmarkEnd w:id="29"/>
      <w:r>
        <w:t xml:space="preserve"> </w:t>
      </w:r>
      <w:hyperlink r:id="rId18" w:history="1">
        <w:r>
          <w:rPr>
            <w:rStyle w:val="Hyperlink"/>
          </w:rPr>
          <w:t>Personal Pro</w:t>
        </w:r>
        <w:r>
          <w:rPr>
            <w:rStyle w:val="Hyperlink"/>
          </w:rPr>
          <w:t>t</w:t>
        </w:r>
        <w:r>
          <w:rPr>
            <w:rStyle w:val="Hyperlink"/>
          </w:rPr>
          <w:t>ective Equipment</w:t>
        </w:r>
      </w:hyperlink>
    </w:p>
    <w:sdt>
      <w:sdtPr>
        <w:alias w:val="PPE"/>
        <w:tag w:val="PPE"/>
        <w:id w:val="290707097"/>
        <w:lock w:val="sdtLocked"/>
        <w:placeholder>
          <w:docPart w:val="BDC0F4FBC6E741F2B76BC05C696A7473"/>
        </w:placeholder>
      </w:sdtPr>
      <w:sdtEndPr/>
      <w:sdtContent>
        <w:p w14:paraId="6DABEA98" w14:textId="77777777" w:rsidR="00B144AF" w:rsidRDefault="00B144AF" w:rsidP="000D6477">
          <w:pPr>
            <w:spacing w:after="0" w:line="240" w:lineRule="auto"/>
            <w:ind w:left="720"/>
            <w:rPr>
              <w:rFonts w:ascii="Times New Roman" w:hAnsi="Times New Roman" w:cs="Times New Roman"/>
              <w:color w:val="FF0000"/>
              <w:sz w:val="24"/>
              <w:szCs w:val="24"/>
            </w:rPr>
          </w:pPr>
          <w:r>
            <w:rPr>
              <w:rFonts w:ascii="Times New Roman" w:hAnsi="Times New Roman" w:cs="Times New Roman"/>
              <w:sz w:val="24"/>
              <w:szCs w:val="24"/>
            </w:rPr>
            <w:t xml:space="preserve">Fully enclosed shoes (no holes in the top) must be worn </w:t>
          </w:r>
          <w:r w:rsidRPr="008956B7">
            <w:rPr>
              <w:rFonts w:ascii="Times New Roman" w:hAnsi="Times New Roman" w:cs="Times New Roman"/>
              <w:sz w:val="24"/>
              <w:szCs w:val="24"/>
            </w:rPr>
            <w:t>with clothing that is not made of synthetic fibers that can melt to skin.</w:t>
          </w:r>
          <w:r>
            <w:rPr>
              <w:rFonts w:ascii="Times New Roman" w:hAnsi="Times New Roman" w:cs="Times New Roman"/>
              <w:sz w:val="24"/>
              <w:szCs w:val="24"/>
            </w:rPr>
            <w:t xml:space="preserve"> Long hair should be tied back and </w:t>
          </w:r>
          <w:proofErr w:type="gramStart"/>
          <w:r>
            <w:rPr>
              <w:rFonts w:ascii="Times New Roman" w:hAnsi="Times New Roman" w:cs="Times New Roman"/>
              <w:sz w:val="24"/>
              <w:szCs w:val="24"/>
            </w:rPr>
            <w:t>full length</w:t>
          </w:r>
          <w:proofErr w:type="gramEnd"/>
          <w:r>
            <w:rPr>
              <w:rFonts w:ascii="Times New Roman" w:hAnsi="Times New Roman" w:cs="Times New Roman"/>
              <w:sz w:val="24"/>
              <w:szCs w:val="24"/>
            </w:rPr>
            <w:t xml:space="preserve"> pants or skirts must also be worn along with basic PPE to include but not limited to:</w:t>
          </w:r>
        </w:p>
        <w:p w14:paraId="7753BBEE" w14:textId="77777777" w:rsidR="00B144AF" w:rsidRPr="00654CAE" w:rsidRDefault="00B144AF" w:rsidP="000D6477">
          <w:pPr>
            <w:pStyle w:val="ListParagraph"/>
            <w:numPr>
              <w:ilvl w:val="0"/>
              <w:numId w:val="17"/>
            </w:numPr>
            <w:ind w:left="1080"/>
            <w:rPr>
              <w:rFonts w:ascii="Times New Roman" w:hAnsi="Times New Roman" w:cs="Times New Roman"/>
              <w:b/>
            </w:rPr>
          </w:pPr>
          <w:r w:rsidRPr="00955069">
            <w:rPr>
              <w:rFonts w:ascii="Times New Roman" w:hAnsi="Times New Roman" w:cs="Times New Roman"/>
              <w:b/>
            </w:rPr>
            <w:t xml:space="preserve">Eye protection – </w:t>
          </w:r>
          <w:r w:rsidRPr="00955069">
            <w:rPr>
              <w:rFonts w:ascii="Times New Roman" w:hAnsi="Times New Roman" w:cs="Times New Roman"/>
            </w:rPr>
            <w:t xml:space="preserve">Safety glasses meeting American National Standards Institute (ANSI) standard Z87.1 </w:t>
          </w:r>
          <w:r w:rsidRPr="00453A86">
            <w:rPr>
              <w:rFonts w:ascii="Times New Roman" w:hAnsi="Times New Roman" w:cs="Times New Roman"/>
            </w:rPr>
            <w:t>are required</w:t>
          </w:r>
          <w:r>
            <w:rPr>
              <w:rFonts w:ascii="Times New Roman" w:hAnsi="Times New Roman" w:cs="Times New Roman"/>
            </w:rPr>
            <w:t xml:space="preserve">.  </w:t>
          </w:r>
        </w:p>
        <w:p w14:paraId="625D9D42" w14:textId="77777777" w:rsidR="00B144AF" w:rsidRPr="008B1E7C" w:rsidRDefault="00B144AF" w:rsidP="000D6477">
          <w:pPr>
            <w:pStyle w:val="ListParagraph"/>
            <w:numPr>
              <w:ilvl w:val="0"/>
              <w:numId w:val="17"/>
            </w:numPr>
            <w:ind w:left="1080"/>
            <w:rPr>
              <w:rFonts w:ascii="Times New Roman" w:hAnsi="Times New Roman" w:cs="Times New Roman"/>
              <w:b/>
            </w:rPr>
          </w:pPr>
          <w:r w:rsidRPr="00955069">
            <w:rPr>
              <w:rFonts w:ascii="Times New Roman" w:hAnsi="Times New Roman" w:cs="Times New Roman"/>
              <w:b/>
            </w:rPr>
            <w:t xml:space="preserve">Gloves – </w:t>
          </w:r>
          <w:r w:rsidRPr="00555E5E">
            <w:rPr>
              <w:rFonts w:ascii="Times New Roman" w:hAnsi="Times New Roman" w:cs="Times New Roman"/>
            </w:rPr>
            <w:t xml:space="preserve">Proper protective gloves are </w:t>
          </w:r>
          <w:proofErr w:type="gramStart"/>
          <w:r w:rsidRPr="00555E5E">
            <w:rPr>
              <w:rFonts w:ascii="Times New Roman" w:hAnsi="Times New Roman" w:cs="Times New Roman"/>
            </w:rPr>
            <w:t>required at all times</w:t>
          </w:r>
          <w:proofErr w:type="gramEnd"/>
          <w:r w:rsidRPr="00955069">
            <w:rPr>
              <w:rFonts w:ascii="Times New Roman" w:hAnsi="Times New Roman" w:cs="Times New Roman"/>
            </w:rPr>
            <w:t xml:space="preserve">.  </w:t>
          </w:r>
        </w:p>
        <w:p w14:paraId="3C66DA4C" w14:textId="77777777" w:rsidR="00B144AF" w:rsidRPr="00D53822" w:rsidRDefault="00B144AF" w:rsidP="000D6477">
          <w:pPr>
            <w:pStyle w:val="ListParagraph"/>
            <w:numPr>
              <w:ilvl w:val="0"/>
              <w:numId w:val="17"/>
            </w:numPr>
            <w:ind w:left="1080"/>
            <w:rPr>
              <w:rFonts w:ascii="Times New Roman" w:hAnsi="Times New Roman" w:cs="Times New Roman"/>
              <w:b/>
            </w:rPr>
          </w:pPr>
          <w:r w:rsidRPr="008B1E7C">
            <w:rPr>
              <w:rFonts w:ascii="Times New Roman" w:hAnsi="Times New Roman" w:cs="Times New Roman"/>
              <w:b/>
            </w:rPr>
            <w:t xml:space="preserve">Lab coat – </w:t>
          </w:r>
          <w:r w:rsidRPr="008B1E7C">
            <w:rPr>
              <w:rFonts w:ascii="Times New Roman" w:hAnsi="Times New Roman" w:cs="Times New Roman"/>
            </w:rPr>
            <w:t>Flame resistant, knee-length lab coats that are buttoned up are required.</w:t>
          </w:r>
        </w:p>
        <w:p w14:paraId="50D16FF9" w14:textId="77777777" w:rsidR="00B144AF" w:rsidRDefault="00E1262A" w:rsidP="00A20ACF">
          <w:pPr>
            <w:ind w:left="720"/>
          </w:pPr>
        </w:p>
      </w:sdtContent>
    </w:sdt>
    <w:p w14:paraId="0DC17F8C" w14:textId="77777777" w:rsidR="00B144AF" w:rsidRDefault="00B144AF" w:rsidP="00266DDA">
      <w:pPr>
        <w:ind w:left="360"/>
      </w:pPr>
    </w:p>
    <w:p w14:paraId="5346DA67" w14:textId="77777777" w:rsidR="00B144AF" w:rsidRDefault="00B144AF" w:rsidP="00266DDA">
      <w:pPr>
        <w:ind w:left="360"/>
        <w:sectPr w:rsidR="00B144AF" w:rsidSect="00013A91">
          <w:pgSz w:w="12240" w:h="15840"/>
          <w:pgMar w:top="1440" w:right="1440" w:bottom="1440" w:left="1440" w:header="720" w:footer="720" w:gutter="0"/>
          <w:cols w:space="720"/>
          <w:formProt w:val="0"/>
          <w:docGrid w:linePitch="360"/>
        </w:sectPr>
      </w:pPr>
    </w:p>
    <w:p w14:paraId="60357244" w14:textId="77777777" w:rsidR="00B144AF" w:rsidRDefault="00B144AF" w:rsidP="00056359">
      <w:pPr>
        <w:pStyle w:val="Heading1"/>
      </w:pPr>
      <w:bookmarkStart w:id="30" w:name="_Toc436047165"/>
      <w:r>
        <w:lastRenderedPageBreak/>
        <w:t>Detailed procedures or techniques</w:t>
      </w:r>
      <w:bookmarkEnd w:id="30"/>
    </w:p>
    <w:p w14:paraId="7D6D742A" w14:textId="77777777" w:rsidR="00B144AF" w:rsidRDefault="00B144AF" w:rsidP="00002B13">
      <w:pPr>
        <w:pStyle w:val="Heading2"/>
      </w:pPr>
      <w:bookmarkStart w:id="31" w:name="_Toc436047166"/>
      <w:r>
        <w:t>Step-by-step procedures</w:t>
      </w:r>
      <w:bookmarkEnd w:id="31"/>
    </w:p>
    <w:sdt>
      <w:sdtPr>
        <w:rPr>
          <w:rFonts w:eastAsiaTheme="minorHAnsi"/>
          <w:sz w:val="22"/>
          <w:szCs w:val="22"/>
        </w:rPr>
        <w:alias w:val="Procedure"/>
        <w:tag w:val="Procedure"/>
        <w:id w:val="-1213189170"/>
        <w:lock w:val="sdtLocked"/>
        <w:placeholder>
          <w:docPart w:val="326351DFC0794708AED1B9C55E228267"/>
        </w:placeholder>
      </w:sdtPr>
      <w:sdtEndPr/>
      <w:sdtContent>
        <w:p w14:paraId="6B0E6AD0" w14:textId="77777777" w:rsidR="00B144AF" w:rsidRPr="00802E4E" w:rsidRDefault="00B144AF" w:rsidP="005A6650">
          <w:pPr>
            <w:pStyle w:val="ListParagraph"/>
            <w:jc w:val="center"/>
            <w:rPr>
              <w:rFonts w:ascii="Times New Roman" w:hAnsi="Times New Roman" w:cs="Times New Roman"/>
              <w:b/>
              <w:sz w:val="48"/>
              <w:szCs w:val="48"/>
            </w:rPr>
          </w:pPr>
          <w:r w:rsidRPr="00802E4E">
            <w:rPr>
              <w:rFonts w:ascii="Times New Roman" w:hAnsi="Times New Roman" w:cs="Times New Roman"/>
              <w:b/>
              <w:sz w:val="48"/>
              <w:szCs w:val="48"/>
            </w:rPr>
            <w:t>SOLIDS</w:t>
          </w:r>
        </w:p>
        <w:p w14:paraId="23249BA2" w14:textId="77777777" w:rsidR="00B144AF" w:rsidRPr="00BB27B3" w:rsidRDefault="00B144AF" w:rsidP="005A6650">
          <w:pPr>
            <w:spacing w:after="0" w:line="240" w:lineRule="auto"/>
            <w:rPr>
              <w:rFonts w:ascii="Times New Roman" w:hAnsi="Times New Roman" w:cs="Times New Roman"/>
              <w:sz w:val="24"/>
              <w:szCs w:val="24"/>
            </w:rPr>
          </w:pPr>
        </w:p>
        <w:p w14:paraId="4E73693F" w14:textId="77777777" w:rsidR="00B144AF" w:rsidRDefault="00B144AF" w:rsidP="005A6650">
          <w:pPr>
            <w:pStyle w:val="ListParagraph"/>
            <w:rPr>
              <w:rFonts w:ascii="Times New Roman" w:hAnsi="Times New Roman" w:cs="Times New Roman"/>
              <w:b/>
              <w:sz w:val="28"/>
              <w:szCs w:val="28"/>
            </w:rPr>
          </w:pPr>
          <w:r>
            <w:rPr>
              <w:rFonts w:ascii="Times New Roman" w:hAnsi="Times New Roman" w:cs="Times New Roman"/>
              <w:b/>
              <w:sz w:val="28"/>
              <w:szCs w:val="28"/>
            </w:rPr>
            <w:t xml:space="preserve">Unless the flammable solid is an oxygen-water reactive solid (See </w:t>
          </w:r>
          <w:r w:rsidRPr="007A41EE">
            <w:rPr>
              <w:rFonts w:ascii="Times New Roman" w:hAnsi="Times New Roman" w:cs="Times New Roman"/>
              <w:b/>
              <w:i/>
              <w:sz w:val="28"/>
              <w:szCs w:val="28"/>
            </w:rPr>
            <w:t xml:space="preserve">Safe </w:t>
          </w:r>
          <w:r>
            <w:rPr>
              <w:rFonts w:ascii="Times New Roman" w:hAnsi="Times New Roman" w:cs="Times New Roman"/>
              <w:b/>
              <w:i/>
              <w:sz w:val="28"/>
              <w:szCs w:val="28"/>
            </w:rPr>
            <w:t>Handling Guidelines for Oxygen and</w:t>
          </w:r>
          <w:r w:rsidRPr="007A41EE">
            <w:rPr>
              <w:rFonts w:ascii="Times New Roman" w:hAnsi="Times New Roman" w:cs="Times New Roman"/>
              <w:b/>
              <w:i/>
              <w:sz w:val="28"/>
              <w:szCs w:val="28"/>
            </w:rPr>
            <w:t xml:space="preserve"> Water </w:t>
          </w:r>
          <w:r>
            <w:rPr>
              <w:rFonts w:ascii="Times New Roman" w:hAnsi="Times New Roman" w:cs="Times New Roman"/>
              <w:b/>
              <w:i/>
              <w:sz w:val="28"/>
              <w:szCs w:val="28"/>
            </w:rPr>
            <w:t>Reactive M</w:t>
          </w:r>
          <w:r w:rsidRPr="007A41EE">
            <w:rPr>
              <w:rFonts w:ascii="Times New Roman" w:hAnsi="Times New Roman" w:cs="Times New Roman"/>
              <w:b/>
              <w:i/>
              <w:sz w:val="28"/>
              <w:szCs w:val="28"/>
            </w:rPr>
            <w:t>aterials</w:t>
          </w:r>
          <w:r>
            <w:rPr>
              <w:rFonts w:ascii="Times New Roman" w:hAnsi="Times New Roman" w:cs="Times New Roman"/>
              <w:b/>
              <w:sz w:val="28"/>
              <w:szCs w:val="28"/>
            </w:rPr>
            <w:t>), techniques for manipulating flammable solids are the same as for other standard solids (as taught in standard chemistry lab classes) with one exception: Avoid all ignition sources (e.g., flame, heat, exposed electrical, etc.).  Avoiding ignition sources is of critical importance in reducing fires from flammable solids.</w:t>
          </w:r>
        </w:p>
        <w:p w14:paraId="3C997618" w14:textId="77777777" w:rsidR="00B144AF" w:rsidRDefault="00B144AF" w:rsidP="005A6650">
          <w:pPr>
            <w:pStyle w:val="ListParagraph"/>
            <w:rPr>
              <w:rFonts w:ascii="Times New Roman" w:hAnsi="Times New Roman" w:cs="Times New Roman"/>
              <w:b/>
              <w:sz w:val="28"/>
              <w:szCs w:val="28"/>
            </w:rPr>
          </w:pPr>
        </w:p>
        <w:p w14:paraId="6654593F" w14:textId="77777777" w:rsidR="00B144AF" w:rsidRDefault="00B144AF" w:rsidP="005A6650">
          <w:pPr>
            <w:spacing w:after="0" w:line="240" w:lineRule="auto"/>
            <w:jc w:val="center"/>
          </w:pPr>
        </w:p>
        <w:p w14:paraId="4CF0C09E" w14:textId="77777777" w:rsidR="00B144AF" w:rsidRDefault="00B144AF" w:rsidP="005A6650">
          <w:pPr>
            <w:spacing w:after="0" w:line="240" w:lineRule="auto"/>
            <w:jc w:val="center"/>
            <w:rPr>
              <w:rFonts w:ascii="Times New Roman" w:hAnsi="Times New Roman" w:cs="Times New Roman"/>
              <w:b/>
              <w:sz w:val="28"/>
              <w:szCs w:val="28"/>
            </w:rPr>
          </w:pPr>
        </w:p>
        <w:p w14:paraId="4B1A5B78" w14:textId="77777777" w:rsidR="00B144AF" w:rsidRDefault="00B144AF" w:rsidP="005A6650">
          <w:pPr>
            <w:spacing w:after="0" w:line="240" w:lineRule="auto"/>
            <w:rPr>
              <w:rFonts w:ascii="Times New Roman" w:hAnsi="Times New Roman" w:cs="Times New Roman"/>
              <w:b/>
              <w:sz w:val="28"/>
              <w:szCs w:val="28"/>
            </w:rPr>
          </w:pPr>
        </w:p>
        <w:p w14:paraId="4D33DDEA" w14:textId="77777777" w:rsidR="00B144AF" w:rsidRDefault="00B144AF" w:rsidP="005A6650">
          <w:pPr>
            <w:spacing w:after="0" w:line="240" w:lineRule="auto"/>
            <w:rPr>
              <w:rFonts w:ascii="Times New Roman" w:hAnsi="Times New Roman" w:cs="Times New Roman"/>
              <w:b/>
              <w:sz w:val="28"/>
              <w:szCs w:val="28"/>
            </w:rPr>
          </w:pPr>
        </w:p>
        <w:p w14:paraId="59D5333F" w14:textId="77777777" w:rsidR="00B144AF" w:rsidRPr="003F4CF3" w:rsidRDefault="00B144AF" w:rsidP="005A6650">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Flammable </w:t>
          </w:r>
          <w:r w:rsidRPr="003F4CF3">
            <w:rPr>
              <w:rFonts w:ascii="Times New Roman" w:hAnsi="Times New Roman" w:cs="Times New Roman"/>
              <w:b/>
              <w:sz w:val="28"/>
              <w:szCs w:val="28"/>
            </w:rPr>
            <w:t>Liquids – Syringe Technique</w:t>
          </w:r>
        </w:p>
        <w:p w14:paraId="631BDE89" w14:textId="77777777" w:rsidR="00B144AF" w:rsidRPr="007168C4" w:rsidRDefault="00B144AF" w:rsidP="005A6650">
          <w:pPr>
            <w:pStyle w:val="ListParagraph"/>
            <w:numPr>
              <w:ilvl w:val="0"/>
              <w:numId w:val="18"/>
            </w:numPr>
            <w:rPr>
              <w:rFonts w:ascii="Times New Roman" w:hAnsi="Times New Roman" w:cs="Times New Roman"/>
            </w:rPr>
          </w:pPr>
          <w:r w:rsidRPr="007168C4">
            <w:rPr>
              <w:rFonts w:ascii="Times New Roman" w:hAnsi="Times New Roman" w:cs="Times New Roman"/>
            </w:rPr>
            <w:t xml:space="preserve">Clamp </w:t>
          </w:r>
          <w:r>
            <w:rPr>
              <w:rFonts w:ascii="Times New Roman" w:hAnsi="Times New Roman" w:cs="Times New Roman"/>
            </w:rPr>
            <w:t xml:space="preserve">the </w:t>
          </w:r>
          <w:r w:rsidRPr="007168C4">
            <w:rPr>
              <w:rFonts w:ascii="Times New Roman" w:hAnsi="Times New Roman" w:cs="Times New Roman"/>
            </w:rPr>
            <w:t>bottle of reagent</w:t>
          </w:r>
          <w:r>
            <w:rPr>
              <w:rFonts w:ascii="Times New Roman" w:hAnsi="Times New Roman" w:cs="Times New Roman"/>
            </w:rPr>
            <w:t xml:space="preserve"> to a solid</w:t>
          </w:r>
          <w:r w:rsidRPr="003B5FFB">
            <w:rPr>
              <w:rFonts w:ascii="Times New Roman" w:hAnsi="Times New Roman" w:cs="Times New Roman"/>
            </w:rPr>
            <w:t xml:space="preserve"> </w:t>
          </w:r>
          <w:r>
            <w:rPr>
              <w:rFonts w:ascii="Times New Roman" w:hAnsi="Times New Roman" w:cs="Times New Roman"/>
            </w:rPr>
            <w:t xml:space="preserve">and immovable support </w:t>
          </w:r>
          <w:r w:rsidRPr="007168C4">
            <w:rPr>
              <w:rFonts w:ascii="Times New Roman" w:hAnsi="Times New Roman" w:cs="Times New Roman"/>
            </w:rPr>
            <w:t xml:space="preserve">to prevent unnecessary movement.  </w:t>
          </w:r>
          <w:r w:rsidRPr="003F224A">
            <w:rPr>
              <w:rFonts w:ascii="Times New Roman" w:hAnsi="Times New Roman" w:cs="Times New Roman"/>
            </w:rPr>
            <w:t xml:space="preserve">If </w:t>
          </w:r>
          <w:r>
            <w:rPr>
              <w:rFonts w:ascii="Times New Roman" w:hAnsi="Times New Roman" w:cs="Times New Roman"/>
            </w:rPr>
            <w:t xml:space="preserve">the </w:t>
          </w:r>
          <w:r w:rsidRPr="003F224A">
            <w:rPr>
              <w:rFonts w:ascii="Times New Roman" w:hAnsi="Times New Roman" w:cs="Times New Roman"/>
            </w:rPr>
            <w:t>bottle is coming from cold storage and is stable at ambient temperature, allow it to come to ambient temperature first.</w:t>
          </w:r>
        </w:p>
        <w:p w14:paraId="3F352821" w14:textId="77777777" w:rsidR="00B144AF" w:rsidRDefault="00B144AF" w:rsidP="005A6650">
          <w:pPr>
            <w:pStyle w:val="ListParagraph"/>
            <w:numPr>
              <w:ilvl w:val="0"/>
              <w:numId w:val="18"/>
            </w:numPr>
            <w:rPr>
              <w:rFonts w:ascii="Times New Roman" w:hAnsi="Times New Roman" w:cs="Times New Roman"/>
            </w:rPr>
          </w:pPr>
          <w:r w:rsidRPr="007168C4">
            <w:rPr>
              <w:rFonts w:ascii="Times New Roman" w:hAnsi="Times New Roman" w:cs="Times New Roman"/>
            </w:rPr>
            <w:t xml:space="preserve">Remove </w:t>
          </w:r>
          <w:r>
            <w:rPr>
              <w:rFonts w:ascii="Times New Roman" w:hAnsi="Times New Roman" w:cs="Times New Roman"/>
            </w:rPr>
            <w:t xml:space="preserve">the </w:t>
          </w:r>
          <w:r w:rsidRPr="007168C4">
            <w:rPr>
              <w:rFonts w:ascii="Times New Roman" w:hAnsi="Times New Roman" w:cs="Times New Roman"/>
            </w:rPr>
            <w:t xml:space="preserve">screw cap from </w:t>
          </w:r>
          <w:r>
            <w:rPr>
              <w:rFonts w:ascii="Times New Roman" w:hAnsi="Times New Roman" w:cs="Times New Roman"/>
            </w:rPr>
            <w:t xml:space="preserve">the </w:t>
          </w:r>
          <w:r w:rsidRPr="007168C4">
            <w:rPr>
              <w:rFonts w:ascii="Times New Roman" w:hAnsi="Times New Roman" w:cs="Times New Roman"/>
            </w:rPr>
            <w:t xml:space="preserve">reagent bottle and insert </w:t>
          </w:r>
          <w:r>
            <w:rPr>
              <w:rFonts w:ascii="Times New Roman" w:hAnsi="Times New Roman" w:cs="Times New Roman"/>
            </w:rPr>
            <w:t xml:space="preserve">an </w:t>
          </w:r>
          <w:r w:rsidRPr="007168C4">
            <w:rPr>
              <w:rFonts w:ascii="Times New Roman" w:hAnsi="Times New Roman" w:cs="Times New Roman"/>
            </w:rPr>
            <w:t xml:space="preserve">inert gas line needle into </w:t>
          </w:r>
          <w:r>
            <w:rPr>
              <w:rFonts w:ascii="Times New Roman" w:hAnsi="Times New Roman" w:cs="Times New Roman"/>
            </w:rPr>
            <w:t>the septum</w:t>
          </w:r>
          <w:r w:rsidRPr="007168C4">
            <w:rPr>
              <w:rFonts w:ascii="Times New Roman" w:hAnsi="Times New Roman" w:cs="Times New Roman"/>
            </w:rPr>
            <w:t xml:space="preserve"> to place </w:t>
          </w:r>
          <w:r>
            <w:rPr>
              <w:rFonts w:ascii="Times New Roman" w:hAnsi="Times New Roman" w:cs="Times New Roman"/>
            </w:rPr>
            <w:t xml:space="preserve">the </w:t>
          </w:r>
          <w:r w:rsidRPr="007168C4">
            <w:rPr>
              <w:rFonts w:ascii="Times New Roman" w:hAnsi="Times New Roman" w:cs="Times New Roman"/>
            </w:rPr>
            <w:t xml:space="preserve">reagent contents under </w:t>
          </w:r>
          <w:r>
            <w:rPr>
              <w:rFonts w:ascii="Times New Roman" w:hAnsi="Times New Roman" w:cs="Times New Roman"/>
            </w:rPr>
            <w:t xml:space="preserve">low </w:t>
          </w:r>
          <w:r w:rsidRPr="007168C4">
            <w:rPr>
              <w:rFonts w:ascii="Times New Roman" w:hAnsi="Times New Roman" w:cs="Times New Roman"/>
            </w:rPr>
            <w:t>positive pressure</w:t>
          </w:r>
          <w:r>
            <w:rPr>
              <w:rFonts w:ascii="Times New Roman" w:hAnsi="Times New Roman" w:cs="Times New Roman"/>
            </w:rPr>
            <w:t xml:space="preserve"> of inert gas</w:t>
          </w:r>
          <w:r w:rsidRPr="007168C4">
            <w:rPr>
              <w:rFonts w:ascii="Times New Roman" w:hAnsi="Times New Roman" w:cs="Times New Roman"/>
            </w:rPr>
            <w:t>.</w:t>
          </w:r>
        </w:p>
        <w:p w14:paraId="75514537" w14:textId="77777777" w:rsidR="00B144AF" w:rsidRDefault="00B144AF" w:rsidP="005A6650">
          <w:pPr>
            <w:pStyle w:val="ListParagraph"/>
            <w:numPr>
              <w:ilvl w:val="0"/>
              <w:numId w:val="18"/>
            </w:numPr>
            <w:rPr>
              <w:rFonts w:ascii="Times New Roman" w:hAnsi="Times New Roman" w:cs="Times New Roman"/>
            </w:rPr>
          </w:pPr>
          <w:r>
            <w:rPr>
              <w:rFonts w:ascii="Times New Roman" w:hAnsi="Times New Roman" w:cs="Times New Roman"/>
            </w:rPr>
            <w:t xml:space="preserve">Purge the needle/syringe combination with inert gas a few times.  </w:t>
          </w:r>
          <w:r w:rsidRPr="00464775">
            <w:rPr>
              <w:rFonts w:ascii="Times New Roman" w:hAnsi="Times New Roman" w:cs="Times New Roman"/>
            </w:rPr>
            <w:t xml:space="preserve">Insert </w:t>
          </w:r>
          <w:r>
            <w:rPr>
              <w:rFonts w:ascii="Times New Roman" w:hAnsi="Times New Roman" w:cs="Times New Roman"/>
            </w:rPr>
            <w:t xml:space="preserve">the </w:t>
          </w:r>
          <w:r w:rsidRPr="00464775">
            <w:rPr>
              <w:rFonts w:ascii="Times New Roman" w:hAnsi="Times New Roman" w:cs="Times New Roman"/>
            </w:rPr>
            <w:t>needle (with syringe attached</w:t>
          </w:r>
          <w:r>
            <w:rPr>
              <w:rFonts w:ascii="Times New Roman" w:hAnsi="Times New Roman" w:cs="Times New Roman"/>
            </w:rPr>
            <w:t>, locked</w:t>
          </w:r>
          <w:r w:rsidRPr="00464775">
            <w:rPr>
              <w:rFonts w:ascii="Times New Roman" w:hAnsi="Times New Roman" w:cs="Times New Roman"/>
            </w:rPr>
            <w:t xml:space="preserve"> and </w:t>
          </w:r>
          <w:proofErr w:type="gramStart"/>
          <w:r>
            <w:rPr>
              <w:rFonts w:ascii="Times New Roman" w:hAnsi="Times New Roman" w:cs="Times New Roman"/>
            </w:rPr>
            <w:t>plunger</w:t>
          </w:r>
          <w:proofErr w:type="gramEnd"/>
          <w:r>
            <w:rPr>
              <w:rFonts w:ascii="Times New Roman" w:hAnsi="Times New Roman" w:cs="Times New Roman"/>
            </w:rPr>
            <w:t xml:space="preserve"> </w:t>
          </w:r>
          <w:r w:rsidRPr="00464775">
            <w:rPr>
              <w:rFonts w:ascii="Times New Roman" w:hAnsi="Times New Roman" w:cs="Times New Roman"/>
            </w:rPr>
            <w:t>fully</w:t>
          </w:r>
          <w:r>
            <w:rPr>
              <w:rFonts w:ascii="Times New Roman" w:hAnsi="Times New Roman" w:cs="Times New Roman"/>
            </w:rPr>
            <w:t xml:space="preserve"> forward</w:t>
          </w:r>
          <w:r w:rsidRPr="00464775">
            <w:rPr>
              <w:rFonts w:ascii="Times New Roman" w:hAnsi="Times New Roman" w:cs="Times New Roman"/>
            </w:rPr>
            <w:t>) into</w:t>
          </w:r>
          <w:r>
            <w:rPr>
              <w:rFonts w:ascii="Times New Roman" w:hAnsi="Times New Roman" w:cs="Times New Roman"/>
            </w:rPr>
            <w:t xml:space="preserve"> the</w:t>
          </w:r>
          <w:r w:rsidRPr="00464775">
            <w:rPr>
              <w:rFonts w:ascii="Times New Roman" w:hAnsi="Times New Roman" w:cs="Times New Roman"/>
            </w:rPr>
            <w:t xml:space="preserve"> reagent bottle through </w:t>
          </w:r>
          <w:r>
            <w:rPr>
              <w:rFonts w:ascii="Times New Roman" w:hAnsi="Times New Roman" w:cs="Times New Roman"/>
            </w:rPr>
            <w:t>the septum until the needle approaches the bottom of the reagent bottle.</w:t>
          </w:r>
        </w:p>
        <w:p w14:paraId="49D936E8" w14:textId="77777777" w:rsidR="00B144AF" w:rsidRPr="000720A1" w:rsidRDefault="00B144AF" w:rsidP="005A6650">
          <w:pPr>
            <w:pStyle w:val="ListParagraph"/>
            <w:numPr>
              <w:ilvl w:val="0"/>
              <w:numId w:val="18"/>
            </w:numPr>
            <w:rPr>
              <w:rFonts w:ascii="Times New Roman" w:hAnsi="Times New Roman" w:cs="Times New Roman"/>
            </w:rPr>
          </w:pPr>
          <w:r>
            <w:rPr>
              <w:rFonts w:ascii="Times New Roman" w:hAnsi="Times New Roman" w:cs="Times New Roman"/>
            </w:rPr>
            <w:t>Draw the reagent out slowly (to avoid air bubbles), with the syringe pointing downward, until a small excess of reagent is withdrawn.</w:t>
          </w:r>
        </w:p>
        <w:p w14:paraId="2D1C39B9" w14:textId="77777777" w:rsidR="00B144AF" w:rsidRDefault="00B144AF" w:rsidP="005A6650">
          <w:pPr>
            <w:pStyle w:val="ListParagraph"/>
            <w:numPr>
              <w:ilvl w:val="0"/>
              <w:numId w:val="18"/>
            </w:numPr>
            <w:rPr>
              <w:rFonts w:ascii="Times New Roman" w:hAnsi="Times New Roman" w:cs="Times New Roman"/>
            </w:rPr>
          </w:pPr>
          <w:r>
            <w:rPr>
              <w:rFonts w:ascii="Times New Roman" w:hAnsi="Times New Roman" w:cs="Times New Roman"/>
            </w:rPr>
            <w:t>Now flip the syringe so that the plunger is pointing upward and not toward the researcher and allow the gas in the syringe to rise to the tip.</w:t>
          </w:r>
          <w:r w:rsidRPr="00E20C80">
            <w:rPr>
              <w:rFonts w:ascii="Times New Roman" w:hAnsi="Times New Roman" w:cs="Times New Roman"/>
              <w:color w:val="FF0000"/>
            </w:rPr>
            <w:t xml:space="preserve">  </w:t>
          </w:r>
          <w:r>
            <w:rPr>
              <w:rFonts w:ascii="Times New Roman" w:hAnsi="Times New Roman" w:cs="Times New Roman"/>
            </w:rPr>
            <w:t>With the syringe still pointing upward, push on the plunger until the exact volume of liquid is desired and any gas bubbles expelled.</w:t>
          </w:r>
        </w:p>
        <w:p w14:paraId="2EDF4713" w14:textId="77777777" w:rsidR="00B144AF" w:rsidRDefault="00B144AF" w:rsidP="005A6650">
          <w:pPr>
            <w:pStyle w:val="ListParagraph"/>
            <w:numPr>
              <w:ilvl w:val="0"/>
              <w:numId w:val="18"/>
            </w:numPr>
            <w:rPr>
              <w:rFonts w:ascii="Times New Roman" w:hAnsi="Times New Roman" w:cs="Times New Roman"/>
            </w:rPr>
          </w:pPr>
          <w:r w:rsidRPr="009A6436">
            <w:rPr>
              <w:rFonts w:ascii="Times New Roman" w:hAnsi="Times New Roman" w:cs="Times New Roman"/>
            </w:rPr>
            <w:t xml:space="preserve">With </w:t>
          </w:r>
          <w:r>
            <w:rPr>
              <w:rFonts w:ascii="Times New Roman" w:hAnsi="Times New Roman" w:cs="Times New Roman"/>
            </w:rPr>
            <w:t xml:space="preserve">the </w:t>
          </w:r>
          <w:r w:rsidRPr="009A6436">
            <w:rPr>
              <w:rFonts w:ascii="Times New Roman" w:hAnsi="Times New Roman" w:cs="Times New Roman"/>
            </w:rPr>
            <w:t>syringe still pointing upward, bring the tip of the needle out of the liquid reagent until it is in the headspace of the reagent bottle (headspace is the gas filled portion of the reagent bottle above the liquid), then slowly pull the plunger back to bring in inert gas as a head space inside the syringe.</w:t>
          </w:r>
        </w:p>
        <w:p w14:paraId="46B667B6" w14:textId="77777777" w:rsidR="00B144AF" w:rsidRDefault="00B144AF" w:rsidP="005A6650">
          <w:pPr>
            <w:pStyle w:val="ListParagraph"/>
            <w:rPr>
              <w:rFonts w:ascii="Times New Roman" w:hAnsi="Times New Roman" w:cs="Times New Roman"/>
            </w:rPr>
          </w:pPr>
        </w:p>
        <w:p w14:paraId="5EB599B7" w14:textId="77777777" w:rsidR="00B144AF" w:rsidRDefault="00B144AF" w:rsidP="005A6650">
          <w:pPr>
            <w:pStyle w:val="ListParagraph"/>
            <w:jc w:val="center"/>
          </w:pPr>
          <w:r>
            <w:rPr>
              <w:noProof/>
            </w:rPr>
            <w:lastRenderedPageBreak/>
            <w:drawing>
              <wp:inline distT="0" distB="0" distL="0" distR="0" wp14:anchorId="1634CF28" wp14:editId="02FBF160">
                <wp:extent cx="3343275" cy="3057525"/>
                <wp:effectExtent l="0" t="0" r="9525" b="952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43275" cy="3057525"/>
                        </a:xfrm>
                        <a:prstGeom prst="rect">
                          <a:avLst/>
                        </a:prstGeom>
                        <a:noFill/>
                        <a:ln>
                          <a:noFill/>
                        </a:ln>
                      </pic:spPr>
                    </pic:pic>
                  </a:graphicData>
                </a:graphic>
              </wp:inline>
            </w:drawing>
          </w:r>
        </w:p>
        <w:p w14:paraId="77D6F132" w14:textId="77777777" w:rsidR="00B144AF" w:rsidRDefault="00B144AF" w:rsidP="005A6650">
          <w:pPr>
            <w:pStyle w:val="ListParagraph"/>
            <w:jc w:val="center"/>
            <w:rPr>
              <w:rFonts w:ascii="Times New Roman" w:hAnsi="Times New Roman" w:cs="Times New Roman"/>
            </w:rPr>
          </w:pPr>
        </w:p>
        <w:p w14:paraId="0BF004B4" w14:textId="77777777" w:rsidR="00B144AF" w:rsidRDefault="00B144AF" w:rsidP="005A6650">
          <w:pPr>
            <w:pStyle w:val="ListParagraph"/>
            <w:numPr>
              <w:ilvl w:val="0"/>
              <w:numId w:val="18"/>
            </w:numPr>
            <w:rPr>
              <w:rFonts w:ascii="Times New Roman" w:hAnsi="Times New Roman" w:cs="Times New Roman"/>
            </w:rPr>
          </w:pPr>
          <w:r>
            <w:rPr>
              <w:rFonts w:ascii="Times New Roman" w:hAnsi="Times New Roman" w:cs="Times New Roman"/>
            </w:rPr>
            <w:t xml:space="preserve">With the syringe still pointing upward, pull the needle out of the septum of the reagent bottle but </w:t>
          </w:r>
          <w:proofErr w:type="gramStart"/>
          <w:r>
            <w:rPr>
              <w:rFonts w:ascii="Times New Roman" w:hAnsi="Times New Roman" w:cs="Times New Roman"/>
            </w:rPr>
            <w:t>leaving</w:t>
          </w:r>
          <w:proofErr w:type="gramEnd"/>
          <w:r>
            <w:rPr>
              <w:rFonts w:ascii="Times New Roman" w:hAnsi="Times New Roman" w:cs="Times New Roman"/>
            </w:rPr>
            <w:t xml:space="preserve"> the inert gas needle in place.  </w:t>
          </w:r>
        </w:p>
        <w:p w14:paraId="11F1127C" w14:textId="77777777" w:rsidR="00B144AF" w:rsidRDefault="00B144AF" w:rsidP="005A6650">
          <w:pPr>
            <w:pStyle w:val="ListParagraph"/>
            <w:numPr>
              <w:ilvl w:val="0"/>
              <w:numId w:val="18"/>
            </w:numPr>
            <w:rPr>
              <w:rFonts w:ascii="Times New Roman" w:hAnsi="Times New Roman" w:cs="Times New Roman"/>
            </w:rPr>
          </w:pPr>
          <w:r>
            <w:rPr>
              <w:rFonts w:ascii="Times New Roman" w:hAnsi="Times New Roman" w:cs="Times New Roman"/>
            </w:rPr>
            <w:t xml:space="preserve">With the syringe still pointing upward, insert the needle into the septum of the reaction apparatus that has already been </w:t>
          </w:r>
          <w:proofErr w:type="gramStart"/>
          <w:r>
            <w:rPr>
              <w:rFonts w:ascii="Times New Roman" w:hAnsi="Times New Roman" w:cs="Times New Roman"/>
            </w:rPr>
            <w:t>setup</w:t>
          </w:r>
          <w:proofErr w:type="gramEnd"/>
          <w:r>
            <w:rPr>
              <w:rFonts w:ascii="Times New Roman" w:hAnsi="Times New Roman" w:cs="Times New Roman"/>
            </w:rPr>
            <w:t>, purged with and under an inert gas.  Slowly push the plunger of the syringe inward until it stops.  Pull back on the plunger, withdrawing a few mL of inert gas and remove the needle from the septum of the apparatus.</w:t>
          </w:r>
        </w:p>
        <w:p w14:paraId="685ECF26" w14:textId="77777777" w:rsidR="00B144AF" w:rsidRDefault="00B144AF" w:rsidP="005A6650">
          <w:pPr>
            <w:pStyle w:val="ListParagraph"/>
            <w:numPr>
              <w:ilvl w:val="0"/>
              <w:numId w:val="18"/>
            </w:numPr>
            <w:rPr>
              <w:rFonts w:ascii="Times New Roman" w:hAnsi="Times New Roman" w:cs="Times New Roman"/>
            </w:rPr>
          </w:pPr>
          <w:r>
            <w:rPr>
              <w:rFonts w:ascii="Times New Roman" w:hAnsi="Times New Roman" w:cs="Times New Roman"/>
            </w:rPr>
            <w:t xml:space="preserve">Once done with the reagent bottle, withdraw the inert gas needle from the reagent bottle and recap the reagent bottle.  Be sure to use parafilm, </w:t>
          </w:r>
          <w:proofErr w:type="spellStart"/>
          <w:r>
            <w:rPr>
              <w:rFonts w:ascii="Times New Roman" w:hAnsi="Times New Roman" w:cs="Times New Roman"/>
            </w:rPr>
            <w:t>bakelite</w:t>
          </w:r>
          <w:proofErr w:type="spellEnd"/>
          <w:r>
            <w:rPr>
              <w:rFonts w:ascii="Times New Roman" w:hAnsi="Times New Roman" w:cs="Times New Roman"/>
            </w:rPr>
            <w:t xml:space="preserve"> caps or other means to ensure liquid remains under inert atmosphere.  Place reagent bottle back into its appropriate storage location</w:t>
          </w:r>
        </w:p>
        <w:p w14:paraId="183DD62D" w14:textId="77777777" w:rsidR="00B144AF" w:rsidRDefault="00B144AF" w:rsidP="005A6650">
          <w:pPr>
            <w:pStyle w:val="ListParagraph"/>
            <w:numPr>
              <w:ilvl w:val="0"/>
              <w:numId w:val="18"/>
            </w:numPr>
            <w:rPr>
              <w:rFonts w:ascii="Times New Roman" w:hAnsi="Times New Roman" w:cs="Times New Roman"/>
            </w:rPr>
          </w:pPr>
          <w:r>
            <w:rPr>
              <w:rFonts w:ascii="Times New Roman" w:hAnsi="Times New Roman" w:cs="Times New Roman"/>
            </w:rPr>
            <w:t>Rinse the syringe and needle with a solvent that is the same or compatible with the solvent the flammable liquid was dissolved within.  Do this by inserting the needle into a flask of the solvent (twice the volume of the syringe) and slowly withdrawing and ejecting the solvent a few times.  Then rinse with water and clean as normal.</w:t>
          </w:r>
        </w:p>
        <w:p w14:paraId="174E2902" w14:textId="77777777" w:rsidR="00B144AF" w:rsidRPr="0029741B" w:rsidRDefault="00B144AF" w:rsidP="005A6650">
          <w:pPr>
            <w:pStyle w:val="ListParagraph"/>
            <w:rPr>
              <w:rFonts w:ascii="Times New Roman" w:hAnsi="Times New Roman" w:cs="Times New Roman"/>
              <w:b/>
              <w:u w:val="single"/>
            </w:rPr>
          </w:pPr>
        </w:p>
        <w:p w14:paraId="2C87EF18" w14:textId="77777777" w:rsidR="00B144AF" w:rsidRPr="001C6DDC" w:rsidRDefault="00B144AF" w:rsidP="005A6650">
          <w:pPr>
            <w:pStyle w:val="ListParagraph"/>
            <w:rPr>
              <w:rFonts w:ascii="Times New Roman" w:hAnsi="Times New Roman" w:cs="Times New Roman"/>
            </w:rPr>
          </w:pPr>
          <w:r>
            <w:rPr>
              <w:rFonts w:ascii="Times New Roman" w:hAnsi="Times New Roman" w:cs="Times New Roman"/>
              <w:b/>
            </w:rPr>
            <w:t>Below are some e</w:t>
          </w:r>
          <w:r w:rsidRPr="009C5369">
            <w:rPr>
              <w:rFonts w:ascii="Times New Roman" w:hAnsi="Times New Roman" w:cs="Times New Roman"/>
              <w:b/>
            </w:rPr>
            <w:t xml:space="preserve">xamples of septa that </w:t>
          </w:r>
          <w:proofErr w:type="gramStart"/>
          <w:r w:rsidRPr="009C5369">
            <w:rPr>
              <w:rFonts w:ascii="Times New Roman" w:hAnsi="Times New Roman" w:cs="Times New Roman"/>
              <w:b/>
            </w:rPr>
            <w:t>maybe</w:t>
          </w:r>
          <w:proofErr w:type="gramEnd"/>
          <w:r w:rsidRPr="009C5369">
            <w:rPr>
              <w:rFonts w:ascii="Times New Roman" w:hAnsi="Times New Roman" w:cs="Times New Roman"/>
              <w:b/>
            </w:rPr>
            <w:t xml:space="preserve"> required for working</w:t>
          </w:r>
          <w:r>
            <w:rPr>
              <w:rFonts w:ascii="Times New Roman" w:hAnsi="Times New Roman" w:cs="Times New Roman"/>
              <w:b/>
            </w:rPr>
            <w:t xml:space="preserve"> with flammable materials. Septa </w:t>
          </w:r>
          <w:proofErr w:type="gramStart"/>
          <w:r>
            <w:rPr>
              <w:rFonts w:ascii="Times New Roman" w:hAnsi="Times New Roman" w:cs="Times New Roman"/>
              <w:b/>
            </w:rPr>
            <w:t>help</w:t>
          </w:r>
          <w:proofErr w:type="gramEnd"/>
          <w:r>
            <w:rPr>
              <w:rFonts w:ascii="Times New Roman" w:hAnsi="Times New Roman" w:cs="Times New Roman"/>
              <w:b/>
            </w:rPr>
            <w:t xml:space="preserve"> with maintaining a sealed enclosure but still allow for the addition and withdrawal of material via needle-syringe.</w:t>
          </w:r>
        </w:p>
        <w:p w14:paraId="75EC3C7D" w14:textId="77777777" w:rsidR="00B144AF" w:rsidRDefault="00B144AF" w:rsidP="005A6650">
          <w:pPr>
            <w:ind w:firstLine="720"/>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16679A10" wp14:editId="1F8E1569">
                <wp:extent cx="2548255" cy="1652270"/>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8255" cy="1652270"/>
                        </a:xfrm>
                        <a:prstGeom prst="rect">
                          <a:avLst/>
                        </a:prstGeom>
                        <a:noFill/>
                      </pic:spPr>
                    </pic:pic>
                  </a:graphicData>
                </a:graphic>
              </wp:inline>
            </w:drawing>
          </w:r>
          <w:r>
            <w:rPr>
              <w:rFonts w:ascii="Times New Roman" w:hAnsi="Times New Roman" w:cs="Times New Roman"/>
              <w:b/>
              <w:noProof/>
              <w:sz w:val="28"/>
              <w:szCs w:val="28"/>
            </w:rPr>
            <w:drawing>
              <wp:inline distT="0" distB="0" distL="0" distR="0" wp14:anchorId="28D80D1A" wp14:editId="037B5B84">
                <wp:extent cx="2621280" cy="2182495"/>
                <wp:effectExtent l="0" t="0" r="762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1280" cy="2182495"/>
                        </a:xfrm>
                        <a:prstGeom prst="rect">
                          <a:avLst/>
                        </a:prstGeom>
                        <a:noFill/>
                      </pic:spPr>
                    </pic:pic>
                  </a:graphicData>
                </a:graphic>
              </wp:inline>
            </w:drawing>
          </w:r>
        </w:p>
        <w:p w14:paraId="02D98046" w14:textId="77777777" w:rsidR="00B144AF" w:rsidRDefault="00B144AF" w:rsidP="005A6650">
          <w:pPr>
            <w:spacing w:after="0" w:line="240" w:lineRule="auto"/>
            <w:jc w:val="center"/>
            <w:rPr>
              <w:rFonts w:ascii="Times New Roman" w:hAnsi="Times New Roman" w:cs="Times New Roman"/>
              <w:sz w:val="24"/>
              <w:szCs w:val="24"/>
            </w:rPr>
          </w:pPr>
        </w:p>
        <w:p w14:paraId="6D1AB074" w14:textId="77777777" w:rsidR="00B144AF" w:rsidRDefault="00B144AF" w:rsidP="005A6650">
          <w:pPr>
            <w:spacing w:after="0" w:line="240" w:lineRule="auto"/>
            <w:rPr>
              <w:rFonts w:ascii="Times New Roman" w:hAnsi="Times New Roman" w:cs="Times New Roman"/>
              <w:sz w:val="24"/>
              <w:szCs w:val="24"/>
            </w:rPr>
          </w:pPr>
        </w:p>
        <w:p w14:paraId="33F046BC" w14:textId="77777777" w:rsidR="00B144AF" w:rsidRDefault="00B144AF" w:rsidP="005A6650">
          <w:pPr>
            <w:spacing w:after="0" w:line="240" w:lineRule="auto"/>
            <w:rPr>
              <w:rFonts w:ascii="Times New Roman" w:hAnsi="Times New Roman" w:cs="Times New Roman"/>
              <w:sz w:val="24"/>
              <w:szCs w:val="24"/>
            </w:rPr>
          </w:pPr>
        </w:p>
        <w:p w14:paraId="23D656C4" w14:textId="77777777" w:rsidR="00B144AF" w:rsidRDefault="00B144AF" w:rsidP="005A6650">
          <w:pPr>
            <w:spacing w:after="0" w:line="240" w:lineRule="auto"/>
            <w:rPr>
              <w:rFonts w:ascii="Times New Roman" w:hAnsi="Times New Roman" w:cs="Times New Roman"/>
              <w:b/>
              <w:sz w:val="28"/>
              <w:szCs w:val="28"/>
            </w:rPr>
          </w:pPr>
          <w:r>
            <w:rPr>
              <w:rFonts w:ascii="Times New Roman" w:hAnsi="Times New Roman" w:cs="Times New Roman"/>
              <w:b/>
              <w:sz w:val="28"/>
              <w:szCs w:val="28"/>
            </w:rPr>
            <w:t>Flammable</w:t>
          </w:r>
          <w:r w:rsidRPr="003F4CF3">
            <w:rPr>
              <w:rFonts w:ascii="Times New Roman" w:hAnsi="Times New Roman" w:cs="Times New Roman"/>
              <w:b/>
              <w:sz w:val="28"/>
              <w:szCs w:val="28"/>
            </w:rPr>
            <w:t xml:space="preserve"> Liquids – </w:t>
          </w:r>
          <w:r>
            <w:rPr>
              <w:rFonts w:ascii="Times New Roman" w:hAnsi="Times New Roman" w:cs="Times New Roman"/>
              <w:b/>
              <w:sz w:val="28"/>
              <w:szCs w:val="28"/>
            </w:rPr>
            <w:t>Pipette</w:t>
          </w:r>
          <w:r w:rsidRPr="003F4CF3">
            <w:rPr>
              <w:rFonts w:ascii="Times New Roman" w:hAnsi="Times New Roman" w:cs="Times New Roman"/>
              <w:b/>
              <w:sz w:val="28"/>
              <w:szCs w:val="28"/>
            </w:rPr>
            <w:t xml:space="preserve"> Technique</w:t>
          </w:r>
        </w:p>
        <w:p w14:paraId="70CB6714" w14:textId="77777777" w:rsidR="00B144AF" w:rsidRPr="00AD5B21" w:rsidRDefault="00B144AF" w:rsidP="005A6650">
          <w:pPr>
            <w:spacing w:after="0" w:line="240" w:lineRule="auto"/>
            <w:rPr>
              <w:rFonts w:ascii="Times New Roman" w:hAnsi="Times New Roman" w:cs="Times New Roman"/>
              <w:b/>
              <w:sz w:val="28"/>
              <w:szCs w:val="28"/>
            </w:rPr>
          </w:pPr>
          <w:r w:rsidRPr="002D4FDE">
            <w:rPr>
              <w:rFonts w:ascii="Times New Roman" w:hAnsi="Times New Roman" w:cs="Times New Roman"/>
              <w:sz w:val="24"/>
              <w:szCs w:val="24"/>
            </w:rPr>
            <w:t>The technique below can also be ut</w:t>
          </w:r>
          <w:r>
            <w:rPr>
              <w:rFonts w:ascii="Times New Roman" w:hAnsi="Times New Roman" w:cs="Times New Roman"/>
              <w:sz w:val="24"/>
              <w:szCs w:val="24"/>
            </w:rPr>
            <w:t>ilized with a mechanical or electronic pipettor by omitting the compressing/decompressing of the bulb with precise withdrawal and release of the liquid via pipettor controls.</w:t>
          </w:r>
        </w:p>
        <w:p w14:paraId="463E6E37" w14:textId="77777777" w:rsidR="00B144AF" w:rsidRDefault="00B144AF" w:rsidP="005A6650">
          <w:pPr>
            <w:pStyle w:val="ListParagraph"/>
            <w:numPr>
              <w:ilvl w:val="0"/>
              <w:numId w:val="19"/>
            </w:numPr>
            <w:rPr>
              <w:rFonts w:ascii="Times New Roman" w:hAnsi="Times New Roman" w:cs="Times New Roman"/>
            </w:rPr>
          </w:pPr>
          <w:r>
            <w:rPr>
              <w:rFonts w:ascii="Times New Roman" w:hAnsi="Times New Roman" w:cs="Times New Roman"/>
            </w:rPr>
            <w:t xml:space="preserve">Remove the </w:t>
          </w:r>
          <w:r w:rsidRPr="003B4447">
            <w:rPr>
              <w:rFonts w:ascii="Times New Roman" w:hAnsi="Times New Roman" w:cs="Times New Roman"/>
            </w:rPr>
            <w:t xml:space="preserve">cap from </w:t>
          </w:r>
          <w:r>
            <w:rPr>
              <w:rFonts w:ascii="Times New Roman" w:hAnsi="Times New Roman" w:cs="Times New Roman"/>
            </w:rPr>
            <w:t xml:space="preserve">the </w:t>
          </w:r>
          <w:r w:rsidRPr="003B4447">
            <w:rPr>
              <w:rFonts w:ascii="Times New Roman" w:hAnsi="Times New Roman" w:cs="Times New Roman"/>
            </w:rPr>
            <w:t xml:space="preserve">reagent bottle and insert </w:t>
          </w:r>
          <w:r>
            <w:rPr>
              <w:rFonts w:ascii="Times New Roman" w:hAnsi="Times New Roman" w:cs="Times New Roman"/>
            </w:rPr>
            <w:t>the pipette with the bulb that has been compressed</w:t>
          </w:r>
          <w:r w:rsidRPr="003B4447">
            <w:rPr>
              <w:rFonts w:ascii="Times New Roman" w:hAnsi="Times New Roman" w:cs="Times New Roman"/>
            </w:rPr>
            <w:t>.</w:t>
          </w:r>
        </w:p>
        <w:p w14:paraId="641708DF" w14:textId="77777777" w:rsidR="00B144AF" w:rsidRDefault="00B144AF" w:rsidP="005A6650">
          <w:pPr>
            <w:pStyle w:val="ListParagraph"/>
            <w:numPr>
              <w:ilvl w:val="0"/>
              <w:numId w:val="19"/>
            </w:numPr>
            <w:rPr>
              <w:rFonts w:ascii="Times New Roman" w:hAnsi="Times New Roman" w:cs="Times New Roman"/>
            </w:rPr>
          </w:pPr>
          <w:r>
            <w:rPr>
              <w:rFonts w:ascii="Times New Roman" w:hAnsi="Times New Roman" w:cs="Times New Roman"/>
            </w:rPr>
            <w:t xml:space="preserve">Decompress the bulb and allow the flammable liquid to be drawn up into the pipette until an excess of the desired liquid has been reached.  </w:t>
          </w:r>
        </w:p>
        <w:p w14:paraId="62BC4B7F" w14:textId="77777777" w:rsidR="00B144AF" w:rsidRDefault="00B144AF" w:rsidP="005A6650">
          <w:pPr>
            <w:pStyle w:val="ListParagraph"/>
            <w:numPr>
              <w:ilvl w:val="0"/>
              <w:numId w:val="19"/>
            </w:numPr>
            <w:rPr>
              <w:rFonts w:ascii="Times New Roman" w:hAnsi="Times New Roman" w:cs="Times New Roman"/>
            </w:rPr>
          </w:pPr>
          <w:r>
            <w:rPr>
              <w:rFonts w:ascii="Times New Roman" w:hAnsi="Times New Roman" w:cs="Times New Roman"/>
            </w:rPr>
            <w:t>Now manipulate the bulb (compressing and decompressing) until the desired level of flammable liquid has been obtained.</w:t>
          </w:r>
        </w:p>
        <w:p w14:paraId="6CA923F8" w14:textId="77777777" w:rsidR="00B144AF" w:rsidRPr="00B27056" w:rsidRDefault="00B144AF" w:rsidP="005A6650">
          <w:pPr>
            <w:pStyle w:val="ListParagraph"/>
            <w:jc w:val="center"/>
            <w:rPr>
              <w:rFonts w:ascii="Times New Roman" w:hAnsi="Times New Roman" w:cs="Times New Roman"/>
              <w:b/>
            </w:rPr>
          </w:pPr>
          <w:r w:rsidRPr="00B27056">
            <w:rPr>
              <w:rFonts w:ascii="Times New Roman" w:hAnsi="Times New Roman" w:cs="Times New Roman"/>
              <w:b/>
            </w:rPr>
            <w:t>OR</w:t>
          </w:r>
        </w:p>
        <w:p w14:paraId="2FD5E352" w14:textId="77777777" w:rsidR="00B144AF" w:rsidRDefault="00B144AF" w:rsidP="005A6650">
          <w:pPr>
            <w:pStyle w:val="ListParagraph"/>
            <w:rPr>
              <w:rFonts w:ascii="Times New Roman" w:hAnsi="Times New Roman" w:cs="Times New Roman"/>
            </w:rPr>
          </w:pPr>
          <w:r>
            <w:rPr>
              <w:rFonts w:ascii="Times New Roman" w:hAnsi="Times New Roman" w:cs="Times New Roman"/>
            </w:rPr>
            <w:t xml:space="preserve">If an analytical pipette is being utilized, remove the </w:t>
          </w:r>
          <w:proofErr w:type="gramStart"/>
          <w:r>
            <w:rPr>
              <w:rFonts w:ascii="Times New Roman" w:hAnsi="Times New Roman" w:cs="Times New Roman"/>
            </w:rPr>
            <w:t>bulb</w:t>
          </w:r>
          <w:proofErr w:type="gramEnd"/>
          <w:r>
            <w:rPr>
              <w:rFonts w:ascii="Times New Roman" w:hAnsi="Times New Roman" w:cs="Times New Roman"/>
            </w:rPr>
            <w:t xml:space="preserve"> and quickly </w:t>
          </w:r>
          <w:proofErr w:type="gramStart"/>
          <w:r>
            <w:rPr>
              <w:rFonts w:ascii="Times New Roman" w:hAnsi="Times New Roman" w:cs="Times New Roman"/>
            </w:rPr>
            <w:t>stopper</w:t>
          </w:r>
          <w:proofErr w:type="gramEnd"/>
          <w:r>
            <w:rPr>
              <w:rFonts w:ascii="Times New Roman" w:hAnsi="Times New Roman" w:cs="Times New Roman"/>
            </w:rPr>
            <w:t xml:space="preserve"> the bulb end of the pipette.  Manipulate the bulb end opening with a finger/thumb, allowing excess liquid to drain out of the pipette until the desired liquid level is obtained.</w:t>
          </w:r>
        </w:p>
        <w:p w14:paraId="3B7E8EF1" w14:textId="77777777" w:rsidR="00B144AF" w:rsidRDefault="00B144AF" w:rsidP="005A6650">
          <w:pPr>
            <w:pStyle w:val="ListParagraph"/>
            <w:numPr>
              <w:ilvl w:val="0"/>
              <w:numId w:val="19"/>
            </w:numPr>
            <w:rPr>
              <w:rFonts w:ascii="Times New Roman" w:hAnsi="Times New Roman" w:cs="Times New Roman"/>
            </w:rPr>
          </w:pPr>
          <w:r>
            <w:rPr>
              <w:rFonts w:ascii="Times New Roman" w:hAnsi="Times New Roman" w:cs="Times New Roman"/>
            </w:rPr>
            <w:t>Transfer the pipette of flammable liquid to the intended vessel and expel the flammable liquid from the pipette.</w:t>
          </w:r>
        </w:p>
        <w:p w14:paraId="013E7857" w14:textId="77777777" w:rsidR="00B144AF" w:rsidRDefault="00B144AF" w:rsidP="005A6650">
          <w:pPr>
            <w:pStyle w:val="ListParagraph"/>
            <w:numPr>
              <w:ilvl w:val="0"/>
              <w:numId w:val="19"/>
            </w:numPr>
            <w:rPr>
              <w:rFonts w:ascii="Times New Roman" w:hAnsi="Times New Roman" w:cs="Times New Roman"/>
            </w:rPr>
          </w:pPr>
          <w:r>
            <w:rPr>
              <w:rFonts w:ascii="Times New Roman" w:hAnsi="Times New Roman" w:cs="Times New Roman"/>
            </w:rPr>
            <w:t>Close the reagent bottle and place it back into its proper storage location.</w:t>
          </w:r>
        </w:p>
        <w:p w14:paraId="549B4B57" w14:textId="77777777" w:rsidR="00B144AF" w:rsidRDefault="00B144AF" w:rsidP="005A6650">
          <w:pPr>
            <w:pStyle w:val="ListParagraph"/>
            <w:numPr>
              <w:ilvl w:val="0"/>
              <w:numId w:val="19"/>
            </w:numPr>
            <w:rPr>
              <w:rFonts w:ascii="Times New Roman" w:hAnsi="Times New Roman" w:cs="Times New Roman"/>
            </w:rPr>
          </w:pPr>
          <w:proofErr w:type="gramStart"/>
          <w:r>
            <w:rPr>
              <w:rFonts w:ascii="Times New Roman" w:hAnsi="Times New Roman" w:cs="Times New Roman"/>
            </w:rPr>
            <w:t>Cleanup</w:t>
          </w:r>
          <w:proofErr w:type="gramEnd"/>
          <w:r>
            <w:rPr>
              <w:rFonts w:ascii="Times New Roman" w:hAnsi="Times New Roman" w:cs="Times New Roman"/>
            </w:rPr>
            <w:t xml:space="preserve"> equipment and the work surface in the appropriate manner.</w:t>
          </w:r>
        </w:p>
        <w:p w14:paraId="64A6291D" w14:textId="77777777" w:rsidR="00B144AF" w:rsidRDefault="00B144AF" w:rsidP="005A6650">
          <w:pPr>
            <w:pStyle w:val="ListParagraph"/>
            <w:rPr>
              <w:rFonts w:ascii="Times New Roman" w:hAnsi="Times New Roman" w:cs="Times New Roman"/>
            </w:rPr>
          </w:pPr>
        </w:p>
        <w:p w14:paraId="5584210A" w14:textId="77777777" w:rsidR="00B144AF" w:rsidRPr="003B4447" w:rsidRDefault="00B144AF" w:rsidP="005A6650">
          <w:pPr>
            <w:pStyle w:val="ListParagraph"/>
            <w:rPr>
              <w:rFonts w:ascii="Times New Roman" w:hAnsi="Times New Roman" w:cs="Times New Roman"/>
            </w:rPr>
          </w:pPr>
        </w:p>
        <w:p w14:paraId="48F45EDD" w14:textId="77777777" w:rsidR="00B144AF" w:rsidRDefault="00B144AF" w:rsidP="005A6650">
          <w:pPr>
            <w:spacing w:after="0" w:line="240" w:lineRule="auto"/>
            <w:jc w:val="center"/>
            <w:rPr>
              <w:rFonts w:ascii="Times New Roman" w:hAnsi="Times New Roman" w:cs="Times New Roman"/>
              <w:sz w:val="24"/>
              <w:szCs w:val="24"/>
            </w:rPr>
          </w:pPr>
          <w:r>
            <w:rPr>
              <w:noProof/>
            </w:rPr>
            <w:lastRenderedPageBreak/>
            <w:drawing>
              <wp:inline distT="0" distB="0" distL="0" distR="0" wp14:anchorId="2E728BDB" wp14:editId="7B6C0D2C">
                <wp:extent cx="2009775" cy="262890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9775" cy="2628900"/>
                        </a:xfrm>
                        <a:prstGeom prst="rect">
                          <a:avLst/>
                        </a:prstGeom>
                        <a:noFill/>
                        <a:ln>
                          <a:noFill/>
                        </a:ln>
                      </pic:spPr>
                    </pic:pic>
                  </a:graphicData>
                </a:graphic>
              </wp:inline>
            </w:drawing>
          </w:r>
        </w:p>
        <w:p w14:paraId="61E82325" w14:textId="77777777" w:rsidR="00B144AF" w:rsidRDefault="00B144AF" w:rsidP="005A6650">
          <w:pPr>
            <w:spacing w:after="0" w:line="240" w:lineRule="auto"/>
            <w:rPr>
              <w:rFonts w:ascii="Times New Roman" w:hAnsi="Times New Roman" w:cs="Times New Roman"/>
              <w:b/>
              <w:sz w:val="28"/>
              <w:szCs w:val="28"/>
            </w:rPr>
          </w:pPr>
          <w:r>
            <w:rPr>
              <w:rFonts w:ascii="Times New Roman" w:hAnsi="Times New Roman" w:cs="Times New Roman"/>
              <w:b/>
              <w:sz w:val="28"/>
              <w:szCs w:val="28"/>
            </w:rPr>
            <w:t>Flammable</w:t>
          </w:r>
          <w:r w:rsidRPr="003F4CF3">
            <w:rPr>
              <w:rFonts w:ascii="Times New Roman" w:hAnsi="Times New Roman" w:cs="Times New Roman"/>
              <w:b/>
              <w:sz w:val="28"/>
              <w:szCs w:val="28"/>
            </w:rPr>
            <w:t xml:space="preserve"> Liquids – </w:t>
          </w:r>
          <w:r>
            <w:rPr>
              <w:rFonts w:ascii="Times New Roman" w:hAnsi="Times New Roman" w:cs="Times New Roman"/>
              <w:b/>
              <w:sz w:val="28"/>
              <w:szCs w:val="28"/>
            </w:rPr>
            <w:t>Graduated Cylinder</w:t>
          </w:r>
          <w:r w:rsidRPr="003F4CF3">
            <w:rPr>
              <w:rFonts w:ascii="Times New Roman" w:hAnsi="Times New Roman" w:cs="Times New Roman"/>
              <w:b/>
              <w:sz w:val="28"/>
              <w:szCs w:val="28"/>
            </w:rPr>
            <w:t xml:space="preserve"> Technique</w:t>
          </w:r>
        </w:p>
        <w:p w14:paraId="21991AA2" w14:textId="77777777" w:rsidR="00B144AF" w:rsidRPr="00E96546" w:rsidRDefault="00B144AF" w:rsidP="005A6650">
          <w:pPr>
            <w:pStyle w:val="ListParagraph"/>
            <w:numPr>
              <w:ilvl w:val="0"/>
              <w:numId w:val="20"/>
            </w:numPr>
            <w:rPr>
              <w:rFonts w:ascii="Times New Roman" w:hAnsi="Times New Roman" w:cs="Times New Roman"/>
            </w:rPr>
          </w:pPr>
          <w:r w:rsidRPr="00E96546">
            <w:rPr>
              <w:rFonts w:ascii="Times New Roman" w:hAnsi="Times New Roman" w:cs="Times New Roman"/>
            </w:rPr>
            <w:t xml:space="preserve">Place </w:t>
          </w:r>
          <w:r>
            <w:rPr>
              <w:rFonts w:ascii="Times New Roman" w:hAnsi="Times New Roman" w:cs="Times New Roman"/>
            </w:rPr>
            <w:t xml:space="preserve">a </w:t>
          </w:r>
          <w:r w:rsidRPr="00E96546">
            <w:rPr>
              <w:rFonts w:ascii="Times New Roman" w:hAnsi="Times New Roman" w:cs="Times New Roman"/>
            </w:rPr>
            <w:t>graduated cylinder on a level and stable surface.</w:t>
          </w:r>
        </w:p>
        <w:p w14:paraId="099F8AAD" w14:textId="77777777" w:rsidR="00B144AF" w:rsidRDefault="00B144AF" w:rsidP="005A6650">
          <w:pPr>
            <w:pStyle w:val="ListParagraph"/>
            <w:numPr>
              <w:ilvl w:val="0"/>
              <w:numId w:val="20"/>
            </w:numPr>
            <w:rPr>
              <w:rFonts w:ascii="Times New Roman" w:hAnsi="Times New Roman" w:cs="Times New Roman"/>
            </w:rPr>
          </w:pPr>
          <w:r>
            <w:rPr>
              <w:rFonts w:ascii="Times New Roman" w:hAnsi="Times New Roman" w:cs="Times New Roman"/>
            </w:rPr>
            <w:t xml:space="preserve">Remove the </w:t>
          </w:r>
          <w:r w:rsidRPr="00E96546">
            <w:rPr>
              <w:rFonts w:ascii="Times New Roman" w:hAnsi="Times New Roman" w:cs="Times New Roman"/>
            </w:rPr>
            <w:t xml:space="preserve">cap from </w:t>
          </w:r>
          <w:r>
            <w:rPr>
              <w:rFonts w:ascii="Times New Roman" w:hAnsi="Times New Roman" w:cs="Times New Roman"/>
            </w:rPr>
            <w:t xml:space="preserve">the </w:t>
          </w:r>
          <w:r w:rsidRPr="00E96546">
            <w:rPr>
              <w:rFonts w:ascii="Times New Roman" w:hAnsi="Times New Roman" w:cs="Times New Roman"/>
            </w:rPr>
            <w:t>reagent bottle and</w:t>
          </w:r>
          <w:r>
            <w:rPr>
              <w:rFonts w:ascii="Times New Roman" w:hAnsi="Times New Roman" w:cs="Times New Roman"/>
            </w:rPr>
            <w:t xml:space="preserve"> place a funnel in the mouth of the graduated cylinder.</w:t>
          </w:r>
        </w:p>
        <w:p w14:paraId="4897CFCF" w14:textId="77777777" w:rsidR="00B144AF" w:rsidRDefault="00B144AF" w:rsidP="005A6650">
          <w:pPr>
            <w:pStyle w:val="ListParagraph"/>
            <w:numPr>
              <w:ilvl w:val="0"/>
              <w:numId w:val="20"/>
            </w:numPr>
            <w:rPr>
              <w:rFonts w:ascii="Times New Roman" w:hAnsi="Times New Roman" w:cs="Times New Roman"/>
            </w:rPr>
          </w:pPr>
          <w:r>
            <w:rPr>
              <w:rFonts w:ascii="Times New Roman" w:hAnsi="Times New Roman" w:cs="Times New Roman"/>
            </w:rPr>
            <w:t>With the lip of the reagent bottle in direct contact with the funnel, pour the flammable</w:t>
          </w:r>
          <w:r w:rsidRPr="00E96546">
            <w:rPr>
              <w:rFonts w:ascii="Times New Roman" w:hAnsi="Times New Roman" w:cs="Times New Roman"/>
            </w:rPr>
            <w:t xml:space="preserve"> liquid</w:t>
          </w:r>
          <w:r>
            <w:rPr>
              <w:rFonts w:ascii="Times New Roman" w:hAnsi="Times New Roman" w:cs="Times New Roman"/>
            </w:rPr>
            <w:t xml:space="preserve"> into the graduated cylinder until the liquid level reaches the desired level</w:t>
          </w:r>
          <w:r w:rsidRPr="00E96546">
            <w:rPr>
              <w:rFonts w:ascii="Times New Roman" w:hAnsi="Times New Roman" w:cs="Times New Roman"/>
            </w:rPr>
            <w:t>.</w:t>
          </w:r>
          <w:r>
            <w:rPr>
              <w:rFonts w:ascii="Times New Roman" w:hAnsi="Times New Roman" w:cs="Times New Roman"/>
            </w:rPr>
            <w:t xml:space="preserve">  You may need to use a Pasteur pipette to get the exact level of flammable liquid.</w:t>
          </w:r>
        </w:p>
        <w:p w14:paraId="030C248D" w14:textId="77777777" w:rsidR="00B144AF" w:rsidRDefault="00B144AF" w:rsidP="005A6650">
          <w:pPr>
            <w:pStyle w:val="ListParagraph"/>
            <w:numPr>
              <w:ilvl w:val="0"/>
              <w:numId w:val="20"/>
            </w:numPr>
            <w:rPr>
              <w:rFonts w:ascii="Times New Roman" w:hAnsi="Times New Roman" w:cs="Times New Roman"/>
            </w:rPr>
          </w:pPr>
          <w:r>
            <w:rPr>
              <w:rFonts w:ascii="Times New Roman" w:hAnsi="Times New Roman" w:cs="Times New Roman"/>
            </w:rPr>
            <w:t xml:space="preserve">Once the desired amount of flammable liquid is obtained in the graduated cylinder and with the lip of the graduated cylinder in direct contact with the funnel of your vessel, slowly pour the graduated cylinder contents into the desired vessel and close it. </w:t>
          </w:r>
        </w:p>
        <w:p w14:paraId="03E2DB5D" w14:textId="77777777" w:rsidR="00B144AF" w:rsidRDefault="00B144AF" w:rsidP="005A6650">
          <w:pPr>
            <w:pStyle w:val="ListParagraph"/>
            <w:numPr>
              <w:ilvl w:val="0"/>
              <w:numId w:val="20"/>
            </w:numPr>
            <w:rPr>
              <w:rFonts w:ascii="Times New Roman" w:hAnsi="Times New Roman" w:cs="Times New Roman"/>
            </w:rPr>
          </w:pPr>
          <w:r>
            <w:rPr>
              <w:rFonts w:ascii="Times New Roman" w:hAnsi="Times New Roman" w:cs="Times New Roman"/>
            </w:rPr>
            <w:t>Close the reagent bottle and place it back into its proper storage location.</w:t>
          </w:r>
        </w:p>
        <w:p w14:paraId="310643B9" w14:textId="77777777" w:rsidR="00B144AF" w:rsidRPr="00711A84" w:rsidRDefault="00B144AF" w:rsidP="005A6650">
          <w:pPr>
            <w:pStyle w:val="ListParagraph"/>
            <w:numPr>
              <w:ilvl w:val="0"/>
              <w:numId w:val="20"/>
            </w:numPr>
            <w:rPr>
              <w:rFonts w:ascii="Times New Roman" w:hAnsi="Times New Roman" w:cs="Times New Roman"/>
            </w:rPr>
          </w:pPr>
          <w:r>
            <w:rPr>
              <w:rFonts w:ascii="Times New Roman" w:hAnsi="Times New Roman" w:cs="Times New Roman"/>
            </w:rPr>
            <w:t>Clean up the equipment and the work surface in the appropriate manner.</w:t>
          </w:r>
        </w:p>
        <w:p w14:paraId="5860DEDF" w14:textId="77777777" w:rsidR="00B144AF" w:rsidRDefault="00B144AF" w:rsidP="005A6650">
          <w:pPr>
            <w:spacing w:after="0" w:line="240" w:lineRule="auto"/>
            <w:jc w:val="center"/>
            <w:rPr>
              <w:rFonts w:ascii="Times New Roman" w:hAnsi="Times New Roman" w:cs="Times New Roman"/>
              <w:sz w:val="24"/>
              <w:szCs w:val="24"/>
            </w:rPr>
          </w:pPr>
          <w:r>
            <w:rPr>
              <w:noProof/>
            </w:rPr>
            <w:drawing>
              <wp:inline distT="0" distB="0" distL="0" distR="0" wp14:anchorId="7B424F29" wp14:editId="39E3D39A">
                <wp:extent cx="3971925" cy="2686050"/>
                <wp:effectExtent l="0" t="0" r="952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71925" cy="2686050"/>
                        </a:xfrm>
                        <a:prstGeom prst="rect">
                          <a:avLst/>
                        </a:prstGeom>
                        <a:noFill/>
                        <a:ln>
                          <a:noFill/>
                        </a:ln>
                      </pic:spPr>
                    </pic:pic>
                  </a:graphicData>
                </a:graphic>
              </wp:inline>
            </w:drawing>
          </w:r>
        </w:p>
        <w:p w14:paraId="1752F754" w14:textId="77777777" w:rsidR="00B144AF" w:rsidRPr="004242C1" w:rsidRDefault="00B144AF" w:rsidP="005A6650">
          <w:pPr>
            <w:spacing w:after="0" w:line="240" w:lineRule="auto"/>
            <w:rPr>
              <w:rFonts w:ascii="Times New Roman" w:hAnsi="Times New Roman" w:cs="Times New Roman"/>
              <w:b/>
              <w:sz w:val="28"/>
              <w:szCs w:val="28"/>
            </w:rPr>
          </w:pPr>
          <w:r w:rsidRPr="009F27EF">
            <w:rPr>
              <w:rFonts w:ascii="Times New Roman" w:hAnsi="Times New Roman" w:cs="Times New Roman"/>
              <w:b/>
              <w:sz w:val="28"/>
              <w:szCs w:val="28"/>
            </w:rPr>
            <w:lastRenderedPageBreak/>
            <w:t>Flammable Liquids – Bulk Solvent Technique Utilizing Pump</w:t>
          </w:r>
          <w:r w:rsidRPr="004242C1">
            <w:rPr>
              <w:rFonts w:ascii="Times New Roman" w:hAnsi="Times New Roman" w:cs="Times New Roman"/>
              <w:b/>
              <w:sz w:val="28"/>
              <w:szCs w:val="28"/>
            </w:rPr>
            <w:t xml:space="preserve"> (Grounding/Bonding</w:t>
          </w:r>
          <w:r>
            <w:rPr>
              <w:rFonts w:ascii="Times New Roman" w:hAnsi="Times New Roman" w:cs="Times New Roman"/>
              <w:b/>
              <w:sz w:val="28"/>
              <w:szCs w:val="28"/>
            </w:rPr>
            <w:t xml:space="preserve"> to avoid static discharge from igniting flammable materials, see Figure 1.</w:t>
          </w:r>
          <w:r w:rsidRPr="004242C1">
            <w:rPr>
              <w:rFonts w:ascii="Times New Roman" w:hAnsi="Times New Roman" w:cs="Times New Roman"/>
              <w:b/>
              <w:sz w:val="28"/>
              <w:szCs w:val="28"/>
            </w:rPr>
            <w:t>)</w:t>
          </w:r>
        </w:p>
        <w:p w14:paraId="64E7194C" w14:textId="77777777" w:rsidR="00B144AF" w:rsidRPr="004242C1" w:rsidRDefault="00B144AF" w:rsidP="005A6650">
          <w:pPr>
            <w:pStyle w:val="ListParagraph"/>
            <w:numPr>
              <w:ilvl w:val="0"/>
              <w:numId w:val="21"/>
            </w:numPr>
            <w:rPr>
              <w:rFonts w:ascii="Times New Roman" w:hAnsi="Times New Roman" w:cs="Times New Roman"/>
            </w:rPr>
          </w:pPr>
          <w:r w:rsidRPr="004242C1">
            <w:rPr>
              <w:rFonts w:ascii="Times New Roman" w:hAnsi="Times New Roman" w:cs="Times New Roman"/>
            </w:rPr>
            <w:t xml:space="preserve">Clamp one end of </w:t>
          </w:r>
          <w:r>
            <w:rPr>
              <w:rFonts w:ascii="Times New Roman" w:hAnsi="Times New Roman" w:cs="Times New Roman"/>
            </w:rPr>
            <w:t xml:space="preserve">the approved </w:t>
          </w:r>
          <w:r w:rsidRPr="004242C1">
            <w:rPr>
              <w:rFonts w:ascii="Times New Roman" w:hAnsi="Times New Roman" w:cs="Times New Roman"/>
            </w:rPr>
            <w:t>grounding cable</w:t>
          </w:r>
          <w:r>
            <w:rPr>
              <w:rFonts w:ascii="Times New Roman" w:hAnsi="Times New Roman" w:cs="Times New Roman"/>
            </w:rPr>
            <w:t xml:space="preserve"> or wire</w:t>
          </w:r>
          <w:r w:rsidRPr="004242C1">
            <w:rPr>
              <w:rFonts w:ascii="Times New Roman" w:hAnsi="Times New Roman" w:cs="Times New Roman"/>
            </w:rPr>
            <w:t xml:space="preserve"> onto </w:t>
          </w:r>
          <w:r>
            <w:rPr>
              <w:rFonts w:ascii="Times New Roman" w:hAnsi="Times New Roman" w:cs="Times New Roman"/>
            </w:rPr>
            <w:t xml:space="preserve">a </w:t>
          </w:r>
          <w:r w:rsidRPr="004242C1">
            <w:rPr>
              <w:rFonts w:ascii="Times New Roman" w:hAnsi="Times New Roman" w:cs="Times New Roman"/>
            </w:rPr>
            <w:t>metal water pipe</w:t>
          </w:r>
          <w:r>
            <w:rPr>
              <w:rFonts w:ascii="Times New Roman" w:hAnsi="Times New Roman" w:cs="Times New Roman"/>
            </w:rPr>
            <w:t xml:space="preserve"> or other earthed conductor</w:t>
          </w:r>
          <w:r w:rsidRPr="004242C1">
            <w:rPr>
              <w:rFonts w:ascii="Times New Roman" w:hAnsi="Times New Roman" w:cs="Times New Roman"/>
            </w:rPr>
            <w:t>.</w:t>
          </w:r>
        </w:p>
        <w:p w14:paraId="10C252E7" w14:textId="77777777" w:rsidR="00B144AF" w:rsidRDefault="00B144AF" w:rsidP="005A6650">
          <w:pPr>
            <w:pStyle w:val="ListParagraph"/>
            <w:numPr>
              <w:ilvl w:val="0"/>
              <w:numId w:val="21"/>
            </w:numPr>
            <w:rPr>
              <w:rFonts w:ascii="Times New Roman" w:hAnsi="Times New Roman" w:cs="Times New Roman"/>
            </w:rPr>
          </w:pPr>
          <w:r w:rsidRPr="004242C1">
            <w:rPr>
              <w:rFonts w:ascii="Times New Roman" w:hAnsi="Times New Roman" w:cs="Times New Roman"/>
            </w:rPr>
            <w:t xml:space="preserve">Clamp </w:t>
          </w:r>
          <w:r>
            <w:rPr>
              <w:rFonts w:ascii="Times New Roman" w:hAnsi="Times New Roman" w:cs="Times New Roman"/>
            </w:rPr>
            <w:t xml:space="preserve">the </w:t>
          </w:r>
          <w:r w:rsidRPr="004242C1">
            <w:rPr>
              <w:rFonts w:ascii="Times New Roman" w:hAnsi="Times New Roman" w:cs="Times New Roman"/>
            </w:rPr>
            <w:t xml:space="preserve">other end of grounding cable </w:t>
          </w:r>
          <w:r>
            <w:rPr>
              <w:rFonts w:ascii="Times New Roman" w:hAnsi="Times New Roman" w:cs="Times New Roman"/>
            </w:rPr>
            <w:t xml:space="preserve">to the </w:t>
          </w:r>
          <w:r w:rsidRPr="004242C1">
            <w:rPr>
              <w:rFonts w:ascii="Times New Roman" w:hAnsi="Times New Roman" w:cs="Times New Roman"/>
            </w:rPr>
            <w:t>drum that contains the fla</w:t>
          </w:r>
          <w:r>
            <w:rPr>
              <w:rFonts w:ascii="Times New Roman" w:hAnsi="Times New Roman" w:cs="Times New Roman"/>
            </w:rPr>
            <w:t>mmable liquid to be dispensed</w:t>
          </w:r>
          <w:r w:rsidRPr="004242C1">
            <w:rPr>
              <w:rFonts w:ascii="Times New Roman" w:hAnsi="Times New Roman" w:cs="Times New Roman"/>
            </w:rPr>
            <w:t>.</w:t>
          </w:r>
        </w:p>
        <w:p w14:paraId="09F316AD" w14:textId="77777777" w:rsidR="00B144AF" w:rsidRPr="004242C1" w:rsidRDefault="00B144AF" w:rsidP="005A6650">
          <w:pPr>
            <w:pStyle w:val="ListParagraph"/>
            <w:numPr>
              <w:ilvl w:val="0"/>
              <w:numId w:val="21"/>
            </w:numPr>
            <w:rPr>
              <w:rFonts w:ascii="Times New Roman" w:hAnsi="Times New Roman" w:cs="Times New Roman"/>
            </w:rPr>
          </w:pPr>
          <w:r>
            <w:rPr>
              <w:rFonts w:ascii="Times New Roman" w:hAnsi="Times New Roman" w:cs="Times New Roman"/>
            </w:rPr>
            <w:t xml:space="preserve">Bond the receiving container to the dispensing container by creating a metal-to-metal contact between the containers using an approved bonding strap, </w:t>
          </w:r>
          <w:proofErr w:type="gramStart"/>
          <w:r>
            <w:rPr>
              <w:rFonts w:ascii="Times New Roman" w:hAnsi="Times New Roman" w:cs="Times New Roman"/>
            </w:rPr>
            <w:t>cable</w:t>
          </w:r>
          <w:proofErr w:type="gramEnd"/>
          <w:r>
            <w:rPr>
              <w:rFonts w:ascii="Times New Roman" w:hAnsi="Times New Roman" w:cs="Times New Roman"/>
            </w:rPr>
            <w:t xml:space="preserve"> or wire.</w:t>
          </w:r>
        </w:p>
        <w:p w14:paraId="4DB9AB83" w14:textId="77777777" w:rsidR="00B144AF" w:rsidRPr="004242C1" w:rsidRDefault="00B144AF" w:rsidP="005A6650">
          <w:pPr>
            <w:pStyle w:val="ListParagraph"/>
            <w:numPr>
              <w:ilvl w:val="0"/>
              <w:numId w:val="21"/>
            </w:numPr>
            <w:rPr>
              <w:rFonts w:ascii="Times New Roman" w:hAnsi="Times New Roman" w:cs="Times New Roman"/>
            </w:rPr>
          </w:pPr>
          <w:r w:rsidRPr="004242C1">
            <w:rPr>
              <w:rFonts w:ascii="Times New Roman" w:hAnsi="Times New Roman" w:cs="Times New Roman"/>
            </w:rPr>
            <w:t xml:space="preserve">Insert </w:t>
          </w:r>
          <w:r>
            <w:rPr>
              <w:rFonts w:ascii="Times New Roman" w:hAnsi="Times New Roman" w:cs="Times New Roman"/>
            </w:rPr>
            <w:t xml:space="preserve">the </w:t>
          </w:r>
          <w:r w:rsidRPr="004242C1">
            <w:rPr>
              <w:rFonts w:ascii="Times New Roman" w:hAnsi="Times New Roman" w:cs="Times New Roman"/>
            </w:rPr>
            <w:t>pump into the drum of flammable liquid.</w:t>
          </w:r>
        </w:p>
        <w:p w14:paraId="66F59110" w14:textId="77777777" w:rsidR="00B144AF" w:rsidRPr="004242C1" w:rsidRDefault="00B144AF" w:rsidP="005A6650">
          <w:pPr>
            <w:pStyle w:val="ListParagraph"/>
            <w:numPr>
              <w:ilvl w:val="0"/>
              <w:numId w:val="21"/>
            </w:numPr>
            <w:rPr>
              <w:rFonts w:ascii="Times New Roman" w:hAnsi="Times New Roman" w:cs="Times New Roman"/>
            </w:rPr>
          </w:pPr>
          <w:r w:rsidRPr="004242C1">
            <w:rPr>
              <w:rFonts w:ascii="Times New Roman" w:hAnsi="Times New Roman" w:cs="Times New Roman"/>
            </w:rPr>
            <w:t xml:space="preserve">Place under </w:t>
          </w:r>
          <w:r>
            <w:rPr>
              <w:rFonts w:ascii="Times New Roman" w:hAnsi="Times New Roman" w:cs="Times New Roman"/>
            </w:rPr>
            <w:t xml:space="preserve">the </w:t>
          </w:r>
          <w:r w:rsidRPr="004242C1">
            <w:rPr>
              <w:rFonts w:ascii="Times New Roman" w:hAnsi="Times New Roman" w:cs="Times New Roman"/>
            </w:rPr>
            <w:t xml:space="preserve">pump spigot the vessel </w:t>
          </w:r>
          <w:r>
            <w:rPr>
              <w:rFonts w:ascii="Times New Roman" w:hAnsi="Times New Roman" w:cs="Times New Roman"/>
            </w:rPr>
            <w:t>in</w:t>
          </w:r>
          <w:r w:rsidRPr="004242C1">
            <w:rPr>
              <w:rFonts w:ascii="Times New Roman" w:hAnsi="Times New Roman" w:cs="Times New Roman"/>
            </w:rPr>
            <w:t xml:space="preserve">to which the flammable liquid is to </w:t>
          </w:r>
          <w:r>
            <w:rPr>
              <w:rFonts w:ascii="Times New Roman" w:hAnsi="Times New Roman" w:cs="Times New Roman"/>
            </w:rPr>
            <w:t>be pumped</w:t>
          </w:r>
          <w:r w:rsidRPr="004242C1">
            <w:rPr>
              <w:rFonts w:ascii="Times New Roman" w:hAnsi="Times New Roman" w:cs="Times New Roman"/>
            </w:rPr>
            <w:t>.</w:t>
          </w:r>
        </w:p>
        <w:p w14:paraId="75CAEFCC" w14:textId="77777777" w:rsidR="00B144AF" w:rsidRDefault="00B144AF" w:rsidP="005A6650">
          <w:pPr>
            <w:pStyle w:val="ListParagraph"/>
            <w:numPr>
              <w:ilvl w:val="0"/>
              <w:numId w:val="21"/>
            </w:numPr>
            <w:rPr>
              <w:rFonts w:ascii="Times New Roman" w:hAnsi="Times New Roman" w:cs="Times New Roman"/>
            </w:rPr>
          </w:pPr>
          <w:r w:rsidRPr="004242C1">
            <w:rPr>
              <w:rFonts w:ascii="Times New Roman" w:hAnsi="Times New Roman" w:cs="Times New Roman"/>
            </w:rPr>
            <w:t>Begin pumping, in a contro</w:t>
          </w:r>
          <w:r>
            <w:rPr>
              <w:rFonts w:ascii="Times New Roman" w:hAnsi="Times New Roman" w:cs="Times New Roman"/>
            </w:rPr>
            <w:t>l</w:t>
          </w:r>
          <w:r w:rsidRPr="004242C1">
            <w:rPr>
              <w:rFonts w:ascii="Times New Roman" w:hAnsi="Times New Roman" w:cs="Times New Roman"/>
            </w:rPr>
            <w:t>l</w:t>
          </w:r>
          <w:r>
            <w:rPr>
              <w:rFonts w:ascii="Times New Roman" w:hAnsi="Times New Roman" w:cs="Times New Roman"/>
            </w:rPr>
            <w:t>ed</w:t>
          </w:r>
          <w:r w:rsidRPr="004242C1">
            <w:rPr>
              <w:rFonts w:ascii="Times New Roman" w:hAnsi="Times New Roman" w:cs="Times New Roman"/>
            </w:rPr>
            <w:t xml:space="preserve"> manner, the flammable liquid into the vessel</w:t>
          </w:r>
          <w:r>
            <w:rPr>
              <w:rFonts w:ascii="Times New Roman" w:hAnsi="Times New Roman" w:cs="Times New Roman"/>
            </w:rPr>
            <w:t>,</w:t>
          </w:r>
          <w:r w:rsidRPr="004242C1">
            <w:rPr>
              <w:rFonts w:ascii="Times New Roman" w:hAnsi="Times New Roman" w:cs="Times New Roman"/>
            </w:rPr>
            <w:t xml:space="preserve"> stopping when </w:t>
          </w:r>
          <w:r>
            <w:rPr>
              <w:rFonts w:ascii="Times New Roman" w:hAnsi="Times New Roman" w:cs="Times New Roman"/>
            </w:rPr>
            <w:t xml:space="preserve">the </w:t>
          </w:r>
          <w:r w:rsidRPr="004242C1">
            <w:rPr>
              <w:rFonts w:ascii="Times New Roman" w:hAnsi="Times New Roman" w:cs="Times New Roman"/>
            </w:rPr>
            <w:t>desired amount of flammable liquid is obtained.</w:t>
          </w:r>
        </w:p>
        <w:p w14:paraId="055E4EE9" w14:textId="77777777" w:rsidR="00B144AF" w:rsidRDefault="00B144AF" w:rsidP="005A6650">
          <w:pPr>
            <w:pStyle w:val="ListParagraph"/>
            <w:numPr>
              <w:ilvl w:val="0"/>
              <w:numId w:val="21"/>
            </w:numPr>
            <w:rPr>
              <w:rFonts w:ascii="Times New Roman" w:hAnsi="Times New Roman" w:cs="Times New Roman"/>
            </w:rPr>
          </w:pPr>
          <w:r>
            <w:rPr>
              <w:rFonts w:ascii="Times New Roman" w:hAnsi="Times New Roman" w:cs="Times New Roman"/>
            </w:rPr>
            <w:t xml:space="preserve">Leave the pump in a flammable liquid drum (with grounding cable still attached) or remove the pump and recap the metal drum containing the flammable liquid.  </w:t>
          </w:r>
        </w:p>
        <w:p w14:paraId="0E060668" w14:textId="77777777" w:rsidR="00B144AF" w:rsidRDefault="00B144AF" w:rsidP="005A6650">
          <w:pPr>
            <w:pStyle w:val="ListParagraph"/>
            <w:numPr>
              <w:ilvl w:val="0"/>
              <w:numId w:val="21"/>
            </w:numPr>
            <w:rPr>
              <w:rFonts w:ascii="Times New Roman" w:hAnsi="Times New Roman" w:cs="Times New Roman"/>
            </w:rPr>
          </w:pPr>
          <w:r w:rsidRPr="007E4123">
            <w:rPr>
              <w:rFonts w:ascii="Times New Roman" w:hAnsi="Times New Roman" w:cs="Times New Roman"/>
            </w:rPr>
            <w:t>Clean</w:t>
          </w:r>
          <w:r>
            <w:rPr>
              <w:rFonts w:ascii="Times New Roman" w:hAnsi="Times New Roman" w:cs="Times New Roman"/>
            </w:rPr>
            <w:t xml:space="preserve"> </w:t>
          </w:r>
          <w:r w:rsidRPr="007E4123">
            <w:rPr>
              <w:rFonts w:ascii="Times New Roman" w:hAnsi="Times New Roman" w:cs="Times New Roman"/>
            </w:rPr>
            <w:t xml:space="preserve">up </w:t>
          </w:r>
          <w:r>
            <w:rPr>
              <w:rFonts w:ascii="Times New Roman" w:hAnsi="Times New Roman" w:cs="Times New Roman"/>
            </w:rPr>
            <w:t xml:space="preserve">the </w:t>
          </w:r>
          <w:r w:rsidRPr="007E4123">
            <w:rPr>
              <w:rFonts w:ascii="Times New Roman" w:hAnsi="Times New Roman" w:cs="Times New Roman"/>
            </w:rPr>
            <w:t>equipment and the work surface in the appropriate manne</w:t>
          </w:r>
          <w:r>
            <w:rPr>
              <w:rFonts w:ascii="Times New Roman" w:hAnsi="Times New Roman" w:cs="Times New Roman"/>
            </w:rPr>
            <w:t>r.</w:t>
          </w:r>
        </w:p>
        <w:p w14:paraId="18307B61" w14:textId="77777777" w:rsidR="00B144AF" w:rsidRPr="0052722D" w:rsidRDefault="00B144AF" w:rsidP="005A6650">
          <w:pPr>
            <w:pStyle w:val="ListParagraph"/>
            <w:numPr>
              <w:ilvl w:val="0"/>
              <w:numId w:val="21"/>
            </w:numPr>
            <w:rPr>
              <w:rFonts w:ascii="Times New Roman" w:hAnsi="Times New Roman" w:cs="Times New Roman"/>
            </w:rPr>
          </w:pPr>
          <w:r w:rsidRPr="0052722D">
            <w:rPr>
              <w:rFonts w:ascii="Times New Roman" w:hAnsi="Times New Roman" w:cs="Times New Roman"/>
            </w:rPr>
            <w:t xml:space="preserve">Place </w:t>
          </w:r>
          <w:r>
            <w:rPr>
              <w:rFonts w:ascii="Times New Roman" w:hAnsi="Times New Roman" w:cs="Times New Roman"/>
            </w:rPr>
            <w:t xml:space="preserve">the </w:t>
          </w:r>
          <w:r w:rsidRPr="0052722D">
            <w:rPr>
              <w:rFonts w:ascii="Times New Roman" w:hAnsi="Times New Roman" w:cs="Times New Roman"/>
            </w:rPr>
            <w:t>flammable liquid drum and all equipment back into its proper storage location.</w:t>
          </w:r>
        </w:p>
        <w:p w14:paraId="16FA098A" w14:textId="77777777" w:rsidR="00B144AF" w:rsidRPr="00702F8C" w:rsidRDefault="00B144AF" w:rsidP="005A6650">
          <w:pPr>
            <w:spacing w:after="0" w:line="240" w:lineRule="auto"/>
            <w:rPr>
              <w:rFonts w:ascii="Times New Roman" w:hAnsi="Times New Roman" w:cs="Times New Roman"/>
              <w:sz w:val="24"/>
              <w:szCs w:val="24"/>
              <w:highlight w:val="yellow"/>
            </w:rPr>
          </w:pPr>
        </w:p>
        <w:p w14:paraId="114CA9AF" w14:textId="77777777" w:rsidR="00B144AF" w:rsidRDefault="00B144AF" w:rsidP="005A6650">
          <w:pPr>
            <w:jc w:val="center"/>
            <w:rPr>
              <w:rFonts w:ascii="Times New Roman" w:hAnsi="Times New Roman" w:cs="Times New Roman"/>
              <w:b/>
              <w:sz w:val="36"/>
              <w:szCs w:val="36"/>
            </w:rPr>
          </w:pPr>
        </w:p>
        <w:p w14:paraId="45165B0B" w14:textId="77777777" w:rsidR="00B144AF" w:rsidRDefault="00B144AF" w:rsidP="005A6650">
          <w:pPr>
            <w:jc w:val="center"/>
            <w:rPr>
              <w:rFonts w:ascii="Times New Roman" w:hAnsi="Times New Roman" w:cs="Times New Roman"/>
              <w:b/>
              <w:sz w:val="36"/>
              <w:szCs w:val="36"/>
            </w:rPr>
          </w:pPr>
          <w:r>
            <w:rPr>
              <w:noProof/>
            </w:rPr>
            <w:drawing>
              <wp:inline distT="0" distB="0" distL="0" distR="0" wp14:anchorId="74399096" wp14:editId="5F6CBBEF">
                <wp:extent cx="3495675" cy="2838450"/>
                <wp:effectExtent l="0" t="0" r="9525" b="0"/>
                <wp:docPr id="2" name="Picture 2" descr="Grouding and bo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ding and bond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95675" cy="2838450"/>
                        </a:xfrm>
                        <a:prstGeom prst="rect">
                          <a:avLst/>
                        </a:prstGeom>
                        <a:noFill/>
                        <a:ln>
                          <a:noFill/>
                        </a:ln>
                      </pic:spPr>
                    </pic:pic>
                  </a:graphicData>
                </a:graphic>
              </wp:inline>
            </w:drawing>
          </w:r>
        </w:p>
        <w:p w14:paraId="05AF7EE1" w14:textId="77777777" w:rsidR="00B144AF" w:rsidRPr="00033210" w:rsidRDefault="00B144AF" w:rsidP="00DE2873">
          <w:pPr>
            <w:ind w:left="360"/>
            <w:rPr>
              <w:rFonts w:ascii="Times New Roman" w:hAnsi="Times New Roman" w:cs="Times New Roman"/>
              <w:sz w:val="24"/>
              <w:szCs w:val="24"/>
            </w:rPr>
          </w:pPr>
          <w:r w:rsidRPr="00DE2873">
            <w:rPr>
              <w:rFonts w:ascii="Times New Roman" w:hAnsi="Times New Roman" w:cs="Times New Roman"/>
              <w:b/>
              <w:sz w:val="24"/>
              <w:szCs w:val="24"/>
            </w:rPr>
            <w:t>Figure 1.</w:t>
          </w:r>
          <w:r>
            <w:rPr>
              <w:rFonts w:ascii="Times New Roman" w:hAnsi="Times New Roman" w:cs="Times New Roman"/>
              <w:sz w:val="24"/>
              <w:szCs w:val="24"/>
            </w:rPr>
            <w:t xml:space="preserve"> Grounded and bonded metal dispensing and receiving containers (source: </w:t>
          </w:r>
          <w:hyperlink r:id="rId25" w:history="1">
            <w:r>
              <w:rPr>
                <w:rStyle w:val="Hyperlink"/>
                <w:rFonts w:ascii="Times New Roman" w:hAnsi="Times New Roman" w:cs="Times New Roman"/>
                <w:sz w:val="24"/>
                <w:szCs w:val="24"/>
              </w:rPr>
              <w:t>Canadian Centre for Occupational Health and Safety - Flammable and Combustib</w:t>
            </w:r>
            <w:r>
              <w:rPr>
                <w:rStyle w:val="Hyperlink"/>
                <w:rFonts w:ascii="Times New Roman" w:hAnsi="Times New Roman" w:cs="Times New Roman"/>
                <w:sz w:val="24"/>
                <w:szCs w:val="24"/>
              </w:rPr>
              <w:t>l</w:t>
            </w:r>
            <w:r>
              <w:rPr>
                <w:rStyle w:val="Hyperlink"/>
                <w:rFonts w:ascii="Times New Roman" w:hAnsi="Times New Roman" w:cs="Times New Roman"/>
                <w:sz w:val="24"/>
                <w:szCs w:val="24"/>
              </w:rPr>
              <w:t>e Liquids</w:t>
            </w:r>
          </w:hyperlink>
          <w:r>
            <w:rPr>
              <w:rFonts w:ascii="Times New Roman" w:hAnsi="Times New Roman" w:cs="Times New Roman"/>
              <w:sz w:val="24"/>
              <w:szCs w:val="24"/>
            </w:rPr>
            <w:t>)</w:t>
          </w:r>
        </w:p>
        <w:p w14:paraId="38A334F6" w14:textId="77777777" w:rsidR="00B144AF" w:rsidRDefault="00B144AF" w:rsidP="005A6650">
          <w:pPr>
            <w:rPr>
              <w:rFonts w:ascii="Times New Roman" w:hAnsi="Times New Roman" w:cs="Times New Roman"/>
              <w:b/>
              <w:sz w:val="36"/>
              <w:szCs w:val="36"/>
            </w:rPr>
          </w:pPr>
        </w:p>
        <w:p w14:paraId="6833962F" w14:textId="77777777" w:rsidR="00B144AF" w:rsidRDefault="00B144AF" w:rsidP="005A6650">
          <w:pPr>
            <w:rPr>
              <w:rFonts w:ascii="Times New Roman" w:hAnsi="Times New Roman" w:cs="Times New Roman"/>
              <w:b/>
              <w:sz w:val="36"/>
              <w:szCs w:val="36"/>
            </w:rPr>
          </w:pPr>
        </w:p>
        <w:p w14:paraId="1E157A98" w14:textId="77777777" w:rsidR="00B144AF" w:rsidRDefault="00B144AF" w:rsidP="005A6650">
          <w:pPr>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lastRenderedPageBreak/>
            <w:t>GASES</w:t>
          </w:r>
        </w:p>
        <w:p w14:paraId="390CD3D0" w14:textId="77777777" w:rsidR="00B144AF" w:rsidRPr="007A41EE" w:rsidRDefault="00B144AF" w:rsidP="005A6650">
          <w:pPr>
            <w:spacing w:after="0" w:line="240" w:lineRule="auto"/>
            <w:rPr>
              <w:rFonts w:ascii="Times New Roman" w:hAnsi="Times New Roman" w:cs="Times New Roman"/>
              <w:sz w:val="24"/>
              <w:szCs w:val="24"/>
            </w:rPr>
          </w:pPr>
        </w:p>
        <w:p w14:paraId="3C26AE0D" w14:textId="77777777" w:rsidR="00B144AF" w:rsidRDefault="00B144AF" w:rsidP="005A6650">
          <w:pPr>
            <w:spacing w:after="0" w:line="240" w:lineRule="auto"/>
            <w:jc w:val="center"/>
            <w:rPr>
              <w:rFonts w:ascii="Times New Roman" w:hAnsi="Times New Roman" w:cs="Times New Roman"/>
              <w:b/>
              <w:sz w:val="48"/>
              <w:szCs w:val="48"/>
            </w:rPr>
          </w:pPr>
          <w:r>
            <w:rPr>
              <w:rFonts w:ascii="Times New Roman" w:hAnsi="Times New Roman" w:cs="Times New Roman"/>
              <w:sz w:val="24"/>
              <w:szCs w:val="24"/>
            </w:rPr>
            <w:t>.</w:t>
          </w:r>
        </w:p>
        <w:p w14:paraId="32EFFA3F" w14:textId="77777777" w:rsidR="00B144AF" w:rsidRDefault="00B144AF" w:rsidP="005A6650">
          <w:pPr>
            <w:spacing w:after="0" w:line="240" w:lineRule="auto"/>
            <w:jc w:val="center"/>
            <w:rPr>
              <w:rFonts w:ascii="Times New Roman" w:hAnsi="Times New Roman" w:cs="Times New Roman"/>
              <w:b/>
              <w:sz w:val="36"/>
              <w:szCs w:val="36"/>
            </w:rPr>
          </w:pPr>
          <w:r>
            <w:rPr>
              <w:rFonts w:ascii="Times New Roman" w:hAnsi="Times New Roman" w:cs="Times New Roman"/>
              <w:b/>
              <w:noProof/>
              <w:sz w:val="28"/>
              <w:szCs w:val="28"/>
            </w:rPr>
            <w:drawing>
              <wp:inline distT="0" distB="0" distL="0" distR="0" wp14:anchorId="697299F6" wp14:editId="6C895FE9">
                <wp:extent cx="3533775" cy="2266950"/>
                <wp:effectExtent l="0" t="0" r="9525" b="0"/>
                <wp:docPr id="7" name="Picture 7" descr="\\DRS-FILES.ad.uillinois.edu\users\cmotter\My Documents\Factsheet  COMPRESSED GAS CYLINDER\CGA 5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S-FILES.ad.uillinois.edu\users\cmotter\My Documents\Factsheet  COMPRESSED GAS CYLINDER\CGA 510 2.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1475" t="28204" r="19070" b="20941"/>
                        <a:stretch/>
                      </pic:blipFill>
                      <pic:spPr bwMode="auto">
                        <a:xfrm>
                          <a:off x="0" y="0"/>
                          <a:ext cx="3533775" cy="22669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B600E57" w14:textId="77777777" w:rsidR="00B144AF" w:rsidRPr="00DE2873" w:rsidRDefault="00B144AF" w:rsidP="00DE2873">
          <w:pPr>
            <w:spacing w:after="0" w:line="240" w:lineRule="auto"/>
            <w:ind w:left="360"/>
            <w:rPr>
              <w:rFonts w:ascii="Times New Roman" w:hAnsi="Times New Roman" w:cs="Times New Roman"/>
              <w:b/>
              <w:sz w:val="24"/>
              <w:szCs w:val="36"/>
            </w:rPr>
          </w:pPr>
          <w:r>
            <w:rPr>
              <w:rFonts w:ascii="Times New Roman" w:hAnsi="Times New Roman" w:cs="Times New Roman"/>
              <w:b/>
              <w:sz w:val="24"/>
              <w:szCs w:val="36"/>
            </w:rPr>
            <w:t xml:space="preserve">Figure 2. </w:t>
          </w:r>
          <w:r>
            <w:rPr>
              <w:rFonts w:ascii="Times New Roman" w:hAnsi="Times New Roman" w:cs="Times New Roman"/>
              <w:sz w:val="24"/>
              <w:szCs w:val="24"/>
            </w:rPr>
            <w:t>Regulator fitting for flammable or oxidizing gas – note notches on flats, which indicate left-hand thread (most flammable gas fittings are left-hand thread). CGA numbers refer to the classification of standardized gas fittings sanctioned by the Compressed Gas Association</w:t>
          </w:r>
        </w:p>
        <w:p w14:paraId="6F12F612" w14:textId="77777777" w:rsidR="00B144AF" w:rsidRDefault="00B144AF" w:rsidP="005A6650">
          <w:pPr>
            <w:spacing w:after="0" w:line="240" w:lineRule="auto"/>
            <w:rPr>
              <w:rFonts w:ascii="Times New Roman" w:hAnsi="Times New Roman" w:cs="Times New Roman"/>
              <w:b/>
              <w:sz w:val="36"/>
              <w:szCs w:val="36"/>
            </w:rPr>
          </w:pPr>
        </w:p>
        <w:p w14:paraId="457701E8" w14:textId="77777777" w:rsidR="00B144AF" w:rsidRDefault="00B144AF" w:rsidP="00DE2873">
          <w:pPr>
            <w:pStyle w:val="ListParagraph"/>
            <w:jc w:val="center"/>
            <w:rPr>
              <w:rFonts w:ascii="Times New Roman" w:hAnsi="Times New Roman" w:cs="Times New Roman"/>
            </w:rPr>
          </w:pPr>
          <w:r>
            <w:rPr>
              <w:noProof/>
            </w:rPr>
            <mc:AlternateContent>
              <mc:Choice Requires="wps">
                <w:drawing>
                  <wp:anchor distT="0" distB="0" distL="114300" distR="114300" simplePos="0" relativeHeight="251661312" behindDoc="0" locked="0" layoutInCell="1" allowOverlap="1" wp14:anchorId="6D315CE9" wp14:editId="19C64CCF">
                    <wp:simplePos x="0" y="0"/>
                    <wp:positionH relativeFrom="column">
                      <wp:posOffset>4991100</wp:posOffset>
                    </wp:positionH>
                    <wp:positionV relativeFrom="paragraph">
                      <wp:posOffset>1512570</wp:posOffset>
                    </wp:positionV>
                    <wp:extent cx="1352550" cy="5048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1352550" cy="504825"/>
                            </a:xfrm>
                            <a:prstGeom prst="rect">
                              <a:avLst/>
                            </a:prstGeom>
                            <a:solidFill>
                              <a:sysClr val="window" lastClr="FFFFFF"/>
                            </a:solidFill>
                            <a:ln w="6350">
                              <a:solidFill>
                                <a:prstClr val="black"/>
                              </a:solidFill>
                            </a:ln>
                            <a:effectLst/>
                          </wps:spPr>
                          <wps:txbx>
                            <w:txbxContent>
                              <w:p w14:paraId="57C64C0A" w14:textId="77777777" w:rsidR="00B144AF" w:rsidRPr="004813D1" w:rsidRDefault="00B144AF" w:rsidP="005A6650">
                                <w:pPr>
                                  <w:rPr>
                                    <w:rFonts w:ascii="Times New Roman" w:hAnsi="Times New Roman" w:cs="Times New Roman"/>
                                    <w:sz w:val="24"/>
                                    <w:szCs w:val="24"/>
                                  </w:rPr>
                                </w:pPr>
                                <w:r w:rsidRPr="004813D1">
                                  <w:rPr>
                                    <w:rFonts w:ascii="Times New Roman" w:hAnsi="Times New Roman" w:cs="Times New Roman"/>
                                    <w:sz w:val="24"/>
                                    <w:szCs w:val="24"/>
                                  </w:rPr>
                                  <w:t>Measures internal cylinder pressure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315CE9" id="_x0000_t202" coordsize="21600,21600" o:spt="202" path="m,l,21600r21600,l21600,xe">
                    <v:stroke joinstyle="miter"/>
                    <v:path gradientshapeok="t" o:connecttype="rect"/>
                  </v:shapetype>
                  <v:shape id="Text Box 15" o:spid="_x0000_s1026" type="#_x0000_t202" style="position:absolute;left:0;text-align:left;margin-left:393pt;margin-top:119.1pt;width:106.5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" fillcolor="window" strokeweight=".5pt">
                    <v:textbox>
                      <w:txbxContent>
                        <w:p w14:paraId="57C64C0A" w14:textId="77777777" w:rsidR="00B144AF" w:rsidRPr="004813D1" w:rsidRDefault="00B144AF" w:rsidP="005A6650">
                          <w:pPr>
                            <w:rPr>
                              <w:rFonts w:ascii="Times New Roman" w:hAnsi="Times New Roman" w:cs="Times New Roman"/>
                              <w:sz w:val="24"/>
                              <w:szCs w:val="24"/>
                            </w:rPr>
                          </w:pPr>
                          <w:r w:rsidRPr="004813D1">
                            <w:rPr>
                              <w:rFonts w:ascii="Times New Roman" w:hAnsi="Times New Roman" w:cs="Times New Roman"/>
                              <w:sz w:val="24"/>
                              <w:szCs w:val="24"/>
                            </w:rPr>
                            <w:t>Measures internal cylinder pressure</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77D65E8" wp14:editId="50BB64C6">
                    <wp:simplePos x="0" y="0"/>
                    <wp:positionH relativeFrom="column">
                      <wp:posOffset>4371975</wp:posOffset>
                    </wp:positionH>
                    <wp:positionV relativeFrom="paragraph">
                      <wp:posOffset>1007745</wp:posOffset>
                    </wp:positionV>
                    <wp:extent cx="1019175" cy="409575"/>
                    <wp:effectExtent l="38100" t="38100" r="28575" b="28575"/>
                    <wp:wrapNone/>
                    <wp:docPr id="16" name="Straight Arrow Connector 16"/>
                    <wp:cNvGraphicFramePr/>
                    <a:graphic xmlns:a="http://schemas.openxmlformats.org/drawingml/2006/main">
                      <a:graphicData uri="http://schemas.microsoft.com/office/word/2010/wordprocessingShape">
                        <wps:wsp>
                          <wps:cNvCnPr/>
                          <wps:spPr>
                            <a:xfrm flipH="1" flipV="1">
                              <a:off x="0" y="0"/>
                              <a:ext cx="1019175" cy="409575"/>
                            </a:xfrm>
                            <a:prstGeom prst="straightConnector1">
                              <a:avLst/>
                            </a:prstGeom>
                            <a:noFill/>
                            <a:ln w="25400" cap="flat" cmpd="sng" algn="ctr">
                              <a:solidFill>
                                <a:srgbClr val="FF0000"/>
                              </a:solidFill>
                              <a:prstDash val="solid"/>
                              <a:tailEnd type="triangle"/>
                            </a:ln>
                            <a:effectLst/>
                          </wps:spPr>
                          <wps:bodyPr/>
                        </wps:wsp>
                      </a:graphicData>
                    </a:graphic>
                  </wp:anchor>
                </w:drawing>
              </mc:Choice>
              <mc:Fallback>
                <w:pict>
                  <v:shapetype w14:anchorId="2A0EFE67" id="_x0000_t32" coordsize="21600,21600" o:spt="32" o:oned="t" path="m,l21600,21600e" filled="f">
                    <v:path arrowok="t" fillok="f" o:connecttype="none"/>
                    <o:lock v:ext="edit" shapetype="t"/>
                  </v:shapetype>
                  <v:shape id="Straight Arrow Connector 16" o:spid="_x0000_s1026" type="#_x0000_t32" style="position:absolute;margin-left:344.25pt;margin-top:79.35pt;width:80.25pt;height:32.25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" strokecolor="red" strokeweight="2pt">
                    <v:stroke endarrow="block"/>
                  </v:shape>
                </w:pict>
              </mc:Fallback>
            </mc:AlternateContent>
          </w:r>
          <w:r>
            <w:rPr>
              <w:noProof/>
            </w:rPr>
            <mc:AlternateContent>
              <mc:Choice Requires="wps">
                <w:drawing>
                  <wp:anchor distT="0" distB="0" distL="114300" distR="114300" simplePos="0" relativeHeight="251660288" behindDoc="0" locked="0" layoutInCell="1" allowOverlap="1" wp14:anchorId="4015E48F" wp14:editId="22EE199E">
                    <wp:simplePos x="0" y="0"/>
                    <wp:positionH relativeFrom="column">
                      <wp:posOffset>1047750</wp:posOffset>
                    </wp:positionH>
                    <wp:positionV relativeFrom="paragraph">
                      <wp:posOffset>721995</wp:posOffset>
                    </wp:positionV>
                    <wp:extent cx="1038225" cy="428625"/>
                    <wp:effectExtent l="0" t="0" r="66675" b="66675"/>
                    <wp:wrapNone/>
                    <wp:docPr id="17" name="Straight Arrow Connector 17"/>
                    <wp:cNvGraphicFramePr/>
                    <a:graphic xmlns:a="http://schemas.openxmlformats.org/drawingml/2006/main">
                      <a:graphicData uri="http://schemas.microsoft.com/office/word/2010/wordprocessingShape">
                        <wps:wsp>
                          <wps:cNvCnPr/>
                          <wps:spPr>
                            <a:xfrm>
                              <a:off x="0" y="0"/>
                              <a:ext cx="1038225" cy="428625"/>
                            </a:xfrm>
                            <a:prstGeom prst="straightConnector1">
                              <a:avLst/>
                            </a:prstGeom>
                            <a:noFill/>
                            <a:ln w="254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9A172CD" id="Straight Arrow Connector 17" o:spid="_x0000_s1026" type="#_x0000_t32" style="position:absolute;margin-left:82.5pt;margin-top:56.85pt;width:81.75pt;height:3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" strokecolor="red" strokeweight="2pt">
                    <v:stroke endarrow="block"/>
                  </v:shape>
                </w:pict>
              </mc:Fallback>
            </mc:AlternateContent>
          </w:r>
          <w:r>
            <w:rPr>
              <w:noProof/>
            </w:rPr>
            <mc:AlternateContent>
              <mc:Choice Requires="wps">
                <w:drawing>
                  <wp:anchor distT="0" distB="0" distL="114300" distR="114300" simplePos="0" relativeHeight="251659264" behindDoc="0" locked="0" layoutInCell="1" allowOverlap="1" wp14:anchorId="235989CF" wp14:editId="3D0881A6">
                    <wp:simplePos x="0" y="0"/>
                    <wp:positionH relativeFrom="column">
                      <wp:posOffset>-114300</wp:posOffset>
                    </wp:positionH>
                    <wp:positionV relativeFrom="paragraph">
                      <wp:posOffset>388620</wp:posOffset>
                    </wp:positionV>
                    <wp:extent cx="1856740" cy="266700"/>
                    <wp:effectExtent l="0" t="0" r="18415" b="19050"/>
                    <wp:wrapNone/>
                    <wp:docPr id="18" name="Text Box 18"/>
                    <wp:cNvGraphicFramePr/>
                    <a:graphic xmlns:a="http://schemas.openxmlformats.org/drawingml/2006/main">
                      <a:graphicData uri="http://schemas.microsoft.com/office/word/2010/wordprocessingShape">
                        <wps:wsp>
                          <wps:cNvSpPr txBox="1"/>
                          <wps:spPr>
                            <a:xfrm>
                              <a:off x="0" y="0"/>
                              <a:ext cx="1856740" cy="266700"/>
                            </a:xfrm>
                            <a:prstGeom prst="rect">
                              <a:avLst/>
                            </a:prstGeom>
                            <a:solidFill>
                              <a:sysClr val="window" lastClr="FFFFFF"/>
                            </a:solidFill>
                            <a:ln w="6350">
                              <a:solidFill>
                                <a:prstClr val="black"/>
                              </a:solidFill>
                            </a:ln>
                            <a:effectLst/>
                          </wps:spPr>
                          <wps:txbx>
                            <w:txbxContent>
                              <w:p w14:paraId="16F12244" w14:textId="77777777" w:rsidR="00B144AF" w:rsidRPr="004813D1" w:rsidRDefault="00B144AF" w:rsidP="005A6650">
                                <w:pPr>
                                  <w:rPr>
                                    <w:rFonts w:ascii="Times New Roman" w:hAnsi="Times New Roman" w:cs="Times New Roman"/>
                                    <w:sz w:val="24"/>
                                    <w:szCs w:val="24"/>
                                  </w:rPr>
                                </w:pPr>
                                <w:r w:rsidRPr="004813D1">
                                  <w:rPr>
                                    <w:rFonts w:ascii="Times New Roman" w:hAnsi="Times New Roman" w:cs="Times New Roman"/>
                                    <w:sz w:val="24"/>
                                    <w:szCs w:val="24"/>
                                  </w:rPr>
                                  <w:t>Measures delivery pressure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5989CF" id="Text Box 18" o:spid="_x0000_s1027" type="#_x0000_t202" style="position:absolute;left:0;text-align:left;margin-left:-9pt;margin-top:30.6pt;width:146.2pt;height:21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" fillcolor="window" strokeweight=".5pt">
                    <v:textbox>
                      <w:txbxContent>
                        <w:p w14:paraId="16F12244" w14:textId="77777777" w:rsidR="00B144AF" w:rsidRPr="004813D1" w:rsidRDefault="00B144AF" w:rsidP="005A6650">
                          <w:pPr>
                            <w:rPr>
                              <w:rFonts w:ascii="Times New Roman" w:hAnsi="Times New Roman" w:cs="Times New Roman"/>
                              <w:sz w:val="24"/>
                              <w:szCs w:val="24"/>
                            </w:rPr>
                          </w:pPr>
                          <w:r w:rsidRPr="004813D1">
                            <w:rPr>
                              <w:rFonts w:ascii="Times New Roman" w:hAnsi="Times New Roman" w:cs="Times New Roman"/>
                              <w:sz w:val="24"/>
                              <w:szCs w:val="24"/>
                            </w:rPr>
                            <w:t>Measures delivery pressure</w:t>
                          </w:r>
                        </w:p>
                      </w:txbxContent>
                    </v:textbox>
                  </v:shape>
                </w:pict>
              </mc:Fallback>
            </mc:AlternateContent>
          </w:r>
          <w:r>
            <w:rPr>
              <w:noProof/>
            </w:rPr>
            <w:drawing>
              <wp:inline distT="0" distB="0" distL="0" distR="0" wp14:anchorId="0A6280AB" wp14:editId="7FEEDEE8">
                <wp:extent cx="3067050" cy="3432175"/>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67050" cy="343217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chemeClr val="accent1"/>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chemeClr val="tx1"/>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chemeClr val="bg2"/>
                                </a:outerShdw>
                              </a:effectLst>
                            </a14:hiddenEffects>
                          </a:ext>
                        </a:extLst>
                      </pic:spPr>
                    </pic:pic>
                  </a:graphicData>
                </a:graphic>
              </wp:inline>
            </w:drawing>
          </w:r>
        </w:p>
        <w:p w14:paraId="0190F462" w14:textId="77777777" w:rsidR="00B144AF" w:rsidRPr="00EB3832" w:rsidRDefault="00B144AF" w:rsidP="00DE2873">
          <w:pPr>
            <w:spacing w:after="0" w:line="240" w:lineRule="auto"/>
            <w:ind w:left="360"/>
            <w:rPr>
              <w:rFonts w:ascii="Times New Roman" w:hAnsi="Times New Roman" w:cs="Times New Roman"/>
              <w:sz w:val="24"/>
              <w:szCs w:val="24"/>
            </w:rPr>
          </w:pPr>
          <w:r>
            <w:rPr>
              <w:rFonts w:ascii="Times New Roman" w:hAnsi="Times New Roman" w:cs="Times New Roman"/>
              <w:b/>
            </w:rPr>
            <w:t>Figure 3</w:t>
          </w:r>
          <w:r w:rsidRPr="00DE2873">
            <w:rPr>
              <w:rFonts w:ascii="Times New Roman" w:hAnsi="Times New Roman" w:cs="Times New Roman"/>
              <w:b/>
            </w:rPr>
            <w:t>.</w:t>
          </w:r>
          <w:r>
            <w:rPr>
              <w:rFonts w:ascii="Times New Roman" w:hAnsi="Times New Roman" w:cs="Times New Roman"/>
            </w:rPr>
            <w:t xml:space="preserve"> </w:t>
          </w:r>
          <w:r w:rsidRPr="00EB3832">
            <w:rPr>
              <w:rFonts w:ascii="Times New Roman" w:hAnsi="Times New Roman" w:cs="Times New Roman"/>
              <w:sz w:val="24"/>
              <w:szCs w:val="24"/>
            </w:rPr>
            <w:t>Example of a 2-stage pressure regulator</w:t>
          </w:r>
          <w:r>
            <w:rPr>
              <w:rFonts w:ascii="Times New Roman" w:hAnsi="Times New Roman" w:cs="Times New Roman"/>
              <w:sz w:val="24"/>
              <w:szCs w:val="24"/>
            </w:rPr>
            <w:t xml:space="preserve"> typically used for working with flammable gases.</w:t>
          </w:r>
        </w:p>
        <w:p w14:paraId="30FBF193" w14:textId="77777777" w:rsidR="00B144AF" w:rsidRDefault="00B144AF" w:rsidP="005A6650">
          <w:pPr>
            <w:spacing w:after="0" w:line="240" w:lineRule="auto"/>
            <w:rPr>
              <w:rFonts w:ascii="Times New Roman" w:hAnsi="Times New Roman" w:cs="Times New Roman"/>
              <w:b/>
              <w:sz w:val="36"/>
              <w:szCs w:val="36"/>
            </w:rPr>
          </w:pPr>
        </w:p>
        <w:p w14:paraId="4C6F610E" w14:textId="77777777" w:rsidR="00B144AF" w:rsidRDefault="00B144AF" w:rsidP="005A6650">
          <w:pPr>
            <w:spacing w:after="0" w:line="240" w:lineRule="auto"/>
            <w:rPr>
              <w:rFonts w:ascii="Times New Roman" w:hAnsi="Times New Roman" w:cs="Times New Roman"/>
              <w:sz w:val="24"/>
              <w:szCs w:val="24"/>
            </w:rPr>
          </w:pPr>
          <w:r>
            <w:rPr>
              <w:rFonts w:ascii="Times New Roman" w:hAnsi="Times New Roman" w:cs="Times New Roman"/>
              <w:b/>
              <w:sz w:val="28"/>
              <w:szCs w:val="28"/>
            </w:rPr>
            <w:t>Flammable</w:t>
          </w:r>
          <w:r w:rsidRPr="003F4CF3">
            <w:rPr>
              <w:rFonts w:ascii="Times New Roman" w:hAnsi="Times New Roman" w:cs="Times New Roman"/>
              <w:b/>
              <w:sz w:val="28"/>
              <w:szCs w:val="28"/>
            </w:rPr>
            <w:t xml:space="preserve"> </w:t>
          </w:r>
          <w:r>
            <w:rPr>
              <w:rFonts w:ascii="Times New Roman" w:hAnsi="Times New Roman" w:cs="Times New Roman"/>
              <w:b/>
              <w:sz w:val="28"/>
              <w:szCs w:val="28"/>
            </w:rPr>
            <w:t>Gases – Setting up operation (see Figure 2)</w:t>
          </w:r>
        </w:p>
        <w:p w14:paraId="67EB3475" w14:textId="77777777" w:rsidR="00B144AF" w:rsidRPr="001E2911" w:rsidRDefault="00B144AF" w:rsidP="005A6650">
          <w:pPr>
            <w:pStyle w:val="ListParagraph"/>
            <w:numPr>
              <w:ilvl w:val="0"/>
              <w:numId w:val="23"/>
            </w:numPr>
            <w:rPr>
              <w:rFonts w:ascii="Times New Roman" w:hAnsi="Times New Roman" w:cs="Times New Roman"/>
            </w:rPr>
          </w:pPr>
          <w:r w:rsidRPr="00814D82">
            <w:rPr>
              <w:rFonts w:ascii="Times New Roman" w:hAnsi="Times New Roman" w:cs="Times New Roman"/>
            </w:rPr>
            <w:t xml:space="preserve">Secure </w:t>
          </w:r>
          <w:r>
            <w:rPr>
              <w:rFonts w:ascii="Times New Roman" w:hAnsi="Times New Roman" w:cs="Times New Roman"/>
            </w:rPr>
            <w:t xml:space="preserve">the </w:t>
          </w:r>
          <w:r w:rsidRPr="00814D82">
            <w:rPr>
              <w:rFonts w:ascii="Times New Roman" w:hAnsi="Times New Roman" w:cs="Times New Roman"/>
            </w:rPr>
            <w:t>compressed gas cylinder to a solid structure.</w:t>
          </w:r>
        </w:p>
        <w:p w14:paraId="454850E8" w14:textId="77777777" w:rsidR="00B144AF" w:rsidRPr="00814D82" w:rsidRDefault="00B144AF" w:rsidP="005A6650">
          <w:pPr>
            <w:pStyle w:val="ListParagraph"/>
            <w:numPr>
              <w:ilvl w:val="0"/>
              <w:numId w:val="23"/>
            </w:numPr>
            <w:rPr>
              <w:rFonts w:ascii="Times New Roman" w:hAnsi="Times New Roman" w:cs="Times New Roman"/>
            </w:rPr>
          </w:pPr>
          <w:r>
            <w:rPr>
              <w:rFonts w:ascii="Times New Roman" w:hAnsi="Times New Roman" w:cs="Times New Roman"/>
            </w:rPr>
            <w:t>Unscrew and r</w:t>
          </w:r>
          <w:r w:rsidRPr="00814D82">
            <w:rPr>
              <w:rFonts w:ascii="Times New Roman" w:hAnsi="Times New Roman" w:cs="Times New Roman"/>
            </w:rPr>
            <w:t xml:space="preserve">emove </w:t>
          </w:r>
          <w:r>
            <w:rPr>
              <w:rFonts w:ascii="Times New Roman" w:hAnsi="Times New Roman" w:cs="Times New Roman"/>
            </w:rPr>
            <w:t xml:space="preserve">the </w:t>
          </w:r>
          <w:r w:rsidRPr="00814D82">
            <w:rPr>
              <w:rFonts w:ascii="Times New Roman" w:hAnsi="Times New Roman" w:cs="Times New Roman"/>
            </w:rPr>
            <w:t>compressed gas cylinder cap.</w:t>
          </w:r>
        </w:p>
        <w:p w14:paraId="0254BD69" w14:textId="77777777" w:rsidR="00B144AF" w:rsidRDefault="00B144AF" w:rsidP="005A6650">
          <w:pPr>
            <w:pStyle w:val="ListParagraph"/>
            <w:numPr>
              <w:ilvl w:val="0"/>
              <w:numId w:val="23"/>
            </w:numPr>
            <w:rPr>
              <w:rFonts w:ascii="Times New Roman" w:hAnsi="Times New Roman" w:cs="Times New Roman"/>
            </w:rPr>
          </w:pPr>
          <w:r>
            <w:rPr>
              <w:rFonts w:ascii="Times New Roman" w:hAnsi="Times New Roman" w:cs="Times New Roman"/>
            </w:rPr>
            <w:t>Ensure CGA gas regulator fitting match is correct.</w:t>
          </w:r>
        </w:p>
        <w:p w14:paraId="07F3128E" w14:textId="77777777" w:rsidR="00B144AF" w:rsidRDefault="00B144AF" w:rsidP="005A6650">
          <w:pPr>
            <w:pStyle w:val="ListParagraph"/>
            <w:numPr>
              <w:ilvl w:val="0"/>
              <w:numId w:val="23"/>
            </w:numPr>
            <w:rPr>
              <w:rFonts w:ascii="Times New Roman" w:hAnsi="Times New Roman" w:cs="Times New Roman"/>
            </w:rPr>
          </w:pPr>
          <w:r w:rsidRPr="00814D82">
            <w:rPr>
              <w:rFonts w:ascii="Times New Roman" w:hAnsi="Times New Roman" w:cs="Times New Roman"/>
            </w:rPr>
            <w:t xml:space="preserve">Install appropriate CGA </w:t>
          </w:r>
          <w:r>
            <w:rPr>
              <w:rFonts w:ascii="Times New Roman" w:hAnsi="Times New Roman" w:cs="Times New Roman"/>
            </w:rPr>
            <w:t xml:space="preserve">gas </w:t>
          </w:r>
          <w:r w:rsidRPr="00814D82">
            <w:rPr>
              <w:rFonts w:ascii="Times New Roman" w:hAnsi="Times New Roman" w:cs="Times New Roman"/>
            </w:rPr>
            <w:t>regulator</w:t>
          </w:r>
          <w:r>
            <w:rPr>
              <w:rFonts w:ascii="Times New Roman" w:hAnsi="Times New Roman" w:cs="Times New Roman"/>
            </w:rPr>
            <w:t xml:space="preserve"> fitting</w:t>
          </w:r>
          <w:r w:rsidRPr="00814D82">
            <w:rPr>
              <w:rFonts w:ascii="Times New Roman" w:hAnsi="Times New Roman" w:cs="Times New Roman"/>
            </w:rPr>
            <w:t xml:space="preserve"> using </w:t>
          </w:r>
          <w:r>
            <w:rPr>
              <w:rFonts w:ascii="Times New Roman" w:hAnsi="Times New Roman" w:cs="Times New Roman"/>
            </w:rPr>
            <w:t xml:space="preserve">an </w:t>
          </w:r>
          <w:r w:rsidRPr="00814D82">
            <w:rPr>
              <w:rFonts w:ascii="Times New Roman" w:hAnsi="Times New Roman" w:cs="Times New Roman"/>
            </w:rPr>
            <w:t>adjustable wrench</w:t>
          </w:r>
          <w:r>
            <w:rPr>
              <w:rFonts w:ascii="Times New Roman" w:hAnsi="Times New Roman" w:cs="Times New Roman"/>
            </w:rPr>
            <w:t xml:space="preserve">. </w:t>
          </w:r>
          <w:r w:rsidRPr="00814D82">
            <w:rPr>
              <w:rFonts w:ascii="Times New Roman" w:hAnsi="Times New Roman" w:cs="Times New Roman"/>
            </w:rPr>
            <w:t xml:space="preserve"> </w:t>
          </w:r>
          <w:r w:rsidRPr="00814D82">
            <w:rPr>
              <w:rFonts w:ascii="Times New Roman" w:hAnsi="Times New Roman" w:cs="Times New Roman"/>
              <w:b/>
            </w:rPr>
            <w:t>NOTE</w:t>
          </w:r>
          <w:r w:rsidRPr="00814D82">
            <w:rPr>
              <w:rFonts w:ascii="Times New Roman" w:hAnsi="Times New Roman" w:cs="Times New Roman"/>
            </w:rPr>
            <w:t>: Do not use tools with teeth</w:t>
          </w:r>
          <w:r>
            <w:rPr>
              <w:rFonts w:ascii="Times New Roman" w:hAnsi="Times New Roman" w:cs="Times New Roman"/>
            </w:rPr>
            <w:t xml:space="preserve"> (such as pliers)</w:t>
          </w:r>
          <w:r w:rsidRPr="00814D82">
            <w:rPr>
              <w:rFonts w:ascii="Times New Roman" w:hAnsi="Times New Roman" w:cs="Times New Roman"/>
            </w:rPr>
            <w:t xml:space="preserve"> to install regulator</w:t>
          </w:r>
          <w:r>
            <w:rPr>
              <w:rFonts w:ascii="Times New Roman" w:hAnsi="Times New Roman" w:cs="Times New Roman"/>
            </w:rPr>
            <w:t xml:space="preserve"> fitting</w:t>
          </w:r>
          <w:r w:rsidRPr="00814D82">
            <w:rPr>
              <w:rFonts w:ascii="Times New Roman" w:hAnsi="Times New Roman" w:cs="Times New Roman"/>
            </w:rPr>
            <w:t xml:space="preserve"> – this will destroy the flat surfaces on the regulator</w:t>
          </w:r>
          <w:r>
            <w:rPr>
              <w:rFonts w:ascii="Times New Roman" w:hAnsi="Times New Roman" w:cs="Times New Roman"/>
            </w:rPr>
            <w:t xml:space="preserve"> fitting</w:t>
          </w:r>
          <w:r w:rsidRPr="00814D82">
            <w:rPr>
              <w:rFonts w:ascii="Times New Roman" w:hAnsi="Times New Roman" w:cs="Times New Roman"/>
            </w:rPr>
            <w:t>.</w:t>
          </w:r>
        </w:p>
        <w:p w14:paraId="131B87EA" w14:textId="77777777" w:rsidR="00B144AF" w:rsidRDefault="00B144AF" w:rsidP="005A6650">
          <w:pPr>
            <w:pStyle w:val="ListParagraph"/>
            <w:numPr>
              <w:ilvl w:val="0"/>
              <w:numId w:val="23"/>
            </w:numPr>
            <w:rPr>
              <w:rFonts w:ascii="Times New Roman" w:hAnsi="Times New Roman" w:cs="Times New Roman"/>
            </w:rPr>
          </w:pPr>
          <w:r>
            <w:rPr>
              <w:rFonts w:ascii="Times New Roman" w:hAnsi="Times New Roman" w:cs="Times New Roman"/>
            </w:rPr>
            <w:t xml:space="preserve">Install additional add-on pressure regulators/gauges as needed.  Ensure all valves are closed (turned clockwise) before </w:t>
          </w:r>
          <w:proofErr w:type="gramStart"/>
          <w:r>
            <w:rPr>
              <w:rFonts w:ascii="Times New Roman" w:hAnsi="Times New Roman" w:cs="Times New Roman"/>
            </w:rPr>
            <w:t>installing:</w:t>
          </w:r>
          <w:proofErr w:type="gramEnd"/>
          <w:r>
            <w:rPr>
              <w:rFonts w:ascii="Times New Roman" w:hAnsi="Times New Roman" w:cs="Times New Roman"/>
            </w:rPr>
            <w:t xml:space="preserve"> additional equipment, backflow preventers, flow metering devices, etc.  Use Teflon tape as needed on screws but </w:t>
          </w:r>
          <w:r w:rsidRPr="007A7000">
            <w:rPr>
              <w:rFonts w:ascii="Times New Roman" w:hAnsi="Times New Roman" w:cs="Times New Roman"/>
              <w:b/>
              <w:u w:val="single"/>
            </w:rPr>
            <w:t>do not</w:t>
          </w:r>
          <w:r>
            <w:rPr>
              <w:rFonts w:ascii="Times New Roman" w:hAnsi="Times New Roman" w:cs="Times New Roman"/>
            </w:rPr>
            <w:t xml:space="preserve"> use tape on regulator screws to be inserted into gas cylinder head. </w:t>
          </w:r>
          <w:r w:rsidRPr="00A02842">
            <w:rPr>
              <w:rFonts w:ascii="Times New Roman" w:hAnsi="Times New Roman" w:cs="Times New Roman"/>
              <w:b/>
            </w:rPr>
            <w:t>NOTE:</w:t>
          </w:r>
          <w:r>
            <w:rPr>
              <w:rFonts w:ascii="Times New Roman" w:hAnsi="Times New Roman" w:cs="Times New Roman"/>
            </w:rPr>
            <w:t xml:space="preserve"> NEVER use Teflon tape on the regulator fitting attaching into the cylinder head. The cylinder head connection point is a face seal, not a thread seal. Teflon tape may be used elsewhere but not in the cylinder head.</w:t>
          </w:r>
        </w:p>
        <w:p w14:paraId="2239DA91" w14:textId="77777777" w:rsidR="00B144AF" w:rsidRDefault="00B144AF" w:rsidP="005A6650">
          <w:pPr>
            <w:pStyle w:val="ListParagraph"/>
            <w:numPr>
              <w:ilvl w:val="0"/>
              <w:numId w:val="23"/>
            </w:numPr>
            <w:rPr>
              <w:rFonts w:ascii="Times New Roman" w:hAnsi="Times New Roman" w:cs="Times New Roman"/>
            </w:rPr>
          </w:pPr>
          <w:r>
            <w:rPr>
              <w:rFonts w:ascii="Times New Roman" w:hAnsi="Times New Roman" w:cs="Times New Roman"/>
            </w:rPr>
            <w:t>Open the compressed gas cylinder’s main valve by turning it counterclockwise. Ensure that the regulator is pointing away from you.</w:t>
          </w:r>
        </w:p>
        <w:p w14:paraId="2082AA9B" w14:textId="77777777" w:rsidR="00B144AF" w:rsidRPr="001E2911" w:rsidRDefault="00B144AF" w:rsidP="005A6650">
          <w:pPr>
            <w:pStyle w:val="ListParagraph"/>
            <w:numPr>
              <w:ilvl w:val="0"/>
              <w:numId w:val="23"/>
            </w:numPr>
            <w:rPr>
              <w:rFonts w:ascii="Times New Roman" w:hAnsi="Times New Roman" w:cs="Times New Roman"/>
            </w:rPr>
          </w:pPr>
          <w:r>
            <w:rPr>
              <w:rFonts w:ascii="Times New Roman" w:hAnsi="Times New Roman" w:cs="Times New Roman"/>
            </w:rPr>
            <w:t>Check leak integrity of connections using soapy water or “snoop”.  If no leaks are detected, proceed. If leaks are detected, close all valves and correct leak connections by rechecking and tightening connections.</w:t>
          </w:r>
        </w:p>
        <w:p w14:paraId="4FD7C7CC" w14:textId="77777777" w:rsidR="00B144AF" w:rsidRDefault="00B144AF" w:rsidP="005A6650">
          <w:pPr>
            <w:pStyle w:val="ListParagraph"/>
            <w:numPr>
              <w:ilvl w:val="0"/>
              <w:numId w:val="23"/>
            </w:numPr>
            <w:rPr>
              <w:rFonts w:ascii="Times New Roman" w:hAnsi="Times New Roman" w:cs="Times New Roman"/>
            </w:rPr>
          </w:pPr>
          <w:r>
            <w:rPr>
              <w:rFonts w:ascii="Times New Roman" w:hAnsi="Times New Roman" w:cs="Times New Roman"/>
            </w:rPr>
            <w:t xml:space="preserve">If using pressure gauges, read the levels to ensure they are correct.  </w:t>
          </w:r>
        </w:p>
        <w:p w14:paraId="2418CA3F" w14:textId="77777777" w:rsidR="00B144AF" w:rsidRDefault="00B144AF" w:rsidP="005A6650">
          <w:pPr>
            <w:pStyle w:val="ListParagraph"/>
            <w:numPr>
              <w:ilvl w:val="0"/>
              <w:numId w:val="23"/>
            </w:numPr>
            <w:rPr>
              <w:rFonts w:ascii="Times New Roman" w:hAnsi="Times New Roman" w:cs="Times New Roman"/>
            </w:rPr>
          </w:pPr>
          <w:r>
            <w:rPr>
              <w:rFonts w:ascii="Times New Roman" w:hAnsi="Times New Roman" w:cs="Times New Roman"/>
            </w:rPr>
            <w:t>Continue opening valves (turning counterclockwise).  Further downstream, check each connection for leaks until you reach the outlet pressure valve (the last valve before the tubing goes onto the apparatus).</w:t>
          </w:r>
        </w:p>
        <w:p w14:paraId="661388AF" w14:textId="77777777" w:rsidR="00B144AF" w:rsidRDefault="00B144AF" w:rsidP="005A6650">
          <w:pPr>
            <w:pStyle w:val="ListParagraph"/>
            <w:numPr>
              <w:ilvl w:val="0"/>
              <w:numId w:val="23"/>
            </w:numPr>
            <w:rPr>
              <w:rFonts w:ascii="Times New Roman" w:hAnsi="Times New Roman" w:cs="Times New Roman"/>
            </w:rPr>
          </w:pPr>
          <w:r>
            <w:rPr>
              <w:rFonts w:ascii="Times New Roman" w:hAnsi="Times New Roman" w:cs="Times New Roman"/>
            </w:rPr>
            <w:t>Prepare the device that is to receive the desired gas.  Attaching the tubing to the furthest downstream valve (outlet pressure valve or pressure regulator valve).</w:t>
          </w:r>
        </w:p>
        <w:p w14:paraId="166F8B73" w14:textId="77777777" w:rsidR="00B144AF" w:rsidRPr="00155143" w:rsidRDefault="00B144AF" w:rsidP="005A6650">
          <w:pPr>
            <w:pStyle w:val="ListParagraph"/>
            <w:numPr>
              <w:ilvl w:val="0"/>
              <w:numId w:val="23"/>
            </w:numPr>
            <w:rPr>
              <w:rFonts w:ascii="Times New Roman" w:hAnsi="Times New Roman" w:cs="Times New Roman"/>
            </w:rPr>
          </w:pPr>
          <w:r w:rsidRPr="00155143">
            <w:rPr>
              <w:rFonts w:ascii="Times New Roman" w:hAnsi="Times New Roman" w:cs="Times New Roman"/>
            </w:rPr>
            <w:t xml:space="preserve">When </w:t>
          </w:r>
          <w:r>
            <w:rPr>
              <w:rFonts w:ascii="Times New Roman" w:hAnsi="Times New Roman" w:cs="Times New Roman"/>
            </w:rPr>
            <w:t xml:space="preserve">the </w:t>
          </w:r>
          <w:r w:rsidRPr="00155143">
            <w:rPr>
              <w:rFonts w:ascii="Times New Roman" w:hAnsi="Times New Roman" w:cs="Times New Roman"/>
            </w:rPr>
            <w:t>apparatus or device is ready, slowly open the outlet pressure valve (turning knob in a counterclockwise fashion) to allow gas to flow.  Use the outlet pressure valve or the valve on the pressure regulator (watching the downstream pressure gauge) to adjust desired gas flow/pressure level.</w:t>
          </w:r>
        </w:p>
        <w:p w14:paraId="50458781" w14:textId="77777777" w:rsidR="00B144AF" w:rsidRDefault="00B144AF" w:rsidP="005A6650">
          <w:pPr>
            <w:spacing w:after="0" w:line="240" w:lineRule="auto"/>
            <w:rPr>
              <w:rFonts w:ascii="Times New Roman" w:hAnsi="Times New Roman" w:cs="Times New Roman"/>
              <w:sz w:val="24"/>
              <w:szCs w:val="24"/>
            </w:rPr>
          </w:pPr>
        </w:p>
        <w:p w14:paraId="166C39B5" w14:textId="77777777" w:rsidR="00B144AF" w:rsidRPr="00B901C7" w:rsidRDefault="00B144AF" w:rsidP="005A6650">
          <w:pPr>
            <w:spacing w:after="0" w:line="240" w:lineRule="auto"/>
            <w:rPr>
              <w:rFonts w:ascii="Times New Roman" w:hAnsi="Times New Roman" w:cs="Times New Roman"/>
              <w:sz w:val="24"/>
              <w:szCs w:val="24"/>
            </w:rPr>
          </w:pPr>
        </w:p>
        <w:p w14:paraId="50EE8010" w14:textId="77777777" w:rsidR="00B144AF" w:rsidRPr="00B901C7" w:rsidRDefault="00B144AF" w:rsidP="005A6650">
          <w:pPr>
            <w:spacing w:after="0" w:line="240" w:lineRule="auto"/>
            <w:jc w:val="center"/>
            <w:rPr>
              <w:rFonts w:ascii="Times New Roman" w:hAnsi="Times New Roman" w:cs="Times New Roman"/>
              <w:b/>
              <w:sz w:val="24"/>
              <w:szCs w:val="24"/>
            </w:rPr>
          </w:pPr>
        </w:p>
        <w:p w14:paraId="68B3BF33" w14:textId="77777777" w:rsidR="00B144AF" w:rsidRDefault="00B144AF" w:rsidP="005A6650">
          <w:pPr>
            <w:spacing w:after="0" w:line="240" w:lineRule="auto"/>
          </w:pPr>
          <w:r>
            <w:rPr>
              <w:noProof/>
            </w:rPr>
            <w:lastRenderedPageBreak/>
            <w:drawing>
              <wp:inline distT="0" distB="0" distL="0" distR="0" wp14:anchorId="09EA72BB" wp14:editId="02401A92">
                <wp:extent cx="5915025" cy="4105275"/>
                <wp:effectExtent l="0" t="0" r="0" b="9525"/>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15025" cy="4105275"/>
                        </a:xfrm>
                        <a:prstGeom prst="rect">
                          <a:avLst/>
                        </a:prstGeom>
                        <a:noFill/>
                        <a:ln>
                          <a:noFill/>
                        </a:ln>
                      </pic:spPr>
                    </pic:pic>
                  </a:graphicData>
                </a:graphic>
              </wp:inline>
            </w:drawing>
          </w:r>
        </w:p>
        <w:p w14:paraId="52BAFC1D" w14:textId="77777777" w:rsidR="00B144AF" w:rsidRDefault="00B144AF" w:rsidP="00DE2873">
          <w:pPr>
            <w:spacing w:after="0" w:line="240" w:lineRule="auto"/>
            <w:ind w:left="360"/>
            <w:rPr>
              <w:rFonts w:ascii="Times New Roman" w:hAnsi="Times New Roman" w:cs="Times New Roman"/>
              <w:b/>
              <w:sz w:val="24"/>
              <w:szCs w:val="24"/>
            </w:rPr>
          </w:pPr>
        </w:p>
        <w:p w14:paraId="6A66D6A6" w14:textId="77777777" w:rsidR="00B144AF" w:rsidRPr="00DE2873" w:rsidRDefault="00B144AF" w:rsidP="00DE2873">
          <w:pPr>
            <w:spacing w:after="0" w:line="240" w:lineRule="auto"/>
            <w:ind w:left="360"/>
            <w:rPr>
              <w:rFonts w:ascii="Times New Roman" w:hAnsi="Times New Roman" w:cs="Times New Roman"/>
              <w:sz w:val="24"/>
              <w:szCs w:val="24"/>
            </w:rPr>
          </w:pPr>
          <w:r>
            <w:rPr>
              <w:rFonts w:ascii="Times New Roman" w:hAnsi="Times New Roman" w:cs="Times New Roman"/>
              <w:b/>
              <w:sz w:val="24"/>
              <w:szCs w:val="24"/>
            </w:rPr>
            <w:t>Figure 4</w:t>
          </w:r>
          <w:r w:rsidRPr="00B901C7">
            <w:rPr>
              <w:rFonts w:ascii="Times New Roman" w:hAnsi="Times New Roman" w:cs="Times New Roman"/>
              <w:b/>
              <w:sz w:val="24"/>
              <w:szCs w:val="24"/>
            </w:rPr>
            <w:t>.</w:t>
          </w:r>
          <w:r>
            <w:rPr>
              <w:rFonts w:ascii="Times New Roman" w:hAnsi="Times New Roman" w:cs="Times New Roman"/>
              <w:sz w:val="24"/>
              <w:szCs w:val="24"/>
            </w:rPr>
            <w:t xml:space="preserve"> Diagram of a setup used to deliver gases.</w:t>
          </w:r>
        </w:p>
        <w:p w14:paraId="064590A6" w14:textId="77777777" w:rsidR="00B144AF" w:rsidRDefault="00B144AF" w:rsidP="005A6650">
          <w:pPr>
            <w:spacing w:after="0" w:line="240" w:lineRule="auto"/>
            <w:rPr>
              <w:rFonts w:ascii="Times New Roman" w:hAnsi="Times New Roman" w:cs="Times New Roman"/>
              <w:b/>
              <w:sz w:val="28"/>
              <w:szCs w:val="28"/>
            </w:rPr>
          </w:pPr>
        </w:p>
        <w:p w14:paraId="35CAEAD3" w14:textId="77777777" w:rsidR="00B144AF" w:rsidRPr="00B901C7" w:rsidRDefault="00B144AF" w:rsidP="005A6650">
          <w:pPr>
            <w:spacing w:after="0" w:line="240" w:lineRule="auto"/>
            <w:rPr>
              <w:rFonts w:ascii="Times New Roman" w:hAnsi="Times New Roman" w:cs="Times New Roman"/>
              <w:sz w:val="24"/>
              <w:szCs w:val="24"/>
            </w:rPr>
          </w:pPr>
          <w:r>
            <w:rPr>
              <w:rFonts w:ascii="Times New Roman" w:hAnsi="Times New Roman" w:cs="Times New Roman"/>
              <w:b/>
              <w:sz w:val="28"/>
              <w:szCs w:val="28"/>
            </w:rPr>
            <w:t xml:space="preserve">Flammable </w:t>
          </w:r>
          <w:r w:rsidRPr="004813D1">
            <w:rPr>
              <w:rFonts w:ascii="Times New Roman" w:hAnsi="Times New Roman" w:cs="Times New Roman"/>
              <w:b/>
              <w:sz w:val="28"/>
              <w:szCs w:val="28"/>
            </w:rPr>
            <w:t>Gases –</w:t>
          </w:r>
          <w:r>
            <w:rPr>
              <w:rFonts w:ascii="Times New Roman" w:hAnsi="Times New Roman" w:cs="Times New Roman"/>
              <w:b/>
              <w:sz w:val="28"/>
              <w:szCs w:val="28"/>
            </w:rPr>
            <w:t xml:space="preserve"> Shutting down</w:t>
          </w:r>
          <w:r w:rsidRPr="004813D1">
            <w:rPr>
              <w:rFonts w:ascii="Times New Roman" w:hAnsi="Times New Roman" w:cs="Times New Roman"/>
              <w:b/>
              <w:sz w:val="28"/>
              <w:szCs w:val="28"/>
            </w:rPr>
            <w:t xml:space="preserve"> operation</w:t>
          </w:r>
        </w:p>
        <w:p w14:paraId="449F752C" w14:textId="77777777" w:rsidR="00B144AF" w:rsidRPr="00B901C7" w:rsidRDefault="00B144AF" w:rsidP="005A6650">
          <w:pPr>
            <w:numPr>
              <w:ilvl w:val="0"/>
              <w:numId w:val="22"/>
            </w:numPr>
            <w:spacing w:after="0" w:line="240" w:lineRule="auto"/>
            <w:contextualSpacing/>
            <w:rPr>
              <w:rFonts w:ascii="Times New Roman" w:hAnsi="Times New Roman" w:cs="Times New Roman"/>
              <w:sz w:val="24"/>
              <w:szCs w:val="24"/>
            </w:rPr>
          </w:pPr>
          <w:r w:rsidRPr="00B901C7">
            <w:rPr>
              <w:rFonts w:ascii="Times New Roman" w:hAnsi="Times New Roman" w:cs="Times New Roman"/>
              <w:sz w:val="24"/>
              <w:szCs w:val="24"/>
            </w:rPr>
            <w:t xml:space="preserve">Once gas is no longer needed, close the outlet pressure valve (or pressure regulator valve) by turning it clockwise until it </w:t>
          </w:r>
          <w:proofErr w:type="gramStart"/>
          <w:r w:rsidRPr="00B901C7">
            <w:rPr>
              <w:rFonts w:ascii="Times New Roman" w:hAnsi="Times New Roman" w:cs="Times New Roman"/>
              <w:sz w:val="24"/>
              <w:szCs w:val="24"/>
            </w:rPr>
            <w:t>stops</w:t>
          </w:r>
          <w:proofErr w:type="gramEnd"/>
          <w:r w:rsidRPr="00B901C7">
            <w:rPr>
              <w:rFonts w:ascii="Times New Roman" w:hAnsi="Times New Roman" w:cs="Times New Roman"/>
              <w:sz w:val="24"/>
              <w:szCs w:val="24"/>
            </w:rPr>
            <w:t xml:space="preserve"> and gas flow stops.</w:t>
          </w:r>
        </w:p>
        <w:p w14:paraId="345EEEA1" w14:textId="77777777" w:rsidR="00B144AF" w:rsidRPr="00B901C7" w:rsidRDefault="00B144AF" w:rsidP="005A6650">
          <w:pPr>
            <w:numPr>
              <w:ilvl w:val="0"/>
              <w:numId w:val="22"/>
            </w:numPr>
            <w:spacing w:after="0" w:line="240" w:lineRule="auto"/>
            <w:contextualSpacing/>
            <w:rPr>
              <w:rFonts w:ascii="Times New Roman" w:hAnsi="Times New Roman" w:cs="Times New Roman"/>
              <w:sz w:val="24"/>
              <w:szCs w:val="24"/>
            </w:rPr>
          </w:pPr>
          <w:r w:rsidRPr="00B901C7">
            <w:rPr>
              <w:rFonts w:ascii="Times New Roman" w:hAnsi="Times New Roman" w:cs="Times New Roman"/>
              <w:sz w:val="24"/>
              <w:szCs w:val="24"/>
            </w:rPr>
            <w:t>Remove tubing from the furthest downstream valve.</w:t>
          </w:r>
        </w:p>
        <w:p w14:paraId="38F56191" w14:textId="77777777" w:rsidR="00B144AF" w:rsidRPr="00B901C7" w:rsidRDefault="00B144AF" w:rsidP="005A6650">
          <w:pPr>
            <w:numPr>
              <w:ilvl w:val="0"/>
              <w:numId w:val="22"/>
            </w:numPr>
            <w:spacing w:after="0" w:line="240" w:lineRule="auto"/>
            <w:contextualSpacing/>
            <w:rPr>
              <w:rFonts w:ascii="Times New Roman" w:hAnsi="Times New Roman" w:cs="Times New Roman"/>
              <w:sz w:val="24"/>
              <w:szCs w:val="24"/>
            </w:rPr>
          </w:pPr>
          <w:r w:rsidRPr="00B901C7">
            <w:rPr>
              <w:rFonts w:ascii="Times New Roman" w:hAnsi="Times New Roman" w:cs="Times New Roman"/>
              <w:sz w:val="24"/>
              <w:szCs w:val="24"/>
            </w:rPr>
            <w:t>Close the compressed gas cylinder main valve by turning it clockwise until it stops.</w:t>
          </w:r>
        </w:p>
        <w:p w14:paraId="38ACD1AA" w14:textId="77777777" w:rsidR="00B144AF" w:rsidRPr="00B901C7" w:rsidRDefault="00B144AF" w:rsidP="005A6650">
          <w:pPr>
            <w:numPr>
              <w:ilvl w:val="0"/>
              <w:numId w:val="22"/>
            </w:numPr>
            <w:spacing w:after="0" w:line="240" w:lineRule="auto"/>
            <w:contextualSpacing/>
            <w:rPr>
              <w:rFonts w:ascii="Times New Roman" w:hAnsi="Times New Roman" w:cs="Times New Roman"/>
              <w:sz w:val="24"/>
              <w:szCs w:val="24"/>
            </w:rPr>
          </w:pPr>
          <w:r w:rsidRPr="00B901C7">
            <w:rPr>
              <w:rFonts w:ascii="Times New Roman" w:hAnsi="Times New Roman" w:cs="Times New Roman"/>
              <w:sz w:val="24"/>
              <w:szCs w:val="24"/>
            </w:rPr>
            <w:t>If the compressed gas cylinder is to be removed, with the main valve closed</w:t>
          </w:r>
          <w:r>
            <w:rPr>
              <w:rFonts w:ascii="Times New Roman" w:hAnsi="Times New Roman" w:cs="Times New Roman"/>
              <w:sz w:val="24"/>
              <w:szCs w:val="24"/>
            </w:rPr>
            <w:t>,</w:t>
          </w:r>
          <w:r w:rsidRPr="00B901C7">
            <w:rPr>
              <w:rFonts w:ascii="Times New Roman" w:hAnsi="Times New Roman" w:cs="Times New Roman"/>
              <w:sz w:val="24"/>
              <w:szCs w:val="24"/>
            </w:rPr>
            <w:t xml:space="preserve"> open the</w:t>
          </w:r>
          <w:r>
            <w:rPr>
              <w:rFonts w:ascii="Times New Roman" w:hAnsi="Times New Roman" w:cs="Times New Roman"/>
              <w:sz w:val="24"/>
              <w:szCs w:val="24"/>
            </w:rPr>
            <w:t xml:space="preserve"> </w:t>
          </w:r>
          <w:r w:rsidRPr="00B901C7">
            <w:rPr>
              <w:rFonts w:ascii="Times New Roman" w:hAnsi="Times New Roman" w:cs="Times New Roman"/>
              <w:sz w:val="24"/>
              <w:szCs w:val="24"/>
            </w:rPr>
            <w:t xml:space="preserve">downstream valves to release internal pressure in the plumbing.  </w:t>
          </w:r>
        </w:p>
        <w:p w14:paraId="58F4465D" w14:textId="77777777" w:rsidR="00B144AF" w:rsidRPr="00B901C7" w:rsidRDefault="00B144AF" w:rsidP="005A6650">
          <w:pPr>
            <w:numPr>
              <w:ilvl w:val="0"/>
              <w:numId w:val="22"/>
            </w:numPr>
            <w:spacing w:after="0" w:line="240" w:lineRule="auto"/>
            <w:contextualSpacing/>
            <w:rPr>
              <w:rFonts w:ascii="Times New Roman" w:hAnsi="Times New Roman" w:cs="Times New Roman"/>
              <w:sz w:val="24"/>
              <w:szCs w:val="24"/>
            </w:rPr>
          </w:pPr>
          <w:r w:rsidRPr="00B901C7">
            <w:rPr>
              <w:rFonts w:ascii="Times New Roman" w:hAnsi="Times New Roman" w:cs="Times New Roman"/>
              <w:sz w:val="24"/>
              <w:szCs w:val="24"/>
            </w:rPr>
            <w:t>Disconnect the pressure regulator from the compressed gas cylinder using an adjustable wrench.</w:t>
          </w:r>
        </w:p>
        <w:p w14:paraId="2E3C554C" w14:textId="77777777" w:rsidR="00B144AF" w:rsidRDefault="00B144AF" w:rsidP="003A4CAD">
          <w:pPr>
            <w:numPr>
              <w:ilvl w:val="0"/>
              <w:numId w:val="22"/>
            </w:numPr>
            <w:spacing w:after="0" w:line="240" w:lineRule="auto"/>
            <w:contextualSpacing/>
            <w:rPr>
              <w:rFonts w:ascii="Times New Roman" w:hAnsi="Times New Roman" w:cs="Times New Roman"/>
              <w:sz w:val="24"/>
              <w:szCs w:val="24"/>
            </w:rPr>
          </w:pPr>
          <w:r w:rsidRPr="00B901C7">
            <w:rPr>
              <w:rFonts w:ascii="Times New Roman" w:hAnsi="Times New Roman" w:cs="Times New Roman"/>
              <w:sz w:val="24"/>
              <w:szCs w:val="24"/>
            </w:rPr>
            <w:t xml:space="preserve">Place the cylinder cap </w:t>
          </w:r>
          <w:r>
            <w:rPr>
              <w:rFonts w:ascii="Times New Roman" w:hAnsi="Times New Roman" w:cs="Times New Roman"/>
              <w:sz w:val="24"/>
              <w:szCs w:val="24"/>
            </w:rPr>
            <w:t xml:space="preserve">back on the cylinder.  </w:t>
          </w:r>
        </w:p>
        <w:p w14:paraId="5BA11395" w14:textId="77777777" w:rsidR="00B144AF" w:rsidRDefault="00B144AF" w:rsidP="003A4CAD">
          <w:pPr>
            <w:numPr>
              <w:ilvl w:val="0"/>
              <w:numId w:val="22"/>
            </w:numPr>
            <w:spacing w:after="0" w:line="240" w:lineRule="auto"/>
            <w:contextualSpacing/>
            <w:rPr>
              <w:rFonts w:ascii="Times New Roman" w:hAnsi="Times New Roman" w:cs="Times New Roman"/>
              <w:sz w:val="24"/>
              <w:szCs w:val="24"/>
            </w:rPr>
          </w:pPr>
          <w:r w:rsidRPr="003A4CAD">
            <w:rPr>
              <w:rFonts w:ascii="Times New Roman" w:hAnsi="Times New Roman" w:cs="Times New Roman"/>
              <w:sz w:val="24"/>
              <w:szCs w:val="24"/>
            </w:rPr>
            <w:t>Remove the compressed gas cylinder from the bracket or chain securing it and transport it back (via a cylinder cart) to storage.  Be sure to properly secure the cylinder in the storage area.</w:t>
          </w:r>
        </w:p>
        <w:p w14:paraId="4D792633" w14:textId="77777777" w:rsidR="00B144AF" w:rsidRDefault="00B144AF" w:rsidP="00CF55DD">
          <w:pPr>
            <w:spacing w:after="0" w:line="240" w:lineRule="auto"/>
            <w:contextualSpacing/>
            <w:rPr>
              <w:rFonts w:ascii="Times New Roman" w:hAnsi="Times New Roman" w:cs="Times New Roman"/>
              <w:sz w:val="24"/>
              <w:szCs w:val="24"/>
            </w:rPr>
          </w:pPr>
        </w:p>
        <w:p w14:paraId="3BBB6205" w14:textId="77777777" w:rsidR="00B144AF" w:rsidRDefault="00B144AF" w:rsidP="00CF55DD">
          <w:pPr>
            <w:spacing w:after="0" w:line="240" w:lineRule="auto"/>
            <w:contextualSpacing/>
            <w:rPr>
              <w:rFonts w:ascii="Times New Roman" w:hAnsi="Times New Roman" w:cs="Times New Roman"/>
              <w:sz w:val="24"/>
              <w:szCs w:val="24"/>
            </w:rPr>
          </w:pPr>
        </w:p>
        <w:p w14:paraId="1EAC3E73" w14:textId="77777777" w:rsidR="00B144AF" w:rsidRDefault="00B144AF" w:rsidP="00CF55DD">
          <w:pPr>
            <w:spacing w:after="0" w:line="240" w:lineRule="auto"/>
            <w:contextualSpacing/>
            <w:rPr>
              <w:rFonts w:ascii="Times New Roman" w:hAnsi="Times New Roman" w:cs="Times New Roman"/>
              <w:sz w:val="24"/>
              <w:szCs w:val="24"/>
            </w:rPr>
          </w:pPr>
        </w:p>
        <w:p w14:paraId="50E47314" w14:textId="77777777" w:rsidR="00B144AF" w:rsidRPr="003A4CAD" w:rsidRDefault="00E1262A" w:rsidP="00CF55DD">
          <w:pPr>
            <w:spacing w:after="0" w:line="240" w:lineRule="auto"/>
            <w:contextualSpacing/>
            <w:rPr>
              <w:rFonts w:ascii="Times New Roman" w:hAnsi="Times New Roman" w:cs="Times New Roman"/>
              <w:sz w:val="24"/>
              <w:szCs w:val="24"/>
            </w:rPr>
          </w:pPr>
        </w:p>
      </w:sdtContent>
    </w:sdt>
    <w:p w14:paraId="671FB409" w14:textId="77777777" w:rsidR="00B144AF" w:rsidRDefault="00B144AF" w:rsidP="00002B13">
      <w:pPr>
        <w:pStyle w:val="Heading2"/>
      </w:pPr>
      <w:bookmarkStart w:id="32" w:name="_Toc436047167"/>
      <w:r>
        <w:lastRenderedPageBreak/>
        <w:t>Waste disposal procedure.</w:t>
      </w:r>
      <w:bookmarkEnd w:id="32"/>
      <w:r>
        <w:t xml:space="preserve"> </w:t>
      </w:r>
    </w:p>
    <w:p w14:paraId="464A9B14" w14:textId="77777777" w:rsidR="00B144AF" w:rsidRDefault="00B144AF" w:rsidP="00A20ACF">
      <w:pPr>
        <w:ind w:left="720"/>
      </w:pPr>
      <w:r>
        <w:t xml:space="preserve">If necessary, consult: </w:t>
      </w:r>
      <w:hyperlink r:id="rId29" w:history="1">
        <w:r>
          <w:rPr>
            <w:rStyle w:val="Hyperlink"/>
          </w:rPr>
          <w:t>Waste Disposal G</w:t>
        </w:r>
        <w:r>
          <w:rPr>
            <w:rStyle w:val="Hyperlink"/>
          </w:rPr>
          <w:t>u</w:t>
        </w:r>
        <w:r>
          <w:rPr>
            <w:rStyle w:val="Hyperlink"/>
          </w:rPr>
          <w:t>ide</w:t>
        </w:r>
      </w:hyperlink>
      <w:r>
        <w:rPr>
          <w:rStyle w:val="Hyperlink"/>
        </w:rPr>
        <w:t xml:space="preserve"> </w:t>
      </w:r>
      <w:r>
        <w:t xml:space="preserve">and </w:t>
      </w:r>
      <w:hyperlink r:id="rId30" w:history="1">
        <w:r>
          <w:rPr>
            <w:rStyle w:val="Hyperlink"/>
          </w:rPr>
          <w:t>Chemi</w:t>
        </w:r>
        <w:r>
          <w:rPr>
            <w:rStyle w:val="Hyperlink"/>
          </w:rPr>
          <w:t>c</w:t>
        </w:r>
        <w:r>
          <w:rPr>
            <w:rStyle w:val="Hyperlink"/>
          </w:rPr>
          <w:t>al Waste Quick Start Guide</w:t>
        </w:r>
      </w:hyperlink>
    </w:p>
    <w:sdt>
      <w:sdtPr>
        <w:rPr>
          <w:rFonts w:eastAsiaTheme="minorEastAsia"/>
          <w:sz w:val="24"/>
          <w:szCs w:val="24"/>
        </w:rPr>
        <w:alias w:val="Waste disposal"/>
        <w:tag w:val="Waste disposal"/>
        <w:id w:val="-1243253053"/>
        <w:lock w:val="sdtLocked"/>
        <w:placeholder>
          <w:docPart w:val="E80F7071CD3A45EDB750234690934502"/>
        </w:placeholder>
      </w:sdtPr>
      <w:sdtEndPr/>
      <w:sdtContent>
        <w:p w14:paraId="372C37FE" w14:textId="77777777" w:rsidR="00B144AF" w:rsidRDefault="00B144AF" w:rsidP="00316CE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Upon completion of working with flammable materials, dispose of the waste material in the following manner: </w:t>
          </w:r>
        </w:p>
        <w:p w14:paraId="366CCA10" w14:textId="77777777" w:rsidR="00B144AF" w:rsidRPr="00BE69E2" w:rsidRDefault="00B144AF" w:rsidP="00BE69E2">
          <w:pPr>
            <w:pStyle w:val="ListParagraph"/>
            <w:numPr>
              <w:ilvl w:val="0"/>
              <w:numId w:val="25"/>
            </w:numPr>
            <w:rPr>
              <w:rFonts w:ascii="Times New Roman" w:hAnsi="Times New Roman" w:cs="Times New Roman"/>
            </w:rPr>
          </w:pPr>
          <w:r w:rsidRPr="00BE69E2">
            <w:rPr>
              <w:rFonts w:ascii="Times New Roman" w:hAnsi="Times New Roman" w:cs="Times New Roman"/>
            </w:rPr>
            <w:t>Store the waste in an appropriate container.</w:t>
          </w:r>
        </w:p>
        <w:p w14:paraId="0690A9E6" w14:textId="77777777" w:rsidR="00B144AF" w:rsidRPr="00BE69E2" w:rsidRDefault="00B144AF" w:rsidP="00BE69E2">
          <w:pPr>
            <w:pStyle w:val="ListParagraph"/>
            <w:numPr>
              <w:ilvl w:val="0"/>
              <w:numId w:val="25"/>
            </w:numPr>
            <w:rPr>
              <w:rFonts w:ascii="Times New Roman" w:hAnsi="Times New Roman" w:cs="Times New Roman"/>
            </w:rPr>
          </w:pPr>
          <w:r w:rsidRPr="00BE69E2">
            <w:rPr>
              <w:rFonts w:ascii="Times New Roman" w:hAnsi="Times New Roman" w:cs="Times New Roman"/>
            </w:rPr>
            <w:t xml:space="preserve">Each waste stream must have a unique number (UI#) assigned by DRS to identify </w:t>
          </w:r>
          <w:proofErr w:type="gramStart"/>
          <w:r w:rsidRPr="00BE69E2">
            <w:rPr>
              <w:rFonts w:ascii="Times New Roman" w:hAnsi="Times New Roman" w:cs="Times New Roman"/>
            </w:rPr>
            <w:t>a chemical</w:t>
          </w:r>
          <w:proofErr w:type="gramEnd"/>
          <w:r w:rsidRPr="00BE69E2">
            <w:rPr>
              <w:rFonts w:ascii="Times New Roman" w:hAnsi="Times New Roman" w:cs="Times New Roman"/>
            </w:rPr>
            <w:t xml:space="preserve"> waste generated on campus. Label the container clearly with a description of the contents and the corresponding UI#. </w:t>
          </w:r>
        </w:p>
        <w:p w14:paraId="76D2871C" w14:textId="77777777" w:rsidR="00B144AF" w:rsidRPr="00BE69E2" w:rsidRDefault="00B144AF" w:rsidP="00BE69E2">
          <w:pPr>
            <w:pStyle w:val="ListParagraph"/>
            <w:numPr>
              <w:ilvl w:val="0"/>
              <w:numId w:val="25"/>
            </w:numPr>
            <w:rPr>
              <w:rFonts w:ascii="Times New Roman" w:hAnsi="Times New Roman" w:cs="Times New Roman"/>
            </w:rPr>
          </w:pPr>
          <w:r w:rsidRPr="00BE69E2">
            <w:rPr>
              <w:rFonts w:ascii="Times New Roman" w:hAnsi="Times New Roman" w:cs="Times New Roman"/>
            </w:rPr>
            <w:t xml:space="preserve">Notify the DRS Chemical Waste Section by sending a completed CWM-TRK form to </w:t>
          </w:r>
          <w:hyperlink r:id="rId31" w:history="1">
            <w:r w:rsidRPr="00BE69E2">
              <w:rPr>
                <w:rStyle w:val="Hyperlink"/>
                <w:rFonts w:ascii="Times New Roman" w:hAnsi="Times New Roman" w:cs="Times New Roman"/>
              </w:rPr>
              <w:t>this email</w:t>
            </w:r>
          </w:hyperlink>
          <w:r w:rsidRPr="00BE69E2">
            <w:rPr>
              <w:rFonts w:ascii="Times New Roman" w:hAnsi="Times New Roman" w:cs="Times New Roman"/>
            </w:rPr>
            <w:t>.</w:t>
          </w:r>
        </w:p>
        <w:p w14:paraId="059643F9" w14:textId="77777777" w:rsidR="00B144AF" w:rsidRDefault="00B144AF" w:rsidP="00BE69E2">
          <w:pPr>
            <w:pStyle w:val="ListParagraph"/>
            <w:numPr>
              <w:ilvl w:val="0"/>
              <w:numId w:val="25"/>
            </w:numPr>
          </w:pPr>
          <w:r w:rsidRPr="00BE69E2">
            <w:rPr>
              <w:rFonts w:ascii="Times New Roman" w:hAnsi="Times New Roman" w:cs="Times New Roman"/>
            </w:rPr>
            <w:t>If the waste material remains flammable, store it under appropriate conditions and add the words “Flammable waste” to the label.</w:t>
          </w:r>
        </w:p>
      </w:sdtContent>
    </w:sdt>
    <w:p w14:paraId="70BA523D" w14:textId="77777777" w:rsidR="00B144AF" w:rsidRDefault="00B144AF" w:rsidP="005D71DF"/>
    <w:p w14:paraId="36F1E380" w14:textId="77777777" w:rsidR="00B144AF" w:rsidRDefault="00B144AF" w:rsidP="005D71DF"/>
    <w:p w14:paraId="78B16A5B" w14:textId="77777777" w:rsidR="00B144AF" w:rsidRDefault="00B144AF" w:rsidP="005D71DF">
      <w:pPr>
        <w:sectPr w:rsidR="00B144AF" w:rsidSect="00350AC8">
          <w:pgSz w:w="12240" w:h="15840"/>
          <w:pgMar w:top="1440" w:right="1440" w:bottom="1440" w:left="1440" w:header="720" w:footer="720" w:gutter="0"/>
          <w:cols w:space="720"/>
          <w:formProt w:val="0"/>
          <w:docGrid w:linePitch="360"/>
        </w:sectPr>
      </w:pPr>
    </w:p>
    <w:p w14:paraId="494A227D" w14:textId="77777777" w:rsidR="00B144AF" w:rsidRPr="00054E0D" w:rsidRDefault="00B144AF" w:rsidP="00056359">
      <w:pPr>
        <w:pStyle w:val="Heading1"/>
      </w:pPr>
      <w:bookmarkStart w:id="33" w:name="_Toc436047168"/>
      <w:r>
        <w:lastRenderedPageBreak/>
        <w:t>Record of c</w:t>
      </w:r>
      <w:r w:rsidRPr="002179B3">
        <w:t xml:space="preserve">hanges made to this </w:t>
      </w:r>
      <w:r>
        <w:t>SOP</w:t>
      </w:r>
      <w:bookmarkEnd w:id="33"/>
    </w:p>
    <w:p w14:paraId="3C19F1F2" w14:textId="77777777" w:rsidR="00B144AF" w:rsidRDefault="00B144AF" w:rsidP="00A20ACF">
      <w:pPr>
        <w:ind w:left="360"/>
        <w:rPr>
          <w:rFonts w:ascii="Arial" w:hAnsi="Arial" w:cs="Arial"/>
          <w:sz w:val="20"/>
          <w:szCs w:val="20"/>
        </w:rPr>
      </w:pPr>
      <w:r w:rsidRPr="00ED623E">
        <w:rPr>
          <w:rStyle w:val="PlaceholderText"/>
        </w:rPr>
        <w:t>Describe the changes made to this document since its creation.</w:t>
      </w:r>
      <w:r w:rsidRPr="00ED623E">
        <w:rPr>
          <w:rFonts w:ascii="Arial" w:hAnsi="Arial" w:cs="Arial"/>
          <w:sz w:val="20"/>
          <w:szCs w:val="20"/>
        </w:rPr>
        <w:t xml:space="preserve"> </w:t>
      </w:r>
    </w:p>
    <w:tbl>
      <w:tblPr>
        <w:tblStyle w:val="TableGrid"/>
        <w:tblW w:w="9085" w:type="dxa"/>
        <w:tblInd w:w="360" w:type="dxa"/>
        <w:tblLook w:val="04A0" w:firstRow="1" w:lastRow="0" w:firstColumn="1" w:lastColumn="0" w:noHBand="0" w:noVBand="1"/>
      </w:tblPr>
      <w:tblGrid>
        <w:gridCol w:w="2155"/>
        <w:gridCol w:w="2995"/>
        <w:gridCol w:w="3935"/>
      </w:tblGrid>
      <w:tr w:rsidR="00B144AF" w:rsidRPr="00054E0D" w14:paraId="1761AB3C" w14:textId="77777777" w:rsidTr="00B47ECC">
        <w:tc>
          <w:tcPr>
            <w:tcW w:w="2155" w:type="dxa"/>
          </w:tcPr>
          <w:p w14:paraId="4A63B744" w14:textId="77777777" w:rsidR="00B144AF" w:rsidRPr="00054E0D" w:rsidRDefault="00B144AF" w:rsidP="00B47ECC">
            <w:pPr>
              <w:jc w:val="center"/>
              <w:rPr>
                <w:rFonts w:ascii="Arial" w:hAnsi="Arial" w:cs="Arial"/>
                <w:b/>
                <w:sz w:val="20"/>
                <w:szCs w:val="20"/>
              </w:rPr>
            </w:pPr>
            <w:r w:rsidRPr="00054E0D">
              <w:rPr>
                <w:rFonts w:ascii="Arial" w:hAnsi="Arial" w:cs="Arial"/>
                <w:b/>
                <w:sz w:val="20"/>
                <w:szCs w:val="20"/>
              </w:rPr>
              <w:t>Date of change</w:t>
            </w:r>
          </w:p>
        </w:tc>
        <w:tc>
          <w:tcPr>
            <w:tcW w:w="2995" w:type="dxa"/>
          </w:tcPr>
          <w:p w14:paraId="6E7A8A2F" w14:textId="77777777" w:rsidR="00B144AF" w:rsidRPr="00054E0D" w:rsidRDefault="00B144AF" w:rsidP="00B47ECC">
            <w:pPr>
              <w:jc w:val="center"/>
              <w:rPr>
                <w:rFonts w:ascii="Arial" w:hAnsi="Arial" w:cs="Arial"/>
                <w:b/>
                <w:sz w:val="20"/>
                <w:szCs w:val="20"/>
              </w:rPr>
            </w:pPr>
            <w:r w:rsidRPr="00054E0D">
              <w:rPr>
                <w:rFonts w:ascii="Arial" w:hAnsi="Arial" w:cs="Arial"/>
                <w:b/>
                <w:sz w:val="20"/>
                <w:szCs w:val="20"/>
              </w:rPr>
              <w:t>Changed by</w:t>
            </w:r>
          </w:p>
        </w:tc>
        <w:tc>
          <w:tcPr>
            <w:tcW w:w="3935" w:type="dxa"/>
          </w:tcPr>
          <w:p w14:paraId="6E142F26" w14:textId="77777777" w:rsidR="00B144AF" w:rsidRPr="00054E0D" w:rsidRDefault="00B144AF" w:rsidP="00B47ECC">
            <w:pPr>
              <w:jc w:val="center"/>
              <w:rPr>
                <w:rFonts w:ascii="Arial" w:hAnsi="Arial" w:cs="Arial"/>
                <w:b/>
                <w:sz w:val="20"/>
                <w:szCs w:val="20"/>
              </w:rPr>
            </w:pPr>
            <w:r w:rsidRPr="00054E0D">
              <w:rPr>
                <w:rFonts w:ascii="Arial" w:hAnsi="Arial" w:cs="Arial"/>
                <w:b/>
                <w:sz w:val="20"/>
                <w:szCs w:val="20"/>
              </w:rPr>
              <w:t>Description of change</w:t>
            </w:r>
          </w:p>
        </w:tc>
      </w:tr>
      <w:tr w:rsidR="00B144AF" w14:paraId="79D4DC98" w14:textId="77777777" w:rsidTr="00B47ECC">
        <w:tc>
          <w:tcPr>
            <w:tcW w:w="2155" w:type="dxa"/>
          </w:tcPr>
          <w:p w14:paraId="18F2DBF7" w14:textId="546229FE" w:rsidR="00B144AF" w:rsidRDefault="00E1262A" w:rsidP="00B47ECC">
            <w:pPr>
              <w:rPr>
                <w:rFonts w:ascii="Arial" w:hAnsi="Arial" w:cs="Arial"/>
                <w:sz w:val="20"/>
                <w:szCs w:val="20"/>
              </w:rPr>
            </w:pPr>
            <w:r>
              <w:rPr>
                <w:rFonts w:ascii="Arial" w:hAnsi="Arial" w:cs="Arial"/>
                <w:sz w:val="20"/>
                <w:szCs w:val="20"/>
              </w:rPr>
              <w:t>11/17/2022</w:t>
            </w:r>
          </w:p>
        </w:tc>
        <w:tc>
          <w:tcPr>
            <w:tcW w:w="2995" w:type="dxa"/>
          </w:tcPr>
          <w:p w14:paraId="37ED4AED" w14:textId="0386D51F" w:rsidR="00B144AF" w:rsidRDefault="00E1262A" w:rsidP="00B47ECC">
            <w:pPr>
              <w:rPr>
                <w:rFonts w:ascii="Arial" w:hAnsi="Arial" w:cs="Arial"/>
                <w:sz w:val="20"/>
                <w:szCs w:val="20"/>
              </w:rPr>
            </w:pPr>
            <w:r>
              <w:rPr>
                <w:rFonts w:ascii="Arial" w:hAnsi="Arial" w:cs="Arial"/>
                <w:sz w:val="20"/>
                <w:szCs w:val="20"/>
              </w:rPr>
              <w:t>Student Assistant</w:t>
            </w:r>
          </w:p>
        </w:tc>
        <w:tc>
          <w:tcPr>
            <w:tcW w:w="3935" w:type="dxa"/>
          </w:tcPr>
          <w:p w14:paraId="256048C8" w14:textId="1DCEA6D3" w:rsidR="00B144AF" w:rsidRDefault="00E1262A" w:rsidP="00B47ECC">
            <w:pPr>
              <w:rPr>
                <w:rFonts w:ascii="Arial" w:hAnsi="Arial" w:cs="Arial"/>
                <w:sz w:val="20"/>
                <w:szCs w:val="20"/>
              </w:rPr>
            </w:pPr>
            <w:r>
              <w:rPr>
                <w:rFonts w:ascii="Arial" w:hAnsi="Arial" w:cs="Arial"/>
                <w:sz w:val="20"/>
                <w:szCs w:val="20"/>
              </w:rPr>
              <w:t>Updated footer and header</w:t>
            </w:r>
          </w:p>
        </w:tc>
      </w:tr>
      <w:tr w:rsidR="00B144AF" w14:paraId="58F786EA" w14:textId="77777777" w:rsidTr="00B47ECC">
        <w:tc>
          <w:tcPr>
            <w:tcW w:w="2155" w:type="dxa"/>
          </w:tcPr>
          <w:p w14:paraId="761FBF68" w14:textId="77777777" w:rsidR="00B144AF" w:rsidRDefault="00B144AF" w:rsidP="00B47ECC">
            <w:pPr>
              <w:rPr>
                <w:rFonts w:ascii="Arial" w:hAnsi="Arial" w:cs="Arial"/>
                <w:sz w:val="20"/>
                <w:szCs w:val="20"/>
              </w:rPr>
            </w:pPr>
          </w:p>
        </w:tc>
        <w:tc>
          <w:tcPr>
            <w:tcW w:w="2995" w:type="dxa"/>
          </w:tcPr>
          <w:p w14:paraId="3AFEF34A" w14:textId="77777777" w:rsidR="00B144AF" w:rsidRDefault="00B144AF" w:rsidP="00B47ECC">
            <w:pPr>
              <w:rPr>
                <w:rFonts w:ascii="Arial" w:hAnsi="Arial" w:cs="Arial"/>
                <w:sz w:val="20"/>
                <w:szCs w:val="20"/>
              </w:rPr>
            </w:pPr>
          </w:p>
        </w:tc>
        <w:tc>
          <w:tcPr>
            <w:tcW w:w="3935" w:type="dxa"/>
          </w:tcPr>
          <w:p w14:paraId="61C8371F" w14:textId="77777777" w:rsidR="00B144AF" w:rsidRDefault="00B144AF" w:rsidP="00B47ECC">
            <w:pPr>
              <w:rPr>
                <w:rFonts w:ascii="Arial" w:hAnsi="Arial" w:cs="Arial"/>
                <w:sz w:val="20"/>
                <w:szCs w:val="20"/>
              </w:rPr>
            </w:pPr>
          </w:p>
        </w:tc>
      </w:tr>
      <w:tr w:rsidR="00B144AF" w14:paraId="022F5007" w14:textId="77777777" w:rsidTr="00B47ECC">
        <w:tc>
          <w:tcPr>
            <w:tcW w:w="2155" w:type="dxa"/>
          </w:tcPr>
          <w:p w14:paraId="2AFF9301" w14:textId="77777777" w:rsidR="00B144AF" w:rsidRDefault="00B144AF" w:rsidP="00B47ECC">
            <w:pPr>
              <w:rPr>
                <w:rFonts w:ascii="Arial" w:hAnsi="Arial" w:cs="Arial"/>
                <w:sz w:val="20"/>
                <w:szCs w:val="20"/>
              </w:rPr>
            </w:pPr>
          </w:p>
        </w:tc>
        <w:tc>
          <w:tcPr>
            <w:tcW w:w="2995" w:type="dxa"/>
          </w:tcPr>
          <w:p w14:paraId="29B75898" w14:textId="77777777" w:rsidR="00B144AF" w:rsidRDefault="00B144AF" w:rsidP="00B47ECC">
            <w:pPr>
              <w:rPr>
                <w:rFonts w:ascii="Arial" w:hAnsi="Arial" w:cs="Arial"/>
                <w:sz w:val="20"/>
                <w:szCs w:val="20"/>
              </w:rPr>
            </w:pPr>
          </w:p>
        </w:tc>
        <w:tc>
          <w:tcPr>
            <w:tcW w:w="3935" w:type="dxa"/>
          </w:tcPr>
          <w:p w14:paraId="79CE80C7" w14:textId="77777777" w:rsidR="00B144AF" w:rsidRDefault="00B144AF" w:rsidP="00B47ECC">
            <w:pPr>
              <w:rPr>
                <w:rFonts w:ascii="Arial" w:hAnsi="Arial" w:cs="Arial"/>
                <w:sz w:val="20"/>
                <w:szCs w:val="20"/>
              </w:rPr>
            </w:pPr>
          </w:p>
        </w:tc>
      </w:tr>
      <w:tr w:rsidR="00B144AF" w14:paraId="19D9F6C8" w14:textId="77777777" w:rsidTr="00B47ECC">
        <w:tc>
          <w:tcPr>
            <w:tcW w:w="2155" w:type="dxa"/>
          </w:tcPr>
          <w:p w14:paraId="6C1DC839" w14:textId="77777777" w:rsidR="00B144AF" w:rsidRDefault="00B144AF" w:rsidP="00B47ECC">
            <w:pPr>
              <w:rPr>
                <w:rFonts w:ascii="Arial" w:hAnsi="Arial" w:cs="Arial"/>
                <w:sz w:val="20"/>
                <w:szCs w:val="20"/>
              </w:rPr>
            </w:pPr>
          </w:p>
        </w:tc>
        <w:tc>
          <w:tcPr>
            <w:tcW w:w="2995" w:type="dxa"/>
          </w:tcPr>
          <w:p w14:paraId="4D972EF1" w14:textId="77777777" w:rsidR="00B144AF" w:rsidRDefault="00B144AF" w:rsidP="00B47ECC">
            <w:pPr>
              <w:rPr>
                <w:rFonts w:ascii="Arial" w:hAnsi="Arial" w:cs="Arial"/>
                <w:sz w:val="20"/>
                <w:szCs w:val="20"/>
              </w:rPr>
            </w:pPr>
          </w:p>
        </w:tc>
        <w:tc>
          <w:tcPr>
            <w:tcW w:w="3935" w:type="dxa"/>
          </w:tcPr>
          <w:p w14:paraId="3BF0A440" w14:textId="77777777" w:rsidR="00B144AF" w:rsidRDefault="00B144AF" w:rsidP="00B47ECC">
            <w:pPr>
              <w:rPr>
                <w:rFonts w:ascii="Arial" w:hAnsi="Arial" w:cs="Arial"/>
                <w:sz w:val="20"/>
                <w:szCs w:val="20"/>
              </w:rPr>
            </w:pPr>
          </w:p>
        </w:tc>
      </w:tr>
      <w:tr w:rsidR="00B144AF" w14:paraId="57BE07FF" w14:textId="77777777" w:rsidTr="00B47ECC">
        <w:tc>
          <w:tcPr>
            <w:tcW w:w="2155" w:type="dxa"/>
          </w:tcPr>
          <w:p w14:paraId="59DD0DBA" w14:textId="77777777" w:rsidR="00B144AF" w:rsidRDefault="00B144AF" w:rsidP="00B47ECC">
            <w:pPr>
              <w:rPr>
                <w:rFonts w:ascii="Arial" w:hAnsi="Arial" w:cs="Arial"/>
                <w:sz w:val="20"/>
                <w:szCs w:val="20"/>
              </w:rPr>
            </w:pPr>
          </w:p>
        </w:tc>
        <w:tc>
          <w:tcPr>
            <w:tcW w:w="2995" w:type="dxa"/>
          </w:tcPr>
          <w:p w14:paraId="106485D2" w14:textId="77777777" w:rsidR="00B144AF" w:rsidRDefault="00B144AF" w:rsidP="00B47ECC">
            <w:pPr>
              <w:rPr>
                <w:rFonts w:ascii="Arial" w:hAnsi="Arial" w:cs="Arial"/>
                <w:sz w:val="20"/>
                <w:szCs w:val="20"/>
              </w:rPr>
            </w:pPr>
          </w:p>
        </w:tc>
        <w:tc>
          <w:tcPr>
            <w:tcW w:w="3935" w:type="dxa"/>
          </w:tcPr>
          <w:p w14:paraId="7B6E7651" w14:textId="77777777" w:rsidR="00B144AF" w:rsidRDefault="00B144AF" w:rsidP="00B47ECC">
            <w:pPr>
              <w:rPr>
                <w:rFonts w:ascii="Arial" w:hAnsi="Arial" w:cs="Arial"/>
                <w:sz w:val="20"/>
                <w:szCs w:val="20"/>
              </w:rPr>
            </w:pPr>
          </w:p>
        </w:tc>
      </w:tr>
      <w:tr w:rsidR="00B144AF" w14:paraId="0522EC95" w14:textId="77777777" w:rsidTr="00B47ECC">
        <w:tc>
          <w:tcPr>
            <w:tcW w:w="2155" w:type="dxa"/>
          </w:tcPr>
          <w:p w14:paraId="3045A42B" w14:textId="77777777" w:rsidR="00B144AF" w:rsidRDefault="00B144AF" w:rsidP="00B47ECC">
            <w:pPr>
              <w:rPr>
                <w:rFonts w:ascii="Arial" w:hAnsi="Arial" w:cs="Arial"/>
                <w:sz w:val="20"/>
                <w:szCs w:val="20"/>
              </w:rPr>
            </w:pPr>
          </w:p>
        </w:tc>
        <w:tc>
          <w:tcPr>
            <w:tcW w:w="2995" w:type="dxa"/>
          </w:tcPr>
          <w:p w14:paraId="7AB7D9FD" w14:textId="77777777" w:rsidR="00B144AF" w:rsidRDefault="00B144AF" w:rsidP="00B47ECC">
            <w:pPr>
              <w:rPr>
                <w:rFonts w:ascii="Arial" w:hAnsi="Arial" w:cs="Arial"/>
                <w:sz w:val="20"/>
                <w:szCs w:val="20"/>
              </w:rPr>
            </w:pPr>
          </w:p>
        </w:tc>
        <w:tc>
          <w:tcPr>
            <w:tcW w:w="3935" w:type="dxa"/>
          </w:tcPr>
          <w:p w14:paraId="7A32ACFA" w14:textId="77777777" w:rsidR="00B144AF" w:rsidRDefault="00B144AF" w:rsidP="00B47ECC">
            <w:pPr>
              <w:rPr>
                <w:rFonts w:ascii="Arial" w:hAnsi="Arial" w:cs="Arial"/>
                <w:sz w:val="20"/>
                <w:szCs w:val="20"/>
              </w:rPr>
            </w:pPr>
          </w:p>
        </w:tc>
      </w:tr>
      <w:tr w:rsidR="00B144AF" w14:paraId="1EA81711" w14:textId="77777777" w:rsidTr="00B47ECC">
        <w:tc>
          <w:tcPr>
            <w:tcW w:w="2155" w:type="dxa"/>
          </w:tcPr>
          <w:p w14:paraId="27DACA0D" w14:textId="77777777" w:rsidR="00B144AF" w:rsidRDefault="00B144AF" w:rsidP="00B47ECC">
            <w:pPr>
              <w:rPr>
                <w:rFonts w:ascii="Arial" w:hAnsi="Arial" w:cs="Arial"/>
                <w:sz w:val="20"/>
                <w:szCs w:val="20"/>
              </w:rPr>
            </w:pPr>
          </w:p>
        </w:tc>
        <w:tc>
          <w:tcPr>
            <w:tcW w:w="2995" w:type="dxa"/>
          </w:tcPr>
          <w:p w14:paraId="0F8617DD" w14:textId="77777777" w:rsidR="00B144AF" w:rsidRDefault="00B144AF" w:rsidP="00B47ECC">
            <w:pPr>
              <w:rPr>
                <w:rFonts w:ascii="Arial" w:hAnsi="Arial" w:cs="Arial"/>
                <w:sz w:val="20"/>
                <w:szCs w:val="20"/>
              </w:rPr>
            </w:pPr>
          </w:p>
        </w:tc>
        <w:tc>
          <w:tcPr>
            <w:tcW w:w="3935" w:type="dxa"/>
          </w:tcPr>
          <w:p w14:paraId="264E232C" w14:textId="77777777" w:rsidR="00B144AF" w:rsidRDefault="00B144AF" w:rsidP="00B47ECC">
            <w:pPr>
              <w:rPr>
                <w:rFonts w:ascii="Arial" w:hAnsi="Arial" w:cs="Arial"/>
                <w:sz w:val="20"/>
                <w:szCs w:val="20"/>
              </w:rPr>
            </w:pPr>
          </w:p>
        </w:tc>
      </w:tr>
    </w:tbl>
    <w:p w14:paraId="3189B6FA" w14:textId="77777777" w:rsidR="00B144AF" w:rsidRPr="00ED623E" w:rsidRDefault="00B144AF" w:rsidP="00A20ACF">
      <w:pPr>
        <w:ind w:left="360"/>
        <w:rPr>
          <w:rFonts w:ascii="Arial" w:hAnsi="Arial" w:cs="Arial"/>
          <w:sz w:val="20"/>
          <w:szCs w:val="20"/>
        </w:rPr>
      </w:pPr>
    </w:p>
    <w:p w14:paraId="0B3D5975" w14:textId="77777777" w:rsidR="00B144AF" w:rsidRDefault="00B144AF" w:rsidP="00D45272">
      <w:pPr>
        <w:ind w:left="360" w:firstLine="720"/>
        <w:rPr>
          <w:rFonts w:ascii="Arial" w:hAnsi="Arial" w:cs="Arial"/>
          <w:sz w:val="20"/>
          <w:szCs w:val="20"/>
        </w:rPr>
      </w:pPr>
    </w:p>
    <w:p w14:paraId="4B9D9FAA" w14:textId="77777777" w:rsidR="00B144AF" w:rsidRDefault="00B144AF" w:rsidP="00C94E9D">
      <w:pPr>
        <w:rPr>
          <w:rFonts w:ascii="Arial" w:hAnsi="Arial" w:cs="Arial"/>
          <w:sz w:val="20"/>
          <w:szCs w:val="20"/>
        </w:rPr>
      </w:pPr>
    </w:p>
    <w:p w14:paraId="79032581" w14:textId="77777777" w:rsidR="00B144AF" w:rsidRDefault="00B144AF" w:rsidP="005D71DF">
      <w:pPr>
        <w:sectPr w:rsidR="00B144AF" w:rsidSect="00350AC8">
          <w:pgSz w:w="12240" w:h="15840"/>
          <w:pgMar w:top="1440" w:right="1440" w:bottom="1440" w:left="1440" w:header="720" w:footer="720" w:gutter="0"/>
          <w:cols w:space="720"/>
          <w:formProt w:val="0"/>
          <w:docGrid w:linePitch="360"/>
        </w:sectPr>
      </w:pPr>
    </w:p>
    <w:p w14:paraId="08C2C386" w14:textId="77777777" w:rsidR="00B144AF" w:rsidRPr="0029122B" w:rsidRDefault="00B144AF" w:rsidP="005A572D">
      <w:pPr>
        <w:pStyle w:val="Title"/>
      </w:pPr>
      <w:r w:rsidRPr="000C586B">
        <w:lastRenderedPageBreak/>
        <w:t xml:space="preserve">Standard Operating Procedure for </w:t>
      </w:r>
      <w:r w:rsidR="00E1262A">
        <w:fldChar w:fldCharType="begin"/>
      </w:r>
      <w:r w:rsidR="00E1262A">
        <w:instrText xml:space="preserve"> REF  SOPtitle </w:instrText>
      </w:r>
      <w:r w:rsidR="00E1262A">
        <w:fldChar w:fldCharType="separate"/>
      </w:r>
      <w:r>
        <w:rPr>
          <w:noProof/>
        </w:rPr>
        <w:t>Flammable Materials</w:t>
      </w:r>
      <w:r w:rsidR="00E1262A">
        <w:rPr>
          <w:noProof/>
        </w:rPr>
        <w:fldChar w:fldCharType="end"/>
      </w:r>
      <w:r>
        <w:fldChar w:fldCharType="begin"/>
      </w:r>
      <w:r>
        <w:instrText xml:space="preserve"> TITLE  \* Caps  \* MERGEFORMAT </w:instrText>
      </w:r>
      <w:r>
        <w:fldChar w:fldCharType="end"/>
      </w:r>
    </w:p>
    <w:p w14:paraId="32D39052" w14:textId="77777777" w:rsidR="00B144AF" w:rsidRPr="0029122B" w:rsidRDefault="00B144AF" w:rsidP="00056359">
      <w:pPr>
        <w:pStyle w:val="Heading1"/>
      </w:pPr>
      <w:bookmarkStart w:id="34" w:name="_Toc436047169"/>
      <w:r>
        <w:t>T</w:t>
      </w:r>
      <w:r w:rsidRPr="0029122B">
        <w:t>raining record</w:t>
      </w:r>
      <w:bookmarkEnd w:id="34"/>
    </w:p>
    <w:tbl>
      <w:tblPr>
        <w:tblStyle w:val="TableGrid"/>
        <w:tblW w:w="0" w:type="auto"/>
        <w:tblLook w:val="04A0" w:firstRow="1" w:lastRow="0" w:firstColumn="1" w:lastColumn="0" w:noHBand="0" w:noVBand="1"/>
      </w:tblPr>
      <w:tblGrid>
        <w:gridCol w:w="1608"/>
        <w:gridCol w:w="1582"/>
        <w:gridCol w:w="1582"/>
        <w:gridCol w:w="1394"/>
        <w:gridCol w:w="1592"/>
        <w:gridCol w:w="1592"/>
      </w:tblGrid>
      <w:tr w:rsidR="00B144AF" w:rsidRPr="00D3357C" w14:paraId="47EAAC48" w14:textId="77777777" w:rsidTr="0076169E">
        <w:trPr>
          <w:trHeight w:val="288"/>
        </w:trPr>
        <w:tc>
          <w:tcPr>
            <w:tcW w:w="1608" w:type="dxa"/>
          </w:tcPr>
          <w:p w14:paraId="79546CCE" w14:textId="77777777" w:rsidR="00B144AF" w:rsidRPr="00D3357C" w:rsidRDefault="00B144AF" w:rsidP="00D3357C">
            <w:pPr>
              <w:jc w:val="center"/>
              <w:rPr>
                <w:b/>
              </w:rPr>
            </w:pPr>
            <w:r w:rsidRPr="00D3357C">
              <w:rPr>
                <w:b/>
              </w:rPr>
              <w:t>Training Date</w:t>
            </w:r>
          </w:p>
        </w:tc>
        <w:tc>
          <w:tcPr>
            <w:tcW w:w="1582" w:type="dxa"/>
          </w:tcPr>
          <w:p w14:paraId="36DF24EE" w14:textId="77777777" w:rsidR="00B144AF" w:rsidRPr="00D3357C" w:rsidRDefault="00B144AF" w:rsidP="00D3357C">
            <w:pPr>
              <w:jc w:val="center"/>
              <w:rPr>
                <w:b/>
              </w:rPr>
            </w:pPr>
            <w:r w:rsidRPr="00D3357C">
              <w:rPr>
                <w:b/>
              </w:rPr>
              <w:t>Name of Trainer</w:t>
            </w:r>
          </w:p>
        </w:tc>
        <w:tc>
          <w:tcPr>
            <w:tcW w:w="1582" w:type="dxa"/>
          </w:tcPr>
          <w:p w14:paraId="29988F4F" w14:textId="77777777" w:rsidR="00B144AF" w:rsidRPr="00D3357C" w:rsidRDefault="00B144AF" w:rsidP="00D3357C">
            <w:pPr>
              <w:jc w:val="center"/>
              <w:rPr>
                <w:b/>
              </w:rPr>
            </w:pPr>
            <w:r>
              <w:rPr>
                <w:b/>
              </w:rPr>
              <w:t xml:space="preserve">UIN </w:t>
            </w:r>
            <w:r w:rsidRPr="00D3357C">
              <w:rPr>
                <w:b/>
              </w:rPr>
              <w:t>of Trainer</w:t>
            </w:r>
          </w:p>
        </w:tc>
        <w:tc>
          <w:tcPr>
            <w:tcW w:w="1394" w:type="dxa"/>
          </w:tcPr>
          <w:p w14:paraId="5CBEA32A" w14:textId="77777777" w:rsidR="00B144AF" w:rsidRPr="00D3357C" w:rsidRDefault="00B144AF" w:rsidP="00D3357C">
            <w:pPr>
              <w:jc w:val="center"/>
              <w:rPr>
                <w:b/>
              </w:rPr>
            </w:pPr>
            <w:r>
              <w:rPr>
                <w:b/>
              </w:rPr>
              <w:t>Initials of Trainer</w:t>
            </w:r>
          </w:p>
        </w:tc>
        <w:tc>
          <w:tcPr>
            <w:tcW w:w="1592" w:type="dxa"/>
          </w:tcPr>
          <w:p w14:paraId="18865774" w14:textId="77777777" w:rsidR="00B144AF" w:rsidRPr="00D3357C" w:rsidRDefault="00B144AF" w:rsidP="00D3357C">
            <w:pPr>
              <w:jc w:val="center"/>
              <w:rPr>
                <w:b/>
              </w:rPr>
            </w:pPr>
            <w:r w:rsidRPr="00D3357C">
              <w:rPr>
                <w:b/>
              </w:rPr>
              <w:t>Name of Trainee</w:t>
            </w:r>
          </w:p>
        </w:tc>
        <w:tc>
          <w:tcPr>
            <w:tcW w:w="1592" w:type="dxa"/>
          </w:tcPr>
          <w:p w14:paraId="74D5C4C5" w14:textId="77777777" w:rsidR="00B144AF" w:rsidRPr="00D3357C" w:rsidRDefault="00B144AF" w:rsidP="00D3357C">
            <w:pPr>
              <w:jc w:val="center"/>
              <w:rPr>
                <w:b/>
              </w:rPr>
            </w:pPr>
            <w:r>
              <w:rPr>
                <w:b/>
              </w:rPr>
              <w:t>UIN</w:t>
            </w:r>
            <w:r w:rsidRPr="00D3357C">
              <w:rPr>
                <w:b/>
              </w:rPr>
              <w:t xml:space="preserve"> of Trainee</w:t>
            </w:r>
          </w:p>
        </w:tc>
      </w:tr>
      <w:tr w:rsidR="00B144AF" w14:paraId="11855C00" w14:textId="77777777" w:rsidTr="0076169E">
        <w:trPr>
          <w:trHeight w:val="432"/>
        </w:trPr>
        <w:tc>
          <w:tcPr>
            <w:tcW w:w="1608" w:type="dxa"/>
          </w:tcPr>
          <w:p w14:paraId="10E02398" w14:textId="77777777" w:rsidR="00B144AF" w:rsidRDefault="00B144AF"/>
        </w:tc>
        <w:tc>
          <w:tcPr>
            <w:tcW w:w="1582" w:type="dxa"/>
          </w:tcPr>
          <w:p w14:paraId="01C2451B" w14:textId="77777777" w:rsidR="00B144AF" w:rsidRDefault="00B144AF"/>
        </w:tc>
        <w:tc>
          <w:tcPr>
            <w:tcW w:w="1582" w:type="dxa"/>
          </w:tcPr>
          <w:p w14:paraId="14E1C9D8" w14:textId="77777777" w:rsidR="00B144AF" w:rsidRDefault="00B144AF"/>
        </w:tc>
        <w:tc>
          <w:tcPr>
            <w:tcW w:w="1394" w:type="dxa"/>
          </w:tcPr>
          <w:p w14:paraId="35091D51" w14:textId="77777777" w:rsidR="00B144AF" w:rsidRDefault="00B144AF"/>
        </w:tc>
        <w:tc>
          <w:tcPr>
            <w:tcW w:w="1592" w:type="dxa"/>
          </w:tcPr>
          <w:p w14:paraId="39B67F99" w14:textId="77777777" w:rsidR="00B144AF" w:rsidRDefault="00B144AF"/>
        </w:tc>
        <w:tc>
          <w:tcPr>
            <w:tcW w:w="1592" w:type="dxa"/>
          </w:tcPr>
          <w:p w14:paraId="2949DBE3" w14:textId="77777777" w:rsidR="00B144AF" w:rsidRDefault="00B144AF"/>
        </w:tc>
      </w:tr>
      <w:tr w:rsidR="00B144AF" w14:paraId="60782D91" w14:textId="77777777" w:rsidTr="0076169E">
        <w:trPr>
          <w:trHeight w:val="432"/>
        </w:trPr>
        <w:tc>
          <w:tcPr>
            <w:tcW w:w="1608" w:type="dxa"/>
          </w:tcPr>
          <w:p w14:paraId="442718E2" w14:textId="77777777" w:rsidR="00B144AF" w:rsidRDefault="00B144AF"/>
        </w:tc>
        <w:tc>
          <w:tcPr>
            <w:tcW w:w="1582" w:type="dxa"/>
          </w:tcPr>
          <w:p w14:paraId="2AF26860" w14:textId="77777777" w:rsidR="00B144AF" w:rsidRDefault="00B144AF"/>
        </w:tc>
        <w:tc>
          <w:tcPr>
            <w:tcW w:w="1582" w:type="dxa"/>
          </w:tcPr>
          <w:p w14:paraId="309AEF49" w14:textId="77777777" w:rsidR="00B144AF" w:rsidRDefault="00B144AF"/>
        </w:tc>
        <w:tc>
          <w:tcPr>
            <w:tcW w:w="1394" w:type="dxa"/>
          </w:tcPr>
          <w:p w14:paraId="42DA9724" w14:textId="77777777" w:rsidR="00B144AF" w:rsidRDefault="00B144AF"/>
        </w:tc>
        <w:tc>
          <w:tcPr>
            <w:tcW w:w="1592" w:type="dxa"/>
          </w:tcPr>
          <w:p w14:paraId="56E50ED4" w14:textId="77777777" w:rsidR="00B144AF" w:rsidRDefault="00B144AF"/>
        </w:tc>
        <w:tc>
          <w:tcPr>
            <w:tcW w:w="1592" w:type="dxa"/>
          </w:tcPr>
          <w:p w14:paraId="2C76B12F" w14:textId="77777777" w:rsidR="00B144AF" w:rsidRDefault="00B144AF"/>
        </w:tc>
      </w:tr>
      <w:tr w:rsidR="00B144AF" w14:paraId="2BD3F937" w14:textId="77777777" w:rsidTr="0076169E">
        <w:trPr>
          <w:trHeight w:val="432"/>
        </w:trPr>
        <w:tc>
          <w:tcPr>
            <w:tcW w:w="1608" w:type="dxa"/>
          </w:tcPr>
          <w:p w14:paraId="7D78F72D" w14:textId="77777777" w:rsidR="00B144AF" w:rsidRDefault="00B144AF"/>
        </w:tc>
        <w:tc>
          <w:tcPr>
            <w:tcW w:w="1582" w:type="dxa"/>
          </w:tcPr>
          <w:p w14:paraId="24AF81F2" w14:textId="77777777" w:rsidR="00B144AF" w:rsidRDefault="00B144AF"/>
        </w:tc>
        <w:tc>
          <w:tcPr>
            <w:tcW w:w="1582" w:type="dxa"/>
          </w:tcPr>
          <w:p w14:paraId="7C18D97B" w14:textId="77777777" w:rsidR="00B144AF" w:rsidRDefault="00B144AF"/>
        </w:tc>
        <w:tc>
          <w:tcPr>
            <w:tcW w:w="1394" w:type="dxa"/>
          </w:tcPr>
          <w:p w14:paraId="605C4934" w14:textId="77777777" w:rsidR="00B144AF" w:rsidRDefault="00B144AF"/>
        </w:tc>
        <w:tc>
          <w:tcPr>
            <w:tcW w:w="1592" w:type="dxa"/>
          </w:tcPr>
          <w:p w14:paraId="4F71441B" w14:textId="77777777" w:rsidR="00B144AF" w:rsidRDefault="00B144AF"/>
        </w:tc>
        <w:tc>
          <w:tcPr>
            <w:tcW w:w="1592" w:type="dxa"/>
          </w:tcPr>
          <w:p w14:paraId="474E8F15" w14:textId="77777777" w:rsidR="00B144AF" w:rsidRDefault="00B144AF"/>
        </w:tc>
      </w:tr>
      <w:tr w:rsidR="00B144AF" w14:paraId="3849BBB3" w14:textId="77777777" w:rsidTr="0076169E">
        <w:trPr>
          <w:trHeight w:val="432"/>
        </w:trPr>
        <w:tc>
          <w:tcPr>
            <w:tcW w:w="1608" w:type="dxa"/>
          </w:tcPr>
          <w:p w14:paraId="7E0C6B9F" w14:textId="77777777" w:rsidR="00B144AF" w:rsidRDefault="00B144AF"/>
        </w:tc>
        <w:tc>
          <w:tcPr>
            <w:tcW w:w="1582" w:type="dxa"/>
          </w:tcPr>
          <w:p w14:paraId="3D89BF41" w14:textId="77777777" w:rsidR="00B144AF" w:rsidRDefault="00B144AF"/>
        </w:tc>
        <w:tc>
          <w:tcPr>
            <w:tcW w:w="1582" w:type="dxa"/>
          </w:tcPr>
          <w:p w14:paraId="687AEA44" w14:textId="77777777" w:rsidR="00B144AF" w:rsidRDefault="00B144AF"/>
        </w:tc>
        <w:tc>
          <w:tcPr>
            <w:tcW w:w="1394" w:type="dxa"/>
          </w:tcPr>
          <w:p w14:paraId="4E7A21BF" w14:textId="77777777" w:rsidR="00B144AF" w:rsidRDefault="00B144AF"/>
        </w:tc>
        <w:tc>
          <w:tcPr>
            <w:tcW w:w="1592" w:type="dxa"/>
          </w:tcPr>
          <w:p w14:paraId="3E6D7D92" w14:textId="77777777" w:rsidR="00B144AF" w:rsidRDefault="00B144AF"/>
        </w:tc>
        <w:tc>
          <w:tcPr>
            <w:tcW w:w="1592" w:type="dxa"/>
          </w:tcPr>
          <w:p w14:paraId="09771412" w14:textId="77777777" w:rsidR="00B144AF" w:rsidRDefault="00B144AF"/>
        </w:tc>
      </w:tr>
      <w:tr w:rsidR="00B144AF" w14:paraId="7898C4EC" w14:textId="77777777" w:rsidTr="0076169E">
        <w:trPr>
          <w:trHeight w:val="432"/>
        </w:trPr>
        <w:tc>
          <w:tcPr>
            <w:tcW w:w="1608" w:type="dxa"/>
          </w:tcPr>
          <w:p w14:paraId="7FB28E9A" w14:textId="77777777" w:rsidR="00B144AF" w:rsidRDefault="00B144AF"/>
        </w:tc>
        <w:tc>
          <w:tcPr>
            <w:tcW w:w="1582" w:type="dxa"/>
          </w:tcPr>
          <w:p w14:paraId="00159C37" w14:textId="77777777" w:rsidR="00B144AF" w:rsidRDefault="00B144AF"/>
        </w:tc>
        <w:tc>
          <w:tcPr>
            <w:tcW w:w="1582" w:type="dxa"/>
          </w:tcPr>
          <w:p w14:paraId="58169D9B" w14:textId="77777777" w:rsidR="00B144AF" w:rsidRDefault="00B144AF"/>
        </w:tc>
        <w:tc>
          <w:tcPr>
            <w:tcW w:w="1394" w:type="dxa"/>
          </w:tcPr>
          <w:p w14:paraId="76A922EA" w14:textId="77777777" w:rsidR="00B144AF" w:rsidRDefault="00B144AF"/>
        </w:tc>
        <w:tc>
          <w:tcPr>
            <w:tcW w:w="1592" w:type="dxa"/>
          </w:tcPr>
          <w:p w14:paraId="51AD7028" w14:textId="77777777" w:rsidR="00B144AF" w:rsidRDefault="00B144AF"/>
        </w:tc>
        <w:tc>
          <w:tcPr>
            <w:tcW w:w="1592" w:type="dxa"/>
          </w:tcPr>
          <w:p w14:paraId="05B47FD5" w14:textId="77777777" w:rsidR="00B144AF" w:rsidRDefault="00B144AF"/>
        </w:tc>
      </w:tr>
      <w:tr w:rsidR="00B144AF" w14:paraId="30B39E20" w14:textId="77777777" w:rsidTr="0076169E">
        <w:trPr>
          <w:trHeight w:val="432"/>
        </w:trPr>
        <w:tc>
          <w:tcPr>
            <w:tcW w:w="1608" w:type="dxa"/>
          </w:tcPr>
          <w:p w14:paraId="17C79AEE" w14:textId="77777777" w:rsidR="00B144AF" w:rsidRDefault="00B144AF"/>
        </w:tc>
        <w:tc>
          <w:tcPr>
            <w:tcW w:w="1582" w:type="dxa"/>
          </w:tcPr>
          <w:p w14:paraId="5F8F666A" w14:textId="77777777" w:rsidR="00B144AF" w:rsidRDefault="00B144AF"/>
        </w:tc>
        <w:tc>
          <w:tcPr>
            <w:tcW w:w="1582" w:type="dxa"/>
          </w:tcPr>
          <w:p w14:paraId="1B58D510" w14:textId="77777777" w:rsidR="00B144AF" w:rsidRDefault="00B144AF"/>
        </w:tc>
        <w:tc>
          <w:tcPr>
            <w:tcW w:w="1394" w:type="dxa"/>
          </w:tcPr>
          <w:p w14:paraId="39F29783" w14:textId="77777777" w:rsidR="00B144AF" w:rsidRDefault="00B144AF"/>
        </w:tc>
        <w:tc>
          <w:tcPr>
            <w:tcW w:w="1592" w:type="dxa"/>
          </w:tcPr>
          <w:p w14:paraId="2AAB481F" w14:textId="77777777" w:rsidR="00B144AF" w:rsidRDefault="00B144AF"/>
        </w:tc>
        <w:tc>
          <w:tcPr>
            <w:tcW w:w="1592" w:type="dxa"/>
          </w:tcPr>
          <w:p w14:paraId="07FA8456" w14:textId="77777777" w:rsidR="00B144AF" w:rsidRDefault="00B144AF"/>
        </w:tc>
      </w:tr>
      <w:tr w:rsidR="00B144AF" w14:paraId="05554996" w14:textId="77777777" w:rsidTr="0076169E">
        <w:trPr>
          <w:trHeight w:val="432"/>
        </w:trPr>
        <w:tc>
          <w:tcPr>
            <w:tcW w:w="1608" w:type="dxa"/>
          </w:tcPr>
          <w:p w14:paraId="75C60504" w14:textId="77777777" w:rsidR="00B144AF" w:rsidRDefault="00B144AF"/>
        </w:tc>
        <w:tc>
          <w:tcPr>
            <w:tcW w:w="1582" w:type="dxa"/>
          </w:tcPr>
          <w:p w14:paraId="48BB7106" w14:textId="77777777" w:rsidR="00B144AF" w:rsidRDefault="00B144AF"/>
        </w:tc>
        <w:tc>
          <w:tcPr>
            <w:tcW w:w="1582" w:type="dxa"/>
          </w:tcPr>
          <w:p w14:paraId="59EBD5B6" w14:textId="77777777" w:rsidR="00B144AF" w:rsidRDefault="00B144AF"/>
        </w:tc>
        <w:tc>
          <w:tcPr>
            <w:tcW w:w="1394" w:type="dxa"/>
          </w:tcPr>
          <w:p w14:paraId="47727B7C" w14:textId="77777777" w:rsidR="00B144AF" w:rsidRDefault="00B144AF"/>
        </w:tc>
        <w:tc>
          <w:tcPr>
            <w:tcW w:w="1592" w:type="dxa"/>
          </w:tcPr>
          <w:p w14:paraId="0DF8321F" w14:textId="77777777" w:rsidR="00B144AF" w:rsidRDefault="00B144AF"/>
        </w:tc>
        <w:tc>
          <w:tcPr>
            <w:tcW w:w="1592" w:type="dxa"/>
          </w:tcPr>
          <w:p w14:paraId="05A77C39" w14:textId="77777777" w:rsidR="00B144AF" w:rsidRDefault="00B144AF"/>
        </w:tc>
      </w:tr>
      <w:tr w:rsidR="00B144AF" w14:paraId="61D65CE0" w14:textId="77777777" w:rsidTr="0076169E">
        <w:trPr>
          <w:trHeight w:val="432"/>
        </w:trPr>
        <w:tc>
          <w:tcPr>
            <w:tcW w:w="1608" w:type="dxa"/>
          </w:tcPr>
          <w:p w14:paraId="33F4BFC8" w14:textId="77777777" w:rsidR="00B144AF" w:rsidRDefault="00B144AF"/>
        </w:tc>
        <w:tc>
          <w:tcPr>
            <w:tcW w:w="1582" w:type="dxa"/>
          </w:tcPr>
          <w:p w14:paraId="4F6E2FA6" w14:textId="77777777" w:rsidR="00B144AF" w:rsidRDefault="00B144AF"/>
        </w:tc>
        <w:tc>
          <w:tcPr>
            <w:tcW w:w="1582" w:type="dxa"/>
          </w:tcPr>
          <w:p w14:paraId="5126E4E5" w14:textId="77777777" w:rsidR="00B144AF" w:rsidRDefault="00B144AF"/>
        </w:tc>
        <w:tc>
          <w:tcPr>
            <w:tcW w:w="1394" w:type="dxa"/>
          </w:tcPr>
          <w:p w14:paraId="5C280D1E" w14:textId="77777777" w:rsidR="00B144AF" w:rsidRDefault="00B144AF"/>
        </w:tc>
        <w:tc>
          <w:tcPr>
            <w:tcW w:w="1592" w:type="dxa"/>
          </w:tcPr>
          <w:p w14:paraId="078C0F45" w14:textId="77777777" w:rsidR="00B144AF" w:rsidRDefault="00B144AF"/>
        </w:tc>
        <w:tc>
          <w:tcPr>
            <w:tcW w:w="1592" w:type="dxa"/>
          </w:tcPr>
          <w:p w14:paraId="2332759A" w14:textId="77777777" w:rsidR="00B144AF" w:rsidRDefault="00B144AF"/>
        </w:tc>
      </w:tr>
      <w:tr w:rsidR="00B144AF" w14:paraId="78635CCA" w14:textId="77777777" w:rsidTr="0076169E">
        <w:trPr>
          <w:trHeight w:val="432"/>
        </w:trPr>
        <w:tc>
          <w:tcPr>
            <w:tcW w:w="1608" w:type="dxa"/>
          </w:tcPr>
          <w:p w14:paraId="77B5E599" w14:textId="77777777" w:rsidR="00B144AF" w:rsidRDefault="00B144AF"/>
        </w:tc>
        <w:tc>
          <w:tcPr>
            <w:tcW w:w="1582" w:type="dxa"/>
          </w:tcPr>
          <w:p w14:paraId="183611D3" w14:textId="77777777" w:rsidR="00B144AF" w:rsidRDefault="00B144AF"/>
        </w:tc>
        <w:tc>
          <w:tcPr>
            <w:tcW w:w="1582" w:type="dxa"/>
          </w:tcPr>
          <w:p w14:paraId="6D568D36" w14:textId="77777777" w:rsidR="00B144AF" w:rsidRDefault="00B144AF"/>
        </w:tc>
        <w:tc>
          <w:tcPr>
            <w:tcW w:w="1394" w:type="dxa"/>
          </w:tcPr>
          <w:p w14:paraId="2C744E59" w14:textId="77777777" w:rsidR="00B144AF" w:rsidRDefault="00B144AF"/>
        </w:tc>
        <w:tc>
          <w:tcPr>
            <w:tcW w:w="1592" w:type="dxa"/>
          </w:tcPr>
          <w:p w14:paraId="04EE7E62" w14:textId="77777777" w:rsidR="00B144AF" w:rsidRDefault="00B144AF"/>
        </w:tc>
        <w:tc>
          <w:tcPr>
            <w:tcW w:w="1592" w:type="dxa"/>
          </w:tcPr>
          <w:p w14:paraId="4C73251B" w14:textId="77777777" w:rsidR="00B144AF" w:rsidRDefault="00B144AF"/>
        </w:tc>
      </w:tr>
      <w:tr w:rsidR="00B144AF" w14:paraId="55D8E6B8" w14:textId="77777777" w:rsidTr="0076169E">
        <w:trPr>
          <w:trHeight w:val="432"/>
        </w:trPr>
        <w:tc>
          <w:tcPr>
            <w:tcW w:w="1608" w:type="dxa"/>
          </w:tcPr>
          <w:p w14:paraId="16EBA560" w14:textId="77777777" w:rsidR="00B144AF" w:rsidRDefault="00B144AF"/>
        </w:tc>
        <w:tc>
          <w:tcPr>
            <w:tcW w:w="1582" w:type="dxa"/>
          </w:tcPr>
          <w:p w14:paraId="69340E3E" w14:textId="77777777" w:rsidR="00B144AF" w:rsidRDefault="00B144AF"/>
        </w:tc>
        <w:tc>
          <w:tcPr>
            <w:tcW w:w="1582" w:type="dxa"/>
          </w:tcPr>
          <w:p w14:paraId="0D134D79" w14:textId="77777777" w:rsidR="00B144AF" w:rsidRDefault="00B144AF"/>
        </w:tc>
        <w:tc>
          <w:tcPr>
            <w:tcW w:w="1394" w:type="dxa"/>
          </w:tcPr>
          <w:p w14:paraId="388FD27B" w14:textId="77777777" w:rsidR="00B144AF" w:rsidRDefault="00B144AF"/>
        </w:tc>
        <w:tc>
          <w:tcPr>
            <w:tcW w:w="1592" w:type="dxa"/>
          </w:tcPr>
          <w:p w14:paraId="008A8304" w14:textId="77777777" w:rsidR="00B144AF" w:rsidRDefault="00B144AF"/>
        </w:tc>
        <w:tc>
          <w:tcPr>
            <w:tcW w:w="1592" w:type="dxa"/>
          </w:tcPr>
          <w:p w14:paraId="5CD0EB1F" w14:textId="77777777" w:rsidR="00B144AF" w:rsidRDefault="00B144AF"/>
        </w:tc>
      </w:tr>
      <w:tr w:rsidR="00B144AF" w14:paraId="5656C8B2" w14:textId="77777777" w:rsidTr="0076169E">
        <w:trPr>
          <w:trHeight w:val="432"/>
        </w:trPr>
        <w:tc>
          <w:tcPr>
            <w:tcW w:w="1608" w:type="dxa"/>
          </w:tcPr>
          <w:p w14:paraId="7D17F9B5" w14:textId="77777777" w:rsidR="00B144AF" w:rsidRDefault="00B144AF"/>
        </w:tc>
        <w:tc>
          <w:tcPr>
            <w:tcW w:w="1582" w:type="dxa"/>
          </w:tcPr>
          <w:p w14:paraId="1BD37EEE" w14:textId="77777777" w:rsidR="00B144AF" w:rsidRDefault="00B144AF"/>
        </w:tc>
        <w:tc>
          <w:tcPr>
            <w:tcW w:w="1582" w:type="dxa"/>
          </w:tcPr>
          <w:p w14:paraId="1BB932C6" w14:textId="77777777" w:rsidR="00B144AF" w:rsidRDefault="00B144AF"/>
        </w:tc>
        <w:tc>
          <w:tcPr>
            <w:tcW w:w="1394" w:type="dxa"/>
          </w:tcPr>
          <w:p w14:paraId="2ADDA641" w14:textId="77777777" w:rsidR="00B144AF" w:rsidRDefault="00B144AF"/>
        </w:tc>
        <w:tc>
          <w:tcPr>
            <w:tcW w:w="1592" w:type="dxa"/>
          </w:tcPr>
          <w:p w14:paraId="143FDAAA" w14:textId="77777777" w:rsidR="00B144AF" w:rsidRDefault="00B144AF"/>
        </w:tc>
        <w:tc>
          <w:tcPr>
            <w:tcW w:w="1592" w:type="dxa"/>
          </w:tcPr>
          <w:p w14:paraId="70B4776F" w14:textId="77777777" w:rsidR="00B144AF" w:rsidRDefault="00B144AF"/>
        </w:tc>
      </w:tr>
      <w:tr w:rsidR="00B144AF" w14:paraId="1B4E09F5" w14:textId="77777777" w:rsidTr="0076169E">
        <w:trPr>
          <w:trHeight w:val="432"/>
        </w:trPr>
        <w:tc>
          <w:tcPr>
            <w:tcW w:w="1608" w:type="dxa"/>
          </w:tcPr>
          <w:p w14:paraId="5A5E39BE" w14:textId="77777777" w:rsidR="00B144AF" w:rsidRDefault="00B144AF"/>
        </w:tc>
        <w:tc>
          <w:tcPr>
            <w:tcW w:w="1582" w:type="dxa"/>
          </w:tcPr>
          <w:p w14:paraId="6BDA0922" w14:textId="77777777" w:rsidR="00B144AF" w:rsidRDefault="00B144AF"/>
        </w:tc>
        <w:tc>
          <w:tcPr>
            <w:tcW w:w="1582" w:type="dxa"/>
          </w:tcPr>
          <w:p w14:paraId="269D58C3" w14:textId="77777777" w:rsidR="00B144AF" w:rsidRDefault="00B144AF"/>
        </w:tc>
        <w:tc>
          <w:tcPr>
            <w:tcW w:w="1394" w:type="dxa"/>
          </w:tcPr>
          <w:p w14:paraId="7D62EA9B" w14:textId="77777777" w:rsidR="00B144AF" w:rsidRDefault="00B144AF"/>
        </w:tc>
        <w:tc>
          <w:tcPr>
            <w:tcW w:w="1592" w:type="dxa"/>
          </w:tcPr>
          <w:p w14:paraId="56CF3E3C" w14:textId="77777777" w:rsidR="00B144AF" w:rsidRDefault="00B144AF"/>
        </w:tc>
        <w:tc>
          <w:tcPr>
            <w:tcW w:w="1592" w:type="dxa"/>
          </w:tcPr>
          <w:p w14:paraId="67935C6F" w14:textId="77777777" w:rsidR="00B144AF" w:rsidRDefault="00B144AF"/>
        </w:tc>
      </w:tr>
      <w:tr w:rsidR="00B144AF" w14:paraId="2D99B30B" w14:textId="77777777" w:rsidTr="0076169E">
        <w:trPr>
          <w:trHeight w:val="432"/>
        </w:trPr>
        <w:tc>
          <w:tcPr>
            <w:tcW w:w="1608" w:type="dxa"/>
          </w:tcPr>
          <w:p w14:paraId="1BE0CA9B" w14:textId="77777777" w:rsidR="00B144AF" w:rsidRDefault="00B144AF"/>
        </w:tc>
        <w:tc>
          <w:tcPr>
            <w:tcW w:w="1582" w:type="dxa"/>
          </w:tcPr>
          <w:p w14:paraId="19C9648B" w14:textId="77777777" w:rsidR="00B144AF" w:rsidRDefault="00B144AF"/>
        </w:tc>
        <w:tc>
          <w:tcPr>
            <w:tcW w:w="1582" w:type="dxa"/>
          </w:tcPr>
          <w:p w14:paraId="5E22DFDE" w14:textId="77777777" w:rsidR="00B144AF" w:rsidRDefault="00B144AF"/>
        </w:tc>
        <w:tc>
          <w:tcPr>
            <w:tcW w:w="1394" w:type="dxa"/>
          </w:tcPr>
          <w:p w14:paraId="7AF32A67" w14:textId="77777777" w:rsidR="00B144AF" w:rsidRDefault="00B144AF"/>
        </w:tc>
        <w:tc>
          <w:tcPr>
            <w:tcW w:w="1592" w:type="dxa"/>
          </w:tcPr>
          <w:p w14:paraId="5DAE9AB1" w14:textId="77777777" w:rsidR="00B144AF" w:rsidRDefault="00B144AF"/>
        </w:tc>
        <w:tc>
          <w:tcPr>
            <w:tcW w:w="1592" w:type="dxa"/>
          </w:tcPr>
          <w:p w14:paraId="0E715A16" w14:textId="77777777" w:rsidR="00B144AF" w:rsidRDefault="00B144AF"/>
        </w:tc>
      </w:tr>
      <w:tr w:rsidR="00B144AF" w14:paraId="0B677628" w14:textId="77777777" w:rsidTr="0076169E">
        <w:trPr>
          <w:trHeight w:val="432"/>
        </w:trPr>
        <w:tc>
          <w:tcPr>
            <w:tcW w:w="1608" w:type="dxa"/>
          </w:tcPr>
          <w:p w14:paraId="7C76778C" w14:textId="77777777" w:rsidR="00B144AF" w:rsidRDefault="00B144AF"/>
        </w:tc>
        <w:tc>
          <w:tcPr>
            <w:tcW w:w="1582" w:type="dxa"/>
          </w:tcPr>
          <w:p w14:paraId="67D52BCB" w14:textId="77777777" w:rsidR="00B144AF" w:rsidRDefault="00B144AF"/>
        </w:tc>
        <w:tc>
          <w:tcPr>
            <w:tcW w:w="1582" w:type="dxa"/>
          </w:tcPr>
          <w:p w14:paraId="77FE0759" w14:textId="77777777" w:rsidR="00B144AF" w:rsidRDefault="00B144AF"/>
        </w:tc>
        <w:tc>
          <w:tcPr>
            <w:tcW w:w="1394" w:type="dxa"/>
          </w:tcPr>
          <w:p w14:paraId="676CE428" w14:textId="77777777" w:rsidR="00B144AF" w:rsidRDefault="00B144AF"/>
        </w:tc>
        <w:tc>
          <w:tcPr>
            <w:tcW w:w="1592" w:type="dxa"/>
          </w:tcPr>
          <w:p w14:paraId="5779B210" w14:textId="77777777" w:rsidR="00B144AF" w:rsidRDefault="00B144AF"/>
        </w:tc>
        <w:tc>
          <w:tcPr>
            <w:tcW w:w="1592" w:type="dxa"/>
          </w:tcPr>
          <w:p w14:paraId="72B1005A" w14:textId="77777777" w:rsidR="00B144AF" w:rsidRDefault="00B144AF"/>
        </w:tc>
      </w:tr>
      <w:tr w:rsidR="00B144AF" w14:paraId="198A5B5A" w14:textId="77777777" w:rsidTr="0076169E">
        <w:trPr>
          <w:trHeight w:val="432"/>
        </w:trPr>
        <w:tc>
          <w:tcPr>
            <w:tcW w:w="1608" w:type="dxa"/>
          </w:tcPr>
          <w:p w14:paraId="1B2CA0F1" w14:textId="77777777" w:rsidR="00B144AF" w:rsidRDefault="00B144AF"/>
        </w:tc>
        <w:tc>
          <w:tcPr>
            <w:tcW w:w="1582" w:type="dxa"/>
          </w:tcPr>
          <w:p w14:paraId="1A27112C" w14:textId="77777777" w:rsidR="00B144AF" w:rsidRDefault="00B144AF"/>
        </w:tc>
        <w:tc>
          <w:tcPr>
            <w:tcW w:w="1582" w:type="dxa"/>
          </w:tcPr>
          <w:p w14:paraId="67CA93BB" w14:textId="77777777" w:rsidR="00B144AF" w:rsidRDefault="00B144AF"/>
        </w:tc>
        <w:tc>
          <w:tcPr>
            <w:tcW w:w="1394" w:type="dxa"/>
          </w:tcPr>
          <w:p w14:paraId="61926976" w14:textId="77777777" w:rsidR="00B144AF" w:rsidRDefault="00B144AF"/>
        </w:tc>
        <w:tc>
          <w:tcPr>
            <w:tcW w:w="1592" w:type="dxa"/>
          </w:tcPr>
          <w:p w14:paraId="48E4CFB9" w14:textId="77777777" w:rsidR="00B144AF" w:rsidRDefault="00B144AF"/>
        </w:tc>
        <w:tc>
          <w:tcPr>
            <w:tcW w:w="1592" w:type="dxa"/>
          </w:tcPr>
          <w:p w14:paraId="0D01CFB7" w14:textId="77777777" w:rsidR="00B144AF" w:rsidRDefault="00B144AF"/>
        </w:tc>
      </w:tr>
      <w:tr w:rsidR="00B144AF" w14:paraId="3A2B6577" w14:textId="77777777" w:rsidTr="0076169E">
        <w:trPr>
          <w:trHeight w:val="432"/>
        </w:trPr>
        <w:tc>
          <w:tcPr>
            <w:tcW w:w="1608" w:type="dxa"/>
          </w:tcPr>
          <w:p w14:paraId="6BDF4430" w14:textId="77777777" w:rsidR="00B144AF" w:rsidRDefault="00B144AF"/>
        </w:tc>
        <w:tc>
          <w:tcPr>
            <w:tcW w:w="1582" w:type="dxa"/>
          </w:tcPr>
          <w:p w14:paraId="6F47E3FD" w14:textId="77777777" w:rsidR="00B144AF" w:rsidRDefault="00B144AF"/>
        </w:tc>
        <w:tc>
          <w:tcPr>
            <w:tcW w:w="1582" w:type="dxa"/>
          </w:tcPr>
          <w:p w14:paraId="3402592C" w14:textId="77777777" w:rsidR="00B144AF" w:rsidRDefault="00B144AF"/>
        </w:tc>
        <w:tc>
          <w:tcPr>
            <w:tcW w:w="1394" w:type="dxa"/>
          </w:tcPr>
          <w:p w14:paraId="5923B4FD" w14:textId="77777777" w:rsidR="00B144AF" w:rsidRDefault="00B144AF"/>
        </w:tc>
        <w:tc>
          <w:tcPr>
            <w:tcW w:w="1592" w:type="dxa"/>
          </w:tcPr>
          <w:p w14:paraId="49E33D1A" w14:textId="77777777" w:rsidR="00B144AF" w:rsidRDefault="00B144AF"/>
        </w:tc>
        <w:tc>
          <w:tcPr>
            <w:tcW w:w="1592" w:type="dxa"/>
          </w:tcPr>
          <w:p w14:paraId="2DABFD91" w14:textId="77777777" w:rsidR="00B144AF" w:rsidRDefault="00B144AF"/>
        </w:tc>
      </w:tr>
      <w:tr w:rsidR="00B144AF" w14:paraId="2F2234B3" w14:textId="77777777" w:rsidTr="0076169E">
        <w:trPr>
          <w:trHeight w:val="432"/>
        </w:trPr>
        <w:tc>
          <w:tcPr>
            <w:tcW w:w="1608" w:type="dxa"/>
          </w:tcPr>
          <w:p w14:paraId="2DE04C24" w14:textId="77777777" w:rsidR="00B144AF" w:rsidRDefault="00B144AF"/>
        </w:tc>
        <w:tc>
          <w:tcPr>
            <w:tcW w:w="1582" w:type="dxa"/>
          </w:tcPr>
          <w:p w14:paraId="10D5C69D" w14:textId="77777777" w:rsidR="00B144AF" w:rsidRDefault="00B144AF"/>
        </w:tc>
        <w:tc>
          <w:tcPr>
            <w:tcW w:w="1582" w:type="dxa"/>
          </w:tcPr>
          <w:p w14:paraId="74313E16" w14:textId="77777777" w:rsidR="00B144AF" w:rsidRDefault="00B144AF"/>
        </w:tc>
        <w:tc>
          <w:tcPr>
            <w:tcW w:w="1394" w:type="dxa"/>
          </w:tcPr>
          <w:p w14:paraId="2027D605" w14:textId="77777777" w:rsidR="00B144AF" w:rsidRDefault="00B144AF"/>
        </w:tc>
        <w:tc>
          <w:tcPr>
            <w:tcW w:w="1592" w:type="dxa"/>
          </w:tcPr>
          <w:p w14:paraId="334A3364" w14:textId="77777777" w:rsidR="00B144AF" w:rsidRDefault="00B144AF"/>
        </w:tc>
        <w:tc>
          <w:tcPr>
            <w:tcW w:w="1592" w:type="dxa"/>
          </w:tcPr>
          <w:p w14:paraId="40A2584C" w14:textId="77777777" w:rsidR="00B144AF" w:rsidRDefault="00B144AF"/>
        </w:tc>
      </w:tr>
      <w:tr w:rsidR="00B144AF" w14:paraId="7C204B9B" w14:textId="77777777" w:rsidTr="0076169E">
        <w:trPr>
          <w:trHeight w:val="432"/>
        </w:trPr>
        <w:tc>
          <w:tcPr>
            <w:tcW w:w="1608" w:type="dxa"/>
          </w:tcPr>
          <w:p w14:paraId="4E4C8FBE" w14:textId="77777777" w:rsidR="00B144AF" w:rsidRDefault="00B144AF"/>
        </w:tc>
        <w:tc>
          <w:tcPr>
            <w:tcW w:w="1582" w:type="dxa"/>
          </w:tcPr>
          <w:p w14:paraId="6A334842" w14:textId="77777777" w:rsidR="00B144AF" w:rsidRDefault="00B144AF"/>
        </w:tc>
        <w:tc>
          <w:tcPr>
            <w:tcW w:w="1582" w:type="dxa"/>
          </w:tcPr>
          <w:p w14:paraId="4C67FCD1" w14:textId="77777777" w:rsidR="00B144AF" w:rsidRDefault="00B144AF"/>
        </w:tc>
        <w:tc>
          <w:tcPr>
            <w:tcW w:w="1394" w:type="dxa"/>
          </w:tcPr>
          <w:p w14:paraId="4C5ACCE5" w14:textId="77777777" w:rsidR="00B144AF" w:rsidRDefault="00B144AF"/>
        </w:tc>
        <w:tc>
          <w:tcPr>
            <w:tcW w:w="1592" w:type="dxa"/>
          </w:tcPr>
          <w:p w14:paraId="52734767" w14:textId="77777777" w:rsidR="00B144AF" w:rsidRDefault="00B144AF"/>
        </w:tc>
        <w:tc>
          <w:tcPr>
            <w:tcW w:w="1592" w:type="dxa"/>
          </w:tcPr>
          <w:p w14:paraId="2B872EEF" w14:textId="77777777" w:rsidR="00B144AF" w:rsidRDefault="00B144AF"/>
        </w:tc>
      </w:tr>
      <w:tr w:rsidR="00B144AF" w14:paraId="0041BC1C" w14:textId="77777777" w:rsidTr="0076169E">
        <w:trPr>
          <w:trHeight w:val="432"/>
        </w:trPr>
        <w:tc>
          <w:tcPr>
            <w:tcW w:w="1608" w:type="dxa"/>
          </w:tcPr>
          <w:p w14:paraId="7E016FC4" w14:textId="77777777" w:rsidR="00B144AF" w:rsidRDefault="00B144AF"/>
        </w:tc>
        <w:tc>
          <w:tcPr>
            <w:tcW w:w="1582" w:type="dxa"/>
          </w:tcPr>
          <w:p w14:paraId="1829B927" w14:textId="77777777" w:rsidR="00B144AF" w:rsidRDefault="00B144AF"/>
        </w:tc>
        <w:tc>
          <w:tcPr>
            <w:tcW w:w="1582" w:type="dxa"/>
          </w:tcPr>
          <w:p w14:paraId="13B0C5E4" w14:textId="77777777" w:rsidR="00B144AF" w:rsidRDefault="00B144AF"/>
        </w:tc>
        <w:tc>
          <w:tcPr>
            <w:tcW w:w="1394" w:type="dxa"/>
          </w:tcPr>
          <w:p w14:paraId="7FA4828F" w14:textId="77777777" w:rsidR="00B144AF" w:rsidRDefault="00B144AF"/>
        </w:tc>
        <w:tc>
          <w:tcPr>
            <w:tcW w:w="1592" w:type="dxa"/>
          </w:tcPr>
          <w:p w14:paraId="653193C5" w14:textId="77777777" w:rsidR="00B144AF" w:rsidRDefault="00B144AF"/>
        </w:tc>
        <w:tc>
          <w:tcPr>
            <w:tcW w:w="1592" w:type="dxa"/>
          </w:tcPr>
          <w:p w14:paraId="39FED518" w14:textId="77777777" w:rsidR="00B144AF" w:rsidRDefault="00B144AF"/>
        </w:tc>
      </w:tr>
      <w:tr w:rsidR="00B144AF" w14:paraId="13E31342" w14:textId="77777777" w:rsidTr="0076169E">
        <w:trPr>
          <w:trHeight w:val="432"/>
        </w:trPr>
        <w:tc>
          <w:tcPr>
            <w:tcW w:w="1608" w:type="dxa"/>
          </w:tcPr>
          <w:p w14:paraId="74DA2F19" w14:textId="77777777" w:rsidR="00B144AF" w:rsidRDefault="00B144AF"/>
        </w:tc>
        <w:tc>
          <w:tcPr>
            <w:tcW w:w="1582" w:type="dxa"/>
          </w:tcPr>
          <w:p w14:paraId="714DC35F" w14:textId="77777777" w:rsidR="00B144AF" w:rsidRDefault="00B144AF"/>
        </w:tc>
        <w:tc>
          <w:tcPr>
            <w:tcW w:w="1582" w:type="dxa"/>
          </w:tcPr>
          <w:p w14:paraId="4F4D1450" w14:textId="77777777" w:rsidR="00B144AF" w:rsidRDefault="00B144AF"/>
        </w:tc>
        <w:tc>
          <w:tcPr>
            <w:tcW w:w="1394" w:type="dxa"/>
          </w:tcPr>
          <w:p w14:paraId="5B112431" w14:textId="77777777" w:rsidR="00B144AF" w:rsidRDefault="00B144AF"/>
        </w:tc>
        <w:tc>
          <w:tcPr>
            <w:tcW w:w="1592" w:type="dxa"/>
          </w:tcPr>
          <w:p w14:paraId="3BA6518E" w14:textId="77777777" w:rsidR="00B144AF" w:rsidRDefault="00B144AF"/>
        </w:tc>
        <w:tc>
          <w:tcPr>
            <w:tcW w:w="1592" w:type="dxa"/>
          </w:tcPr>
          <w:p w14:paraId="769381AF" w14:textId="77777777" w:rsidR="00B144AF" w:rsidRDefault="00B144AF"/>
        </w:tc>
      </w:tr>
    </w:tbl>
    <w:p w14:paraId="0966880C" w14:textId="77777777" w:rsidR="00B144AF" w:rsidRDefault="00B144AF"/>
    <w:p w14:paraId="21282C66" w14:textId="77777777" w:rsidR="00A4360A" w:rsidRDefault="00E1262A"/>
    <w:sectPr w:rsidR="00A4360A" w:rsidSect="001D5570">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08F88" w14:textId="77777777" w:rsidR="007F0690" w:rsidRDefault="007F0690" w:rsidP="00B144AF">
      <w:pPr>
        <w:spacing w:after="0" w:line="240" w:lineRule="auto"/>
      </w:pPr>
      <w:r>
        <w:separator/>
      </w:r>
    </w:p>
  </w:endnote>
  <w:endnote w:type="continuationSeparator" w:id="0">
    <w:p w14:paraId="5EB74636" w14:textId="77777777" w:rsidR="007F0690" w:rsidRDefault="007F0690" w:rsidP="00B14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9FEB0" w14:textId="7E23FAB4" w:rsidR="00A10488" w:rsidRPr="00B47E9D" w:rsidRDefault="00E1262A" w:rsidP="00B144AF">
    <w:pPr>
      <w:pStyle w:val="Footer"/>
    </w:pPr>
    <w:r>
      <w:rPr>
        <w:noProof/>
      </w:rPr>
      <w:drawing>
        <wp:inline distT="0" distB="0" distL="0" distR="0" wp14:anchorId="391D838E" wp14:editId="3C4CB01C">
          <wp:extent cx="4295775" cy="504825"/>
          <wp:effectExtent l="0" t="0" r="0" b="952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295775" cy="5048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5B722" w14:textId="77777777" w:rsidR="007F0690" w:rsidRDefault="007F0690" w:rsidP="00B144AF">
      <w:pPr>
        <w:spacing w:after="0" w:line="240" w:lineRule="auto"/>
      </w:pPr>
      <w:r>
        <w:separator/>
      </w:r>
    </w:p>
  </w:footnote>
  <w:footnote w:type="continuationSeparator" w:id="0">
    <w:p w14:paraId="2810B7F5" w14:textId="77777777" w:rsidR="007F0690" w:rsidRDefault="007F0690" w:rsidP="00B14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81413" w14:textId="67EC8852" w:rsidR="00A10488" w:rsidRDefault="00E1262A" w:rsidP="00B51704">
    <w:pPr>
      <w:pStyle w:val="Header"/>
    </w:pPr>
  </w:p>
  <w:p w14:paraId="18371039" w14:textId="0564DD7E" w:rsidR="00A10488" w:rsidRDefault="00B144AF" w:rsidP="00B51704">
    <w:pPr>
      <w:pStyle w:val="Header"/>
    </w:pPr>
    <w:r>
      <w:rPr>
        <w:noProof/>
      </w:rPr>
      <w:drawing>
        <wp:inline distT="0" distB="0" distL="0" distR="0" wp14:anchorId="0991CEBE" wp14:editId="39B509B1">
          <wp:extent cx="5934075" cy="723900"/>
          <wp:effectExtent l="0" t="0" r="9525" b="0"/>
          <wp:docPr id="379" name="Graphic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GRAINGER_OOS_heade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934075" cy="723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3507"/>
    <w:multiLevelType w:val="hybridMultilevel"/>
    <w:tmpl w:val="2FDA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C0DC2"/>
    <w:multiLevelType w:val="hybridMultilevel"/>
    <w:tmpl w:val="8B467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233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F42A2C"/>
    <w:multiLevelType w:val="hybridMultilevel"/>
    <w:tmpl w:val="48C89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703977"/>
    <w:multiLevelType w:val="hybridMultilevel"/>
    <w:tmpl w:val="AA10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E330F9"/>
    <w:multiLevelType w:val="hybridMultilevel"/>
    <w:tmpl w:val="D9FE7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43BAF"/>
    <w:multiLevelType w:val="hybridMultilevel"/>
    <w:tmpl w:val="DD02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95444A"/>
    <w:multiLevelType w:val="hybridMultilevel"/>
    <w:tmpl w:val="060EA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3F1685"/>
    <w:multiLevelType w:val="hybridMultilevel"/>
    <w:tmpl w:val="70A63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5323CA"/>
    <w:multiLevelType w:val="hybridMultilevel"/>
    <w:tmpl w:val="7FBA7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6D253E"/>
    <w:multiLevelType w:val="hybridMultilevel"/>
    <w:tmpl w:val="BC0247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C1C75"/>
    <w:multiLevelType w:val="hybridMultilevel"/>
    <w:tmpl w:val="D9A42A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9F74FB"/>
    <w:multiLevelType w:val="hybridMultilevel"/>
    <w:tmpl w:val="045EC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DD2BE4"/>
    <w:multiLevelType w:val="hybridMultilevel"/>
    <w:tmpl w:val="E55ED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80587A"/>
    <w:multiLevelType w:val="hybridMultilevel"/>
    <w:tmpl w:val="13F27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E022E9"/>
    <w:multiLevelType w:val="hybridMultilevel"/>
    <w:tmpl w:val="03A072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AE0F7D"/>
    <w:multiLevelType w:val="hybridMultilevel"/>
    <w:tmpl w:val="E1E22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3F2F2E"/>
    <w:multiLevelType w:val="hybridMultilevel"/>
    <w:tmpl w:val="7278C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3D52D8"/>
    <w:multiLevelType w:val="hybridMultilevel"/>
    <w:tmpl w:val="02247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DA06A4"/>
    <w:multiLevelType w:val="hybridMultilevel"/>
    <w:tmpl w:val="DC38F9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CEF5D8A"/>
    <w:multiLevelType w:val="hybridMultilevel"/>
    <w:tmpl w:val="A184F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F602EE"/>
    <w:multiLevelType w:val="hybridMultilevel"/>
    <w:tmpl w:val="23501484"/>
    <w:lvl w:ilvl="0" w:tplc="04090001">
      <w:start w:val="1"/>
      <w:numFmt w:val="bullet"/>
      <w:lvlText w:val=""/>
      <w:lvlJc w:val="left"/>
      <w:pPr>
        <w:ind w:left="6210" w:hanging="360"/>
      </w:pPr>
      <w:rPr>
        <w:rFonts w:ascii="Symbol" w:hAnsi="Symbol" w:hint="default"/>
      </w:rPr>
    </w:lvl>
    <w:lvl w:ilvl="1" w:tplc="04090003" w:tentative="1">
      <w:start w:val="1"/>
      <w:numFmt w:val="bullet"/>
      <w:lvlText w:val="o"/>
      <w:lvlJc w:val="left"/>
      <w:pPr>
        <w:ind w:left="6930" w:hanging="360"/>
      </w:pPr>
      <w:rPr>
        <w:rFonts w:ascii="Courier New" w:hAnsi="Courier New" w:cs="Courier New" w:hint="default"/>
      </w:rPr>
    </w:lvl>
    <w:lvl w:ilvl="2" w:tplc="04090005" w:tentative="1">
      <w:start w:val="1"/>
      <w:numFmt w:val="bullet"/>
      <w:lvlText w:val=""/>
      <w:lvlJc w:val="left"/>
      <w:pPr>
        <w:ind w:left="7650" w:hanging="360"/>
      </w:pPr>
      <w:rPr>
        <w:rFonts w:ascii="Wingdings" w:hAnsi="Wingdings" w:hint="default"/>
      </w:rPr>
    </w:lvl>
    <w:lvl w:ilvl="3" w:tplc="04090001" w:tentative="1">
      <w:start w:val="1"/>
      <w:numFmt w:val="bullet"/>
      <w:lvlText w:val=""/>
      <w:lvlJc w:val="left"/>
      <w:pPr>
        <w:ind w:left="8370" w:hanging="360"/>
      </w:pPr>
      <w:rPr>
        <w:rFonts w:ascii="Symbol" w:hAnsi="Symbol" w:hint="default"/>
      </w:rPr>
    </w:lvl>
    <w:lvl w:ilvl="4" w:tplc="04090003" w:tentative="1">
      <w:start w:val="1"/>
      <w:numFmt w:val="bullet"/>
      <w:lvlText w:val="o"/>
      <w:lvlJc w:val="left"/>
      <w:pPr>
        <w:ind w:left="9090" w:hanging="360"/>
      </w:pPr>
      <w:rPr>
        <w:rFonts w:ascii="Courier New" w:hAnsi="Courier New" w:cs="Courier New" w:hint="default"/>
      </w:rPr>
    </w:lvl>
    <w:lvl w:ilvl="5" w:tplc="04090005" w:tentative="1">
      <w:start w:val="1"/>
      <w:numFmt w:val="bullet"/>
      <w:lvlText w:val=""/>
      <w:lvlJc w:val="left"/>
      <w:pPr>
        <w:ind w:left="9810" w:hanging="360"/>
      </w:pPr>
      <w:rPr>
        <w:rFonts w:ascii="Wingdings" w:hAnsi="Wingdings" w:hint="default"/>
      </w:rPr>
    </w:lvl>
    <w:lvl w:ilvl="6" w:tplc="04090001" w:tentative="1">
      <w:start w:val="1"/>
      <w:numFmt w:val="bullet"/>
      <w:lvlText w:val=""/>
      <w:lvlJc w:val="left"/>
      <w:pPr>
        <w:ind w:left="10530" w:hanging="360"/>
      </w:pPr>
      <w:rPr>
        <w:rFonts w:ascii="Symbol" w:hAnsi="Symbol" w:hint="default"/>
      </w:rPr>
    </w:lvl>
    <w:lvl w:ilvl="7" w:tplc="04090003" w:tentative="1">
      <w:start w:val="1"/>
      <w:numFmt w:val="bullet"/>
      <w:lvlText w:val="o"/>
      <w:lvlJc w:val="left"/>
      <w:pPr>
        <w:ind w:left="11250" w:hanging="360"/>
      </w:pPr>
      <w:rPr>
        <w:rFonts w:ascii="Courier New" w:hAnsi="Courier New" w:cs="Courier New" w:hint="default"/>
      </w:rPr>
    </w:lvl>
    <w:lvl w:ilvl="8" w:tplc="04090005" w:tentative="1">
      <w:start w:val="1"/>
      <w:numFmt w:val="bullet"/>
      <w:lvlText w:val=""/>
      <w:lvlJc w:val="left"/>
      <w:pPr>
        <w:ind w:left="11970" w:hanging="360"/>
      </w:pPr>
      <w:rPr>
        <w:rFonts w:ascii="Wingdings" w:hAnsi="Wingdings" w:hint="default"/>
      </w:rPr>
    </w:lvl>
  </w:abstractNum>
  <w:abstractNum w:abstractNumId="22" w15:restartNumberingAfterBreak="0">
    <w:nsid w:val="767528E5"/>
    <w:multiLevelType w:val="hybridMultilevel"/>
    <w:tmpl w:val="4BBAA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5D4461"/>
    <w:multiLevelType w:val="hybridMultilevel"/>
    <w:tmpl w:val="17C07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7F7B66"/>
    <w:multiLevelType w:val="hybridMultilevel"/>
    <w:tmpl w:val="73A2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9369651">
    <w:abstractNumId w:val="2"/>
  </w:num>
  <w:num w:numId="2" w16cid:durableId="1528759523">
    <w:abstractNumId w:val="19"/>
  </w:num>
  <w:num w:numId="3" w16cid:durableId="1750884518">
    <w:abstractNumId w:val="7"/>
  </w:num>
  <w:num w:numId="4" w16cid:durableId="1649241242">
    <w:abstractNumId w:val="21"/>
  </w:num>
  <w:num w:numId="5" w16cid:durableId="920143397">
    <w:abstractNumId w:val="23"/>
  </w:num>
  <w:num w:numId="6" w16cid:durableId="2008169703">
    <w:abstractNumId w:val="9"/>
  </w:num>
  <w:num w:numId="7" w16cid:durableId="1316908067">
    <w:abstractNumId w:val="17"/>
  </w:num>
  <w:num w:numId="8" w16cid:durableId="2110999566">
    <w:abstractNumId w:val="6"/>
  </w:num>
  <w:num w:numId="9" w16cid:durableId="2010980606">
    <w:abstractNumId w:val="16"/>
  </w:num>
  <w:num w:numId="10" w16cid:durableId="554122556">
    <w:abstractNumId w:val="5"/>
  </w:num>
  <w:num w:numId="11" w16cid:durableId="74128945">
    <w:abstractNumId w:val="18"/>
  </w:num>
  <w:num w:numId="12" w16cid:durableId="352347547">
    <w:abstractNumId w:val="24"/>
  </w:num>
  <w:num w:numId="13" w16cid:durableId="16663127">
    <w:abstractNumId w:val="22"/>
  </w:num>
  <w:num w:numId="14" w16cid:durableId="1840922902">
    <w:abstractNumId w:val="14"/>
  </w:num>
  <w:num w:numId="15" w16cid:durableId="1859125467">
    <w:abstractNumId w:val="0"/>
  </w:num>
  <w:num w:numId="16" w16cid:durableId="1714885264">
    <w:abstractNumId w:val="12"/>
  </w:num>
  <w:num w:numId="17" w16cid:durableId="861360770">
    <w:abstractNumId w:val="4"/>
  </w:num>
  <w:num w:numId="18" w16cid:durableId="1789081160">
    <w:abstractNumId w:val="8"/>
  </w:num>
  <w:num w:numId="19" w16cid:durableId="1890455703">
    <w:abstractNumId w:val="13"/>
  </w:num>
  <w:num w:numId="20" w16cid:durableId="29913636">
    <w:abstractNumId w:val="1"/>
  </w:num>
  <w:num w:numId="21" w16cid:durableId="683942119">
    <w:abstractNumId w:val="11"/>
  </w:num>
  <w:num w:numId="22" w16cid:durableId="284164720">
    <w:abstractNumId w:val="15"/>
  </w:num>
  <w:num w:numId="23" w16cid:durableId="764108462">
    <w:abstractNumId w:val="10"/>
  </w:num>
  <w:num w:numId="24" w16cid:durableId="1505170523">
    <w:abstractNumId w:val="20"/>
  </w:num>
  <w:num w:numId="25" w16cid:durableId="17550125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4AF"/>
    <w:rsid w:val="005A7C19"/>
    <w:rsid w:val="00681778"/>
    <w:rsid w:val="007F0690"/>
    <w:rsid w:val="00B144AF"/>
    <w:rsid w:val="00E12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43C258"/>
  <w15:chartTrackingRefBased/>
  <w15:docId w15:val="{17EFC194-7196-4CA6-90FB-4D450B10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44AF"/>
    <w:pPr>
      <w:keepNext/>
      <w:keepLines/>
      <w:spacing w:before="240" w:after="0"/>
      <w:outlineLvl w:val="0"/>
    </w:pPr>
    <w:rPr>
      <w:rFonts w:asciiTheme="majorHAnsi" w:eastAsiaTheme="majorEastAsia" w:hAnsiTheme="majorHAnsi" w:cstheme="majorBidi"/>
      <w:b/>
      <w:color w:val="000000" w:themeColor="text1"/>
      <w:sz w:val="28"/>
      <w:szCs w:val="32"/>
      <w:u w:val="single"/>
    </w:rPr>
  </w:style>
  <w:style w:type="paragraph" w:styleId="Heading2">
    <w:name w:val="heading 2"/>
    <w:basedOn w:val="Normal"/>
    <w:next w:val="Normal"/>
    <w:link w:val="Heading2Char"/>
    <w:uiPriority w:val="9"/>
    <w:unhideWhenUsed/>
    <w:qFormat/>
    <w:rsid w:val="00B144AF"/>
    <w:pPr>
      <w:spacing w:after="0"/>
      <w:ind w:left="360"/>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4AF"/>
    <w:rPr>
      <w:rFonts w:asciiTheme="majorHAnsi" w:eastAsiaTheme="majorEastAsia" w:hAnsiTheme="majorHAnsi" w:cstheme="majorBidi"/>
      <w:b/>
      <w:color w:val="000000" w:themeColor="text1"/>
      <w:sz w:val="28"/>
      <w:szCs w:val="32"/>
      <w:u w:val="single"/>
    </w:rPr>
  </w:style>
  <w:style w:type="character" w:customStyle="1" w:styleId="Heading2Char">
    <w:name w:val="Heading 2 Char"/>
    <w:basedOn w:val="DefaultParagraphFont"/>
    <w:link w:val="Heading2"/>
    <w:uiPriority w:val="9"/>
    <w:rsid w:val="00B144AF"/>
    <w:rPr>
      <w:b/>
      <w:sz w:val="24"/>
    </w:rPr>
  </w:style>
  <w:style w:type="paragraph" w:styleId="ListParagraph">
    <w:name w:val="List Paragraph"/>
    <w:basedOn w:val="Normal"/>
    <w:uiPriority w:val="34"/>
    <w:qFormat/>
    <w:rsid w:val="00B144AF"/>
    <w:pPr>
      <w:spacing w:after="0" w:line="240" w:lineRule="auto"/>
      <w:ind w:left="720"/>
      <w:contextualSpacing/>
    </w:pPr>
    <w:rPr>
      <w:rFonts w:eastAsiaTheme="minorEastAsia"/>
      <w:sz w:val="24"/>
      <w:szCs w:val="24"/>
    </w:rPr>
  </w:style>
  <w:style w:type="character" w:styleId="PlaceholderText">
    <w:name w:val="Placeholder Text"/>
    <w:uiPriority w:val="99"/>
    <w:semiHidden/>
    <w:rsid w:val="00B144AF"/>
    <w:rPr>
      <w:color w:val="808080"/>
    </w:rPr>
  </w:style>
  <w:style w:type="paragraph" w:styleId="Header">
    <w:name w:val="header"/>
    <w:basedOn w:val="Normal"/>
    <w:link w:val="HeaderChar"/>
    <w:uiPriority w:val="99"/>
    <w:unhideWhenUsed/>
    <w:rsid w:val="00B144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4AF"/>
  </w:style>
  <w:style w:type="paragraph" w:styleId="Footer">
    <w:name w:val="footer"/>
    <w:basedOn w:val="Normal"/>
    <w:link w:val="FooterChar"/>
    <w:uiPriority w:val="99"/>
    <w:unhideWhenUsed/>
    <w:rsid w:val="00B144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4AF"/>
  </w:style>
  <w:style w:type="character" w:styleId="Strong">
    <w:name w:val="Strong"/>
    <w:basedOn w:val="DefaultParagraphFont"/>
    <w:uiPriority w:val="22"/>
    <w:qFormat/>
    <w:rsid w:val="00B144AF"/>
    <w:rPr>
      <w:b/>
      <w:bCs/>
    </w:rPr>
  </w:style>
  <w:style w:type="paragraph" w:styleId="Title">
    <w:name w:val="Title"/>
    <w:basedOn w:val="Normal"/>
    <w:next w:val="Normal"/>
    <w:link w:val="TitleChar"/>
    <w:qFormat/>
    <w:rsid w:val="00B144AF"/>
    <w:pPr>
      <w:spacing w:after="0" w:line="240" w:lineRule="auto"/>
      <w:contextualSpacing/>
    </w:pPr>
    <w:rPr>
      <w:rFonts w:asciiTheme="majorHAnsi" w:eastAsiaTheme="majorEastAsia" w:hAnsiTheme="majorHAnsi" w:cstheme="majorBidi"/>
      <w:spacing w:val="-10"/>
      <w:kern w:val="28"/>
      <w:sz w:val="44"/>
      <w:szCs w:val="56"/>
    </w:rPr>
  </w:style>
  <w:style w:type="character" w:customStyle="1" w:styleId="TitleChar">
    <w:name w:val="Title Char"/>
    <w:basedOn w:val="DefaultParagraphFont"/>
    <w:link w:val="Title"/>
    <w:rsid w:val="00B144AF"/>
    <w:rPr>
      <w:rFonts w:asciiTheme="majorHAnsi" w:eastAsiaTheme="majorEastAsia" w:hAnsiTheme="majorHAnsi" w:cstheme="majorBidi"/>
      <w:spacing w:val="-10"/>
      <w:kern w:val="28"/>
      <w:sz w:val="44"/>
      <w:szCs w:val="56"/>
    </w:rPr>
  </w:style>
  <w:style w:type="table" w:styleId="TableGrid">
    <w:name w:val="Table Grid"/>
    <w:basedOn w:val="TableNormal"/>
    <w:uiPriority w:val="39"/>
    <w:rsid w:val="00B14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B144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B144AF"/>
    <w:rPr>
      <w:color w:val="0563C1" w:themeColor="hyperlink"/>
      <w:u w:val="single"/>
    </w:rPr>
  </w:style>
  <w:style w:type="character" w:styleId="CommentReference">
    <w:name w:val="annotation reference"/>
    <w:basedOn w:val="DefaultParagraphFont"/>
    <w:uiPriority w:val="99"/>
    <w:semiHidden/>
    <w:unhideWhenUsed/>
    <w:rsid w:val="00B144AF"/>
    <w:rPr>
      <w:sz w:val="16"/>
      <w:szCs w:val="16"/>
    </w:rPr>
  </w:style>
  <w:style w:type="paragraph" w:styleId="CommentText">
    <w:name w:val="annotation text"/>
    <w:basedOn w:val="Normal"/>
    <w:link w:val="CommentTextChar"/>
    <w:uiPriority w:val="99"/>
    <w:semiHidden/>
    <w:unhideWhenUsed/>
    <w:rsid w:val="00B144AF"/>
    <w:pPr>
      <w:spacing w:after="120" w:line="240" w:lineRule="auto"/>
    </w:pPr>
    <w:rPr>
      <w:sz w:val="20"/>
      <w:szCs w:val="20"/>
    </w:rPr>
  </w:style>
  <w:style w:type="character" w:customStyle="1" w:styleId="CommentTextChar">
    <w:name w:val="Comment Text Char"/>
    <w:basedOn w:val="DefaultParagraphFont"/>
    <w:link w:val="CommentText"/>
    <w:uiPriority w:val="99"/>
    <w:semiHidden/>
    <w:rsid w:val="00B144AF"/>
    <w:rPr>
      <w:sz w:val="20"/>
      <w:szCs w:val="20"/>
    </w:rPr>
  </w:style>
  <w:style w:type="paragraph" w:styleId="CommentSubject">
    <w:name w:val="annotation subject"/>
    <w:basedOn w:val="CommentText"/>
    <w:next w:val="CommentText"/>
    <w:link w:val="CommentSubjectChar"/>
    <w:uiPriority w:val="99"/>
    <w:semiHidden/>
    <w:unhideWhenUsed/>
    <w:rsid w:val="00B144AF"/>
    <w:rPr>
      <w:b/>
      <w:bCs/>
    </w:rPr>
  </w:style>
  <w:style w:type="character" w:customStyle="1" w:styleId="CommentSubjectChar">
    <w:name w:val="Comment Subject Char"/>
    <w:basedOn w:val="CommentTextChar"/>
    <w:link w:val="CommentSubject"/>
    <w:uiPriority w:val="99"/>
    <w:semiHidden/>
    <w:rsid w:val="00B144AF"/>
    <w:rPr>
      <w:b/>
      <w:bCs/>
      <w:sz w:val="20"/>
      <w:szCs w:val="20"/>
    </w:rPr>
  </w:style>
  <w:style w:type="paragraph" w:styleId="BalloonText">
    <w:name w:val="Balloon Text"/>
    <w:basedOn w:val="Normal"/>
    <w:link w:val="BalloonTextChar"/>
    <w:uiPriority w:val="99"/>
    <w:semiHidden/>
    <w:unhideWhenUsed/>
    <w:rsid w:val="00B144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4AF"/>
    <w:rPr>
      <w:rFonts w:ascii="Segoe UI" w:hAnsi="Segoe UI" w:cs="Segoe UI"/>
      <w:sz w:val="18"/>
      <w:szCs w:val="18"/>
    </w:rPr>
  </w:style>
  <w:style w:type="paragraph" w:styleId="Revision">
    <w:name w:val="Revision"/>
    <w:hidden/>
    <w:uiPriority w:val="99"/>
    <w:semiHidden/>
    <w:rsid w:val="00B144AF"/>
    <w:pPr>
      <w:spacing w:after="0" w:line="240" w:lineRule="auto"/>
    </w:pPr>
  </w:style>
  <w:style w:type="character" w:styleId="FollowedHyperlink">
    <w:name w:val="FollowedHyperlink"/>
    <w:basedOn w:val="DefaultParagraphFont"/>
    <w:uiPriority w:val="99"/>
    <w:semiHidden/>
    <w:unhideWhenUsed/>
    <w:rsid w:val="00B144AF"/>
    <w:rPr>
      <w:color w:val="954F72" w:themeColor="followedHyperlink"/>
      <w:u w:val="single"/>
    </w:rPr>
  </w:style>
  <w:style w:type="paragraph" w:styleId="TOCHeading">
    <w:name w:val="TOC Heading"/>
    <w:basedOn w:val="Heading1"/>
    <w:next w:val="Normal"/>
    <w:uiPriority w:val="39"/>
    <w:unhideWhenUsed/>
    <w:qFormat/>
    <w:rsid w:val="00B144AF"/>
    <w:pPr>
      <w:outlineLvl w:val="9"/>
    </w:pPr>
    <w:rPr>
      <w:color w:val="auto"/>
      <w:sz w:val="32"/>
      <w:u w:val="none"/>
    </w:rPr>
  </w:style>
  <w:style w:type="paragraph" w:styleId="TOC2">
    <w:name w:val="toc 2"/>
    <w:basedOn w:val="Normal"/>
    <w:next w:val="Normal"/>
    <w:autoRedefine/>
    <w:uiPriority w:val="39"/>
    <w:unhideWhenUsed/>
    <w:rsid w:val="00B144AF"/>
    <w:pPr>
      <w:spacing w:after="100"/>
      <w:ind w:left="220"/>
    </w:pPr>
    <w:rPr>
      <w:rFonts w:eastAsiaTheme="minorEastAsia" w:cs="Times New Roman"/>
    </w:rPr>
  </w:style>
  <w:style w:type="paragraph" w:styleId="TOC1">
    <w:name w:val="toc 1"/>
    <w:basedOn w:val="Normal"/>
    <w:next w:val="Normal"/>
    <w:autoRedefine/>
    <w:uiPriority w:val="39"/>
    <w:unhideWhenUsed/>
    <w:rsid w:val="00B144AF"/>
    <w:pPr>
      <w:spacing w:after="100"/>
    </w:pPr>
    <w:rPr>
      <w:rFonts w:eastAsiaTheme="minorEastAsia" w:cs="Times New Roman"/>
    </w:rPr>
  </w:style>
  <w:style w:type="paragraph" w:styleId="TOC3">
    <w:name w:val="toc 3"/>
    <w:basedOn w:val="Normal"/>
    <w:next w:val="Normal"/>
    <w:autoRedefine/>
    <w:uiPriority w:val="39"/>
    <w:unhideWhenUsed/>
    <w:rsid w:val="00B144AF"/>
    <w:pPr>
      <w:spacing w:after="100"/>
      <w:ind w:left="440"/>
    </w:pPr>
    <w:rPr>
      <w:rFonts w:eastAsiaTheme="minorEastAsia" w:cs="Times New Roman"/>
    </w:rPr>
  </w:style>
  <w:style w:type="character" w:customStyle="1" w:styleId="bold">
    <w:name w:val="bold"/>
    <w:basedOn w:val="DefaultParagraphFont"/>
    <w:rsid w:val="00B144AF"/>
  </w:style>
  <w:style w:type="character" w:customStyle="1" w:styleId="apple-converted-space">
    <w:name w:val="apple-converted-space"/>
    <w:basedOn w:val="DefaultParagraphFont"/>
    <w:rsid w:val="00B144AF"/>
  </w:style>
  <w:style w:type="character" w:customStyle="1" w:styleId="italic">
    <w:name w:val="italic"/>
    <w:basedOn w:val="DefaultParagraphFont"/>
    <w:rsid w:val="00B14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drs.illinois.edu/SafetyLibrary/PersonalProtectiveEquipment" TargetMode="External"/><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gif"/><Relationship Id="rId17" Type="http://schemas.openxmlformats.org/officeDocument/2006/relationships/hyperlink" Target="https://www.drs.illinois.edu/SafetyLibrary/ChemicalFumeHoods" TargetMode="External"/><Relationship Id="rId25" Type="http://schemas.openxmlformats.org/officeDocument/2006/relationships/hyperlink" Target="http://www.ccohs.ca/oshanswers/prevention/flammable_static.html"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drs-lss@illinois.edu" TargetMode="External"/><Relationship Id="rId20" Type="http://schemas.openxmlformats.org/officeDocument/2006/relationships/image" Target="media/image9.png"/><Relationship Id="rId29" Type="http://schemas.openxmlformats.org/officeDocument/2006/relationships/hyperlink" Target="https://www.drs.illinois.edu/site-documents/WasteDisposalGuide.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7.jpeg"/><Relationship Id="rId23" Type="http://schemas.openxmlformats.org/officeDocument/2006/relationships/image" Target="media/image12.emf"/><Relationship Id="rId28" Type="http://schemas.openxmlformats.org/officeDocument/2006/relationships/image" Target="media/image16.emf"/><Relationship Id="rId10" Type="http://schemas.openxmlformats.org/officeDocument/2006/relationships/header" Target="header1.xml"/><Relationship Id="rId19" Type="http://schemas.openxmlformats.org/officeDocument/2006/relationships/image" Target="media/image8.emf"/><Relationship Id="rId31" Type="http://schemas.openxmlformats.org/officeDocument/2006/relationships/hyperlink" Target="mailto:cws@illinois.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rs.illinois.edu/site-documents/RiskAssessmentWorksheet.docx" TargetMode="External"/><Relationship Id="rId22" Type="http://schemas.openxmlformats.org/officeDocument/2006/relationships/image" Target="media/image11.emf"/><Relationship Id="rId27" Type="http://schemas.openxmlformats.org/officeDocument/2006/relationships/image" Target="media/image15.png"/><Relationship Id="rId30" Type="http://schemas.openxmlformats.org/officeDocument/2006/relationships/hyperlink" Target="https://www.drs.illinois.edu/Waste/ChemicalWasteQuickStartGuide" TargetMode="Externa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82168D0022454385387C40CE0C1CA4"/>
        <w:category>
          <w:name w:val="General"/>
          <w:gallery w:val="placeholder"/>
        </w:category>
        <w:types>
          <w:type w:val="bbPlcHdr"/>
        </w:types>
        <w:behaviors>
          <w:behavior w:val="content"/>
        </w:behaviors>
        <w:guid w:val="{C563EFE3-6638-4188-A171-AB43B45BA420}"/>
      </w:docPartPr>
      <w:docPartBody>
        <w:p w:rsidR="007A1117" w:rsidRDefault="00725EA8" w:rsidP="00725EA8">
          <w:pPr>
            <w:pStyle w:val="6382168D0022454385387C40CE0C1CA4"/>
          </w:pPr>
          <w:r>
            <w:rPr>
              <w:rStyle w:val="PlaceholderText"/>
            </w:rPr>
            <w:t>Choose a department</w:t>
          </w:r>
          <w:r w:rsidRPr="00BB6F17">
            <w:rPr>
              <w:rStyle w:val="PlaceholderText"/>
            </w:rPr>
            <w:t>.</w:t>
          </w:r>
        </w:p>
      </w:docPartBody>
    </w:docPart>
    <w:docPart>
      <w:docPartPr>
        <w:name w:val="D2BD2FDC9F2245D9BC50433D16A67709"/>
        <w:category>
          <w:name w:val="General"/>
          <w:gallery w:val="placeholder"/>
        </w:category>
        <w:types>
          <w:type w:val="bbPlcHdr"/>
        </w:types>
        <w:behaviors>
          <w:behavior w:val="content"/>
        </w:behaviors>
        <w:guid w:val="{32D261E7-FB1E-44ED-8871-B3F0AE9E8CF8}"/>
      </w:docPartPr>
      <w:docPartBody>
        <w:p w:rsidR="007A1117" w:rsidRDefault="00725EA8" w:rsidP="00725EA8">
          <w:pPr>
            <w:pStyle w:val="D2BD2FDC9F2245D9BC50433D16A67709"/>
          </w:pPr>
          <w:r>
            <w:rPr>
              <w:rStyle w:val="PlaceholderText"/>
            </w:rPr>
            <w:t>Enter department here if not listed.</w:t>
          </w:r>
        </w:p>
      </w:docPartBody>
    </w:docPart>
    <w:docPart>
      <w:docPartPr>
        <w:name w:val="753AB73A8C274E7C9E9ED1119EDD252F"/>
        <w:category>
          <w:name w:val="General"/>
          <w:gallery w:val="placeholder"/>
        </w:category>
        <w:types>
          <w:type w:val="bbPlcHdr"/>
        </w:types>
        <w:behaviors>
          <w:behavior w:val="content"/>
        </w:behaviors>
        <w:guid w:val="{77DBE2F8-A8A0-46BB-84FB-03B2F0E93D3F}"/>
      </w:docPartPr>
      <w:docPartBody>
        <w:p w:rsidR="007A1117" w:rsidRDefault="00725EA8" w:rsidP="00725EA8">
          <w:pPr>
            <w:pStyle w:val="753AB73A8C274E7C9E9ED1119EDD252F"/>
          </w:pPr>
          <w:r>
            <w:rPr>
              <w:rStyle w:val="PlaceholderText"/>
            </w:rPr>
            <w:t>PI name</w:t>
          </w:r>
          <w:r w:rsidRPr="00BB6F17">
            <w:rPr>
              <w:rStyle w:val="PlaceholderText"/>
            </w:rPr>
            <w:t>.</w:t>
          </w:r>
        </w:p>
      </w:docPartBody>
    </w:docPart>
    <w:docPart>
      <w:docPartPr>
        <w:name w:val="10B713EE234D400584D16B023DA6B83D"/>
        <w:category>
          <w:name w:val="General"/>
          <w:gallery w:val="placeholder"/>
        </w:category>
        <w:types>
          <w:type w:val="bbPlcHdr"/>
        </w:types>
        <w:behaviors>
          <w:behavior w:val="content"/>
        </w:behaviors>
        <w:guid w:val="{37B67DA0-2A22-4DEB-A590-49E16CDFC9A5}"/>
      </w:docPartPr>
      <w:docPartBody>
        <w:p w:rsidR="007A1117" w:rsidRDefault="00725EA8" w:rsidP="00725EA8">
          <w:pPr>
            <w:pStyle w:val="10B713EE234D400584D16B023DA6B83D"/>
          </w:pPr>
          <w:r>
            <w:rPr>
              <w:rStyle w:val="PlaceholderText"/>
            </w:rPr>
            <w:t>Name of</w:t>
          </w:r>
          <w:r w:rsidRPr="00BB6F17">
            <w:rPr>
              <w:rStyle w:val="PlaceholderText"/>
            </w:rPr>
            <w:t xml:space="preserve"> </w:t>
          </w:r>
          <w:r>
            <w:rPr>
              <w:rStyle w:val="PlaceholderText"/>
            </w:rPr>
            <w:t>safety contact</w:t>
          </w:r>
          <w:r w:rsidRPr="00BB6F17">
            <w:rPr>
              <w:rStyle w:val="PlaceholderText"/>
            </w:rPr>
            <w:t>.</w:t>
          </w:r>
        </w:p>
      </w:docPartBody>
    </w:docPart>
    <w:docPart>
      <w:docPartPr>
        <w:name w:val="17D35AE1FE934EE7A8941C2DE8B6CDF9"/>
        <w:category>
          <w:name w:val="General"/>
          <w:gallery w:val="placeholder"/>
        </w:category>
        <w:types>
          <w:type w:val="bbPlcHdr"/>
        </w:types>
        <w:behaviors>
          <w:behavior w:val="content"/>
        </w:behaviors>
        <w:guid w:val="{A53C685C-9F71-435A-A0FB-DE97D989E39F}"/>
      </w:docPartPr>
      <w:docPartBody>
        <w:p w:rsidR="007A1117" w:rsidRDefault="00725EA8" w:rsidP="00725EA8">
          <w:pPr>
            <w:pStyle w:val="17D35AE1FE934EE7A8941C2DE8B6CDF9"/>
          </w:pPr>
          <w:r>
            <w:rPr>
              <w:rStyle w:val="PlaceholderText"/>
            </w:rPr>
            <w:t>Name of current author of SOP</w:t>
          </w:r>
          <w:r w:rsidRPr="00601808">
            <w:rPr>
              <w:rStyle w:val="PlaceholderText"/>
            </w:rPr>
            <w:t>.</w:t>
          </w:r>
        </w:p>
      </w:docPartBody>
    </w:docPart>
    <w:docPart>
      <w:docPartPr>
        <w:name w:val="7501F8156B0D47A7B5ED93996D86EE17"/>
        <w:category>
          <w:name w:val="General"/>
          <w:gallery w:val="placeholder"/>
        </w:category>
        <w:types>
          <w:type w:val="bbPlcHdr"/>
        </w:types>
        <w:behaviors>
          <w:behavior w:val="content"/>
        </w:behaviors>
        <w:guid w:val="{B06A1390-3329-499E-B50B-C6BFE5E4294F}"/>
      </w:docPartPr>
      <w:docPartBody>
        <w:p w:rsidR="007A1117" w:rsidRDefault="00725EA8" w:rsidP="00725EA8">
          <w:pPr>
            <w:pStyle w:val="7501F8156B0D47A7B5ED93996D86EE17"/>
          </w:pPr>
          <w:r>
            <w:rPr>
              <w:rStyle w:val="PlaceholderText"/>
            </w:rPr>
            <w:t>Click here to enter the date of this version of the SOP</w:t>
          </w:r>
          <w:r w:rsidRPr="00CE53D0">
            <w:rPr>
              <w:rStyle w:val="PlaceholderText"/>
            </w:rPr>
            <w:t>.</w:t>
          </w:r>
        </w:p>
      </w:docPartBody>
    </w:docPart>
    <w:docPart>
      <w:docPartPr>
        <w:name w:val="C5AA9D90D98547B7B578A5EB4149AA1A"/>
        <w:category>
          <w:name w:val="General"/>
          <w:gallery w:val="placeholder"/>
        </w:category>
        <w:types>
          <w:type w:val="bbPlcHdr"/>
        </w:types>
        <w:behaviors>
          <w:behavior w:val="content"/>
        </w:behaviors>
        <w:guid w:val="{89EE32C6-F84E-4399-96A3-E2EF2055F7D0}"/>
      </w:docPartPr>
      <w:docPartBody>
        <w:p w:rsidR="007A1117" w:rsidRDefault="00725EA8" w:rsidP="00725EA8">
          <w:pPr>
            <w:pStyle w:val="C5AA9D90D98547B7B578A5EB4149AA1A"/>
          </w:pPr>
          <w:r>
            <w:rPr>
              <w:rStyle w:val="PlaceholderText"/>
            </w:rPr>
            <w:t>Click here to enter</w:t>
          </w:r>
          <w:r w:rsidRPr="000C4E20">
            <w:rPr>
              <w:rStyle w:val="PlaceholderText"/>
            </w:rPr>
            <w:t xml:space="preserve"> date</w:t>
          </w:r>
          <w:r>
            <w:rPr>
              <w:rStyle w:val="PlaceholderText"/>
            </w:rPr>
            <w:t xml:space="preserve"> SOP was approved</w:t>
          </w:r>
          <w:r w:rsidRPr="000C4E20">
            <w:rPr>
              <w:rStyle w:val="PlaceholderText"/>
            </w:rPr>
            <w:t>.</w:t>
          </w:r>
        </w:p>
      </w:docPartBody>
    </w:docPart>
    <w:docPart>
      <w:docPartPr>
        <w:name w:val="BF7D529D2A3E42C6B094E82375C1490F"/>
        <w:category>
          <w:name w:val="General"/>
          <w:gallery w:val="placeholder"/>
        </w:category>
        <w:types>
          <w:type w:val="bbPlcHdr"/>
        </w:types>
        <w:behaviors>
          <w:behavior w:val="content"/>
        </w:behaviors>
        <w:guid w:val="{F8E775BA-4A8A-41DF-9D63-5ACAE877ED56}"/>
      </w:docPartPr>
      <w:docPartBody>
        <w:p w:rsidR="007A1117" w:rsidRDefault="00725EA8" w:rsidP="00725EA8">
          <w:pPr>
            <w:pStyle w:val="BF7D529D2A3E42C6B094E82375C1490F"/>
          </w:pPr>
          <w:r>
            <w:rPr>
              <w:rStyle w:val="PlaceholderText"/>
            </w:rPr>
            <w:t>Enter the lab phone number</w:t>
          </w:r>
        </w:p>
      </w:docPartBody>
    </w:docPart>
    <w:docPart>
      <w:docPartPr>
        <w:name w:val="A86BECDAD077454F8C0E31F8FBE6B859"/>
        <w:category>
          <w:name w:val="General"/>
          <w:gallery w:val="placeholder"/>
        </w:category>
        <w:types>
          <w:type w:val="bbPlcHdr"/>
        </w:types>
        <w:behaviors>
          <w:behavior w:val="content"/>
        </w:behaviors>
        <w:guid w:val="{6EDEF8E7-FC87-4921-9A08-7F982DC2D352}"/>
      </w:docPartPr>
      <w:docPartBody>
        <w:p w:rsidR="007A1117" w:rsidRDefault="00725EA8" w:rsidP="00725EA8">
          <w:pPr>
            <w:pStyle w:val="A86BECDAD077454F8C0E31F8FBE6B859"/>
          </w:pPr>
          <w:r>
            <w:rPr>
              <w:rStyle w:val="PlaceholderText"/>
            </w:rPr>
            <w:t>Enter the PI office or mobile phone number</w:t>
          </w:r>
        </w:p>
      </w:docPartBody>
    </w:docPart>
    <w:docPart>
      <w:docPartPr>
        <w:name w:val="1B410BE9FBA7454DA1DF5C909F4BB6AD"/>
        <w:category>
          <w:name w:val="General"/>
          <w:gallery w:val="placeholder"/>
        </w:category>
        <w:types>
          <w:type w:val="bbPlcHdr"/>
        </w:types>
        <w:behaviors>
          <w:behavior w:val="content"/>
        </w:behaviors>
        <w:guid w:val="{36160871-3495-411A-91CD-0A133F441ADB}"/>
      </w:docPartPr>
      <w:docPartBody>
        <w:p w:rsidR="007A1117" w:rsidRDefault="00725EA8" w:rsidP="00725EA8">
          <w:pPr>
            <w:pStyle w:val="1B410BE9FBA7454DA1DF5C909F4BB6AD"/>
          </w:pPr>
          <w:r>
            <w:rPr>
              <w:rStyle w:val="PlaceholderText"/>
            </w:rPr>
            <w:t>Enter the building and room number</w:t>
          </w:r>
        </w:p>
      </w:docPartBody>
    </w:docPart>
    <w:docPart>
      <w:docPartPr>
        <w:name w:val="A972466EFE2D4834A884F00FD34681BA"/>
        <w:category>
          <w:name w:val="General"/>
          <w:gallery w:val="placeholder"/>
        </w:category>
        <w:types>
          <w:type w:val="bbPlcHdr"/>
        </w:types>
        <w:behaviors>
          <w:behavior w:val="content"/>
        </w:behaviors>
        <w:guid w:val="{A050EE2A-A244-46B6-885D-A0C40D5E475B}"/>
      </w:docPartPr>
      <w:docPartBody>
        <w:p w:rsidR="007A1117" w:rsidRDefault="00725EA8" w:rsidP="00725EA8">
          <w:pPr>
            <w:pStyle w:val="A972466EFE2D4834A884F00FD34681BA"/>
          </w:pPr>
          <w:r>
            <w:rPr>
              <w:rStyle w:val="PlaceholderText"/>
            </w:rPr>
            <w:t>Enter contact information of lab personnel to be notified in case of emergency.</w:t>
          </w:r>
        </w:p>
      </w:docPartBody>
    </w:docPart>
    <w:docPart>
      <w:docPartPr>
        <w:name w:val="8D3D4B9AB71F4B55A58324E5B2EC0A9D"/>
        <w:category>
          <w:name w:val="General"/>
          <w:gallery w:val="placeholder"/>
        </w:category>
        <w:types>
          <w:type w:val="bbPlcHdr"/>
        </w:types>
        <w:behaviors>
          <w:behavior w:val="content"/>
        </w:behaviors>
        <w:guid w:val="{50C21539-8858-41A4-84E8-F79D3127EA84}"/>
      </w:docPartPr>
      <w:docPartBody>
        <w:p w:rsidR="007A1117" w:rsidRDefault="00725EA8" w:rsidP="00725EA8">
          <w:pPr>
            <w:pStyle w:val="8D3D4B9AB71F4B55A58324E5B2EC0A9D"/>
          </w:pPr>
          <w:r w:rsidRPr="00CE1037">
            <w:rPr>
              <w:rStyle w:val="PlaceholderText"/>
            </w:rPr>
            <w:t>Click here to enter text.</w:t>
          </w:r>
        </w:p>
      </w:docPartBody>
    </w:docPart>
    <w:docPart>
      <w:docPartPr>
        <w:name w:val="1C3BC389390647C589F4CB2BC4D86E82"/>
        <w:category>
          <w:name w:val="General"/>
          <w:gallery w:val="placeholder"/>
        </w:category>
        <w:types>
          <w:type w:val="bbPlcHdr"/>
        </w:types>
        <w:behaviors>
          <w:behavior w:val="content"/>
        </w:behaviors>
        <w:guid w:val="{D7C94F84-8584-4A96-8DF8-3F7E3C0BDF8A}"/>
      </w:docPartPr>
      <w:docPartBody>
        <w:p w:rsidR="007A1117" w:rsidRDefault="00725EA8" w:rsidP="00725EA8">
          <w:pPr>
            <w:pStyle w:val="1C3BC389390647C589F4CB2BC4D86E82"/>
          </w:pPr>
          <w:r>
            <w:rPr>
              <w:rStyle w:val="PlaceholderText"/>
            </w:rPr>
            <w:t>Describe the purpose of this SOP</w:t>
          </w:r>
          <w:r w:rsidRPr="00AA6CEE">
            <w:rPr>
              <w:rStyle w:val="PlaceholderText"/>
            </w:rPr>
            <w:t>.</w:t>
          </w:r>
        </w:p>
      </w:docPartBody>
    </w:docPart>
    <w:docPart>
      <w:docPartPr>
        <w:name w:val="452F50F4A7104A02B64953619901E6DC"/>
        <w:category>
          <w:name w:val="General"/>
          <w:gallery w:val="placeholder"/>
        </w:category>
        <w:types>
          <w:type w:val="bbPlcHdr"/>
        </w:types>
        <w:behaviors>
          <w:behavior w:val="content"/>
        </w:behaviors>
        <w:guid w:val="{8C026707-DCD8-4675-8AE0-28CC53270EF6}"/>
      </w:docPartPr>
      <w:docPartBody>
        <w:p w:rsidR="007A1117" w:rsidRDefault="00725EA8" w:rsidP="00725EA8">
          <w:pPr>
            <w:pStyle w:val="452F50F4A7104A02B64953619901E6DC"/>
          </w:pPr>
          <w:r w:rsidRPr="007B6B48">
            <w:rPr>
              <w:rStyle w:val="PlaceholderText"/>
            </w:rPr>
            <w:t>Summarize the most important aspects, hazards or issues.</w:t>
          </w:r>
        </w:p>
      </w:docPartBody>
    </w:docPart>
    <w:docPart>
      <w:docPartPr>
        <w:name w:val="84DCD44BB5AD4C92B345F6572EAA7275"/>
        <w:category>
          <w:name w:val="General"/>
          <w:gallery w:val="placeholder"/>
        </w:category>
        <w:types>
          <w:type w:val="bbPlcHdr"/>
        </w:types>
        <w:behaviors>
          <w:behavior w:val="content"/>
        </w:behaviors>
        <w:guid w:val="{64FC3D8E-E636-4A53-B551-5A39D541AB96}"/>
      </w:docPartPr>
      <w:docPartBody>
        <w:p w:rsidR="007A1117" w:rsidRDefault="00725EA8" w:rsidP="00725EA8">
          <w:pPr>
            <w:pStyle w:val="84DCD44BB5AD4C92B345F6572EAA7275"/>
          </w:pPr>
          <w:r>
            <w:rPr>
              <w:rStyle w:val="PlaceholderText"/>
            </w:rPr>
            <w:t>Define key terms</w:t>
          </w:r>
          <w:r w:rsidRPr="00401605">
            <w:rPr>
              <w:rStyle w:val="PlaceholderText"/>
            </w:rPr>
            <w:t>.</w:t>
          </w:r>
        </w:p>
      </w:docPartBody>
    </w:docPart>
    <w:docPart>
      <w:docPartPr>
        <w:name w:val="972D47041DF3431F8701E264562776CE"/>
        <w:category>
          <w:name w:val="General"/>
          <w:gallery w:val="placeholder"/>
        </w:category>
        <w:types>
          <w:type w:val="bbPlcHdr"/>
        </w:types>
        <w:behaviors>
          <w:behavior w:val="content"/>
        </w:behaviors>
        <w:guid w:val="{117C7DAD-4533-46D7-BF54-590C21DC98E7}"/>
      </w:docPartPr>
      <w:docPartBody>
        <w:p w:rsidR="007A1117" w:rsidRDefault="00725EA8" w:rsidP="00725EA8">
          <w:pPr>
            <w:pStyle w:val="972D47041DF3431F8701E264562776CE"/>
          </w:pPr>
          <w:r>
            <w:rPr>
              <w:rStyle w:val="PlaceholderText"/>
            </w:rPr>
            <w:t>Discuss possible hazards and any applicable regulations</w:t>
          </w:r>
          <w:r w:rsidRPr="00401605">
            <w:rPr>
              <w:rStyle w:val="PlaceholderText"/>
            </w:rPr>
            <w:t>.</w:t>
          </w:r>
        </w:p>
      </w:docPartBody>
    </w:docPart>
    <w:docPart>
      <w:docPartPr>
        <w:name w:val="66C7727932284E0DB6EB3A5C42A0D54D"/>
        <w:category>
          <w:name w:val="General"/>
          <w:gallery w:val="placeholder"/>
        </w:category>
        <w:types>
          <w:type w:val="bbPlcHdr"/>
        </w:types>
        <w:behaviors>
          <w:behavior w:val="content"/>
        </w:behaviors>
        <w:guid w:val="{6B465F25-AAB7-45FC-AA93-BAF2D61B01F0}"/>
      </w:docPartPr>
      <w:docPartBody>
        <w:p w:rsidR="007A1117" w:rsidRDefault="00725EA8" w:rsidP="00725EA8">
          <w:pPr>
            <w:pStyle w:val="66C7727932284E0DB6EB3A5C42A0D54D"/>
          </w:pPr>
          <w:r>
            <w:rPr>
              <w:rStyle w:val="PlaceholderText"/>
            </w:rPr>
            <w:t>Describe means to control or minimize the hazards</w:t>
          </w:r>
          <w:r w:rsidRPr="00401605">
            <w:rPr>
              <w:rStyle w:val="PlaceholderText"/>
            </w:rPr>
            <w:t>.</w:t>
          </w:r>
        </w:p>
      </w:docPartBody>
    </w:docPart>
    <w:docPart>
      <w:docPartPr>
        <w:name w:val="A88A0954AF27427F9C0C873019BD1730"/>
        <w:category>
          <w:name w:val="General"/>
          <w:gallery w:val="placeholder"/>
        </w:category>
        <w:types>
          <w:type w:val="bbPlcHdr"/>
        </w:types>
        <w:behaviors>
          <w:behavior w:val="content"/>
        </w:behaviors>
        <w:guid w:val="{85AE1929-6C0F-4E3E-B9C2-E1A6E9C40332}"/>
      </w:docPartPr>
      <w:docPartBody>
        <w:p w:rsidR="007A1117" w:rsidRDefault="00725EA8" w:rsidP="00725EA8">
          <w:pPr>
            <w:pStyle w:val="A88A0954AF27427F9C0C873019BD1730"/>
          </w:pPr>
          <w:r>
            <w:rPr>
              <w:rStyle w:val="PlaceholderText"/>
            </w:rPr>
            <w:t>Give examples of hazardous materials or procedures</w:t>
          </w:r>
          <w:r w:rsidRPr="00401605">
            <w:rPr>
              <w:rStyle w:val="PlaceholderText"/>
            </w:rPr>
            <w:t>.</w:t>
          </w:r>
        </w:p>
      </w:docPartBody>
    </w:docPart>
    <w:docPart>
      <w:docPartPr>
        <w:name w:val="CA2825BBE0E347FC8C13EFED0C828E76"/>
        <w:category>
          <w:name w:val="General"/>
          <w:gallery w:val="placeholder"/>
        </w:category>
        <w:types>
          <w:type w:val="bbPlcHdr"/>
        </w:types>
        <w:behaviors>
          <w:behavior w:val="content"/>
        </w:behaviors>
        <w:guid w:val="{A7586707-F5E1-401B-86AA-E6F8FA86814B}"/>
      </w:docPartPr>
      <w:docPartBody>
        <w:p w:rsidR="007A1117" w:rsidRDefault="00725EA8" w:rsidP="00725EA8">
          <w:pPr>
            <w:pStyle w:val="CA2825BBE0E347FC8C13EFED0C828E76"/>
          </w:pPr>
          <w:r>
            <w:rPr>
              <w:rStyle w:val="PlaceholderText"/>
            </w:rPr>
            <w:t>Answer Yes or No.</w:t>
          </w:r>
          <w:r w:rsidRPr="007F2B34">
            <w:t xml:space="preserve"> </w:t>
          </w:r>
          <w:r w:rsidRPr="007F2B34">
            <w:rPr>
              <w:rStyle w:val="PlaceholderText"/>
            </w:rPr>
            <w:t>If Yes, consent must be obtained from the PI before performin</w:t>
          </w:r>
          <w:r>
            <w:rPr>
              <w:rStyle w:val="PlaceholderText"/>
            </w:rPr>
            <w:t xml:space="preserve">g the experiment or procedure. </w:t>
          </w:r>
        </w:p>
      </w:docPartBody>
    </w:docPart>
    <w:docPart>
      <w:docPartPr>
        <w:name w:val="208C99FA0FDF4D99BBF9E31F2D89F9F3"/>
        <w:category>
          <w:name w:val="General"/>
          <w:gallery w:val="placeholder"/>
        </w:category>
        <w:types>
          <w:type w:val="bbPlcHdr"/>
        </w:types>
        <w:behaviors>
          <w:behavior w:val="content"/>
        </w:behaviors>
        <w:guid w:val="{4D53E8C3-9EEA-4672-BD32-8D53378EB70B}"/>
      </w:docPartPr>
      <w:docPartBody>
        <w:p w:rsidR="007A1117" w:rsidRDefault="00725EA8" w:rsidP="00725EA8">
          <w:pPr>
            <w:pStyle w:val="208C99FA0FDF4D99BBF9E31F2D89F9F3"/>
          </w:pPr>
          <w:r>
            <w:rPr>
              <w:rStyle w:val="PlaceholderText"/>
            </w:rPr>
            <w:t>Enter reference material, links to documents or name of resource person</w:t>
          </w:r>
          <w:r w:rsidRPr="00401605">
            <w:rPr>
              <w:rStyle w:val="PlaceholderText"/>
            </w:rPr>
            <w:t>.</w:t>
          </w:r>
        </w:p>
      </w:docPartBody>
    </w:docPart>
    <w:docPart>
      <w:docPartPr>
        <w:name w:val="CE9469A1E183404087255DC95A84F050"/>
        <w:category>
          <w:name w:val="General"/>
          <w:gallery w:val="placeholder"/>
        </w:category>
        <w:types>
          <w:type w:val="bbPlcHdr"/>
        </w:types>
        <w:behaviors>
          <w:behavior w:val="content"/>
        </w:behaviors>
        <w:guid w:val="{8C372554-F79F-4E6A-84F2-AC59D7FDDE6B}"/>
      </w:docPartPr>
      <w:docPartBody>
        <w:p w:rsidR="007A1117" w:rsidRDefault="00725EA8" w:rsidP="00725EA8">
          <w:pPr>
            <w:pStyle w:val="CE9469A1E183404087255DC95A84F050"/>
          </w:pPr>
          <w:r>
            <w:rPr>
              <w:rStyle w:val="PlaceholderText"/>
            </w:rPr>
            <w:t>Enter any pre-requisite training or skill</w:t>
          </w:r>
          <w:r w:rsidRPr="00401605">
            <w:rPr>
              <w:rStyle w:val="PlaceholderText"/>
            </w:rPr>
            <w:t>.</w:t>
          </w:r>
        </w:p>
      </w:docPartBody>
    </w:docPart>
    <w:docPart>
      <w:docPartPr>
        <w:name w:val="9FC20089B11F47D89E6D3C91E0599466"/>
        <w:category>
          <w:name w:val="General"/>
          <w:gallery w:val="placeholder"/>
        </w:category>
        <w:types>
          <w:type w:val="bbPlcHdr"/>
        </w:types>
        <w:behaviors>
          <w:behavior w:val="content"/>
        </w:behaviors>
        <w:guid w:val="{66E53642-2FAC-4F46-9012-2F3FA9BA77F6}"/>
      </w:docPartPr>
      <w:docPartBody>
        <w:p w:rsidR="007A1117" w:rsidRDefault="00725EA8" w:rsidP="00725EA8">
          <w:pPr>
            <w:pStyle w:val="9FC20089B11F47D89E6D3C91E0599466"/>
          </w:pPr>
          <w:r>
            <w:rPr>
              <w:rStyle w:val="PlaceholderText"/>
            </w:rPr>
            <w:t>Enter any required risk assessment step or procedure.</w:t>
          </w:r>
        </w:p>
      </w:docPartBody>
    </w:docPart>
    <w:docPart>
      <w:docPartPr>
        <w:name w:val="F53D31D78C2A47D1BBE89EC198ADE769"/>
        <w:category>
          <w:name w:val="General"/>
          <w:gallery w:val="placeholder"/>
        </w:category>
        <w:types>
          <w:type w:val="bbPlcHdr"/>
        </w:types>
        <w:behaviors>
          <w:behavior w:val="content"/>
        </w:behaviors>
        <w:guid w:val="{2CFF77FC-260B-477D-9C3F-1697FD713C7F}"/>
      </w:docPartPr>
      <w:docPartBody>
        <w:p w:rsidR="007A1117" w:rsidRDefault="00725EA8" w:rsidP="00725EA8">
          <w:pPr>
            <w:pStyle w:val="F53D31D78C2A47D1BBE89EC198ADE769"/>
          </w:pPr>
          <w:r w:rsidRPr="00E35B97">
            <w:rPr>
              <w:rStyle w:val="PlaceholderText"/>
            </w:rPr>
            <w:t>Any special First Aid concerns?</w:t>
          </w:r>
          <w:r>
            <w:rPr>
              <w:rStyle w:val="PlaceholderText"/>
            </w:rPr>
            <w:t xml:space="preserve"> Any special tips or tricks?</w:t>
          </w:r>
        </w:p>
      </w:docPartBody>
    </w:docPart>
    <w:docPart>
      <w:docPartPr>
        <w:name w:val="BCB6F4367EFC4405A7A9E0996B9E8082"/>
        <w:category>
          <w:name w:val="General"/>
          <w:gallery w:val="placeholder"/>
        </w:category>
        <w:types>
          <w:type w:val="bbPlcHdr"/>
        </w:types>
        <w:behaviors>
          <w:behavior w:val="content"/>
        </w:behaviors>
        <w:guid w:val="{5F18636A-69D2-473C-A10E-3782841ABA72}"/>
      </w:docPartPr>
      <w:docPartBody>
        <w:p w:rsidR="007A1117" w:rsidRDefault="00725EA8" w:rsidP="00725EA8">
          <w:pPr>
            <w:pStyle w:val="BCB6F4367EFC4405A7A9E0996B9E8082"/>
          </w:pPr>
          <w:r>
            <w:rPr>
              <w:rStyle w:val="PlaceholderText"/>
            </w:rPr>
            <w:t>Enter introductory material here that discusses likely emergency scenarios and response plans</w:t>
          </w:r>
          <w:r w:rsidRPr="00414F54">
            <w:rPr>
              <w:rStyle w:val="PlaceholderText"/>
            </w:rPr>
            <w:t>.</w:t>
          </w:r>
        </w:p>
      </w:docPartBody>
    </w:docPart>
    <w:docPart>
      <w:docPartPr>
        <w:name w:val="47C5A1439186499A822C36BACA8C8EE0"/>
        <w:category>
          <w:name w:val="General"/>
          <w:gallery w:val="placeholder"/>
        </w:category>
        <w:types>
          <w:type w:val="bbPlcHdr"/>
        </w:types>
        <w:behaviors>
          <w:behavior w:val="content"/>
        </w:behaviors>
        <w:guid w:val="{D5DF7B40-782F-4728-9C06-DDBBFB39C99C}"/>
      </w:docPartPr>
      <w:docPartBody>
        <w:p w:rsidR="007A1117" w:rsidRDefault="00725EA8" w:rsidP="00725EA8">
          <w:pPr>
            <w:pStyle w:val="47C5A1439186499A822C36BACA8C8EE0"/>
          </w:pPr>
          <w:r>
            <w:rPr>
              <w:rStyle w:val="PlaceholderText"/>
            </w:rPr>
            <w:t>List equipment that should be on hand to deal with emergencies</w:t>
          </w:r>
          <w:r w:rsidRPr="00401605">
            <w:rPr>
              <w:rStyle w:val="PlaceholderText"/>
            </w:rPr>
            <w:t>.</w:t>
          </w:r>
        </w:p>
      </w:docPartBody>
    </w:docPart>
    <w:docPart>
      <w:docPartPr>
        <w:name w:val="68D782421A3B4389863A010F1D32768C"/>
        <w:category>
          <w:name w:val="General"/>
          <w:gallery w:val="placeholder"/>
        </w:category>
        <w:types>
          <w:type w:val="bbPlcHdr"/>
        </w:types>
        <w:behaviors>
          <w:behavior w:val="content"/>
        </w:behaviors>
        <w:guid w:val="{336493B9-882F-41E8-8B25-6EE03472CBC5}"/>
      </w:docPartPr>
      <w:docPartBody>
        <w:p w:rsidR="007A1117" w:rsidRDefault="00725EA8" w:rsidP="00725EA8">
          <w:pPr>
            <w:pStyle w:val="68D782421A3B4389863A010F1D32768C"/>
          </w:pPr>
          <w:r>
            <w:rPr>
              <w:rStyle w:val="PlaceholderText"/>
            </w:rPr>
            <w:t>List steps to take in case of a release of material or a fault in the process</w:t>
          </w:r>
          <w:r w:rsidRPr="00401605">
            <w:rPr>
              <w:rStyle w:val="PlaceholderText"/>
            </w:rPr>
            <w:t>.</w:t>
          </w:r>
        </w:p>
      </w:docPartBody>
    </w:docPart>
    <w:docPart>
      <w:docPartPr>
        <w:name w:val="248376C6DA2142F19A04F0B9B41C6D01"/>
        <w:category>
          <w:name w:val="General"/>
          <w:gallery w:val="placeholder"/>
        </w:category>
        <w:types>
          <w:type w:val="bbPlcHdr"/>
        </w:types>
        <w:behaviors>
          <w:behavior w:val="content"/>
        </w:behaviors>
        <w:guid w:val="{68282E41-4E26-4E6D-8D1C-3B94200914E2}"/>
      </w:docPartPr>
      <w:docPartBody>
        <w:p w:rsidR="007A1117" w:rsidRDefault="00725EA8" w:rsidP="00725EA8">
          <w:pPr>
            <w:pStyle w:val="248376C6DA2142F19A04F0B9B41C6D01"/>
          </w:pPr>
          <w:r>
            <w:rPr>
              <w:rStyle w:val="PlaceholderText"/>
            </w:rPr>
            <w:t>List the steps to take in case of exposure or injury.</w:t>
          </w:r>
        </w:p>
      </w:docPartBody>
    </w:docPart>
    <w:docPart>
      <w:docPartPr>
        <w:name w:val="28FEBFE847F148FAADACEA659607A5D3"/>
        <w:category>
          <w:name w:val="General"/>
          <w:gallery w:val="placeholder"/>
        </w:category>
        <w:types>
          <w:type w:val="bbPlcHdr"/>
        </w:types>
        <w:behaviors>
          <w:behavior w:val="content"/>
        </w:behaviors>
        <w:guid w:val="{3D0F9584-D6A8-4827-8C89-59E8C032372C}"/>
      </w:docPartPr>
      <w:docPartBody>
        <w:p w:rsidR="007A1117" w:rsidRDefault="00725EA8" w:rsidP="00725EA8">
          <w:pPr>
            <w:pStyle w:val="28FEBFE847F148FAADACEA659607A5D3"/>
          </w:pPr>
          <w:r>
            <w:rPr>
              <w:rStyle w:val="PlaceholderText"/>
            </w:rPr>
            <w:t>Specify storage requirements, and incompatibilities</w:t>
          </w:r>
          <w:r w:rsidRPr="00401605">
            <w:rPr>
              <w:rStyle w:val="PlaceholderText"/>
            </w:rPr>
            <w:t>.</w:t>
          </w:r>
        </w:p>
      </w:docPartBody>
    </w:docPart>
    <w:docPart>
      <w:docPartPr>
        <w:name w:val="0AA6C85E241044C493C16FC4668FA07B"/>
        <w:category>
          <w:name w:val="General"/>
          <w:gallery w:val="placeholder"/>
        </w:category>
        <w:types>
          <w:type w:val="bbPlcHdr"/>
        </w:types>
        <w:behaviors>
          <w:behavior w:val="content"/>
        </w:behaviors>
        <w:guid w:val="{8EEC09EF-847D-4F6A-9BF5-607DF4181F98}"/>
      </w:docPartPr>
      <w:docPartBody>
        <w:p w:rsidR="007A1117" w:rsidRDefault="00725EA8" w:rsidP="00725EA8">
          <w:pPr>
            <w:pStyle w:val="0AA6C85E241044C493C16FC4668FA07B"/>
          </w:pPr>
          <w:r>
            <w:rPr>
              <w:rStyle w:val="PlaceholderText"/>
            </w:rPr>
            <w:t>Specify applicable regulatory or self-imposed storage quantity limits</w:t>
          </w:r>
          <w:r w:rsidRPr="00401605">
            <w:rPr>
              <w:rStyle w:val="PlaceholderText"/>
            </w:rPr>
            <w:t>.</w:t>
          </w:r>
        </w:p>
      </w:docPartBody>
    </w:docPart>
    <w:docPart>
      <w:docPartPr>
        <w:name w:val="AF7FC6C4271A44A4B2E9E80151D44082"/>
        <w:category>
          <w:name w:val="General"/>
          <w:gallery w:val="placeholder"/>
        </w:category>
        <w:types>
          <w:type w:val="bbPlcHdr"/>
        </w:types>
        <w:behaviors>
          <w:behavior w:val="content"/>
        </w:behaviors>
        <w:guid w:val="{F147535C-72BF-4A7E-B7B7-E790304EB478}"/>
      </w:docPartPr>
      <w:docPartBody>
        <w:p w:rsidR="007A1117" w:rsidRDefault="00725EA8" w:rsidP="00725EA8">
          <w:pPr>
            <w:pStyle w:val="AF7FC6C4271A44A4B2E9E80151D44082"/>
          </w:pPr>
          <w:r>
            <w:rPr>
              <w:rStyle w:val="PlaceholderText"/>
            </w:rPr>
            <w:t>Enter introductory material on the subject of work practices and engineering controls here.</w:t>
          </w:r>
        </w:p>
      </w:docPartBody>
    </w:docPart>
    <w:docPart>
      <w:docPartPr>
        <w:name w:val="27042EFD63604F578BDEC97863939180"/>
        <w:category>
          <w:name w:val="General"/>
          <w:gallery w:val="placeholder"/>
        </w:category>
        <w:types>
          <w:type w:val="bbPlcHdr"/>
        </w:types>
        <w:behaviors>
          <w:behavior w:val="content"/>
        </w:behaviors>
        <w:guid w:val="{3295479D-4D30-431A-9767-C7C9972E1F4E}"/>
      </w:docPartPr>
      <w:docPartBody>
        <w:p w:rsidR="007A1117" w:rsidRDefault="00725EA8" w:rsidP="00725EA8">
          <w:pPr>
            <w:pStyle w:val="27042EFD63604F578BDEC97863939180"/>
          </w:pPr>
          <w:r>
            <w:rPr>
              <w:rStyle w:val="PlaceholderText"/>
            </w:rPr>
            <w:t>Specify the designated area to perform these procedures</w:t>
          </w:r>
          <w:r w:rsidRPr="00401605">
            <w:rPr>
              <w:rStyle w:val="PlaceholderText"/>
            </w:rPr>
            <w:t>.</w:t>
          </w:r>
        </w:p>
      </w:docPartBody>
    </w:docPart>
    <w:docPart>
      <w:docPartPr>
        <w:name w:val="C061B7D5B5704CD086D6C2F401320A16"/>
        <w:category>
          <w:name w:val="General"/>
          <w:gallery w:val="placeholder"/>
        </w:category>
        <w:types>
          <w:type w:val="bbPlcHdr"/>
        </w:types>
        <w:behaviors>
          <w:behavior w:val="content"/>
        </w:behaviors>
        <w:guid w:val="{046524B8-0435-4644-9C7B-85B67AB9FBA5}"/>
      </w:docPartPr>
      <w:docPartBody>
        <w:p w:rsidR="007A1117" w:rsidRDefault="00725EA8" w:rsidP="00725EA8">
          <w:pPr>
            <w:pStyle w:val="C061B7D5B5704CD086D6C2F401320A16"/>
          </w:pPr>
          <w:r>
            <w:rPr>
              <w:rStyle w:val="PlaceholderText"/>
            </w:rPr>
            <w:t>Specify required controls</w:t>
          </w:r>
          <w:r w:rsidRPr="00401605">
            <w:rPr>
              <w:rStyle w:val="PlaceholderText"/>
            </w:rPr>
            <w:t>.</w:t>
          </w:r>
        </w:p>
      </w:docPartBody>
    </w:docPart>
    <w:docPart>
      <w:docPartPr>
        <w:name w:val="BDC0F4FBC6E741F2B76BC05C696A7473"/>
        <w:category>
          <w:name w:val="General"/>
          <w:gallery w:val="placeholder"/>
        </w:category>
        <w:types>
          <w:type w:val="bbPlcHdr"/>
        </w:types>
        <w:behaviors>
          <w:behavior w:val="content"/>
        </w:behaviors>
        <w:guid w:val="{416A4CDA-9F33-4A3B-8D42-742AAEA48282}"/>
      </w:docPartPr>
      <w:docPartBody>
        <w:p w:rsidR="007A1117" w:rsidRDefault="00725EA8" w:rsidP="00725EA8">
          <w:pPr>
            <w:pStyle w:val="BDC0F4FBC6E741F2B76BC05C696A7473"/>
          </w:pPr>
          <w:r>
            <w:rPr>
              <w:rStyle w:val="PlaceholderText"/>
            </w:rPr>
            <w:t>Specify required PPE</w:t>
          </w:r>
          <w:r w:rsidRPr="003171B9">
            <w:rPr>
              <w:rStyle w:val="PlaceholderText"/>
            </w:rPr>
            <w:t>.</w:t>
          </w:r>
        </w:p>
      </w:docPartBody>
    </w:docPart>
    <w:docPart>
      <w:docPartPr>
        <w:name w:val="326351DFC0794708AED1B9C55E228267"/>
        <w:category>
          <w:name w:val="General"/>
          <w:gallery w:val="placeholder"/>
        </w:category>
        <w:types>
          <w:type w:val="bbPlcHdr"/>
        </w:types>
        <w:behaviors>
          <w:behavior w:val="content"/>
        </w:behaviors>
        <w:guid w:val="{4C0B141F-07C2-4461-89E1-42FC7858F2DA}"/>
      </w:docPartPr>
      <w:docPartBody>
        <w:p w:rsidR="007A1117" w:rsidRDefault="00725EA8" w:rsidP="00725EA8">
          <w:pPr>
            <w:pStyle w:val="326351DFC0794708AED1B9C55E228267"/>
          </w:pPr>
          <w:r>
            <w:rPr>
              <w:rStyle w:val="PlaceholderText"/>
            </w:rPr>
            <w:t>Describe in detail the proper procedures or techniques</w:t>
          </w:r>
          <w:r w:rsidRPr="00401605">
            <w:rPr>
              <w:rStyle w:val="PlaceholderText"/>
            </w:rPr>
            <w:t>.</w:t>
          </w:r>
        </w:p>
      </w:docPartBody>
    </w:docPart>
    <w:docPart>
      <w:docPartPr>
        <w:name w:val="E80F7071CD3A45EDB750234690934502"/>
        <w:category>
          <w:name w:val="General"/>
          <w:gallery w:val="placeholder"/>
        </w:category>
        <w:types>
          <w:type w:val="bbPlcHdr"/>
        </w:types>
        <w:behaviors>
          <w:behavior w:val="content"/>
        </w:behaviors>
        <w:guid w:val="{7C0D298D-2225-4FA5-9325-6C37A6D71893}"/>
      </w:docPartPr>
      <w:docPartBody>
        <w:p w:rsidR="007A1117" w:rsidRDefault="00725EA8" w:rsidP="00725EA8">
          <w:pPr>
            <w:pStyle w:val="E80F7071CD3A45EDB750234690934502"/>
          </w:pPr>
          <w:r>
            <w:rPr>
              <w:rStyle w:val="PlaceholderText"/>
            </w:rPr>
            <w:t>Describe the proper waste disposal procedures</w:t>
          </w:r>
          <w:r w:rsidRPr="0040160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EA8"/>
    <w:rsid w:val="00725EA8"/>
    <w:rsid w:val="007A1117"/>
    <w:rsid w:val="008E6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25EA8"/>
    <w:rPr>
      <w:color w:val="808080"/>
    </w:rPr>
  </w:style>
  <w:style w:type="paragraph" w:customStyle="1" w:styleId="6382168D0022454385387C40CE0C1CA4">
    <w:name w:val="6382168D0022454385387C40CE0C1CA4"/>
    <w:rsid w:val="00725EA8"/>
  </w:style>
  <w:style w:type="paragraph" w:customStyle="1" w:styleId="D2BD2FDC9F2245D9BC50433D16A67709">
    <w:name w:val="D2BD2FDC9F2245D9BC50433D16A67709"/>
    <w:rsid w:val="00725EA8"/>
  </w:style>
  <w:style w:type="paragraph" w:customStyle="1" w:styleId="753AB73A8C274E7C9E9ED1119EDD252F">
    <w:name w:val="753AB73A8C274E7C9E9ED1119EDD252F"/>
    <w:rsid w:val="00725EA8"/>
  </w:style>
  <w:style w:type="paragraph" w:customStyle="1" w:styleId="10B713EE234D400584D16B023DA6B83D">
    <w:name w:val="10B713EE234D400584D16B023DA6B83D"/>
    <w:rsid w:val="00725EA8"/>
  </w:style>
  <w:style w:type="paragraph" w:customStyle="1" w:styleId="17D35AE1FE934EE7A8941C2DE8B6CDF9">
    <w:name w:val="17D35AE1FE934EE7A8941C2DE8B6CDF9"/>
    <w:rsid w:val="00725EA8"/>
  </w:style>
  <w:style w:type="paragraph" w:customStyle="1" w:styleId="7501F8156B0D47A7B5ED93996D86EE17">
    <w:name w:val="7501F8156B0D47A7B5ED93996D86EE17"/>
    <w:rsid w:val="00725EA8"/>
  </w:style>
  <w:style w:type="paragraph" w:customStyle="1" w:styleId="C5AA9D90D98547B7B578A5EB4149AA1A">
    <w:name w:val="C5AA9D90D98547B7B578A5EB4149AA1A"/>
    <w:rsid w:val="00725EA8"/>
  </w:style>
  <w:style w:type="paragraph" w:customStyle="1" w:styleId="BF7D529D2A3E42C6B094E82375C1490F">
    <w:name w:val="BF7D529D2A3E42C6B094E82375C1490F"/>
    <w:rsid w:val="00725EA8"/>
  </w:style>
  <w:style w:type="paragraph" w:customStyle="1" w:styleId="A86BECDAD077454F8C0E31F8FBE6B859">
    <w:name w:val="A86BECDAD077454F8C0E31F8FBE6B859"/>
    <w:rsid w:val="00725EA8"/>
  </w:style>
  <w:style w:type="paragraph" w:customStyle="1" w:styleId="1B410BE9FBA7454DA1DF5C909F4BB6AD">
    <w:name w:val="1B410BE9FBA7454DA1DF5C909F4BB6AD"/>
    <w:rsid w:val="00725EA8"/>
  </w:style>
  <w:style w:type="paragraph" w:customStyle="1" w:styleId="A972466EFE2D4834A884F00FD34681BA">
    <w:name w:val="A972466EFE2D4834A884F00FD34681BA"/>
    <w:rsid w:val="00725EA8"/>
  </w:style>
  <w:style w:type="paragraph" w:customStyle="1" w:styleId="8D3D4B9AB71F4B55A58324E5B2EC0A9D">
    <w:name w:val="8D3D4B9AB71F4B55A58324E5B2EC0A9D"/>
    <w:rsid w:val="00725EA8"/>
  </w:style>
  <w:style w:type="paragraph" w:customStyle="1" w:styleId="1C3BC389390647C589F4CB2BC4D86E82">
    <w:name w:val="1C3BC389390647C589F4CB2BC4D86E82"/>
    <w:rsid w:val="00725EA8"/>
  </w:style>
  <w:style w:type="paragraph" w:customStyle="1" w:styleId="452F50F4A7104A02B64953619901E6DC">
    <w:name w:val="452F50F4A7104A02B64953619901E6DC"/>
    <w:rsid w:val="00725EA8"/>
  </w:style>
  <w:style w:type="paragraph" w:customStyle="1" w:styleId="84DCD44BB5AD4C92B345F6572EAA7275">
    <w:name w:val="84DCD44BB5AD4C92B345F6572EAA7275"/>
    <w:rsid w:val="00725EA8"/>
  </w:style>
  <w:style w:type="paragraph" w:customStyle="1" w:styleId="972D47041DF3431F8701E264562776CE">
    <w:name w:val="972D47041DF3431F8701E264562776CE"/>
    <w:rsid w:val="00725EA8"/>
  </w:style>
  <w:style w:type="paragraph" w:customStyle="1" w:styleId="66C7727932284E0DB6EB3A5C42A0D54D">
    <w:name w:val="66C7727932284E0DB6EB3A5C42A0D54D"/>
    <w:rsid w:val="00725EA8"/>
  </w:style>
  <w:style w:type="paragraph" w:customStyle="1" w:styleId="A88A0954AF27427F9C0C873019BD1730">
    <w:name w:val="A88A0954AF27427F9C0C873019BD1730"/>
    <w:rsid w:val="00725EA8"/>
  </w:style>
  <w:style w:type="paragraph" w:customStyle="1" w:styleId="CA2825BBE0E347FC8C13EFED0C828E76">
    <w:name w:val="CA2825BBE0E347FC8C13EFED0C828E76"/>
    <w:rsid w:val="00725EA8"/>
  </w:style>
  <w:style w:type="paragraph" w:customStyle="1" w:styleId="208C99FA0FDF4D99BBF9E31F2D89F9F3">
    <w:name w:val="208C99FA0FDF4D99BBF9E31F2D89F9F3"/>
    <w:rsid w:val="00725EA8"/>
  </w:style>
  <w:style w:type="paragraph" w:customStyle="1" w:styleId="CE9469A1E183404087255DC95A84F050">
    <w:name w:val="CE9469A1E183404087255DC95A84F050"/>
    <w:rsid w:val="00725EA8"/>
  </w:style>
  <w:style w:type="paragraph" w:customStyle="1" w:styleId="9FC20089B11F47D89E6D3C91E0599466">
    <w:name w:val="9FC20089B11F47D89E6D3C91E0599466"/>
    <w:rsid w:val="00725EA8"/>
  </w:style>
  <w:style w:type="paragraph" w:customStyle="1" w:styleId="F53D31D78C2A47D1BBE89EC198ADE769">
    <w:name w:val="F53D31D78C2A47D1BBE89EC198ADE769"/>
    <w:rsid w:val="00725EA8"/>
  </w:style>
  <w:style w:type="paragraph" w:customStyle="1" w:styleId="BCB6F4367EFC4405A7A9E0996B9E8082">
    <w:name w:val="BCB6F4367EFC4405A7A9E0996B9E8082"/>
    <w:rsid w:val="00725EA8"/>
  </w:style>
  <w:style w:type="paragraph" w:customStyle="1" w:styleId="47C5A1439186499A822C36BACA8C8EE0">
    <w:name w:val="47C5A1439186499A822C36BACA8C8EE0"/>
    <w:rsid w:val="00725EA8"/>
  </w:style>
  <w:style w:type="paragraph" w:customStyle="1" w:styleId="68D782421A3B4389863A010F1D32768C">
    <w:name w:val="68D782421A3B4389863A010F1D32768C"/>
    <w:rsid w:val="00725EA8"/>
  </w:style>
  <w:style w:type="paragraph" w:customStyle="1" w:styleId="248376C6DA2142F19A04F0B9B41C6D01">
    <w:name w:val="248376C6DA2142F19A04F0B9B41C6D01"/>
    <w:rsid w:val="00725EA8"/>
  </w:style>
  <w:style w:type="paragraph" w:customStyle="1" w:styleId="28FEBFE847F148FAADACEA659607A5D3">
    <w:name w:val="28FEBFE847F148FAADACEA659607A5D3"/>
    <w:rsid w:val="00725EA8"/>
  </w:style>
  <w:style w:type="paragraph" w:customStyle="1" w:styleId="0AA6C85E241044C493C16FC4668FA07B">
    <w:name w:val="0AA6C85E241044C493C16FC4668FA07B"/>
    <w:rsid w:val="00725EA8"/>
  </w:style>
  <w:style w:type="paragraph" w:customStyle="1" w:styleId="AF7FC6C4271A44A4B2E9E80151D44082">
    <w:name w:val="AF7FC6C4271A44A4B2E9E80151D44082"/>
    <w:rsid w:val="00725EA8"/>
  </w:style>
  <w:style w:type="paragraph" w:customStyle="1" w:styleId="27042EFD63604F578BDEC97863939180">
    <w:name w:val="27042EFD63604F578BDEC97863939180"/>
    <w:rsid w:val="00725EA8"/>
  </w:style>
  <w:style w:type="paragraph" w:customStyle="1" w:styleId="C061B7D5B5704CD086D6C2F401320A16">
    <w:name w:val="C061B7D5B5704CD086D6C2F401320A16"/>
    <w:rsid w:val="00725EA8"/>
  </w:style>
  <w:style w:type="paragraph" w:customStyle="1" w:styleId="BDC0F4FBC6E741F2B76BC05C696A7473">
    <w:name w:val="BDC0F4FBC6E741F2B76BC05C696A7473"/>
    <w:rsid w:val="00725EA8"/>
  </w:style>
  <w:style w:type="paragraph" w:customStyle="1" w:styleId="326351DFC0794708AED1B9C55E228267">
    <w:name w:val="326351DFC0794708AED1B9C55E228267"/>
    <w:rsid w:val="00725EA8"/>
  </w:style>
  <w:style w:type="paragraph" w:customStyle="1" w:styleId="E80F7071CD3A45EDB750234690934502">
    <w:name w:val="E80F7071CD3A45EDB750234690934502"/>
    <w:rsid w:val="00725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1F81B4EAC96B47AB30169D832ADFFD" ma:contentTypeVersion="4" ma:contentTypeDescription="Create a new document." ma:contentTypeScope="" ma:versionID="9973751d43abec6370d7fc3c3a1fbce8">
  <xsd:schema xmlns:xsd="http://www.w3.org/2001/XMLSchema" xmlns:xs="http://www.w3.org/2001/XMLSchema" xmlns:p="http://schemas.microsoft.com/office/2006/metadata/properties" xmlns:ns2="ad369a40-d6b3-47e5-9312-b871e753a2fd" targetNamespace="http://schemas.microsoft.com/office/2006/metadata/properties" ma:root="true" ma:fieldsID="33e626a97a6924adee58f107f1794f0e" ns2:_="">
    <xsd:import namespace="ad369a40-d6b3-47e5-9312-b871e753a2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69a40-d6b3-47e5-9312-b871e753a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DCAD11-72A3-4679-8D95-9353A15E9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69a40-d6b3-47e5-9312-b871e753a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A8707D-E1A8-4993-9C8B-F3681906E1C8}">
  <ds:schemaRefs>
    <ds:schemaRef ds:uri="http://schemas.microsoft.com/sharepoint/v3/contenttype/forms"/>
  </ds:schemaRefs>
</ds:datastoreItem>
</file>

<file path=customXml/itemProps3.xml><?xml version="1.0" encoding="utf-8"?>
<ds:datastoreItem xmlns:ds="http://schemas.openxmlformats.org/officeDocument/2006/customXml" ds:itemID="{DB518754-2C53-4B33-B2DE-7931577D2509}">
  <ds:schemaRef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ad369a40-d6b3-47e5-9312-b871e753a2f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5591</Words>
  <Characters>31875</Characters>
  <Application>Microsoft Office Word</Application>
  <DocSecurity>0</DocSecurity>
  <Lines>265</Lines>
  <Paragraphs>74</Paragraphs>
  <ScaleCrop>false</ScaleCrop>
  <Company/>
  <LinksUpToDate>false</LinksUpToDate>
  <CharactersWithSpaces>37392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Hesselbein, Jeffrey Denis</dc:creator>
  <cp:keywords/>
  <dc:description/>
  <cp:lastModifiedBy>Alvarez, Gisselle</cp:lastModifiedBy>
  <cp:revision>2</cp:revision>
  <dcterms:created xsi:type="dcterms:W3CDTF">2022-11-17T15:03:00Z</dcterms:created>
  <dcterms:modified xsi:type="dcterms:W3CDTF">2022-11-17T15:03:00Z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0x010100161F81B4EAC96B47AB30169D832ADFFD</vt:lpwstr>
  </property>
</Properties>
</file>