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3AE87" w14:textId="77777777" w:rsidR="007247EA" w:rsidRDefault="007247EA" w:rsidP="00DB4E19">
      <w:pPr>
        <w:pStyle w:val="Heading1"/>
        <w:spacing w:before="56"/>
        <w:ind w:left="0" w:firstLine="0"/>
        <w:rPr>
          <w:rFonts w:asciiTheme="minorHAnsi" w:hAnsiTheme="minorHAnsi"/>
          <w:noProof/>
          <w:spacing w:val="-1"/>
          <w:lang w:val="en-SG" w:eastAsia="en-SG"/>
        </w:rPr>
      </w:pPr>
      <w:r>
        <w:rPr>
          <w:noProof/>
          <w:lang w:val="en-SG" w:eastAsia="en-SG"/>
        </w:rPr>
        <w:drawing>
          <wp:inline distT="0" distB="0" distL="0" distR="0" wp14:anchorId="3C50D883" wp14:editId="69FDAA03">
            <wp:extent cx="2635250" cy="101775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643397" cy="1020898"/>
                    </a:xfrm>
                    <a:prstGeom prst="rect">
                      <a:avLst/>
                    </a:prstGeom>
                    <a:noFill/>
                    <a:ln w="9525">
                      <a:noFill/>
                      <a:miter lim="800000"/>
                      <a:headEnd/>
                      <a:tailEnd/>
                    </a:ln>
                  </pic:spPr>
                </pic:pic>
              </a:graphicData>
            </a:graphic>
          </wp:inline>
        </w:drawing>
      </w:r>
      <w:r w:rsidR="009E5FB2" w:rsidRPr="009E5FB2">
        <w:rPr>
          <w:rFonts w:asciiTheme="minorHAnsi" w:hAnsiTheme="minorHAnsi"/>
          <w:noProof/>
          <w:spacing w:val="-1"/>
          <w:lang w:val="en-SG" w:eastAsia="en-SG"/>
        </w:rPr>
        <w:t xml:space="preserve"> </w:t>
      </w:r>
    </w:p>
    <w:p w14:paraId="71EB245E" w14:textId="77777777" w:rsidR="00176065" w:rsidRDefault="00176065" w:rsidP="00DB4E19">
      <w:pPr>
        <w:pStyle w:val="Heading1"/>
        <w:spacing w:before="56"/>
        <w:ind w:left="0" w:firstLine="0"/>
        <w:rPr>
          <w:rFonts w:asciiTheme="minorHAnsi" w:hAnsiTheme="minorHAnsi"/>
          <w:spacing w:val="-1"/>
          <w:u w:val="single" w:color="000000"/>
        </w:rPr>
      </w:pPr>
    </w:p>
    <w:p w14:paraId="64DF143F" w14:textId="77777777" w:rsidR="00176065" w:rsidRDefault="00176065" w:rsidP="00176065">
      <w:pPr>
        <w:pStyle w:val="Heading2"/>
        <w:pBdr>
          <w:left w:val="single" w:sz="48" w:space="6" w:color="auto"/>
        </w:pBdr>
        <w:shd w:val="clear" w:color="auto" w:fill="FFFFFF"/>
        <w:spacing w:before="0" w:after="150"/>
        <w:rPr>
          <w:rFonts w:ascii="Arial" w:hAnsi="Arial" w:cs="Arial"/>
          <w:b w:val="0"/>
          <w:bCs w:val="0"/>
          <w:color w:val="9D2235"/>
          <w:sz w:val="45"/>
          <w:szCs w:val="45"/>
        </w:rPr>
      </w:pPr>
      <w:r>
        <w:rPr>
          <w:rFonts w:ascii="Arial" w:hAnsi="Arial" w:cs="Arial"/>
          <w:b w:val="0"/>
          <w:bCs w:val="0"/>
          <w:color w:val="9D2235"/>
          <w:sz w:val="45"/>
          <w:szCs w:val="45"/>
        </w:rPr>
        <w:t>Privacy Policy</w:t>
      </w:r>
    </w:p>
    <w:p w14:paraId="50895F8F" w14:textId="758B7A64" w:rsidR="00542988" w:rsidRDefault="00176065" w:rsidP="00176065">
      <w:pPr>
        <w:shd w:val="clear" w:color="auto" w:fill="FFFFFF"/>
        <w:rPr>
          <w:rFonts w:ascii="Arial" w:hAnsi="Arial" w:cs="Arial"/>
          <w:sz w:val="20"/>
          <w:szCs w:val="20"/>
        </w:rPr>
      </w:pPr>
      <w:r w:rsidRPr="00825D82">
        <w:rPr>
          <w:rFonts w:ascii="Arial" w:hAnsi="Arial" w:cs="Arial"/>
          <w:sz w:val="20"/>
          <w:szCs w:val="20"/>
        </w:rPr>
        <w:t xml:space="preserve">This is the Singapore – </w:t>
      </w:r>
      <w:r w:rsidR="00825D82" w:rsidRPr="00825D82">
        <w:rPr>
          <w:rFonts w:ascii="Arial" w:hAnsi="Arial" w:cs="Arial"/>
          <w:sz w:val="20"/>
          <w:szCs w:val="20"/>
        </w:rPr>
        <w:t xml:space="preserve">Illinois at Singapore Pte Ltd </w:t>
      </w:r>
      <w:r w:rsidR="003808DD">
        <w:rPr>
          <w:rFonts w:ascii="Arial" w:hAnsi="Arial" w:cs="Arial"/>
          <w:sz w:val="20"/>
          <w:szCs w:val="20"/>
        </w:rPr>
        <w:t>(</w:t>
      </w:r>
      <w:proofErr w:type="spellStart"/>
      <w:r w:rsidR="003808DD">
        <w:rPr>
          <w:rFonts w:ascii="Arial" w:hAnsi="Arial" w:cs="Arial"/>
          <w:sz w:val="20"/>
          <w:szCs w:val="20"/>
        </w:rPr>
        <w:t>ILat</w:t>
      </w:r>
      <w:r w:rsidR="00236537">
        <w:rPr>
          <w:rFonts w:ascii="Arial" w:hAnsi="Arial" w:cs="Arial"/>
          <w:sz w:val="20"/>
          <w:szCs w:val="20"/>
        </w:rPr>
        <w:t>SG</w:t>
      </w:r>
      <w:proofErr w:type="spellEnd"/>
      <w:r w:rsidR="00236537">
        <w:rPr>
          <w:rFonts w:ascii="Arial" w:hAnsi="Arial" w:cs="Arial"/>
          <w:sz w:val="20"/>
          <w:szCs w:val="20"/>
        </w:rPr>
        <w:t xml:space="preserve">)/ </w:t>
      </w:r>
      <w:r w:rsidR="00825D82" w:rsidRPr="00825D82">
        <w:rPr>
          <w:rFonts w:ascii="Arial" w:hAnsi="Arial" w:cs="Arial"/>
          <w:sz w:val="20"/>
          <w:szCs w:val="20"/>
        </w:rPr>
        <w:t>Advanced Digital Sciences Center</w:t>
      </w:r>
      <w:r w:rsidR="00236537">
        <w:rPr>
          <w:rFonts w:ascii="Arial" w:hAnsi="Arial" w:cs="Arial"/>
          <w:sz w:val="20"/>
          <w:szCs w:val="20"/>
        </w:rPr>
        <w:t xml:space="preserve"> (ADSC</w:t>
      </w:r>
      <w:r w:rsidR="00825D82" w:rsidRPr="00825D82">
        <w:rPr>
          <w:rFonts w:ascii="Arial" w:hAnsi="Arial" w:cs="Arial"/>
          <w:sz w:val="20"/>
          <w:szCs w:val="20"/>
        </w:rPr>
        <w:t>)</w:t>
      </w:r>
      <w:r w:rsidRPr="00825D82">
        <w:rPr>
          <w:rFonts w:ascii="Arial" w:hAnsi="Arial" w:cs="Arial"/>
          <w:sz w:val="20"/>
          <w:szCs w:val="20"/>
        </w:rPr>
        <w:t xml:space="preserve"> website</w:t>
      </w:r>
      <w:r w:rsidR="00F8245C">
        <w:rPr>
          <w:rFonts w:ascii="Arial" w:hAnsi="Arial" w:cs="Arial"/>
          <w:sz w:val="20"/>
          <w:szCs w:val="20"/>
        </w:rPr>
        <w:t xml:space="preserve"> (“Site”)</w:t>
      </w:r>
      <w:r w:rsidRPr="00825D82">
        <w:rPr>
          <w:rFonts w:ascii="Arial" w:hAnsi="Arial" w:cs="Arial"/>
          <w:sz w:val="20"/>
          <w:szCs w:val="20"/>
        </w:rPr>
        <w:t>. Thank you for examining our privacy statement.</w:t>
      </w:r>
      <w:r w:rsidR="00F8245C">
        <w:rPr>
          <w:rFonts w:ascii="Arial" w:hAnsi="Arial" w:cs="Arial"/>
          <w:sz w:val="20"/>
          <w:szCs w:val="20"/>
        </w:rPr>
        <w:t xml:space="preserve"> The following applies to users accessing the Site from inside Singapore.</w:t>
      </w:r>
    </w:p>
    <w:p w14:paraId="4015C547" w14:textId="77777777" w:rsidR="00542988" w:rsidRPr="00825D82" w:rsidRDefault="00542988" w:rsidP="00176065">
      <w:pPr>
        <w:shd w:val="clear" w:color="auto" w:fill="FFFFFF"/>
        <w:rPr>
          <w:rFonts w:ascii="Arial" w:hAnsi="Arial" w:cs="Arial"/>
          <w:sz w:val="20"/>
          <w:szCs w:val="20"/>
        </w:rPr>
      </w:pPr>
    </w:p>
    <w:p w14:paraId="6B09F19B" w14:textId="3C689C4E" w:rsidR="00345340" w:rsidRPr="007E60CB" w:rsidRDefault="003D0607" w:rsidP="00176065">
      <w:pPr>
        <w:shd w:val="clear" w:color="auto" w:fill="FFFFFF"/>
        <w:rPr>
          <w:rStyle w:val="Strong"/>
          <w:rFonts w:ascii="Arial" w:hAnsi="Arial" w:cs="Arial"/>
          <w:sz w:val="20"/>
          <w:szCs w:val="20"/>
          <w:u w:val="single"/>
        </w:rPr>
      </w:pPr>
      <w:r w:rsidRPr="007E60CB">
        <w:rPr>
          <w:rStyle w:val="Strong"/>
          <w:rFonts w:ascii="Arial" w:hAnsi="Arial" w:cs="Arial"/>
          <w:sz w:val="20"/>
          <w:szCs w:val="20"/>
          <w:u w:val="single"/>
        </w:rPr>
        <w:t>NO COLLECTION NOR STORAGE OF PERSONAL DATA</w:t>
      </w:r>
    </w:p>
    <w:p w14:paraId="069595E1" w14:textId="173FFAF9" w:rsidR="00345340" w:rsidRPr="007E60CB" w:rsidRDefault="00345340" w:rsidP="00176065">
      <w:pPr>
        <w:shd w:val="clear" w:color="auto" w:fill="FFFFFF"/>
        <w:rPr>
          <w:rStyle w:val="Strong"/>
          <w:rFonts w:ascii="Arial" w:hAnsi="Arial" w:cs="Arial"/>
          <w:b w:val="0"/>
          <w:color w:val="000000" w:themeColor="text1"/>
          <w:sz w:val="20"/>
          <w:szCs w:val="20"/>
        </w:rPr>
      </w:pPr>
      <w:r w:rsidRPr="007E60CB">
        <w:rPr>
          <w:rStyle w:val="Strong"/>
          <w:rFonts w:ascii="Arial" w:hAnsi="Arial" w:cs="Arial"/>
          <w:b w:val="0"/>
          <w:bCs w:val="0"/>
          <w:color w:val="000000" w:themeColor="text1"/>
          <w:sz w:val="20"/>
          <w:szCs w:val="20"/>
        </w:rPr>
        <w:t>Singapore law</w:t>
      </w:r>
      <w:r w:rsidR="00CF53D4" w:rsidRPr="007E60CB">
        <w:rPr>
          <w:rStyle w:val="Strong"/>
          <w:rFonts w:ascii="Arial" w:hAnsi="Arial" w:cs="Arial"/>
          <w:b w:val="0"/>
          <w:bCs w:val="0"/>
          <w:color w:val="000000" w:themeColor="text1"/>
          <w:sz w:val="20"/>
          <w:szCs w:val="20"/>
        </w:rPr>
        <w:t xml:space="preserve"> (Personal Data Protection Act – “PDPA”)</w:t>
      </w:r>
      <w:r w:rsidRPr="007E60CB">
        <w:rPr>
          <w:rStyle w:val="Strong"/>
          <w:rFonts w:ascii="Arial" w:hAnsi="Arial" w:cs="Arial"/>
          <w:b w:val="0"/>
          <w:bCs w:val="0"/>
          <w:color w:val="000000" w:themeColor="text1"/>
          <w:sz w:val="20"/>
          <w:szCs w:val="20"/>
        </w:rPr>
        <w:t xml:space="preserve"> defines personal data as data, whether true or not, </w:t>
      </w:r>
      <w:r w:rsidRPr="007E60CB">
        <w:rPr>
          <w:rFonts w:ascii="Arial" w:hAnsi="Arial" w:cs="Arial"/>
          <w:bCs/>
          <w:color w:val="000000" w:themeColor="text1"/>
          <w:sz w:val="20"/>
          <w:szCs w:val="20"/>
          <w:shd w:val="clear" w:color="auto" w:fill="FFFFFF"/>
        </w:rPr>
        <w:t xml:space="preserve">about an individual who can be identified from that data; or from that data and other information </w:t>
      </w:r>
      <w:r w:rsidR="000A292E">
        <w:rPr>
          <w:rFonts w:ascii="Arial" w:hAnsi="Arial" w:cs="Arial"/>
          <w:bCs/>
          <w:color w:val="000000" w:themeColor="text1"/>
          <w:sz w:val="20"/>
          <w:szCs w:val="20"/>
          <w:shd w:val="clear" w:color="auto" w:fill="FFFFFF"/>
        </w:rPr>
        <w:t xml:space="preserve">that </w:t>
      </w:r>
      <w:r w:rsidRPr="007E60CB">
        <w:rPr>
          <w:rFonts w:ascii="Arial" w:hAnsi="Arial" w:cs="Arial"/>
          <w:bCs/>
          <w:color w:val="000000" w:themeColor="text1"/>
          <w:sz w:val="20"/>
          <w:szCs w:val="20"/>
          <w:shd w:val="clear" w:color="auto" w:fill="FFFFFF"/>
        </w:rPr>
        <w:t>the organi</w:t>
      </w:r>
      <w:r w:rsidR="00DD50B7" w:rsidRPr="007E60CB">
        <w:rPr>
          <w:rFonts w:ascii="Arial" w:hAnsi="Arial" w:cs="Arial"/>
          <w:bCs/>
          <w:color w:val="000000" w:themeColor="text1"/>
          <w:sz w:val="20"/>
          <w:szCs w:val="20"/>
          <w:shd w:val="clear" w:color="auto" w:fill="FFFFFF"/>
        </w:rPr>
        <w:t xml:space="preserve">zation </w:t>
      </w:r>
      <w:r w:rsidRPr="007E60CB">
        <w:rPr>
          <w:rFonts w:ascii="Arial" w:hAnsi="Arial" w:cs="Arial"/>
          <w:bCs/>
          <w:color w:val="000000" w:themeColor="text1"/>
          <w:sz w:val="20"/>
          <w:szCs w:val="20"/>
          <w:shd w:val="clear" w:color="auto" w:fill="FFFFFF"/>
        </w:rPr>
        <w:t>has or is likely to have access</w:t>
      </w:r>
      <w:r w:rsidR="000A292E">
        <w:rPr>
          <w:rFonts w:ascii="Arial" w:hAnsi="Arial" w:cs="Arial"/>
          <w:bCs/>
          <w:color w:val="000000" w:themeColor="text1"/>
          <w:sz w:val="20"/>
          <w:szCs w:val="20"/>
          <w:shd w:val="clear" w:color="auto" w:fill="FFFFFF"/>
        </w:rPr>
        <w:t xml:space="preserve"> to</w:t>
      </w:r>
      <w:r w:rsidRPr="007E60CB">
        <w:rPr>
          <w:rFonts w:ascii="Arial" w:hAnsi="Arial" w:cs="Arial"/>
          <w:bCs/>
          <w:color w:val="000000" w:themeColor="text1"/>
          <w:sz w:val="20"/>
          <w:szCs w:val="20"/>
          <w:shd w:val="clear" w:color="auto" w:fill="FFFFFF"/>
        </w:rPr>
        <w:t>.</w:t>
      </w:r>
    </w:p>
    <w:p w14:paraId="1554BA8D" w14:textId="6E85662C" w:rsidR="00764A79" w:rsidRPr="007E60CB" w:rsidRDefault="00764A79" w:rsidP="00176065">
      <w:pPr>
        <w:shd w:val="clear" w:color="auto" w:fill="FFFFFF"/>
        <w:rPr>
          <w:rStyle w:val="Strong"/>
          <w:rFonts w:ascii="Arial" w:hAnsi="Arial" w:cs="Arial"/>
          <w:color w:val="000000" w:themeColor="text1"/>
          <w:sz w:val="20"/>
          <w:szCs w:val="20"/>
        </w:rPr>
      </w:pPr>
    </w:p>
    <w:p w14:paraId="299ACB60" w14:textId="7E6D622E" w:rsidR="00542988" w:rsidRPr="007E60CB" w:rsidRDefault="000142E7" w:rsidP="00542988">
      <w:pPr>
        <w:pStyle w:val="NormalWeb"/>
        <w:shd w:val="clear" w:color="auto" w:fill="FFFFFF"/>
        <w:spacing w:before="0" w:beforeAutospacing="0" w:after="0" w:afterAutospacing="0"/>
        <w:contextualSpacing/>
        <w:rPr>
          <w:rFonts w:ascii="Arial" w:hAnsi="Arial" w:cs="Arial"/>
          <w:color w:val="000000" w:themeColor="text1"/>
          <w:sz w:val="20"/>
          <w:szCs w:val="20"/>
        </w:rPr>
      </w:pPr>
      <w:r w:rsidRPr="007E60CB">
        <w:rPr>
          <w:rStyle w:val="Strong"/>
          <w:rFonts w:ascii="Arial" w:hAnsi="Arial" w:cs="Arial"/>
          <w:b w:val="0"/>
          <w:bCs w:val="0"/>
          <w:color w:val="000000" w:themeColor="text1"/>
          <w:sz w:val="20"/>
          <w:szCs w:val="20"/>
        </w:rPr>
        <w:t xml:space="preserve">We do not </w:t>
      </w:r>
      <w:r w:rsidR="00F8245C">
        <w:rPr>
          <w:rStyle w:val="Strong"/>
          <w:rFonts w:ascii="Arial" w:hAnsi="Arial" w:cs="Arial"/>
          <w:b w:val="0"/>
          <w:bCs w:val="0"/>
          <w:color w:val="000000" w:themeColor="text1"/>
          <w:sz w:val="20"/>
          <w:szCs w:val="20"/>
        </w:rPr>
        <w:t xml:space="preserve">automatically </w:t>
      </w:r>
      <w:r w:rsidRPr="007E60CB">
        <w:rPr>
          <w:rStyle w:val="Strong"/>
          <w:rFonts w:ascii="Arial" w:hAnsi="Arial" w:cs="Arial"/>
          <w:b w:val="0"/>
          <w:bCs w:val="0"/>
          <w:color w:val="000000" w:themeColor="text1"/>
          <w:sz w:val="20"/>
          <w:szCs w:val="20"/>
        </w:rPr>
        <w:t xml:space="preserve">collect </w:t>
      </w:r>
      <w:r w:rsidR="001C51D3" w:rsidRPr="007E60CB">
        <w:rPr>
          <w:rStyle w:val="Strong"/>
          <w:rFonts w:ascii="Arial" w:hAnsi="Arial" w:cs="Arial"/>
          <w:b w:val="0"/>
          <w:bCs w:val="0"/>
          <w:color w:val="000000" w:themeColor="text1"/>
          <w:sz w:val="20"/>
          <w:szCs w:val="20"/>
        </w:rPr>
        <w:t>or</w:t>
      </w:r>
      <w:r w:rsidR="000F04EF" w:rsidRPr="007E60CB">
        <w:rPr>
          <w:rStyle w:val="Strong"/>
          <w:rFonts w:ascii="Arial" w:hAnsi="Arial" w:cs="Arial"/>
          <w:b w:val="0"/>
          <w:bCs w:val="0"/>
          <w:color w:val="000000" w:themeColor="text1"/>
          <w:sz w:val="20"/>
          <w:szCs w:val="20"/>
        </w:rPr>
        <w:t xml:space="preserve"> store personal data. </w:t>
      </w:r>
      <w:r w:rsidR="001C51D3" w:rsidRPr="007E60CB">
        <w:rPr>
          <w:rFonts w:ascii="Arial" w:hAnsi="Arial" w:cs="Arial"/>
          <w:color w:val="000000" w:themeColor="text1"/>
          <w:sz w:val="20"/>
          <w:szCs w:val="20"/>
        </w:rPr>
        <w:t>If you are onl</w:t>
      </w:r>
      <w:r w:rsidR="00277811">
        <w:rPr>
          <w:rFonts w:ascii="Arial" w:hAnsi="Arial" w:cs="Arial"/>
          <w:color w:val="000000" w:themeColor="text1"/>
          <w:sz w:val="20"/>
          <w:szCs w:val="20"/>
        </w:rPr>
        <w:t>y</w:t>
      </w:r>
      <w:r w:rsidR="001C51D3" w:rsidRPr="007E60CB">
        <w:rPr>
          <w:rFonts w:ascii="Arial" w:hAnsi="Arial" w:cs="Arial"/>
          <w:color w:val="000000" w:themeColor="text1"/>
          <w:sz w:val="20"/>
          <w:szCs w:val="20"/>
        </w:rPr>
        <w:t xml:space="preserve"> browsing this </w:t>
      </w:r>
      <w:r w:rsidR="00F8245C">
        <w:rPr>
          <w:rFonts w:ascii="Arial" w:hAnsi="Arial" w:cs="Arial"/>
          <w:color w:val="000000" w:themeColor="text1"/>
          <w:sz w:val="20"/>
          <w:szCs w:val="20"/>
        </w:rPr>
        <w:t>S</w:t>
      </w:r>
      <w:r w:rsidR="001C51D3" w:rsidRPr="007E60CB">
        <w:rPr>
          <w:rFonts w:ascii="Arial" w:hAnsi="Arial" w:cs="Arial"/>
          <w:color w:val="000000" w:themeColor="text1"/>
          <w:sz w:val="20"/>
          <w:szCs w:val="20"/>
        </w:rPr>
        <w:t>ite or using the Search function, we do not capture</w:t>
      </w:r>
      <w:r w:rsidR="001863C6" w:rsidRPr="007E60CB">
        <w:rPr>
          <w:rFonts w:ascii="Arial" w:hAnsi="Arial" w:cs="Arial"/>
          <w:color w:val="000000" w:themeColor="text1"/>
          <w:sz w:val="20"/>
          <w:szCs w:val="20"/>
        </w:rPr>
        <w:t xml:space="preserve"> nor process</w:t>
      </w:r>
      <w:r w:rsidR="001C51D3" w:rsidRPr="007E60CB">
        <w:rPr>
          <w:rFonts w:ascii="Arial" w:hAnsi="Arial" w:cs="Arial"/>
          <w:color w:val="000000" w:themeColor="text1"/>
          <w:sz w:val="20"/>
          <w:szCs w:val="20"/>
        </w:rPr>
        <w:t xml:space="preserve"> data that allows us to identify you individually. </w:t>
      </w:r>
    </w:p>
    <w:p w14:paraId="0174F7E2" w14:textId="2DB055F7" w:rsidR="00542988" w:rsidRDefault="00542988" w:rsidP="00542988">
      <w:pPr>
        <w:pStyle w:val="NormalWeb"/>
        <w:shd w:val="clear" w:color="auto" w:fill="FFFFFF"/>
        <w:spacing w:before="0" w:beforeAutospacing="0" w:after="0" w:afterAutospacing="0"/>
        <w:rPr>
          <w:rFonts w:ascii="Arial" w:hAnsi="Arial" w:cs="Arial"/>
          <w:b/>
          <w:bCs/>
          <w:sz w:val="20"/>
          <w:szCs w:val="20"/>
        </w:rPr>
      </w:pPr>
    </w:p>
    <w:p w14:paraId="0300F059" w14:textId="77777777" w:rsidR="00F8245C" w:rsidRDefault="00F8245C" w:rsidP="00F8245C">
      <w:pPr>
        <w:pStyle w:val="NormalWeb"/>
        <w:shd w:val="clear" w:color="auto" w:fill="FFFFFF"/>
        <w:spacing w:before="0" w:beforeAutospacing="0" w:after="0" w:afterAutospacing="0"/>
        <w:rPr>
          <w:rFonts w:ascii="Arial" w:hAnsi="Arial" w:cs="Arial"/>
          <w:b/>
          <w:bCs/>
          <w:sz w:val="20"/>
          <w:szCs w:val="20"/>
          <w:u w:val="single"/>
        </w:rPr>
      </w:pPr>
      <w:r w:rsidRPr="00194527">
        <w:rPr>
          <w:rFonts w:ascii="Arial" w:hAnsi="Arial" w:cs="Arial"/>
          <w:b/>
          <w:bCs/>
          <w:sz w:val="20"/>
          <w:szCs w:val="20"/>
          <w:u w:val="single"/>
        </w:rPr>
        <w:t>USING OUR WEBSITE</w:t>
      </w:r>
    </w:p>
    <w:p w14:paraId="56114126" w14:textId="5E2BACAF" w:rsidR="00F8245C" w:rsidRPr="00194527" w:rsidRDefault="00F8245C" w:rsidP="00F8245C">
      <w:pPr>
        <w:pStyle w:val="NormalWeb"/>
        <w:shd w:val="clear" w:color="auto" w:fill="FFFFFF"/>
        <w:spacing w:before="0" w:beforeAutospacing="0" w:after="150" w:afterAutospacing="0"/>
        <w:rPr>
          <w:rFonts w:ascii="Arial" w:hAnsi="Arial" w:cs="Arial"/>
          <w:b/>
          <w:bCs/>
          <w:sz w:val="20"/>
          <w:szCs w:val="20"/>
          <w:u w:val="single"/>
        </w:rPr>
      </w:pPr>
      <w:r>
        <w:rPr>
          <w:rFonts w:ascii="Arial" w:hAnsi="Arial" w:cs="Arial"/>
          <w:sz w:val="20"/>
          <w:szCs w:val="20"/>
        </w:rPr>
        <w:t>As with most websites, t</w:t>
      </w:r>
      <w:r w:rsidRPr="00B57D13">
        <w:rPr>
          <w:rFonts w:ascii="Arial" w:hAnsi="Arial" w:cs="Arial"/>
          <w:color w:val="000000" w:themeColor="text1"/>
          <w:sz w:val="20"/>
          <w:szCs w:val="20"/>
        </w:rPr>
        <w:t xml:space="preserve">his </w:t>
      </w:r>
      <w:r>
        <w:rPr>
          <w:rFonts w:ascii="Arial" w:hAnsi="Arial" w:cs="Arial"/>
          <w:color w:val="000000" w:themeColor="text1"/>
          <w:sz w:val="20"/>
          <w:szCs w:val="20"/>
        </w:rPr>
        <w:t>S</w:t>
      </w:r>
      <w:r w:rsidRPr="00B57D13">
        <w:rPr>
          <w:rFonts w:ascii="Arial" w:hAnsi="Arial" w:cs="Arial"/>
          <w:color w:val="000000" w:themeColor="text1"/>
          <w:sz w:val="20"/>
          <w:szCs w:val="20"/>
        </w:rPr>
        <w:t>ite automatically receives and records information from your browser, including your IP address</w:t>
      </w:r>
      <w:r>
        <w:rPr>
          <w:rFonts w:ascii="Arial" w:hAnsi="Arial" w:cs="Arial"/>
          <w:color w:val="000000" w:themeColor="text1"/>
          <w:sz w:val="20"/>
          <w:szCs w:val="20"/>
        </w:rPr>
        <w:t xml:space="preserve"> </w:t>
      </w:r>
      <w:r>
        <w:rPr>
          <w:rFonts w:ascii="Arial" w:hAnsi="Arial" w:cs="Arial"/>
          <w:sz w:val="20"/>
          <w:szCs w:val="20"/>
        </w:rPr>
        <w:t>(where not used to identify a specific individual)</w:t>
      </w:r>
      <w:r w:rsidRPr="00B57D13">
        <w:rPr>
          <w:rFonts w:ascii="Arial" w:hAnsi="Arial" w:cs="Arial"/>
          <w:color w:val="000000" w:themeColor="text1"/>
          <w:sz w:val="20"/>
          <w:szCs w:val="20"/>
        </w:rPr>
        <w:t xml:space="preserve">, cookie information, the page(s) requested, </w:t>
      </w:r>
      <w:r>
        <w:rPr>
          <w:rFonts w:ascii="Arial" w:hAnsi="Arial" w:cs="Arial"/>
          <w:sz w:val="20"/>
          <w:szCs w:val="20"/>
        </w:rPr>
        <w:t>time, date, referring URL, pages accessed, documents downloaded, type of browser, operating system,</w:t>
      </w:r>
      <w:r w:rsidRPr="00B57D13">
        <w:rPr>
          <w:rFonts w:ascii="Arial" w:hAnsi="Arial" w:cs="Arial"/>
          <w:color w:val="000000" w:themeColor="text1"/>
          <w:sz w:val="20"/>
          <w:szCs w:val="20"/>
        </w:rPr>
        <w:t xml:space="preserve"> time spent, your country and major city’s location. This website also records and aggregates the total number of users. We track the device used to access this website by assigning a unique ID to each device. Although user sessions are tracked, the users remain anonymous.</w:t>
      </w:r>
    </w:p>
    <w:p w14:paraId="6EFD3F32" w14:textId="4ACE8541" w:rsidR="00F8245C" w:rsidRDefault="00F8245C" w:rsidP="00F8245C">
      <w:pPr>
        <w:pStyle w:val="NormalWeb"/>
        <w:shd w:val="clear" w:color="auto" w:fill="FFFFFF"/>
        <w:spacing w:before="0" w:beforeAutospacing="0" w:after="150" w:afterAutospacing="0"/>
        <w:rPr>
          <w:rFonts w:ascii="Arial" w:eastAsiaTheme="minorHAnsi" w:hAnsi="Arial" w:cs="Arial"/>
          <w:color w:val="0A0A0A"/>
          <w:sz w:val="20"/>
          <w:szCs w:val="20"/>
          <w:shd w:val="clear" w:color="auto" w:fill="FFFFFF"/>
          <w:lang w:val="en-US" w:eastAsia="en-US"/>
        </w:rPr>
      </w:pPr>
      <w:r w:rsidRPr="00EC5F68">
        <w:rPr>
          <w:rFonts w:ascii="Arial" w:hAnsi="Arial" w:cs="Arial"/>
          <w:sz w:val="20"/>
          <w:szCs w:val="20"/>
        </w:rPr>
        <w:t xml:space="preserve">This </w:t>
      </w:r>
      <w:r>
        <w:rPr>
          <w:rFonts w:ascii="Arial" w:hAnsi="Arial" w:cs="Arial"/>
          <w:sz w:val="20"/>
          <w:szCs w:val="20"/>
        </w:rPr>
        <w:t>S</w:t>
      </w:r>
      <w:r w:rsidRPr="00EC5F68">
        <w:rPr>
          <w:rFonts w:ascii="Arial" w:hAnsi="Arial" w:cs="Arial"/>
          <w:sz w:val="20"/>
          <w:szCs w:val="20"/>
        </w:rPr>
        <w:t xml:space="preserve">ite uses </w:t>
      </w:r>
      <w:r w:rsidRPr="00450F76">
        <w:rPr>
          <w:rFonts w:ascii="Arial" w:hAnsi="Arial" w:cs="Arial"/>
          <w:sz w:val="20"/>
          <w:szCs w:val="20"/>
        </w:rPr>
        <w:t>cookies</w:t>
      </w:r>
      <w:r w:rsidRPr="005C10E6">
        <w:rPr>
          <w:rFonts w:ascii="Arial" w:hAnsi="Arial" w:cs="Arial"/>
          <w:sz w:val="20"/>
          <w:szCs w:val="20"/>
        </w:rPr>
        <w:t xml:space="preserve">. </w:t>
      </w:r>
      <w:r w:rsidRPr="00194527">
        <w:rPr>
          <w:rFonts w:ascii="Arial" w:hAnsi="Arial" w:cs="Arial"/>
          <w:color w:val="0A0A0A"/>
          <w:sz w:val="20"/>
          <w:szCs w:val="20"/>
          <w:shd w:val="clear" w:color="auto" w:fill="FFFFFF"/>
        </w:rPr>
        <w:t xml:space="preserve">Cookies are small text files a website saves on your computer or device (e.g., mobile phone) when you visit the site. They are used to collect data and are often used to retain information about preferences and webpages you have visited. For example, when you revisit a website, you might see a “Welcome Back” message. To make that happen, a </w:t>
      </w:r>
      <w:r>
        <w:rPr>
          <w:rFonts w:ascii="Arial" w:hAnsi="Arial" w:cs="Arial"/>
          <w:color w:val="0A0A0A"/>
          <w:sz w:val="20"/>
          <w:szCs w:val="20"/>
          <w:shd w:val="clear" w:color="auto" w:fill="FFFFFF"/>
        </w:rPr>
        <w:t>c</w:t>
      </w:r>
      <w:r w:rsidRPr="00194527">
        <w:rPr>
          <w:rFonts w:ascii="Arial" w:hAnsi="Arial" w:cs="Arial"/>
          <w:color w:val="0A0A0A"/>
          <w:sz w:val="20"/>
          <w:szCs w:val="20"/>
          <w:shd w:val="clear" w:color="auto" w:fill="FFFFFF"/>
        </w:rPr>
        <w:t xml:space="preserve">ookie was probably stored on your computer the first time you visited the website. When you returned, the </w:t>
      </w:r>
      <w:r>
        <w:rPr>
          <w:rFonts w:ascii="Arial" w:hAnsi="Arial" w:cs="Arial"/>
          <w:color w:val="0A0A0A"/>
          <w:sz w:val="20"/>
          <w:szCs w:val="20"/>
          <w:shd w:val="clear" w:color="auto" w:fill="FFFFFF"/>
        </w:rPr>
        <w:t>c</w:t>
      </w:r>
      <w:r w:rsidRPr="00194527">
        <w:rPr>
          <w:rFonts w:ascii="Arial" w:hAnsi="Arial" w:cs="Arial"/>
          <w:color w:val="0A0A0A"/>
          <w:sz w:val="20"/>
          <w:szCs w:val="20"/>
          <w:shd w:val="clear" w:color="auto" w:fill="FFFFFF"/>
        </w:rPr>
        <w:t xml:space="preserve">ookie was read again. If you choose, you can refuse to accept </w:t>
      </w:r>
      <w:r>
        <w:rPr>
          <w:rFonts w:ascii="Arial" w:hAnsi="Arial" w:cs="Arial"/>
          <w:color w:val="0A0A0A"/>
          <w:sz w:val="20"/>
          <w:szCs w:val="20"/>
          <w:shd w:val="clear" w:color="auto" w:fill="FFFFFF"/>
        </w:rPr>
        <w:t>c</w:t>
      </w:r>
      <w:r w:rsidRPr="00194527">
        <w:rPr>
          <w:rFonts w:ascii="Arial" w:hAnsi="Arial" w:cs="Arial"/>
          <w:color w:val="0A0A0A"/>
          <w:sz w:val="20"/>
          <w:szCs w:val="20"/>
          <w:shd w:val="clear" w:color="auto" w:fill="FFFFFF"/>
        </w:rPr>
        <w:t xml:space="preserve">ookies, disable </w:t>
      </w:r>
      <w:r>
        <w:rPr>
          <w:rFonts w:ascii="Arial" w:hAnsi="Arial" w:cs="Arial"/>
          <w:color w:val="0A0A0A"/>
          <w:sz w:val="20"/>
          <w:szCs w:val="20"/>
          <w:shd w:val="clear" w:color="auto" w:fill="FFFFFF"/>
        </w:rPr>
        <w:t>c</w:t>
      </w:r>
      <w:r w:rsidRPr="00194527">
        <w:rPr>
          <w:rFonts w:ascii="Arial" w:hAnsi="Arial" w:cs="Arial"/>
          <w:color w:val="0A0A0A"/>
          <w:sz w:val="20"/>
          <w:szCs w:val="20"/>
          <w:shd w:val="clear" w:color="auto" w:fill="FFFFFF"/>
        </w:rPr>
        <w:t xml:space="preserve">ookies, and remove </w:t>
      </w:r>
      <w:r>
        <w:rPr>
          <w:rFonts w:ascii="Arial" w:hAnsi="Arial" w:cs="Arial"/>
          <w:color w:val="0A0A0A"/>
          <w:sz w:val="20"/>
          <w:szCs w:val="20"/>
          <w:shd w:val="clear" w:color="auto" w:fill="FFFFFF"/>
        </w:rPr>
        <w:t>c</w:t>
      </w:r>
      <w:r w:rsidRPr="00194527">
        <w:rPr>
          <w:rFonts w:ascii="Arial" w:hAnsi="Arial" w:cs="Arial"/>
          <w:color w:val="0A0A0A"/>
          <w:sz w:val="20"/>
          <w:szCs w:val="20"/>
          <w:shd w:val="clear" w:color="auto" w:fill="FFFFFF"/>
        </w:rPr>
        <w:t>ookies from your hard drive. </w:t>
      </w:r>
      <w:r>
        <w:rPr>
          <w:rFonts w:ascii="Arial" w:hAnsi="Arial" w:cs="Arial"/>
          <w:color w:val="0A0A0A"/>
          <w:sz w:val="20"/>
          <w:szCs w:val="20"/>
          <w:shd w:val="clear" w:color="auto" w:fill="FFFFFF"/>
        </w:rPr>
        <w:t xml:space="preserve">Refer to Section 5 of the </w:t>
      </w:r>
      <w:hyperlink r:id="rId9" w:history="1">
        <w:r w:rsidRPr="00450F76">
          <w:rPr>
            <w:rStyle w:val="Hyperlink"/>
            <w:rFonts w:ascii="Arial" w:hAnsi="Arial" w:cs="Arial"/>
            <w:sz w:val="20"/>
            <w:szCs w:val="20"/>
            <w:shd w:val="clear" w:color="auto" w:fill="FFFFFF"/>
          </w:rPr>
          <w:t>University of Illinois System Cookie Policy</w:t>
        </w:r>
      </w:hyperlink>
      <w:r>
        <w:rPr>
          <w:rFonts w:ascii="Arial" w:hAnsi="Arial" w:cs="Arial"/>
          <w:color w:val="0A0A0A"/>
          <w:sz w:val="20"/>
          <w:szCs w:val="20"/>
          <w:shd w:val="clear" w:color="auto" w:fill="FFFFFF"/>
        </w:rPr>
        <w:t xml:space="preserve"> for more information on managing cookies. </w:t>
      </w:r>
    </w:p>
    <w:p w14:paraId="60DEB008" w14:textId="77777777" w:rsidR="00682B17" w:rsidRDefault="00682B17" w:rsidP="00542988">
      <w:pPr>
        <w:pStyle w:val="NormalWeb"/>
        <w:shd w:val="clear" w:color="auto" w:fill="FFFFFF"/>
        <w:spacing w:before="0" w:beforeAutospacing="0" w:after="0" w:afterAutospacing="0"/>
        <w:rPr>
          <w:rFonts w:ascii="Arial" w:hAnsi="Arial" w:cs="Arial"/>
          <w:b/>
          <w:bCs/>
          <w:sz w:val="20"/>
          <w:szCs w:val="20"/>
          <w:u w:val="single"/>
        </w:rPr>
      </w:pPr>
    </w:p>
    <w:p w14:paraId="517F8179" w14:textId="6F0DDA1A" w:rsidR="00AE0423" w:rsidRPr="007E60CB" w:rsidRDefault="00AE0423" w:rsidP="007E60CB">
      <w:pPr>
        <w:pStyle w:val="NormalWeb"/>
        <w:shd w:val="clear" w:color="auto" w:fill="FFFFFF"/>
        <w:spacing w:before="0" w:beforeAutospacing="0" w:after="0" w:afterAutospacing="0"/>
        <w:rPr>
          <w:rFonts w:ascii="Arial" w:hAnsi="Arial" w:cs="Arial"/>
          <w:b/>
          <w:bCs/>
          <w:sz w:val="20"/>
          <w:szCs w:val="20"/>
          <w:u w:val="single"/>
        </w:rPr>
      </w:pPr>
      <w:r w:rsidRPr="007E60CB">
        <w:rPr>
          <w:rFonts w:ascii="Arial" w:hAnsi="Arial" w:cs="Arial"/>
          <w:b/>
          <w:bCs/>
          <w:sz w:val="20"/>
          <w:szCs w:val="20"/>
          <w:u w:val="single"/>
        </w:rPr>
        <w:t>ACCESS TO PERSONAL DATA</w:t>
      </w:r>
    </w:p>
    <w:p w14:paraId="2AFA9D17" w14:textId="505771C0" w:rsidR="004720DE" w:rsidRDefault="004720DE" w:rsidP="007E60CB">
      <w:pPr>
        <w:pStyle w:val="NormalWeb"/>
        <w:shd w:val="clear" w:color="auto" w:fill="FFFFFF"/>
        <w:spacing w:before="0" w:beforeAutospacing="0" w:after="0" w:afterAutospacing="0"/>
        <w:contextualSpacing/>
        <w:rPr>
          <w:rFonts w:ascii="Arial" w:hAnsi="Arial" w:cs="Arial"/>
          <w:sz w:val="20"/>
          <w:szCs w:val="20"/>
        </w:rPr>
      </w:pPr>
      <w:r w:rsidRPr="00825D82">
        <w:rPr>
          <w:rFonts w:ascii="Arial" w:hAnsi="Arial" w:cs="Arial"/>
          <w:sz w:val="20"/>
          <w:szCs w:val="20"/>
        </w:rPr>
        <w:t xml:space="preserve">If you choose to share your personal data via an application or an e-mail or any other form, we recommend that you contact </w:t>
      </w:r>
      <w:proofErr w:type="spellStart"/>
      <w:r>
        <w:rPr>
          <w:rFonts w:ascii="Arial" w:hAnsi="Arial" w:cs="Arial"/>
          <w:sz w:val="20"/>
          <w:szCs w:val="20"/>
        </w:rPr>
        <w:t>ILatSG</w:t>
      </w:r>
      <w:proofErr w:type="spellEnd"/>
      <w:r>
        <w:rPr>
          <w:rFonts w:ascii="Arial" w:hAnsi="Arial" w:cs="Arial"/>
          <w:sz w:val="20"/>
          <w:szCs w:val="20"/>
        </w:rPr>
        <w:t>/ADSC</w:t>
      </w:r>
      <w:r w:rsidRPr="00825D82">
        <w:rPr>
          <w:rFonts w:ascii="Arial" w:hAnsi="Arial" w:cs="Arial"/>
          <w:sz w:val="20"/>
          <w:szCs w:val="20"/>
        </w:rPr>
        <w:t>’s Data Protection Officer to better understand how we use</w:t>
      </w:r>
      <w:r w:rsidR="00AE0423">
        <w:rPr>
          <w:rFonts w:ascii="Arial" w:hAnsi="Arial" w:cs="Arial"/>
          <w:sz w:val="20"/>
          <w:szCs w:val="20"/>
        </w:rPr>
        <w:t>d</w:t>
      </w:r>
      <w:r w:rsidRPr="00825D82">
        <w:rPr>
          <w:rFonts w:ascii="Arial" w:hAnsi="Arial" w:cs="Arial"/>
          <w:sz w:val="20"/>
          <w:szCs w:val="20"/>
        </w:rPr>
        <w:t xml:space="preserve"> your personal data </w:t>
      </w:r>
      <w:r w:rsidR="00AE0423">
        <w:rPr>
          <w:rFonts w:ascii="Arial" w:hAnsi="Arial" w:cs="Arial"/>
          <w:sz w:val="20"/>
          <w:szCs w:val="20"/>
        </w:rPr>
        <w:t xml:space="preserve">within 1 year of your request </w:t>
      </w:r>
      <w:r w:rsidRPr="00825D82">
        <w:rPr>
          <w:rFonts w:ascii="Arial" w:hAnsi="Arial" w:cs="Arial"/>
          <w:sz w:val="20"/>
          <w:szCs w:val="20"/>
        </w:rPr>
        <w:t>when you interact with us via our website or in any other way.</w:t>
      </w:r>
    </w:p>
    <w:p w14:paraId="3F4898A8" w14:textId="77777777" w:rsidR="00963A00" w:rsidRDefault="00963A00" w:rsidP="00176065">
      <w:pPr>
        <w:shd w:val="clear" w:color="auto" w:fill="FFFFFF"/>
        <w:contextualSpacing/>
        <w:rPr>
          <w:rStyle w:val="Strong"/>
          <w:rFonts w:ascii="Arial" w:hAnsi="Arial" w:cs="Arial"/>
          <w:sz w:val="20"/>
          <w:szCs w:val="20"/>
        </w:rPr>
      </w:pPr>
    </w:p>
    <w:p w14:paraId="6FCEE990" w14:textId="77777777" w:rsidR="00542988" w:rsidRDefault="00542988" w:rsidP="00176065">
      <w:pPr>
        <w:shd w:val="clear" w:color="auto" w:fill="FFFFFF"/>
        <w:rPr>
          <w:rStyle w:val="Strong"/>
          <w:rFonts w:ascii="Arial" w:hAnsi="Arial" w:cs="Arial"/>
          <w:sz w:val="20"/>
          <w:szCs w:val="20"/>
          <w:u w:val="single"/>
        </w:rPr>
      </w:pPr>
    </w:p>
    <w:p w14:paraId="7ADCF38A" w14:textId="3FFD345F" w:rsidR="00176065" w:rsidRPr="007E60CB" w:rsidRDefault="00176065" w:rsidP="00176065">
      <w:pPr>
        <w:shd w:val="clear" w:color="auto" w:fill="FFFFFF"/>
        <w:rPr>
          <w:rFonts w:ascii="Arial" w:hAnsi="Arial" w:cs="Arial"/>
          <w:sz w:val="20"/>
          <w:szCs w:val="20"/>
          <w:u w:val="single"/>
        </w:rPr>
      </w:pPr>
      <w:r w:rsidRPr="007E60CB">
        <w:rPr>
          <w:rStyle w:val="Strong"/>
          <w:rFonts w:ascii="Arial" w:hAnsi="Arial" w:cs="Arial"/>
          <w:sz w:val="20"/>
          <w:szCs w:val="20"/>
          <w:u w:val="single"/>
        </w:rPr>
        <w:t>DISCLOSURE TO THIRD PARTIES</w:t>
      </w:r>
    </w:p>
    <w:p w14:paraId="0977EA53" w14:textId="6A440B21" w:rsidR="00176065" w:rsidRPr="00825D82" w:rsidRDefault="00043C9E" w:rsidP="007E60CB">
      <w:pPr>
        <w:pStyle w:val="NormalWeb"/>
        <w:shd w:val="clear" w:color="auto" w:fill="FFFFFF"/>
        <w:spacing w:before="0" w:beforeAutospacing="0" w:after="0" w:afterAutospacing="0"/>
        <w:rPr>
          <w:rFonts w:ascii="Arial" w:hAnsi="Arial" w:cs="Arial"/>
          <w:sz w:val="20"/>
          <w:szCs w:val="20"/>
        </w:rPr>
      </w:pPr>
      <w:r>
        <w:rPr>
          <w:rFonts w:ascii="Arial" w:hAnsi="Arial" w:cs="Arial"/>
          <w:sz w:val="20"/>
          <w:szCs w:val="20"/>
        </w:rPr>
        <w:t>We</w:t>
      </w:r>
      <w:r w:rsidR="00365A47">
        <w:rPr>
          <w:rFonts w:ascii="Arial" w:hAnsi="Arial" w:cs="Arial"/>
          <w:sz w:val="20"/>
          <w:szCs w:val="20"/>
        </w:rPr>
        <w:t xml:space="preserve"> </w:t>
      </w:r>
      <w:r w:rsidR="00BC61C9">
        <w:rPr>
          <w:rFonts w:ascii="Arial" w:hAnsi="Arial" w:cs="Arial"/>
          <w:sz w:val="20"/>
          <w:szCs w:val="20"/>
        </w:rPr>
        <w:t>will not sell,</w:t>
      </w:r>
      <w:r>
        <w:rPr>
          <w:rFonts w:ascii="Arial" w:hAnsi="Arial" w:cs="Arial"/>
          <w:sz w:val="20"/>
          <w:szCs w:val="20"/>
        </w:rPr>
        <w:t xml:space="preserve"> collect, use</w:t>
      </w:r>
      <w:r w:rsidR="00365A47">
        <w:rPr>
          <w:rFonts w:ascii="Arial" w:hAnsi="Arial" w:cs="Arial"/>
          <w:sz w:val="20"/>
          <w:szCs w:val="20"/>
        </w:rPr>
        <w:t>,</w:t>
      </w:r>
      <w:r>
        <w:rPr>
          <w:rFonts w:ascii="Arial" w:hAnsi="Arial" w:cs="Arial"/>
          <w:sz w:val="20"/>
          <w:szCs w:val="20"/>
        </w:rPr>
        <w:t xml:space="preserve"> </w:t>
      </w:r>
      <w:r w:rsidR="00BC61C9">
        <w:rPr>
          <w:rFonts w:ascii="Arial" w:hAnsi="Arial" w:cs="Arial"/>
          <w:sz w:val="20"/>
          <w:szCs w:val="20"/>
        </w:rPr>
        <w:t>or</w:t>
      </w:r>
      <w:r w:rsidR="00365A47">
        <w:rPr>
          <w:rFonts w:ascii="Arial" w:hAnsi="Arial" w:cs="Arial"/>
          <w:sz w:val="20"/>
          <w:szCs w:val="20"/>
        </w:rPr>
        <w:t xml:space="preserve"> disclose personal data</w:t>
      </w:r>
      <w:r w:rsidR="00BC61C9">
        <w:rPr>
          <w:rFonts w:ascii="Arial" w:hAnsi="Arial" w:cs="Arial"/>
          <w:sz w:val="20"/>
          <w:szCs w:val="20"/>
        </w:rPr>
        <w:t>, except</w:t>
      </w:r>
      <w:r w:rsidR="00365A47">
        <w:rPr>
          <w:rFonts w:ascii="Arial" w:hAnsi="Arial" w:cs="Arial"/>
          <w:sz w:val="20"/>
          <w:szCs w:val="20"/>
        </w:rPr>
        <w:t xml:space="preserve"> with the visitor’s consent or deemed consent under the PDPA o</w:t>
      </w:r>
      <w:r w:rsidR="00BC61C9">
        <w:rPr>
          <w:rFonts w:ascii="Arial" w:hAnsi="Arial" w:cs="Arial"/>
          <w:sz w:val="20"/>
          <w:szCs w:val="20"/>
        </w:rPr>
        <w:t xml:space="preserve">r </w:t>
      </w:r>
      <w:proofErr w:type="gramStart"/>
      <w:r w:rsidR="00BC61C9">
        <w:rPr>
          <w:rFonts w:ascii="Arial" w:hAnsi="Arial" w:cs="Arial"/>
          <w:sz w:val="20"/>
          <w:szCs w:val="20"/>
        </w:rPr>
        <w:t>in the event that</w:t>
      </w:r>
      <w:proofErr w:type="gramEnd"/>
      <w:r w:rsidR="00BC61C9">
        <w:rPr>
          <w:rFonts w:ascii="Arial" w:hAnsi="Arial" w:cs="Arial"/>
          <w:sz w:val="20"/>
          <w:szCs w:val="20"/>
        </w:rPr>
        <w:t xml:space="preserve"> we are required by law to do so</w:t>
      </w:r>
      <w:r w:rsidR="00A563DA">
        <w:rPr>
          <w:rFonts w:ascii="Arial" w:hAnsi="Arial" w:cs="Arial"/>
          <w:sz w:val="20"/>
          <w:szCs w:val="20"/>
        </w:rPr>
        <w:t xml:space="preserve">. </w:t>
      </w:r>
      <w:r w:rsidR="00176065" w:rsidRPr="00825D82">
        <w:rPr>
          <w:rFonts w:ascii="Arial" w:hAnsi="Arial" w:cs="Arial"/>
          <w:sz w:val="20"/>
          <w:szCs w:val="20"/>
        </w:rPr>
        <w:t xml:space="preserve">We may disclose information to employees, fellows, students, </w:t>
      </w:r>
      <w:r w:rsidR="00A563DA" w:rsidRPr="00825D82">
        <w:rPr>
          <w:rFonts w:ascii="Arial" w:hAnsi="Arial" w:cs="Arial"/>
          <w:sz w:val="20"/>
          <w:szCs w:val="20"/>
        </w:rPr>
        <w:t>consultants,</w:t>
      </w:r>
      <w:r w:rsidR="00176065" w:rsidRPr="00825D82">
        <w:rPr>
          <w:rFonts w:ascii="Arial" w:hAnsi="Arial" w:cs="Arial"/>
          <w:sz w:val="20"/>
          <w:szCs w:val="20"/>
        </w:rPr>
        <w:t xml:space="preserve"> and agents who have a legitimate need to know the information for the purpose of fixing or improving the Site and monitoring and improving the security of our network. We may also disclose this information when special circumstances call for it, such as when disclosure is required by law or court order or when disclosure is, in our sole discretion, necessary to protect our legal rights, including intellectual property rights.</w:t>
      </w:r>
    </w:p>
    <w:p w14:paraId="55F496E7" w14:textId="3A37D52E" w:rsidR="001347C2" w:rsidRDefault="00176065" w:rsidP="007E60CB">
      <w:pPr>
        <w:shd w:val="clear" w:color="auto" w:fill="FFFFFF"/>
      </w:pPr>
      <w:r w:rsidRPr="00825D82">
        <w:rPr>
          <w:rFonts w:ascii="Arial" w:hAnsi="Arial" w:cs="Arial"/>
          <w:sz w:val="20"/>
          <w:szCs w:val="20"/>
        </w:rPr>
        <w:t>  </w:t>
      </w:r>
    </w:p>
    <w:p w14:paraId="106F7E2B" w14:textId="77777777" w:rsidR="00542988" w:rsidRDefault="00542988" w:rsidP="00542988">
      <w:pPr>
        <w:pStyle w:val="NormalWeb"/>
        <w:shd w:val="clear" w:color="auto" w:fill="FFFFFF"/>
        <w:spacing w:before="0" w:beforeAutospacing="0" w:after="0" w:afterAutospacing="0"/>
        <w:rPr>
          <w:rFonts w:ascii="Arial" w:hAnsi="Arial" w:cs="Arial"/>
          <w:b/>
          <w:bCs/>
          <w:sz w:val="20"/>
          <w:szCs w:val="20"/>
          <w:u w:val="single"/>
        </w:rPr>
      </w:pPr>
    </w:p>
    <w:p w14:paraId="30FFDAEE" w14:textId="3A169C1B" w:rsidR="00542988" w:rsidRPr="007E60CB" w:rsidRDefault="00961FD1" w:rsidP="007E60CB">
      <w:pPr>
        <w:pStyle w:val="NormalWeb"/>
        <w:shd w:val="clear" w:color="auto" w:fill="FFFFFF"/>
        <w:spacing w:before="0" w:beforeAutospacing="0" w:after="0" w:afterAutospacing="0"/>
        <w:rPr>
          <w:rFonts w:ascii="Arial" w:hAnsi="Arial" w:cs="Arial"/>
          <w:b/>
          <w:bCs/>
          <w:sz w:val="20"/>
          <w:szCs w:val="20"/>
          <w:u w:val="single"/>
        </w:rPr>
      </w:pPr>
      <w:r w:rsidRPr="007E60CB">
        <w:rPr>
          <w:rFonts w:ascii="Arial" w:hAnsi="Arial" w:cs="Arial"/>
          <w:b/>
          <w:bCs/>
          <w:sz w:val="20"/>
          <w:szCs w:val="20"/>
          <w:u w:val="single"/>
        </w:rPr>
        <w:t>ACCURACY AND CORRECTION OF</w:t>
      </w:r>
      <w:r w:rsidR="00AE0423" w:rsidRPr="007E60CB">
        <w:rPr>
          <w:rFonts w:ascii="Arial" w:hAnsi="Arial" w:cs="Arial"/>
          <w:b/>
          <w:bCs/>
          <w:sz w:val="20"/>
          <w:szCs w:val="20"/>
          <w:u w:val="single"/>
        </w:rPr>
        <w:t xml:space="preserve"> </w:t>
      </w:r>
      <w:r w:rsidRPr="007E60CB">
        <w:rPr>
          <w:rFonts w:ascii="Arial" w:hAnsi="Arial" w:cs="Arial"/>
          <w:b/>
          <w:bCs/>
          <w:sz w:val="20"/>
          <w:szCs w:val="20"/>
          <w:u w:val="single"/>
        </w:rPr>
        <w:t>PERSONAL DATA</w:t>
      </w:r>
    </w:p>
    <w:p w14:paraId="0ABA2A25" w14:textId="5175D882" w:rsidR="00961FD1" w:rsidRDefault="00961FD1" w:rsidP="00176065">
      <w:pPr>
        <w:pStyle w:val="NormalWeb"/>
        <w:shd w:val="clear" w:color="auto" w:fill="FFFFFF"/>
        <w:spacing w:before="0" w:beforeAutospacing="0" w:after="150" w:afterAutospacing="0"/>
        <w:rPr>
          <w:rFonts w:ascii="Arial" w:hAnsi="Arial" w:cs="Arial"/>
          <w:sz w:val="20"/>
          <w:szCs w:val="20"/>
        </w:rPr>
      </w:pPr>
      <w:r>
        <w:rPr>
          <w:rFonts w:ascii="Arial" w:hAnsi="Arial" w:cs="Arial"/>
          <w:sz w:val="20"/>
          <w:szCs w:val="20"/>
        </w:rPr>
        <w:t xml:space="preserve">We take steps to ensure that personal data is accurate and up to date. </w:t>
      </w:r>
    </w:p>
    <w:p w14:paraId="5957E496" w14:textId="2A34362B" w:rsidR="00BC61C9" w:rsidRPr="00961FD1" w:rsidRDefault="001279A1" w:rsidP="00176065">
      <w:pPr>
        <w:pStyle w:val="NormalWeb"/>
        <w:shd w:val="clear" w:color="auto" w:fill="FFFFFF"/>
        <w:spacing w:before="0" w:beforeAutospacing="0" w:after="150" w:afterAutospacing="0"/>
        <w:rPr>
          <w:rFonts w:ascii="Arial" w:hAnsi="Arial" w:cs="Arial"/>
          <w:sz w:val="20"/>
          <w:szCs w:val="20"/>
        </w:rPr>
      </w:pPr>
      <w:r>
        <w:rPr>
          <w:rFonts w:ascii="Arial" w:hAnsi="Arial" w:cs="Arial"/>
          <w:sz w:val="20"/>
          <w:szCs w:val="20"/>
        </w:rPr>
        <w:t>If a visitor submits personal data electronically, or otherwise, and would like it to be corrected</w:t>
      </w:r>
      <w:r w:rsidR="00DD50B7">
        <w:rPr>
          <w:rFonts w:ascii="Arial" w:hAnsi="Arial" w:cs="Arial"/>
          <w:sz w:val="20"/>
          <w:szCs w:val="20"/>
        </w:rPr>
        <w:t xml:space="preserve">, then the visitor should send a request by email to the </w:t>
      </w:r>
      <w:r>
        <w:rPr>
          <w:rFonts w:ascii="Arial" w:hAnsi="Arial" w:cs="Arial"/>
          <w:sz w:val="20"/>
          <w:szCs w:val="20"/>
        </w:rPr>
        <w:t xml:space="preserve">Data Protection Officer at </w:t>
      </w:r>
      <w:hyperlink r:id="rId10" w:history="1">
        <w:r w:rsidR="00BC61C9" w:rsidRPr="00BC61C9">
          <w:rPr>
            <w:rStyle w:val="Hyperlink"/>
            <w:rFonts w:ascii="Arial" w:hAnsi="Arial" w:cs="Arial"/>
            <w:sz w:val="20"/>
            <w:szCs w:val="20"/>
          </w:rPr>
          <w:t>dpo@adsc.c</w:t>
        </w:r>
        <w:r w:rsidR="00BC61C9" w:rsidRPr="00E85A71">
          <w:rPr>
            <w:rStyle w:val="Hyperlink"/>
            <w:rFonts w:ascii="Arial" w:hAnsi="Arial" w:cs="Arial"/>
            <w:sz w:val="20"/>
            <w:szCs w:val="20"/>
          </w:rPr>
          <w:t>om.sg</w:t>
        </w:r>
      </w:hyperlink>
      <w:r w:rsidR="00BC61C9">
        <w:rPr>
          <w:rFonts w:ascii="Arial" w:hAnsi="Arial" w:cs="Arial"/>
          <w:sz w:val="20"/>
          <w:szCs w:val="20"/>
        </w:rPr>
        <w:t>. We will comp</w:t>
      </w:r>
      <w:r w:rsidR="003A4F37">
        <w:rPr>
          <w:rFonts w:ascii="Arial" w:hAnsi="Arial" w:cs="Arial"/>
          <w:sz w:val="20"/>
          <w:szCs w:val="20"/>
        </w:rPr>
        <w:t xml:space="preserve">ly with the visitor’s request to correct their personal data as soon as practicable. If we disagree with </w:t>
      </w:r>
      <w:r w:rsidR="003A4F37">
        <w:rPr>
          <w:rFonts w:ascii="Arial" w:hAnsi="Arial" w:cs="Arial"/>
          <w:sz w:val="20"/>
          <w:szCs w:val="20"/>
        </w:rPr>
        <w:lastRenderedPageBreak/>
        <w:t xml:space="preserve">any request to correct a visitor’s personal data on reasonable grounds, we shall annotate the personal data with the correction that was requested but not made. </w:t>
      </w:r>
    </w:p>
    <w:p w14:paraId="1B5F13C4" w14:textId="77777777" w:rsidR="004720DE" w:rsidRPr="007E60CB" w:rsidRDefault="004720DE" w:rsidP="00176065">
      <w:pPr>
        <w:pStyle w:val="NormalWeb"/>
        <w:shd w:val="clear" w:color="auto" w:fill="FFFFFF"/>
        <w:spacing w:before="0" w:beforeAutospacing="0" w:after="150" w:afterAutospacing="0"/>
        <w:rPr>
          <w:rFonts w:ascii="Arial" w:hAnsi="Arial" w:cs="Arial"/>
          <w:sz w:val="20"/>
          <w:szCs w:val="20"/>
        </w:rPr>
      </w:pPr>
    </w:p>
    <w:p w14:paraId="35FE7C85" w14:textId="7EFBD893" w:rsidR="00B24AC2" w:rsidRPr="007E60CB" w:rsidRDefault="00760CB1" w:rsidP="007E60CB">
      <w:pPr>
        <w:pStyle w:val="NormalWeb"/>
        <w:shd w:val="clear" w:color="auto" w:fill="FFFFFF"/>
        <w:spacing w:before="0" w:beforeAutospacing="0" w:after="0" w:afterAutospacing="0"/>
        <w:rPr>
          <w:rFonts w:ascii="Arial" w:hAnsi="Arial" w:cs="Arial"/>
          <w:b/>
          <w:bCs/>
          <w:sz w:val="20"/>
          <w:szCs w:val="20"/>
          <w:u w:val="single"/>
        </w:rPr>
      </w:pPr>
      <w:r w:rsidRPr="007E60CB">
        <w:rPr>
          <w:rFonts w:ascii="Arial" w:hAnsi="Arial" w:cs="Arial"/>
          <w:b/>
          <w:bCs/>
          <w:sz w:val="20"/>
          <w:szCs w:val="20"/>
          <w:u w:val="single"/>
        </w:rPr>
        <w:t>WITHDRAWAL OF CONSENT</w:t>
      </w:r>
    </w:p>
    <w:p w14:paraId="72642F0B" w14:textId="41ACC5F0" w:rsidR="00760CB1" w:rsidRDefault="009B2840" w:rsidP="00176065">
      <w:pPr>
        <w:pStyle w:val="NormalWeb"/>
        <w:shd w:val="clear" w:color="auto" w:fill="FFFFFF"/>
        <w:spacing w:before="0" w:beforeAutospacing="0" w:after="150" w:afterAutospacing="0"/>
        <w:rPr>
          <w:rFonts w:ascii="Arial" w:hAnsi="Arial" w:cs="Arial"/>
          <w:sz w:val="20"/>
          <w:szCs w:val="20"/>
        </w:rPr>
      </w:pPr>
      <w:r>
        <w:rPr>
          <w:rFonts w:ascii="Arial" w:hAnsi="Arial" w:cs="Arial"/>
          <w:sz w:val="20"/>
          <w:szCs w:val="20"/>
        </w:rPr>
        <w:t xml:space="preserve">A visitor may withdraw their consent for the </w:t>
      </w:r>
      <w:r w:rsidR="00FD119F">
        <w:rPr>
          <w:rFonts w:ascii="Arial" w:hAnsi="Arial" w:cs="Arial"/>
          <w:sz w:val="20"/>
          <w:szCs w:val="20"/>
        </w:rPr>
        <w:t>collection, use</w:t>
      </w:r>
      <w:r>
        <w:rPr>
          <w:rFonts w:ascii="Arial" w:hAnsi="Arial" w:cs="Arial"/>
          <w:sz w:val="20"/>
          <w:szCs w:val="20"/>
        </w:rPr>
        <w:t xml:space="preserve"> or disclosure of personal data by </w:t>
      </w:r>
      <w:r w:rsidR="00007430">
        <w:rPr>
          <w:rFonts w:ascii="Arial" w:hAnsi="Arial" w:cs="Arial"/>
          <w:sz w:val="20"/>
          <w:szCs w:val="20"/>
        </w:rPr>
        <w:t xml:space="preserve">emailing their request </w:t>
      </w:r>
      <w:r>
        <w:rPr>
          <w:rFonts w:ascii="Arial" w:hAnsi="Arial" w:cs="Arial"/>
          <w:sz w:val="20"/>
          <w:szCs w:val="20"/>
        </w:rPr>
        <w:t>to</w:t>
      </w:r>
      <w:r w:rsidR="00007430">
        <w:rPr>
          <w:rFonts w:ascii="Arial" w:hAnsi="Arial" w:cs="Arial"/>
          <w:sz w:val="20"/>
          <w:szCs w:val="20"/>
        </w:rPr>
        <w:t xml:space="preserve"> the</w:t>
      </w:r>
      <w:r>
        <w:rPr>
          <w:rFonts w:ascii="Arial" w:hAnsi="Arial" w:cs="Arial"/>
          <w:sz w:val="20"/>
          <w:szCs w:val="20"/>
        </w:rPr>
        <w:t xml:space="preserve"> Data Protection Officer at </w:t>
      </w:r>
      <w:hyperlink r:id="rId11" w:history="1">
        <w:r w:rsidRPr="00E85A71">
          <w:rPr>
            <w:rStyle w:val="Hyperlink"/>
            <w:rFonts w:ascii="Arial" w:hAnsi="Arial" w:cs="Arial"/>
            <w:sz w:val="20"/>
            <w:szCs w:val="20"/>
          </w:rPr>
          <w:t>dpo@adsc.com.sg</w:t>
        </w:r>
      </w:hyperlink>
      <w:r w:rsidR="00542988">
        <w:rPr>
          <w:rFonts w:ascii="Arial" w:hAnsi="Arial" w:cs="Arial"/>
          <w:sz w:val="20"/>
          <w:szCs w:val="20"/>
        </w:rPr>
        <w:t>.</w:t>
      </w:r>
    </w:p>
    <w:p w14:paraId="03A89BC0" w14:textId="21FE741B" w:rsidR="00450F76" w:rsidRPr="007E60CB" w:rsidRDefault="00007430" w:rsidP="00176065">
      <w:pPr>
        <w:pStyle w:val="NormalWeb"/>
        <w:shd w:val="clear" w:color="auto" w:fill="FFFFFF"/>
        <w:spacing w:before="0" w:beforeAutospacing="0" w:after="150" w:afterAutospacing="0"/>
        <w:rPr>
          <w:rFonts w:ascii="Arial" w:hAnsi="Arial" w:cs="Arial"/>
          <w:sz w:val="20"/>
          <w:szCs w:val="20"/>
        </w:rPr>
      </w:pPr>
      <w:r>
        <w:rPr>
          <w:rFonts w:ascii="Arial" w:hAnsi="Arial" w:cs="Arial"/>
          <w:sz w:val="20"/>
          <w:szCs w:val="20"/>
        </w:rPr>
        <w:t xml:space="preserve">Once consent is withdrawn, we will cease processing personal data, except in cases required or allowed by law. </w:t>
      </w:r>
    </w:p>
    <w:p w14:paraId="10B79F30" w14:textId="77777777" w:rsidR="00A563DA" w:rsidRDefault="00A563DA" w:rsidP="00176065">
      <w:pPr>
        <w:pStyle w:val="NormalWeb"/>
        <w:shd w:val="clear" w:color="auto" w:fill="FFFFFF"/>
        <w:spacing w:before="0" w:beforeAutospacing="0" w:after="150" w:afterAutospacing="0"/>
        <w:rPr>
          <w:rFonts w:ascii="Arial" w:hAnsi="Arial" w:cs="Arial"/>
          <w:color w:val="0A0A0A"/>
          <w:sz w:val="20"/>
          <w:szCs w:val="20"/>
          <w:shd w:val="clear" w:color="auto" w:fill="FFFFFF"/>
        </w:rPr>
      </w:pPr>
    </w:p>
    <w:p w14:paraId="2157C5C9" w14:textId="77777777" w:rsidR="00176065" w:rsidRPr="007E60CB" w:rsidRDefault="00176065" w:rsidP="00176065">
      <w:pPr>
        <w:shd w:val="clear" w:color="auto" w:fill="FFFFFF"/>
        <w:rPr>
          <w:rFonts w:ascii="Arial" w:hAnsi="Arial" w:cs="Arial"/>
          <w:sz w:val="20"/>
          <w:szCs w:val="20"/>
          <w:u w:val="single"/>
        </w:rPr>
      </w:pPr>
      <w:r w:rsidRPr="007E60CB">
        <w:rPr>
          <w:rStyle w:val="Strong"/>
          <w:rFonts w:ascii="Arial" w:hAnsi="Arial" w:cs="Arial"/>
          <w:sz w:val="20"/>
          <w:szCs w:val="20"/>
          <w:u w:val="single"/>
        </w:rPr>
        <w:t>OTHER WEBSITES</w:t>
      </w:r>
    </w:p>
    <w:p w14:paraId="13F7638D" w14:textId="42B942C8" w:rsidR="00A563DA" w:rsidRPr="00825D82" w:rsidRDefault="00176065" w:rsidP="00176065">
      <w:pPr>
        <w:pStyle w:val="NormalWeb"/>
        <w:shd w:val="clear" w:color="auto" w:fill="FFFFFF"/>
        <w:spacing w:before="0" w:beforeAutospacing="0" w:after="150" w:afterAutospacing="0"/>
        <w:rPr>
          <w:rFonts w:ascii="Arial" w:hAnsi="Arial" w:cs="Arial"/>
          <w:sz w:val="20"/>
          <w:szCs w:val="20"/>
        </w:rPr>
      </w:pPr>
      <w:r w:rsidRPr="00825D82">
        <w:rPr>
          <w:rFonts w:ascii="Arial" w:hAnsi="Arial" w:cs="Arial"/>
          <w:sz w:val="20"/>
          <w:szCs w:val="20"/>
        </w:rPr>
        <w:t xml:space="preserve">This Site may contain links to other web resources, including websites of organizations other than </w:t>
      </w:r>
      <w:proofErr w:type="spellStart"/>
      <w:r w:rsidR="003808DD">
        <w:rPr>
          <w:rFonts w:ascii="Arial" w:hAnsi="Arial" w:cs="Arial"/>
          <w:sz w:val="20"/>
          <w:szCs w:val="20"/>
        </w:rPr>
        <w:t>ILat</w:t>
      </w:r>
      <w:r w:rsidR="00236537">
        <w:rPr>
          <w:rFonts w:ascii="Arial" w:hAnsi="Arial" w:cs="Arial"/>
          <w:sz w:val="20"/>
          <w:szCs w:val="20"/>
        </w:rPr>
        <w:t>SG</w:t>
      </w:r>
      <w:proofErr w:type="spellEnd"/>
      <w:r w:rsidR="00236537">
        <w:rPr>
          <w:rFonts w:ascii="Arial" w:hAnsi="Arial" w:cs="Arial"/>
          <w:sz w:val="20"/>
          <w:szCs w:val="20"/>
        </w:rPr>
        <w:t>/ADSC</w:t>
      </w:r>
      <w:r w:rsidRPr="00825D82">
        <w:rPr>
          <w:rFonts w:ascii="Arial" w:hAnsi="Arial" w:cs="Arial"/>
          <w:sz w:val="20"/>
          <w:szCs w:val="20"/>
        </w:rPr>
        <w:t xml:space="preserve">. The websites to which the Site links may also install cookies on your computer, log your access to their web pages, or collect user-identifying information directly from </w:t>
      </w:r>
      <w:r w:rsidR="001A64C6" w:rsidRPr="00825D82">
        <w:rPr>
          <w:rFonts w:ascii="Arial" w:hAnsi="Arial" w:cs="Arial"/>
          <w:sz w:val="20"/>
          <w:szCs w:val="20"/>
        </w:rPr>
        <w:t>you once</w:t>
      </w:r>
      <w:r w:rsidRPr="00825D82">
        <w:rPr>
          <w:rFonts w:ascii="Arial" w:hAnsi="Arial" w:cs="Arial"/>
          <w:sz w:val="20"/>
          <w:szCs w:val="20"/>
        </w:rPr>
        <w:t xml:space="preserve"> you proceed to browse those sites. We are not responsible for the privacy policies of other sites or businesses to which the Site provides links. Please visit the relevant sites to review their privacy policies.</w:t>
      </w:r>
    </w:p>
    <w:p w14:paraId="4C42D924" w14:textId="5843CE71" w:rsidR="00176065" w:rsidRPr="00825D82" w:rsidRDefault="00176065" w:rsidP="007E60CB">
      <w:pPr>
        <w:pStyle w:val="NormalWeb"/>
        <w:shd w:val="clear" w:color="auto" w:fill="FFFFFF"/>
        <w:spacing w:before="0" w:beforeAutospacing="0" w:after="150" w:afterAutospacing="0"/>
      </w:pPr>
    </w:p>
    <w:p w14:paraId="3B912095" w14:textId="77777777" w:rsidR="00176065" w:rsidRPr="007E60CB" w:rsidRDefault="00176065" w:rsidP="00176065">
      <w:pPr>
        <w:shd w:val="clear" w:color="auto" w:fill="FFFFFF"/>
        <w:rPr>
          <w:rFonts w:ascii="Arial" w:hAnsi="Arial" w:cs="Arial"/>
          <w:sz w:val="20"/>
          <w:szCs w:val="20"/>
          <w:u w:val="single"/>
        </w:rPr>
      </w:pPr>
      <w:r w:rsidRPr="007E60CB">
        <w:rPr>
          <w:rStyle w:val="Strong"/>
          <w:rFonts w:ascii="Arial" w:hAnsi="Arial" w:cs="Arial"/>
          <w:sz w:val="20"/>
          <w:szCs w:val="20"/>
          <w:u w:val="single"/>
        </w:rPr>
        <w:t>NOTIFICATION OF CHANGES IN THE PRIVACY POLICY</w:t>
      </w:r>
    </w:p>
    <w:p w14:paraId="764296E8" w14:textId="3C53B272" w:rsidR="00176065" w:rsidRPr="00825D82" w:rsidRDefault="00176065" w:rsidP="007E60CB">
      <w:pPr>
        <w:pStyle w:val="NormalWeb"/>
        <w:shd w:val="clear" w:color="auto" w:fill="FFFFFF"/>
        <w:spacing w:before="0" w:beforeAutospacing="0" w:after="150" w:afterAutospacing="0"/>
      </w:pPr>
      <w:r w:rsidRPr="00825D82">
        <w:rPr>
          <w:rFonts w:ascii="Arial" w:hAnsi="Arial" w:cs="Arial"/>
          <w:sz w:val="20"/>
          <w:szCs w:val="20"/>
        </w:rPr>
        <w:t>We will review our security measures and Privacy Policy on a periodic basis, and we may modify our policies as appropriate. We may also change or update our Privacy Policy if we add new services or features. If any changes are made, we will make appropriate amendments to this policy and post them at the Site. We encourage you to review our Privacy Policy on a regular basis.</w:t>
      </w:r>
      <w:r w:rsidRPr="00825D82">
        <w:t> </w:t>
      </w:r>
    </w:p>
    <w:p w14:paraId="6042AD3B" w14:textId="5AAB3B20" w:rsidR="00973F3A" w:rsidRDefault="00176065" w:rsidP="00176065">
      <w:pPr>
        <w:shd w:val="clear" w:color="auto" w:fill="FFFFFF"/>
        <w:rPr>
          <w:rStyle w:val="Strong"/>
          <w:rFonts w:ascii="Arial" w:hAnsi="Arial" w:cs="Arial"/>
          <w:sz w:val="20"/>
          <w:szCs w:val="20"/>
        </w:rPr>
      </w:pPr>
      <w:r w:rsidRPr="00825D82">
        <w:rPr>
          <w:rFonts w:ascii="Arial" w:hAnsi="Arial" w:cs="Arial"/>
          <w:sz w:val="20"/>
          <w:szCs w:val="20"/>
        </w:rPr>
        <w:t>If you have any questions or feedback about this Privacy Policy, or questions relating to your personal data, you can contact our Data Protection Officer at </w:t>
      </w:r>
      <w:hyperlink r:id="rId12" w:history="1">
        <w:r w:rsidRPr="00825D82">
          <w:rPr>
            <w:rStyle w:val="Hyperlink"/>
            <w:rFonts w:ascii="Arial" w:hAnsi="Arial" w:cs="Arial"/>
            <w:color w:val="auto"/>
            <w:sz w:val="20"/>
            <w:szCs w:val="20"/>
          </w:rPr>
          <w:t>dpo@</w:t>
        </w:r>
        <w:r w:rsidR="00825D82" w:rsidRPr="00825D82">
          <w:rPr>
            <w:rStyle w:val="Hyperlink"/>
            <w:rFonts w:ascii="Arial" w:hAnsi="Arial" w:cs="Arial"/>
            <w:color w:val="auto"/>
            <w:sz w:val="20"/>
            <w:szCs w:val="20"/>
          </w:rPr>
          <w:t>adsc.com.sg</w:t>
        </w:r>
        <w:r w:rsidRPr="00825D82">
          <w:rPr>
            <w:rStyle w:val="Hyperlink"/>
            <w:rFonts w:ascii="Arial" w:hAnsi="Arial" w:cs="Arial"/>
            <w:color w:val="auto"/>
            <w:sz w:val="20"/>
            <w:szCs w:val="20"/>
          </w:rPr>
          <w:t>.</w:t>
        </w:r>
      </w:hyperlink>
    </w:p>
    <w:p w14:paraId="3C2ECC8E" w14:textId="610B8865" w:rsidR="00A563DA" w:rsidRDefault="00A563DA" w:rsidP="00176065">
      <w:pPr>
        <w:shd w:val="clear" w:color="auto" w:fill="FFFFFF"/>
        <w:rPr>
          <w:rFonts w:ascii="Arial" w:hAnsi="Arial" w:cs="Arial"/>
          <w:b/>
          <w:bCs/>
          <w:sz w:val="20"/>
          <w:szCs w:val="20"/>
        </w:rPr>
      </w:pPr>
    </w:p>
    <w:p w14:paraId="127C76BE" w14:textId="77777777" w:rsidR="00A563DA" w:rsidRDefault="00A563DA" w:rsidP="00176065">
      <w:pPr>
        <w:shd w:val="clear" w:color="auto" w:fill="FFFFFF"/>
        <w:rPr>
          <w:rFonts w:ascii="Arial" w:hAnsi="Arial" w:cs="Arial"/>
          <w:b/>
          <w:bCs/>
          <w:sz w:val="20"/>
          <w:szCs w:val="20"/>
          <w:u w:val="single"/>
        </w:rPr>
      </w:pPr>
    </w:p>
    <w:p w14:paraId="4B852130" w14:textId="61600864" w:rsidR="00973F3A" w:rsidRPr="00AB0C7D" w:rsidRDefault="00973F3A" w:rsidP="00176065">
      <w:pPr>
        <w:shd w:val="clear" w:color="auto" w:fill="FFFFFF"/>
        <w:rPr>
          <w:rStyle w:val="Strong"/>
          <w:rFonts w:ascii="Arial" w:hAnsi="Arial" w:cs="Arial"/>
          <w:sz w:val="20"/>
          <w:szCs w:val="20"/>
        </w:rPr>
      </w:pPr>
      <w:r w:rsidRPr="007E60CB">
        <w:rPr>
          <w:rFonts w:ascii="Arial" w:hAnsi="Arial" w:cs="Arial"/>
          <w:b/>
          <w:bCs/>
          <w:sz w:val="20"/>
          <w:szCs w:val="20"/>
          <w:u w:val="single"/>
        </w:rPr>
        <w:t>SUPPLEMENTAL PRIVACY NOTICE FOR GDPR AND EUROPEAN UNION</w:t>
      </w:r>
      <w:r w:rsidRPr="007E60CB">
        <w:rPr>
          <w:rFonts w:ascii="Arial" w:hAnsi="Arial" w:cs="Arial"/>
          <w:sz w:val="20"/>
          <w:szCs w:val="20"/>
        </w:rPr>
        <w:br/>
      </w:r>
      <w:r w:rsidRPr="007E60CB">
        <w:rPr>
          <w:rFonts w:ascii="Arial" w:hAnsi="Arial" w:cs="Arial"/>
          <w:color w:val="0A0A0A"/>
          <w:sz w:val="20"/>
          <w:szCs w:val="20"/>
          <w:shd w:val="clear" w:color="auto" w:fill="FFFFFF"/>
        </w:rPr>
        <w:t>The </w:t>
      </w:r>
      <w:hyperlink r:id="rId13" w:history="1">
        <w:r w:rsidRPr="007E60CB">
          <w:rPr>
            <w:rStyle w:val="Hyperlink"/>
            <w:rFonts w:ascii="Arial" w:hAnsi="Arial" w:cs="Arial"/>
            <w:color w:val="0054A6"/>
            <w:sz w:val="20"/>
            <w:szCs w:val="20"/>
            <w:shd w:val="clear" w:color="auto" w:fill="FFFFFF"/>
          </w:rPr>
          <w:t>University of Illinois Supplemental Privacy Notice</w:t>
        </w:r>
      </w:hyperlink>
      <w:r w:rsidRPr="007E60CB">
        <w:rPr>
          <w:rFonts w:ascii="Arial" w:hAnsi="Arial" w:cs="Arial"/>
          <w:color w:val="0A0A0A"/>
          <w:sz w:val="20"/>
          <w:szCs w:val="20"/>
          <w:shd w:val="clear" w:color="auto" w:fill="FFFFFF"/>
        </w:rPr>
        <w:t> (“Supplemental Notice”) supplements this Privacy Statement. The Supplemental Notice applies generally to the provision of personal information by individuals in the European Economic Area and the United Kingdom. The Supplemental Notice explains how the University of Illinois System meets its obligations under the </w:t>
      </w:r>
      <w:hyperlink r:id="rId14" w:history="1">
        <w:r w:rsidRPr="007E60CB">
          <w:rPr>
            <w:rStyle w:val="Hyperlink"/>
            <w:rFonts w:ascii="Arial" w:hAnsi="Arial" w:cs="Arial"/>
            <w:color w:val="0054A6"/>
            <w:sz w:val="20"/>
            <w:szCs w:val="20"/>
            <w:shd w:val="clear" w:color="auto" w:fill="FFFFFF"/>
          </w:rPr>
          <w:t>European Union General Data Protection Regulation (GDPR)</w:t>
        </w:r>
      </w:hyperlink>
      <w:r w:rsidRPr="007E60CB">
        <w:rPr>
          <w:rFonts w:ascii="Arial" w:hAnsi="Arial" w:cs="Arial"/>
          <w:color w:val="0A0A0A"/>
          <w:sz w:val="20"/>
          <w:szCs w:val="20"/>
          <w:shd w:val="clear" w:color="auto" w:fill="FFFFFF"/>
        </w:rPr>
        <w:t> and the </w:t>
      </w:r>
      <w:hyperlink r:id="rId15" w:history="1">
        <w:r w:rsidRPr="007E60CB">
          <w:rPr>
            <w:rStyle w:val="Hyperlink"/>
            <w:rFonts w:ascii="Arial" w:hAnsi="Arial" w:cs="Arial"/>
            <w:color w:val="0054A6"/>
            <w:sz w:val="20"/>
            <w:szCs w:val="20"/>
            <w:shd w:val="clear" w:color="auto" w:fill="FFFFFF"/>
          </w:rPr>
          <w:t>United Kingdom GDPR</w:t>
        </w:r>
      </w:hyperlink>
      <w:r w:rsidRPr="007E60CB">
        <w:rPr>
          <w:rFonts w:ascii="Arial" w:hAnsi="Arial" w:cs="Arial"/>
          <w:color w:val="0A0A0A"/>
          <w:sz w:val="20"/>
          <w:szCs w:val="20"/>
          <w:shd w:val="clear" w:color="auto" w:fill="FFFFFF"/>
        </w:rPr>
        <w:t> with respect to such information.</w:t>
      </w:r>
    </w:p>
    <w:p w14:paraId="35020855" w14:textId="77777777" w:rsidR="00973F3A" w:rsidRDefault="00973F3A" w:rsidP="00176065">
      <w:pPr>
        <w:shd w:val="clear" w:color="auto" w:fill="FFFFFF"/>
        <w:rPr>
          <w:rStyle w:val="Strong"/>
          <w:rFonts w:ascii="Arial" w:hAnsi="Arial" w:cs="Arial"/>
          <w:sz w:val="20"/>
          <w:szCs w:val="20"/>
        </w:rPr>
      </w:pPr>
    </w:p>
    <w:p w14:paraId="56FA301A" w14:textId="77777777" w:rsidR="00A563DA" w:rsidRDefault="00A563DA" w:rsidP="00176065">
      <w:pPr>
        <w:shd w:val="clear" w:color="auto" w:fill="FFFFFF"/>
        <w:rPr>
          <w:rStyle w:val="Strong"/>
          <w:rFonts w:ascii="Arial" w:hAnsi="Arial" w:cs="Arial"/>
          <w:sz w:val="20"/>
          <w:szCs w:val="20"/>
          <w:u w:val="single"/>
        </w:rPr>
      </w:pPr>
    </w:p>
    <w:p w14:paraId="0D8B04B3" w14:textId="42E143FE" w:rsidR="00176065" w:rsidRPr="007E60CB" w:rsidRDefault="00176065" w:rsidP="00176065">
      <w:pPr>
        <w:shd w:val="clear" w:color="auto" w:fill="FFFFFF"/>
        <w:rPr>
          <w:rFonts w:ascii="Arial" w:hAnsi="Arial" w:cs="Arial"/>
          <w:sz w:val="20"/>
          <w:szCs w:val="20"/>
          <w:u w:val="single"/>
        </w:rPr>
      </w:pPr>
      <w:r w:rsidRPr="007E60CB">
        <w:rPr>
          <w:rStyle w:val="Strong"/>
          <w:rFonts w:ascii="Arial" w:hAnsi="Arial" w:cs="Arial"/>
          <w:sz w:val="20"/>
          <w:szCs w:val="20"/>
          <w:u w:val="single"/>
        </w:rPr>
        <w:t>EFFECTIVE DATE</w:t>
      </w:r>
    </w:p>
    <w:p w14:paraId="196B16A8" w14:textId="14A3929A" w:rsidR="007247EA" w:rsidRPr="00825D82" w:rsidRDefault="00DF06FA" w:rsidP="007E60CB">
      <w:pPr>
        <w:pStyle w:val="NormalWeb"/>
        <w:shd w:val="clear" w:color="auto" w:fill="FFFFFF"/>
        <w:tabs>
          <w:tab w:val="left" w:pos="2620"/>
        </w:tabs>
        <w:spacing w:before="0" w:beforeAutospacing="0" w:after="150" w:afterAutospacing="0"/>
        <w:rPr>
          <w:u w:color="000000"/>
        </w:rPr>
      </w:pPr>
      <w:r>
        <w:rPr>
          <w:rFonts w:ascii="Arial" w:hAnsi="Arial" w:cs="Arial"/>
          <w:sz w:val="20"/>
          <w:szCs w:val="20"/>
        </w:rPr>
        <w:t xml:space="preserve">This document was last updated on </w:t>
      </w:r>
      <w:r w:rsidR="00277811">
        <w:rPr>
          <w:rFonts w:ascii="Arial" w:hAnsi="Arial" w:cs="Arial"/>
          <w:sz w:val="20"/>
          <w:szCs w:val="20"/>
        </w:rPr>
        <w:t>1</w:t>
      </w:r>
      <w:r w:rsidR="00F8245C">
        <w:rPr>
          <w:rFonts w:ascii="Arial" w:hAnsi="Arial" w:cs="Arial"/>
          <w:sz w:val="20"/>
          <w:szCs w:val="20"/>
        </w:rPr>
        <w:t>6</w:t>
      </w:r>
      <w:r>
        <w:rPr>
          <w:rFonts w:ascii="Arial" w:hAnsi="Arial" w:cs="Arial"/>
          <w:sz w:val="20"/>
          <w:szCs w:val="20"/>
        </w:rPr>
        <w:t xml:space="preserve"> </w:t>
      </w:r>
      <w:r w:rsidR="00277811">
        <w:rPr>
          <w:rFonts w:ascii="Arial" w:hAnsi="Arial" w:cs="Arial"/>
          <w:sz w:val="20"/>
          <w:szCs w:val="20"/>
        </w:rPr>
        <w:t>September 2021</w:t>
      </w:r>
      <w:r w:rsidR="0004117D">
        <w:rPr>
          <w:u w:color="000000"/>
        </w:rPr>
        <w:t>.</w:t>
      </w:r>
    </w:p>
    <w:sectPr w:rsidR="007247EA" w:rsidRPr="00825D82" w:rsidSect="00157ED3">
      <w:headerReference w:type="default" r:id="rId16"/>
      <w:footerReference w:type="default" r:id="rId17"/>
      <w:pgSz w:w="11910" w:h="16840"/>
      <w:pgMar w:top="1135" w:right="1320" w:bottom="820" w:left="1340" w:header="699" w:footer="6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05695" w14:textId="77777777" w:rsidR="00087612" w:rsidRDefault="00087612">
      <w:r>
        <w:separator/>
      </w:r>
    </w:p>
  </w:endnote>
  <w:endnote w:type="continuationSeparator" w:id="0">
    <w:p w14:paraId="14CE945C" w14:textId="77777777" w:rsidR="00087612" w:rsidRDefault="0008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A8CF" w14:textId="77777777" w:rsidR="00C00A61" w:rsidRDefault="00DB4E19">
    <w:pPr>
      <w:spacing w:line="14" w:lineRule="auto"/>
      <w:rPr>
        <w:sz w:val="20"/>
        <w:szCs w:val="20"/>
      </w:rPr>
    </w:pPr>
    <w:r>
      <w:rPr>
        <w:noProof/>
        <w:lang w:val="en-SG" w:eastAsia="en-SG"/>
      </w:rPr>
      <mc:AlternateContent>
        <mc:Choice Requires="wps">
          <w:drawing>
            <wp:anchor distT="0" distB="0" distL="114300" distR="114300" simplePos="0" relativeHeight="503309792" behindDoc="1" locked="0" layoutInCell="1" allowOverlap="1" wp14:anchorId="23824517" wp14:editId="57A159BF">
              <wp:simplePos x="0" y="0"/>
              <wp:positionH relativeFrom="page">
                <wp:posOffset>904875</wp:posOffset>
              </wp:positionH>
              <wp:positionV relativeFrom="page">
                <wp:posOffset>10153650</wp:posOffset>
              </wp:positionV>
              <wp:extent cx="1885950" cy="476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CDEC8" w14:textId="77777777" w:rsidR="00C00A61" w:rsidRDefault="007247EA">
                          <w:pPr>
                            <w:spacing w:line="142" w:lineRule="exact"/>
                            <w:ind w:left="20"/>
                            <w:rPr>
                              <w:rFonts w:ascii="Calibri" w:eastAsia="Calibri" w:hAnsi="Calibri" w:cs="Calibri"/>
                              <w:sz w:val="12"/>
                              <w:szCs w:val="12"/>
                            </w:rPr>
                          </w:pPr>
                          <w:r>
                            <w:rPr>
                              <w:rFonts w:ascii="Calibri"/>
                              <w:spacing w:val="-1"/>
                              <w:sz w:val="12"/>
                            </w:rPr>
                            <w:t xml:space="preserve">ADSC </w:t>
                          </w:r>
                          <w:r w:rsidR="008F6C1E">
                            <w:rPr>
                              <w:rFonts w:ascii="Calibri"/>
                              <w:spacing w:val="-1"/>
                              <w:sz w:val="12"/>
                            </w:rPr>
                            <w:t>Data-Protection-Policy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24517" id="_x0000_t202" coordsize="21600,21600" o:spt="202" path="m,l,21600r21600,l21600,xe">
              <v:stroke joinstyle="miter"/>
              <v:path gradientshapeok="t" o:connecttype="rect"/>
            </v:shapetype>
            <v:shape id="Text Box 1" o:spid="_x0000_s1026" type="#_x0000_t202" style="position:absolute;margin-left:71.25pt;margin-top:799.5pt;width:148.5pt;height:37.5pt;z-index:-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" filled="f" stroked="f">
              <v:textbox inset="0,0,0,0">
                <w:txbxContent>
                  <w:p w14:paraId="63FCDEC8" w14:textId="77777777" w:rsidR="00C00A61" w:rsidRDefault="007247EA">
                    <w:pPr>
                      <w:spacing w:line="142" w:lineRule="exact"/>
                      <w:ind w:left="20"/>
                      <w:rPr>
                        <w:rFonts w:ascii="Calibri" w:eastAsia="Calibri" w:hAnsi="Calibri" w:cs="Calibri"/>
                        <w:sz w:val="12"/>
                        <w:szCs w:val="12"/>
                      </w:rPr>
                    </w:pPr>
                    <w:r>
                      <w:rPr>
                        <w:rFonts w:ascii="Calibri"/>
                        <w:spacing w:val="-1"/>
                        <w:sz w:val="12"/>
                      </w:rPr>
                      <w:t xml:space="preserve">ADSC </w:t>
                    </w:r>
                    <w:r w:rsidR="008F6C1E">
                      <w:rPr>
                        <w:rFonts w:ascii="Calibri"/>
                        <w:spacing w:val="-1"/>
                        <w:sz w:val="12"/>
                      </w:rPr>
                      <w:t>Data-Protection-Policy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623B0" w14:textId="77777777" w:rsidR="00087612" w:rsidRDefault="00087612">
      <w:r>
        <w:separator/>
      </w:r>
    </w:p>
  </w:footnote>
  <w:footnote w:type="continuationSeparator" w:id="0">
    <w:p w14:paraId="16DCF750" w14:textId="77777777" w:rsidR="00087612" w:rsidRDefault="00087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23AB" w14:textId="77777777" w:rsidR="00C00A61" w:rsidRDefault="00C00A61">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7527"/>
    <w:multiLevelType w:val="multilevel"/>
    <w:tmpl w:val="5BA2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F3A02"/>
    <w:multiLevelType w:val="hybridMultilevel"/>
    <w:tmpl w:val="6E201C4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10E6BC4"/>
    <w:multiLevelType w:val="hybridMultilevel"/>
    <w:tmpl w:val="2B9C5C7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220B2AF8"/>
    <w:multiLevelType w:val="hybridMultilevel"/>
    <w:tmpl w:val="10E46906"/>
    <w:lvl w:ilvl="0" w:tplc="48090001">
      <w:start w:val="1"/>
      <w:numFmt w:val="bullet"/>
      <w:lvlText w:val=""/>
      <w:lvlJc w:val="left"/>
      <w:pPr>
        <w:ind w:left="720" w:hanging="360"/>
      </w:pPr>
      <w:rPr>
        <w:rFonts w:ascii="Symbol" w:hAnsi="Symbo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49DE0D54"/>
    <w:multiLevelType w:val="hybridMultilevel"/>
    <w:tmpl w:val="D524466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4A91700E"/>
    <w:multiLevelType w:val="hybridMultilevel"/>
    <w:tmpl w:val="AA4466BA"/>
    <w:lvl w:ilvl="0" w:tplc="E39EE6C4">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6" w15:restartNumberingAfterBreak="0">
    <w:nsid w:val="4D8B1285"/>
    <w:multiLevelType w:val="hybridMultilevel"/>
    <w:tmpl w:val="98544AA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4E0A26DC"/>
    <w:multiLevelType w:val="multilevel"/>
    <w:tmpl w:val="BE124F16"/>
    <w:lvl w:ilvl="0">
      <w:start w:val="1"/>
      <w:numFmt w:val="decimal"/>
      <w:lvlText w:val="%1"/>
      <w:lvlJc w:val="left"/>
      <w:pPr>
        <w:ind w:left="820" w:hanging="720"/>
      </w:pPr>
      <w:rPr>
        <w:rFonts w:ascii="Calibri" w:eastAsia="Calibri" w:hAnsi="Calibri" w:hint="default"/>
        <w:b/>
        <w:bCs/>
        <w:sz w:val="22"/>
        <w:szCs w:val="22"/>
      </w:rPr>
    </w:lvl>
    <w:lvl w:ilvl="1">
      <w:start w:val="1"/>
      <w:numFmt w:val="decimal"/>
      <w:lvlText w:val="%1.%2"/>
      <w:lvlJc w:val="left"/>
      <w:pPr>
        <w:ind w:left="820" w:hanging="720"/>
      </w:pPr>
      <w:rPr>
        <w:rFonts w:ascii="Calibri" w:eastAsia="Calibri" w:hAnsi="Calibri" w:hint="default"/>
        <w:sz w:val="22"/>
        <w:szCs w:val="22"/>
      </w:rPr>
    </w:lvl>
    <w:lvl w:ilvl="2">
      <w:start w:val="1"/>
      <w:numFmt w:val="lowerLetter"/>
      <w:lvlText w:val="(%3)"/>
      <w:lvlJc w:val="left"/>
      <w:pPr>
        <w:ind w:left="1168" w:hanging="360"/>
      </w:pPr>
      <w:rPr>
        <w:rFonts w:ascii="Calibri" w:eastAsia="Calibri" w:hAnsi="Calibri" w:hint="default"/>
        <w:spacing w:val="-1"/>
        <w:sz w:val="22"/>
        <w:szCs w:val="22"/>
      </w:rPr>
    </w:lvl>
    <w:lvl w:ilvl="3">
      <w:start w:val="1"/>
      <w:numFmt w:val="bullet"/>
      <w:lvlText w:val="•"/>
      <w:lvlJc w:val="left"/>
      <w:pPr>
        <w:ind w:left="5654" w:hanging="360"/>
      </w:pPr>
      <w:rPr>
        <w:rFonts w:hint="default"/>
      </w:rPr>
    </w:lvl>
    <w:lvl w:ilvl="4">
      <w:start w:val="1"/>
      <w:numFmt w:val="bullet"/>
      <w:lvlText w:val="•"/>
      <w:lvlJc w:val="left"/>
      <w:pPr>
        <w:ind w:left="6167" w:hanging="360"/>
      </w:pPr>
      <w:rPr>
        <w:rFonts w:hint="default"/>
      </w:rPr>
    </w:lvl>
    <w:lvl w:ilvl="5">
      <w:start w:val="1"/>
      <w:numFmt w:val="bullet"/>
      <w:lvlText w:val="•"/>
      <w:lvlJc w:val="left"/>
      <w:pPr>
        <w:ind w:left="6680" w:hanging="360"/>
      </w:pPr>
      <w:rPr>
        <w:rFonts w:hint="default"/>
      </w:rPr>
    </w:lvl>
    <w:lvl w:ilvl="6">
      <w:start w:val="1"/>
      <w:numFmt w:val="bullet"/>
      <w:lvlText w:val="•"/>
      <w:lvlJc w:val="left"/>
      <w:pPr>
        <w:ind w:left="7193" w:hanging="360"/>
      </w:pPr>
      <w:rPr>
        <w:rFonts w:hint="default"/>
      </w:rPr>
    </w:lvl>
    <w:lvl w:ilvl="7">
      <w:start w:val="1"/>
      <w:numFmt w:val="bullet"/>
      <w:lvlText w:val="•"/>
      <w:lvlJc w:val="left"/>
      <w:pPr>
        <w:ind w:left="7707" w:hanging="360"/>
      </w:pPr>
      <w:rPr>
        <w:rFonts w:hint="default"/>
      </w:rPr>
    </w:lvl>
    <w:lvl w:ilvl="8">
      <w:start w:val="1"/>
      <w:numFmt w:val="bullet"/>
      <w:lvlText w:val="•"/>
      <w:lvlJc w:val="left"/>
      <w:pPr>
        <w:ind w:left="8220" w:hanging="360"/>
      </w:pPr>
      <w:rPr>
        <w:rFonts w:hint="default"/>
      </w:rPr>
    </w:lvl>
  </w:abstractNum>
  <w:abstractNum w:abstractNumId="8" w15:restartNumberingAfterBreak="0">
    <w:nsid w:val="616E064A"/>
    <w:multiLevelType w:val="hybridMultilevel"/>
    <w:tmpl w:val="F596242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680B2CBF"/>
    <w:multiLevelType w:val="multilevel"/>
    <w:tmpl w:val="C1EA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2F13C3"/>
    <w:multiLevelType w:val="hybridMultilevel"/>
    <w:tmpl w:val="DBBA0FD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72D92FF8"/>
    <w:multiLevelType w:val="hybridMultilevel"/>
    <w:tmpl w:val="1D720296"/>
    <w:lvl w:ilvl="0" w:tplc="855A3ED6">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2" w15:restartNumberingAfterBreak="0">
    <w:nsid w:val="74077798"/>
    <w:multiLevelType w:val="multilevel"/>
    <w:tmpl w:val="6E5C2C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0"/>
  </w:num>
  <w:num w:numId="3">
    <w:abstractNumId w:val="1"/>
  </w:num>
  <w:num w:numId="4">
    <w:abstractNumId w:val="2"/>
  </w:num>
  <w:num w:numId="5">
    <w:abstractNumId w:val="9"/>
  </w:num>
  <w:num w:numId="6">
    <w:abstractNumId w:val="10"/>
  </w:num>
  <w:num w:numId="7">
    <w:abstractNumId w:val="6"/>
  </w:num>
  <w:num w:numId="8">
    <w:abstractNumId w:val="12"/>
  </w:num>
  <w:num w:numId="9">
    <w:abstractNumId w:val="4"/>
  </w:num>
  <w:num w:numId="10">
    <w:abstractNumId w:val="5"/>
  </w:num>
  <w:num w:numId="11">
    <w:abstractNumId w:val="1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A61"/>
    <w:rsid w:val="00007430"/>
    <w:rsid w:val="000142E7"/>
    <w:rsid w:val="0004117D"/>
    <w:rsid w:val="00043C9E"/>
    <w:rsid w:val="0008095C"/>
    <w:rsid w:val="00087612"/>
    <w:rsid w:val="000A28EC"/>
    <w:rsid w:val="000A292E"/>
    <w:rsid w:val="000B3D82"/>
    <w:rsid w:val="000C0C54"/>
    <w:rsid w:val="000E2839"/>
    <w:rsid w:val="000F04EF"/>
    <w:rsid w:val="000F2DED"/>
    <w:rsid w:val="000F72B2"/>
    <w:rsid w:val="00103A02"/>
    <w:rsid w:val="001046D5"/>
    <w:rsid w:val="001164F0"/>
    <w:rsid w:val="001279A1"/>
    <w:rsid w:val="001347C2"/>
    <w:rsid w:val="00157ED3"/>
    <w:rsid w:val="00176065"/>
    <w:rsid w:val="001863C6"/>
    <w:rsid w:val="001A64C6"/>
    <w:rsid w:val="001C51D3"/>
    <w:rsid w:val="00236537"/>
    <w:rsid w:val="00251CF7"/>
    <w:rsid w:val="00264904"/>
    <w:rsid w:val="00266593"/>
    <w:rsid w:val="00276752"/>
    <w:rsid w:val="00277811"/>
    <w:rsid w:val="00295F7A"/>
    <w:rsid w:val="002A5A3F"/>
    <w:rsid w:val="002A7B5C"/>
    <w:rsid w:val="00303342"/>
    <w:rsid w:val="00305B90"/>
    <w:rsid w:val="00313198"/>
    <w:rsid w:val="00332207"/>
    <w:rsid w:val="00342A14"/>
    <w:rsid w:val="00345340"/>
    <w:rsid w:val="0034697F"/>
    <w:rsid w:val="003521F8"/>
    <w:rsid w:val="0035316B"/>
    <w:rsid w:val="0036062F"/>
    <w:rsid w:val="00365A47"/>
    <w:rsid w:val="003808DD"/>
    <w:rsid w:val="00382DEE"/>
    <w:rsid w:val="00383DFA"/>
    <w:rsid w:val="003A4C63"/>
    <w:rsid w:val="003A4F37"/>
    <w:rsid w:val="003B0665"/>
    <w:rsid w:val="003D0607"/>
    <w:rsid w:val="003D44C7"/>
    <w:rsid w:val="003D4A14"/>
    <w:rsid w:val="003D7E73"/>
    <w:rsid w:val="00400C9F"/>
    <w:rsid w:val="004166F9"/>
    <w:rsid w:val="00416AB9"/>
    <w:rsid w:val="004431FA"/>
    <w:rsid w:val="00450F76"/>
    <w:rsid w:val="00466D62"/>
    <w:rsid w:val="004720DE"/>
    <w:rsid w:val="00496B95"/>
    <w:rsid w:val="004D0D4C"/>
    <w:rsid w:val="00542988"/>
    <w:rsid w:val="005A47CD"/>
    <w:rsid w:val="005B3AEB"/>
    <w:rsid w:val="005C10E6"/>
    <w:rsid w:val="005F78BA"/>
    <w:rsid w:val="0063151A"/>
    <w:rsid w:val="00646F1B"/>
    <w:rsid w:val="006566A8"/>
    <w:rsid w:val="00665CA7"/>
    <w:rsid w:val="00673F74"/>
    <w:rsid w:val="00682B17"/>
    <w:rsid w:val="006C63EF"/>
    <w:rsid w:val="006D2FD2"/>
    <w:rsid w:val="006E4418"/>
    <w:rsid w:val="00721E41"/>
    <w:rsid w:val="007247EA"/>
    <w:rsid w:val="00732A75"/>
    <w:rsid w:val="0074408B"/>
    <w:rsid w:val="00760CB1"/>
    <w:rsid w:val="00764A79"/>
    <w:rsid w:val="00780F5E"/>
    <w:rsid w:val="007966BD"/>
    <w:rsid w:val="00797CE4"/>
    <w:rsid w:val="007A2BE9"/>
    <w:rsid w:val="007E60CB"/>
    <w:rsid w:val="007F0AD5"/>
    <w:rsid w:val="007F61FF"/>
    <w:rsid w:val="008162D9"/>
    <w:rsid w:val="00823456"/>
    <w:rsid w:val="0082448C"/>
    <w:rsid w:val="00825D82"/>
    <w:rsid w:val="00830E62"/>
    <w:rsid w:val="0084439C"/>
    <w:rsid w:val="0088648D"/>
    <w:rsid w:val="008A659A"/>
    <w:rsid w:val="008C7700"/>
    <w:rsid w:val="008F6C1E"/>
    <w:rsid w:val="0092251C"/>
    <w:rsid w:val="00961FD1"/>
    <w:rsid w:val="00963A00"/>
    <w:rsid w:val="00973F3A"/>
    <w:rsid w:val="009B2840"/>
    <w:rsid w:val="009E5FB2"/>
    <w:rsid w:val="00A16125"/>
    <w:rsid w:val="00A42930"/>
    <w:rsid w:val="00A563DA"/>
    <w:rsid w:val="00A739CF"/>
    <w:rsid w:val="00A84015"/>
    <w:rsid w:val="00A84521"/>
    <w:rsid w:val="00AA091B"/>
    <w:rsid w:val="00AA5D97"/>
    <w:rsid w:val="00AB0C7D"/>
    <w:rsid w:val="00AB6201"/>
    <w:rsid w:val="00AC770C"/>
    <w:rsid w:val="00AE0423"/>
    <w:rsid w:val="00B027B7"/>
    <w:rsid w:val="00B15999"/>
    <w:rsid w:val="00B24AC2"/>
    <w:rsid w:val="00B2507A"/>
    <w:rsid w:val="00B337A8"/>
    <w:rsid w:val="00B91C5F"/>
    <w:rsid w:val="00BB0174"/>
    <w:rsid w:val="00BC61C9"/>
    <w:rsid w:val="00C003FC"/>
    <w:rsid w:val="00C00A61"/>
    <w:rsid w:val="00C011D7"/>
    <w:rsid w:val="00C0222A"/>
    <w:rsid w:val="00C44098"/>
    <w:rsid w:val="00C5021E"/>
    <w:rsid w:val="00CA59F7"/>
    <w:rsid w:val="00CB28F0"/>
    <w:rsid w:val="00CF53D4"/>
    <w:rsid w:val="00DB4E19"/>
    <w:rsid w:val="00DD50B7"/>
    <w:rsid w:val="00DE04B4"/>
    <w:rsid w:val="00DE7B52"/>
    <w:rsid w:val="00DF06FA"/>
    <w:rsid w:val="00E30EDA"/>
    <w:rsid w:val="00E3497B"/>
    <w:rsid w:val="00E61D9E"/>
    <w:rsid w:val="00E92E74"/>
    <w:rsid w:val="00EC5F68"/>
    <w:rsid w:val="00ED77EA"/>
    <w:rsid w:val="00EF563D"/>
    <w:rsid w:val="00F56FA7"/>
    <w:rsid w:val="00F70C9B"/>
    <w:rsid w:val="00F8245C"/>
    <w:rsid w:val="00FD119F"/>
    <w:rsid w:val="00FE3EAF"/>
    <w:rsid w:val="00FF0D0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5D1A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820" w:hanging="720"/>
      <w:outlineLvl w:val="0"/>
    </w:pPr>
    <w:rPr>
      <w:rFonts w:ascii="Calibri" w:eastAsia="Calibri" w:hAnsi="Calibri"/>
      <w:b/>
      <w:bCs/>
    </w:rPr>
  </w:style>
  <w:style w:type="paragraph" w:styleId="Heading2">
    <w:name w:val="heading 2"/>
    <w:basedOn w:val="Normal"/>
    <w:next w:val="Normal"/>
    <w:link w:val="Heading2Char"/>
    <w:uiPriority w:val="9"/>
    <w:semiHidden/>
    <w:unhideWhenUsed/>
    <w:qFormat/>
    <w:rsid w:val="0017606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8"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95F7A"/>
    <w:rPr>
      <w:sz w:val="16"/>
      <w:szCs w:val="16"/>
    </w:rPr>
  </w:style>
  <w:style w:type="paragraph" w:styleId="CommentText">
    <w:name w:val="annotation text"/>
    <w:basedOn w:val="Normal"/>
    <w:link w:val="CommentTextChar"/>
    <w:uiPriority w:val="99"/>
    <w:semiHidden/>
    <w:unhideWhenUsed/>
    <w:rsid w:val="00295F7A"/>
    <w:rPr>
      <w:sz w:val="20"/>
      <w:szCs w:val="20"/>
    </w:rPr>
  </w:style>
  <w:style w:type="character" w:customStyle="1" w:styleId="CommentTextChar">
    <w:name w:val="Comment Text Char"/>
    <w:basedOn w:val="DefaultParagraphFont"/>
    <w:link w:val="CommentText"/>
    <w:uiPriority w:val="99"/>
    <w:semiHidden/>
    <w:rsid w:val="00295F7A"/>
    <w:rPr>
      <w:sz w:val="20"/>
      <w:szCs w:val="20"/>
    </w:rPr>
  </w:style>
  <w:style w:type="paragraph" w:styleId="CommentSubject">
    <w:name w:val="annotation subject"/>
    <w:basedOn w:val="CommentText"/>
    <w:next w:val="CommentText"/>
    <w:link w:val="CommentSubjectChar"/>
    <w:uiPriority w:val="99"/>
    <w:semiHidden/>
    <w:unhideWhenUsed/>
    <w:rsid w:val="00295F7A"/>
    <w:rPr>
      <w:b/>
      <w:bCs/>
    </w:rPr>
  </w:style>
  <w:style w:type="character" w:customStyle="1" w:styleId="CommentSubjectChar">
    <w:name w:val="Comment Subject Char"/>
    <w:basedOn w:val="CommentTextChar"/>
    <w:link w:val="CommentSubject"/>
    <w:uiPriority w:val="99"/>
    <w:semiHidden/>
    <w:rsid w:val="00295F7A"/>
    <w:rPr>
      <w:b/>
      <w:bCs/>
      <w:sz w:val="20"/>
      <w:szCs w:val="20"/>
    </w:rPr>
  </w:style>
  <w:style w:type="paragraph" w:styleId="BalloonText">
    <w:name w:val="Balloon Text"/>
    <w:basedOn w:val="Normal"/>
    <w:link w:val="BalloonTextChar"/>
    <w:uiPriority w:val="99"/>
    <w:semiHidden/>
    <w:unhideWhenUsed/>
    <w:rsid w:val="00295F7A"/>
    <w:rPr>
      <w:rFonts w:ascii="Tahoma" w:hAnsi="Tahoma" w:cs="Tahoma"/>
      <w:sz w:val="16"/>
      <w:szCs w:val="16"/>
    </w:rPr>
  </w:style>
  <w:style w:type="character" w:customStyle="1" w:styleId="BalloonTextChar">
    <w:name w:val="Balloon Text Char"/>
    <w:basedOn w:val="DefaultParagraphFont"/>
    <w:link w:val="BalloonText"/>
    <w:uiPriority w:val="99"/>
    <w:semiHidden/>
    <w:rsid w:val="00295F7A"/>
    <w:rPr>
      <w:rFonts w:ascii="Tahoma" w:hAnsi="Tahoma" w:cs="Tahoma"/>
      <w:sz w:val="16"/>
      <w:szCs w:val="16"/>
    </w:rPr>
  </w:style>
  <w:style w:type="character" w:styleId="Hyperlink">
    <w:name w:val="Hyperlink"/>
    <w:basedOn w:val="DefaultParagraphFont"/>
    <w:uiPriority w:val="99"/>
    <w:unhideWhenUsed/>
    <w:rsid w:val="00295F7A"/>
    <w:rPr>
      <w:color w:val="0000FF" w:themeColor="hyperlink"/>
      <w:u w:val="single"/>
    </w:rPr>
  </w:style>
  <w:style w:type="paragraph" w:styleId="NormalWeb">
    <w:name w:val="Normal (Web)"/>
    <w:basedOn w:val="Normal"/>
    <w:uiPriority w:val="99"/>
    <w:unhideWhenUsed/>
    <w:rsid w:val="008A659A"/>
    <w:pPr>
      <w:widowControl/>
      <w:spacing w:before="100" w:beforeAutospacing="1" w:after="100" w:afterAutospacing="1"/>
    </w:pPr>
    <w:rPr>
      <w:rFonts w:ascii="Times New Roman" w:eastAsia="Times New Roman" w:hAnsi="Times New Roman" w:cs="Times New Roman"/>
      <w:sz w:val="24"/>
      <w:szCs w:val="24"/>
      <w:lang w:val="en-SG" w:eastAsia="en-SG"/>
    </w:rPr>
  </w:style>
  <w:style w:type="character" w:customStyle="1" w:styleId="footnote">
    <w:name w:val="footnote"/>
    <w:basedOn w:val="DefaultParagraphFont"/>
    <w:rsid w:val="008A659A"/>
  </w:style>
  <w:style w:type="character" w:customStyle="1" w:styleId="apple-converted-space">
    <w:name w:val="apple-converted-space"/>
    <w:basedOn w:val="DefaultParagraphFont"/>
    <w:rsid w:val="008A659A"/>
  </w:style>
  <w:style w:type="paragraph" w:styleId="Header">
    <w:name w:val="header"/>
    <w:basedOn w:val="Normal"/>
    <w:link w:val="HeaderChar"/>
    <w:uiPriority w:val="99"/>
    <w:unhideWhenUsed/>
    <w:rsid w:val="007247EA"/>
    <w:pPr>
      <w:tabs>
        <w:tab w:val="center" w:pos="4513"/>
        <w:tab w:val="right" w:pos="9026"/>
      </w:tabs>
    </w:pPr>
  </w:style>
  <w:style w:type="character" w:customStyle="1" w:styleId="HeaderChar">
    <w:name w:val="Header Char"/>
    <w:basedOn w:val="DefaultParagraphFont"/>
    <w:link w:val="Header"/>
    <w:uiPriority w:val="99"/>
    <w:rsid w:val="007247EA"/>
  </w:style>
  <w:style w:type="paragraph" w:styleId="Footer">
    <w:name w:val="footer"/>
    <w:basedOn w:val="Normal"/>
    <w:link w:val="FooterChar"/>
    <w:uiPriority w:val="99"/>
    <w:unhideWhenUsed/>
    <w:rsid w:val="007247EA"/>
    <w:pPr>
      <w:tabs>
        <w:tab w:val="center" w:pos="4513"/>
        <w:tab w:val="right" w:pos="9026"/>
      </w:tabs>
    </w:pPr>
  </w:style>
  <w:style w:type="character" w:customStyle="1" w:styleId="FooterChar">
    <w:name w:val="Footer Char"/>
    <w:basedOn w:val="DefaultParagraphFont"/>
    <w:link w:val="Footer"/>
    <w:uiPriority w:val="99"/>
    <w:rsid w:val="007247EA"/>
  </w:style>
  <w:style w:type="character" w:styleId="FollowedHyperlink">
    <w:name w:val="FollowedHyperlink"/>
    <w:basedOn w:val="DefaultParagraphFont"/>
    <w:uiPriority w:val="99"/>
    <w:semiHidden/>
    <w:unhideWhenUsed/>
    <w:rsid w:val="00264904"/>
    <w:rPr>
      <w:color w:val="800080" w:themeColor="followedHyperlink"/>
      <w:u w:val="single"/>
    </w:rPr>
  </w:style>
  <w:style w:type="table" w:styleId="TableGrid">
    <w:name w:val="Table Grid"/>
    <w:basedOn w:val="TableNormal"/>
    <w:uiPriority w:val="59"/>
    <w:rsid w:val="00631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76065"/>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176065"/>
    <w:rPr>
      <w:b/>
      <w:bCs/>
    </w:rPr>
  </w:style>
  <w:style w:type="character" w:styleId="UnresolvedMention">
    <w:name w:val="Unresolved Mention"/>
    <w:basedOn w:val="DefaultParagraphFont"/>
    <w:uiPriority w:val="99"/>
    <w:semiHidden/>
    <w:unhideWhenUsed/>
    <w:rsid w:val="00BC61C9"/>
    <w:rPr>
      <w:color w:val="605E5C"/>
      <w:shd w:val="clear" w:color="auto" w:fill="E1DFDD"/>
    </w:rPr>
  </w:style>
  <w:style w:type="paragraph" w:styleId="Revision">
    <w:name w:val="Revision"/>
    <w:hidden/>
    <w:uiPriority w:val="99"/>
    <w:semiHidden/>
    <w:rsid w:val="005A47C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3164">
      <w:bodyDiv w:val="1"/>
      <w:marLeft w:val="0"/>
      <w:marRight w:val="0"/>
      <w:marTop w:val="0"/>
      <w:marBottom w:val="0"/>
      <w:divBdr>
        <w:top w:val="none" w:sz="0" w:space="0" w:color="auto"/>
        <w:left w:val="none" w:sz="0" w:space="0" w:color="auto"/>
        <w:bottom w:val="none" w:sz="0" w:space="0" w:color="auto"/>
        <w:right w:val="none" w:sz="0" w:space="0" w:color="auto"/>
      </w:divBdr>
      <w:divsChild>
        <w:div w:id="777262106">
          <w:marLeft w:val="0"/>
          <w:marRight w:val="0"/>
          <w:marTop w:val="0"/>
          <w:marBottom w:val="0"/>
          <w:divBdr>
            <w:top w:val="none" w:sz="0" w:space="0" w:color="auto"/>
            <w:left w:val="none" w:sz="0" w:space="0" w:color="auto"/>
            <w:bottom w:val="none" w:sz="0" w:space="0" w:color="auto"/>
            <w:right w:val="none" w:sz="0" w:space="0" w:color="auto"/>
          </w:divBdr>
        </w:div>
        <w:div w:id="796950407">
          <w:marLeft w:val="0"/>
          <w:marRight w:val="0"/>
          <w:marTop w:val="0"/>
          <w:marBottom w:val="0"/>
          <w:divBdr>
            <w:top w:val="none" w:sz="0" w:space="0" w:color="auto"/>
            <w:left w:val="none" w:sz="0" w:space="0" w:color="auto"/>
            <w:bottom w:val="none" w:sz="0" w:space="0" w:color="auto"/>
            <w:right w:val="none" w:sz="0" w:space="0" w:color="auto"/>
          </w:divBdr>
          <w:divsChild>
            <w:div w:id="165219630">
              <w:marLeft w:val="0"/>
              <w:marRight w:val="0"/>
              <w:marTop w:val="0"/>
              <w:marBottom w:val="0"/>
              <w:divBdr>
                <w:top w:val="none" w:sz="0" w:space="0" w:color="auto"/>
                <w:left w:val="none" w:sz="0" w:space="0" w:color="auto"/>
                <w:bottom w:val="none" w:sz="0" w:space="0" w:color="auto"/>
                <w:right w:val="none" w:sz="0" w:space="0" w:color="auto"/>
              </w:divBdr>
              <w:divsChild>
                <w:div w:id="2023387618">
                  <w:marLeft w:val="0"/>
                  <w:marRight w:val="0"/>
                  <w:marTop w:val="0"/>
                  <w:marBottom w:val="0"/>
                  <w:divBdr>
                    <w:top w:val="none" w:sz="0" w:space="0" w:color="auto"/>
                    <w:left w:val="none" w:sz="0" w:space="0" w:color="auto"/>
                    <w:bottom w:val="none" w:sz="0" w:space="0" w:color="auto"/>
                    <w:right w:val="none" w:sz="0" w:space="0" w:color="auto"/>
                  </w:divBdr>
                  <w:divsChild>
                    <w:div w:id="1017464847">
                      <w:marLeft w:val="0"/>
                      <w:marRight w:val="0"/>
                      <w:marTop w:val="0"/>
                      <w:marBottom w:val="0"/>
                      <w:divBdr>
                        <w:top w:val="none" w:sz="0" w:space="0" w:color="auto"/>
                        <w:left w:val="none" w:sz="0" w:space="0" w:color="auto"/>
                        <w:bottom w:val="none" w:sz="0" w:space="0" w:color="auto"/>
                        <w:right w:val="none" w:sz="0" w:space="0" w:color="auto"/>
                      </w:divBdr>
                    </w:div>
                    <w:div w:id="270935123">
                      <w:marLeft w:val="0"/>
                      <w:marRight w:val="0"/>
                      <w:marTop w:val="0"/>
                      <w:marBottom w:val="0"/>
                      <w:divBdr>
                        <w:top w:val="none" w:sz="0" w:space="0" w:color="auto"/>
                        <w:left w:val="none" w:sz="0" w:space="0" w:color="auto"/>
                        <w:bottom w:val="none" w:sz="0" w:space="0" w:color="auto"/>
                        <w:right w:val="none" w:sz="0" w:space="0" w:color="auto"/>
                      </w:divBdr>
                    </w:div>
                    <w:div w:id="1354956906">
                      <w:marLeft w:val="0"/>
                      <w:marRight w:val="0"/>
                      <w:marTop w:val="0"/>
                      <w:marBottom w:val="0"/>
                      <w:divBdr>
                        <w:top w:val="none" w:sz="0" w:space="0" w:color="auto"/>
                        <w:left w:val="none" w:sz="0" w:space="0" w:color="auto"/>
                        <w:bottom w:val="none" w:sz="0" w:space="0" w:color="auto"/>
                        <w:right w:val="none" w:sz="0" w:space="0" w:color="auto"/>
                      </w:divBdr>
                      <w:divsChild>
                        <w:div w:id="297731030">
                          <w:marLeft w:val="0"/>
                          <w:marRight w:val="0"/>
                          <w:marTop w:val="0"/>
                          <w:marBottom w:val="0"/>
                          <w:divBdr>
                            <w:top w:val="none" w:sz="0" w:space="0" w:color="auto"/>
                            <w:left w:val="none" w:sz="0" w:space="0" w:color="auto"/>
                            <w:bottom w:val="none" w:sz="0" w:space="0" w:color="auto"/>
                            <w:right w:val="none" w:sz="0" w:space="0" w:color="auto"/>
                          </w:divBdr>
                        </w:div>
                        <w:div w:id="583339347">
                          <w:marLeft w:val="0"/>
                          <w:marRight w:val="0"/>
                          <w:marTop w:val="0"/>
                          <w:marBottom w:val="0"/>
                          <w:divBdr>
                            <w:top w:val="none" w:sz="0" w:space="0" w:color="auto"/>
                            <w:left w:val="none" w:sz="0" w:space="0" w:color="auto"/>
                            <w:bottom w:val="none" w:sz="0" w:space="0" w:color="auto"/>
                            <w:right w:val="none" w:sz="0" w:space="0" w:color="auto"/>
                          </w:divBdr>
                        </w:div>
                        <w:div w:id="1038435437">
                          <w:marLeft w:val="0"/>
                          <w:marRight w:val="0"/>
                          <w:marTop w:val="0"/>
                          <w:marBottom w:val="0"/>
                          <w:divBdr>
                            <w:top w:val="none" w:sz="0" w:space="0" w:color="auto"/>
                            <w:left w:val="none" w:sz="0" w:space="0" w:color="auto"/>
                            <w:bottom w:val="none" w:sz="0" w:space="0" w:color="auto"/>
                            <w:right w:val="none" w:sz="0" w:space="0" w:color="auto"/>
                          </w:divBdr>
                        </w:div>
                        <w:div w:id="758020019">
                          <w:marLeft w:val="0"/>
                          <w:marRight w:val="0"/>
                          <w:marTop w:val="0"/>
                          <w:marBottom w:val="0"/>
                          <w:divBdr>
                            <w:top w:val="none" w:sz="0" w:space="0" w:color="auto"/>
                            <w:left w:val="none" w:sz="0" w:space="0" w:color="auto"/>
                            <w:bottom w:val="none" w:sz="0" w:space="0" w:color="auto"/>
                            <w:right w:val="none" w:sz="0" w:space="0" w:color="auto"/>
                          </w:divBdr>
                        </w:div>
                        <w:div w:id="1105616666">
                          <w:marLeft w:val="0"/>
                          <w:marRight w:val="0"/>
                          <w:marTop w:val="0"/>
                          <w:marBottom w:val="0"/>
                          <w:divBdr>
                            <w:top w:val="none" w:sz="0" w:space="0" w:color="auto"/>
                            <w:left w:val="none" w:sz="0" w:space="0" w:color="auto"/>
                            <w:bottom w:val="none" w:sz="0" w:space="0" w:color="auto"/>
                            <w:right w:val="none" w:sz="0" w:space="0" w:color="auto"/>
                          </w:divBdr>
                        </w:div>
                        <w:div w:id="220799299">
                          <w:marLeft w:val="0"/>
                          <w:marRight w:val="0"/>
                          <w:marTop w:val="0"/>
                          <w:marBottom w:val="0"/>
                          <w:divBdr>
                            <w:top w:val="none" w:sz="0" w:space="0" w:color="auto"/>
                            <w:left w:val="none" w:sz="0" w:space="0" w:color="auto"/>
                            <w:bottom w:val="none" w:sz="0" w:space="0" w:color="auto"/>
                            <w:right w:val="none" w:sz="0" w:space="0" w:color="auto"/>
                          </w:divBdr>
                        </w:div>
                        <w:div w:id="294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771605">
      <w:bodyDiv w:val="1"/>
      <w:marLeft w:val="0"/>
      <w:marRight w:val="0"/>
      <w:marTop w:val="0"/>
      <w:marBottom w:val="0"/>
      <w:divBdr>
        <w:top w:val="none" w:sz="0" w:space="0" w:color="auto"/>
        <w:left w:val="none" w:sz="0" w:space="0" w:color="auto"/>
        <w:bottom w:val="none" w:sz="0" w:space="0" w:color="auto"/>
        <w:right w:val="none" w:sz="0" w:space="0" w:color="auto"/>
      </w:divBdr>
    </w:div>
    <w:div w:id="1023093002">
      <w:bodyDiv w:val="1"/>
      <w:marLeft w:val="0"/>
      <w:marRight w:val="0"/>
      <w:marTop w:val="0"/>
      <w:marBottom w:val="0"/>
      <w:divBdr>
        <w:top w:val="none" w:sz="0" w:space="0" w:color="auto"/>
        <w:left w:val="none" w:sz="0" w:space="0" w:color="auto"/>
        <w:bottom w:val="none" w:sz="0" w:space="0" w:color="auto"/>
        <w:right w:val="none" w:sz="0" w:space="0" w:color="auto"/>
      </w:divBdr>
    </w:div>
    <w:div w:id="1740595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vpaa.uillinois.edu/resources/web_privacy/supplemental_web_privacy_noti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smart.mit.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adsc.com.sg" TargetMode="External"/><Relationship Id="rId5" Type="http://schemas.openxmlformats.org/officeDocument/2006/relationships/webSettings" Target="webSettings.xml"/><Relationship Id="rId15" Type="http://schemas.openxmlformats.org/officeDocument/2006/relationships/hyperlink" Target="https://ukgdpr.fieldfisher.com/" TargetMode="External"/><Relationship Id="rId10" Type="http://schemas.openxmlformats.org/officeDocument/2006/relationships/hyperlink" Target="mailto:dpo@adsc.com.s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paa.uillinois.edu/resources/cookies" TargetMode="External"/><Relationship Id="rId14" Type="http://schemas.openxmlformats.org/officeDocument/2006/relationships/hyperlink" Target="https://gdpr-inf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D9B64-88D1-438F-AAB4-7EA58C2A3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917</Words>
  <Characters>5231</Characters>
  <Application>Microsoft Office Word</Application>
  <DocSecurity>0</DocSecurity>
  <Lines>43</Lines>
  <Paragraphs>12</Paragraphs>
  <ScaleCrop>false</ScaleCrop>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2022-05-27T16:04:00Z</dcterms:created>
  <dcterms:modified xsi:type="dcterms:W3CDTF">2022-05-27T16:04:00Z</dcterms:modified>
</cp:coreProperties>
</file>