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5FCD0" w14:textId="25FA202A" w:rsidR="00B82E70" w:rsidRPr="00B13E5B" w:rsidRDefault="008939F4" w:rsidP="00B13E5B">
      <w:pPr>
        <w:pStyle w:val="Heading1"/>
      </w:pPr>
      <w:r>
        <w:t>ECEB</w:t>
      </w:r>
      <w:r w:rsidR="00456AFE" w:rsidRPr="00B13E5B">
        <w:t xml:space="preserve"> </w:t>
      </w:r>
      <w:r w:rsidR="00284121">
        <w:t>2</w:t>
      </w:r>
      <w:r>
        <w:t>017</w:t>
      </w:r>
    </w:p>
    <w:p w14:paraId="25B07B99" w14:textId="07B0B5F7" w:rsidR="001162B6" w:rsidRDefault="00D177EC">
      <w:pPr>
        <w:rPr>
          <w:rFonts w:ascii="Open Sans" w:hAnsi="Open Sans"/>
          <w:color w:val="404040" w:themeColor="text1" w:themeTint="BF"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546D7E36" wp14:editId="4976E3F7">
            <wp:simplePos x="0" y="0"/>
            <wp:positionH relativeFrom="margin">
              <wp:posOffset>3781425</wp:posOffset>
            </wp:positionH>
            <wp:positionV relativeFrom="margin">
              <wp:posOffset>621030</wp:posOffset>
            </wp:positionV>
            <wp:extent cx="3236595" cy="2019300"/>
            <wp:effectExtent l="0" t="0" r="1905" b="0"/>
            <wp:wrapSquare wrapText="bothSides"/>
            <wp:docPr id="10132430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273B8" w14:textId="7A290121" w:rsidR="001162B6" w:rsidRPr="00B13E5B" w:rsidRDefault="006A08F2" w:rsidP="006169C8">
      <w:pPr>
        <w:pStyle w:val="Heading2"/>
        <w:ind w:left="576" w:right="3456"/>
        <w:jc w:val="both"/>
      </w:pPr>
      <w:r w:rsidRPr="00B13E5B">
        <w:t>Turning the System On</w:t>
      </w:r>
    </w:p>
    <w:p w14:paraId="6D9E638F" w14:textId="49F8A4D5" w:rsidR="001162B6" w:rsidRPr="00B13E5B" w:rsidRDefault="006F6BBD" w:rsidP="006169C8">
      <w:pPr>
        <w:pStyle w:val="ListParagraph"/>
        <w:ind w:left="576" w:right="3456"/>
        <w:jc w:val="both"/>
      </w:pPr>
      <w:r>
        <w:t>Press the control panel screen anywhere</w:t>
      </w:r>
      <w:r w:rsidR="006A08F2" w:rsidRPr="00B13E5B">
        <w:t xml:space="preserve"> once</w:t>
      </w:r>
      <w:r>
        <w:t xml:space="preserve"> to begin</w:t>
      </w:r>
      <w:r w:rsidR="006A08F2" w:rsidRPr="00B13E5B">
        <w:t>.</w:t>
      </w:r>
    </w:p>
    <w:p w14:paraId="705E5FC1" w14:textId="533A5F06" w:rsidR="006A08F2" w:rsidRDefault="006F6BBD" w:rsidP="006169C8">
      <w:pPr>
        <w:pStyle w:val="ListParagraph"/>
        <w:ind w:left="576" w:right="3456"/>
        <w:jc w:val="both"/>
      </w:pPr>
      <w:r>
        <w:t xml:space="preserve">Select the desired system mode: </w:t>
      </w:r>
      <w:r w:rsidRPr="006F6BBD">
        <w:rPr>
          <w:rStyle w:val="ButtonChar"/>
        </w:rPr>
        <w:t>Audio &amp; Video</w:t>
      </w:r>
      <w:r>
        <w:t xml:space="preserve"> or </w:t>
      </w:r>
      <w:r w:rsidRPr="006F6BBD">
        <w:rPr>
          <w:rStyle w:val="ButtonChar"/>
        </w:rPr>
        <w:t>Audio Only</w:t>
      </w:r>
      <w:r>
        <w:t>.</w:t>
      </w:r>
    </w:p>
    <w:p w14:paraId="6F8C6439" w14:textId="4F1D56D6" w:rsidR="006F6BBD" w:rsidRPr="00B13E5B" w:rsidRDefault="006F6BBD" w:rsidP="006169C8">
      <w:pPr>
        <w:pStyle w:val="ListParagraph"/>
        <w:ind w:left="576" w:right="3456"/>
        <w:jc w:val="both"/>
      </w:pPr>
      <w:r>
        <w:t>Wait for the system to warm up.</w:t>
      </w:r>
    </w:p>
    <w:p w14:paraId="77EDDB4F" w14:textId="2D9B35F3" w:rsidR="006A08F2" w:rsidRPr="00B13E5B" w:rsidRDefault="006A08F2" w:rsidP="006169C8">
      <w:pPr>
        <w:pStyle w:val="Note"/>
        <w:ind w:left="576" w:right="3456"/>
        <w:jc w:val="both"/>
      </w:pPr>
      <w:r w:rsidRPr="00B13E5B">
        <w:t>Note: The system must be turned on before sources can be selected.</w:t>
      </w:r>
    </w:p>
    <w:p w14:paraId="7B036898" w14:textId="12B53B86" w:rsidR="006A08F2" w:rsidRDefault="006F6BBD" w:rsidP="006A08F2">
      <w:pPr>
        <w:rPr>
          <w:rFonts w:ascii="Open Sans" w:hAnsi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CD737A" wp14:editId="34406074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255645" cy="257175"/>
                <wp:effectExtent l="0" t="0" r="1905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AB74D1" w14:textId="77777777" w:rsidR="005572E5" w:rsidRPr="005572E5" w:rsidRDefault="005572E5" w:rsidP="005572E5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572E5">
                              <w:rPr>
                                <w:sz w:val="24"/>
                                <w:szCs w:val="24"/>
                              </w:rPr>
                              <w:t>Control Panel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D737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5.15pt;margin-top:.5pt;width:256.35pt;height:20.2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" stroked="f">
                <v:textbox inset="0,0,0,0">
                  <w:txbxContent>
                    <w:p w14:paraId="24AB74D1" w14:textId="77777777" w:rsidR="005572E5" w:rsidRPr="005572E5" w:rsidRDefault="005572E5" w:rsidP="005572E5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5572E5">
                        <w:rPr>
                          <w:sz w:val="24"/>
                          <w:szCs w:val="24"/>
                        </w:rPr>
                        <w:t>Control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D3FCE" w14:textId="7BF5E203" w:rsidR="006A08F2" w:rsidRDefault="00D177EC" w:rsidP="00D80197">
      <w:pPr>
        <w:pStyle w:val="Heading2"/>
        <w:ind w:right="460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06A91B" wp14:editId="65DD18C0">
            <wp:simplePos x="0" y="0"/>
            <wp:positionH relativeFrom="margin">
              <wp:posOffset>3800475</wp:posOffset>
            </wp:positionH>
            <wp:positionV relativeFrom="margin">
              <wp:posOffset>2971800</wp:posOffset>
            </wp:positionV>
            <wp:extent cx="3267075" cy="206057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8F2">
        <w:t xml:space="preserve">Using the </w:t>
      </w:r>
      <w:r w:rsidR="006F6BBD">
        <w:t>Wireless Presenter</w:t>
      </w:r>
    </w:p>
    <w:p w14:paraId="71759F6B" w14:textId="54B341F3" w:rsidR="006A08F2" w:rsidRDefault="006A08F2" w:rsidP="00D80197">
      <w:pPr>
        <w:pStyle w:val="ListParagraph"/>
        <w:numPr>
          <w:ilvl w:val="0"/>
          <w:numId w:val="2"/>
        </w:numPr>
        <w:ind w:right="4608"/>
      </w:pPr>
      <w:r>
        <w:t xml:space="preserve">If the </w:t>
      </w:r>
      <w:r w:rsidR="006F6BBD">
        <w:t>Wireless Presenter</w:t>
      </w:r>
      <w:r>
        <w:t xml:space="preserve"> is not already selected, press the </w:t>
      </w:r>
      <w:r w:rsidRPr="00B13E5B">
        <w:rPr>
          <w:rStyle w:val="ButtonChar"/>
        </w:rPr>
        <w:t>[</w:t>
      </w:r>
      <w:r w:rsidR="006F6BBD">
        <w:rPr>
          <w:rStyle w:val="ButtonChar"/>
        </w:rPr>
        <w:t>Wireless Pres.</w:t>
      </w:r>
      <w:r w:rsidRPr="00B13E5B">
        <w:rPr>
          <w:rStyle w:val="ButtonChar"/>
        </w:rPr>
        <w:t>]</w:t>
      </w:r>
      <w:r>
        <w:t xml:space="preserve"> button on the control panel.</w:t>
      </w:r>
    </w:p>
    <w:p w14:paraId="4871C70E" w14:textId="77777777" w:rsidR="006A08F2" w:rsidRDefault="006A08F2" w:rsidP="00D80197">
      <w:pPr>
        <w:pStyle w:val="ListParagraph"/>
        <w:numPr>
          <w:ilvl w:val="0"/>
          <w:numId w:val="2"/>
        </w:numPr>
        <w:ind w:right="4608"/>
      </w:pPr>
      <w:r>
        <w:t xml:space="preserve">To connect your device to the </w:t>
      </w:r>
      <w:r w:rsidR="006F6BBD">
        <w:t>Wireless Presenter</w:t>
      </w:r>
      <w:r>
        <w:t xml:space="preserve">, connect to </w:t>
      </w:r>
      <w:proofErr w:type="spellStart"/>
      <w:r>
        <w:t>IllinoisNet</w:t>
      </w:r>
      <w:proofErr w:type="spellEnd"/>
      <w:r>
        <w:t xml:space="preserve"> and </w:t>
      </w:r>
      <w:r w:rsidR="006F6BBD">
        <w:t>follow the on-screen instructions</w:t>
      </w:r>
      <w:r>
        <w:t>.</w:t>
      </w:r>
    </w:p>
    <w:p w14:paraId="4FEE2F3D" w14:textId="77777777" w:rsidR="00E15AC8" w:rsidRDefault="006A08F2" w:rsidP="00D80197">
      <w:pPr>
        <w:pStyle w:val="ListParagraph"/>
        <w:numPr>
          <w:ilvl w:val="0"/>
          <w:numId w:val="2"/>
        </w:numPr>
        <w:ind w:right="4608"/>
      </w:pPr>
      <w:r>
        <w:t xml:space="preserve">Once you attempt to connect, </w:t>
      </w:r>
      <w:r w:rsidR="00E15AC8">
        <w:t>a 4 digital passcode will be displayed. Enter this on your device when prompted.</w:t>
      </w:r>
      <w:r w:rsidR="006F6BBD">
        <w:t xml:space="preserve"> </w:t>
      </w:r>
    </w:p>
    <w:p w14:paraId="7F97181D" w14:textId="77777777" w:rsidR="006F6BBD" w:rsidRDefault="006F6BBD" w:rsidP="00D80197">
      <w:pPr>
        <w:ind w:right="4608"/>
      </w:pPr>
    </w:p>
    <w:p w14:paraId="62851262" w14:textId="77777777" w:rsidR="00E15AC8" w:rsidRDefault="00E15AC8" w:rsidP="00D80197">
      <w:pPr>
        <w:pStyle w:val="Heading2"/>
        <w:ind w:right="4608"/>
      </w:pPr>
      <w:r>
        <w:t xml:space="preserve">Using the </w:t>
      </w:r>
      <w:r w:rsidR="006F6BBD">
        <w:t>Room PC</w:t>
      </w:r>
    </w:p>
    <w:p w14:paraId="261F3190" w14:textId="77777777" w:rsidR="001162B6" w:rsidRDefault="00E15AC8" w:rsidP="00B13E5B">
      <w:pPr>
        <w:pStyle w:val="ListParagraph"/>
        <w:numPr>
          <w:ilvl w:val="0"/>
          <w:numId w:val="3"/>
        </w:numPr>
      </w:pPr>
      <w:r>
        <w:t xml:space="preserve">If the </w:t>
      </w:r>
      <w:r w:rsidR="006F6BBD">
        <w:t>Room PC is not already selected</w:t>
      </w:r>
      <w:r>
        <w:t xml:space="preserve">, press the </w:t>
      </w:r>
      <w:r w:rsidRPr="00D12AD2">
        <w:rPr>
          <w:rStyle w:val="ButtonChar"/>
        </w:rPr>
        <w:t>[</w:t>
      </w:r>
      <w:r w:rsidR="006F6BBD">
        <w:rPr>
          <w:rStyle w:val="ButtonChar"/>
        </w:rPr>
        <w:t>Room PC</w:t>
      </w:r>
      <w:r w:rsidRPr="00D12AD2">
        <w:rPr>
          <w:rStyle w:val="ButtonChar"/>
        </w:rPr>
        <w:t>]</w:t>
      </w:r>
      <w:r>
        <w:t xml:space="preserve"> button on the control panel.</w:t>
      </w:r>
    </w:p>
    <w:p w14:paraId="15BD33BD" w14:textId="77777777" w:rsidR="00844F89" w:rsidRDefault="006F6BBD" w:rsidP="00B13E5B">
      <w:pPr>
        <w:pStyle w:val="ListParagraph"/>
        <w:numPr>
          <w:ilvl w:val="0"/>
          <w:numId w:val="3"/>
        </w:numPr>
      </w:pPr>
      <w:r>
        <w:t>Ensure that the PC is powered on and not in sleep mode</w:t>
      </w:r>
      <w:r w:rsidR="00844F89">
        <w:t>.</w:t>
      </w:r>
    </w:p>
    <w:p w14:paraId="167685A5" w14:textId="77777777" w:rsidR="001162B6" w:rsidRPr="001162B6" w:rsidRDefault="00844F89" w:rsidP="006F6BBD">
      <w:pPr>
        <w:pStyle w:val="Note"/>
      </w:pPr>
      <w:r>
        <w:t xml:space="preserve">Note: </w:t>
      </w:r>
      <w:r w:rsidR="006F6BBD">
        <w:t xml:space="preserve">The PC automatically logs in. If you find it at a lock screen, press </w:t>
      </w:r>
      <w:proofErr w:type="spellStart"/>
      <w:r w:rsidR="006F6BBD" w:rsidRPr="006F6BBD">
        <w:rPr>
          <w:rStyle w:val="ButtonChar"/>
        </w:rPr>
        <w:t>Ctrl+Alt+Del</w:t>
      </w:r>
      <w:proofErr w:type="spellEnd"/>
      <w:r w:rsidR="006F6BBD">
        <w:t xml:space="preserve"> to unlock</w:t>
      </w:r>
    </w:p>
    <w:p w14:paraId="5BF1D651" w14:textId="77777777" w:rsidR="00844F89" w:rsidRDefault="00844F89" w:rsidP="001162B6">
      <w:pPr>
        <w:rPr>
          <w:rFonts w:ascii="Open Sans" w:hAnsi="Open Sans"/>
        </w:rPr>
      </w:pPr>
    </w:p>
    <w:p w14:paraId="67B7D749" w14:textId="77777777" w:rsidR="00844F89" w:rsidRDefault="00844F89" w:rsidP="00B13E5B">
      <w:pPr>
        <w:pStyle w:val="Heading2"/>
      </w:pPr>
      <w:r>
        <w:t>Using a Laptop</w:t>
      </w:r>
    </w:p>
    <w:p w14:paraId="12CB0103" w14:textId="77777777" w:rsidR="00844F89" w:rsidRDefault="006F6BBD" w:rsidP="00B13E5B">
      <w:pPr>
        <w:pStyle w:val="ListParagraph"/>
        <w:numPr>
          <w:ilvl w:val="0"/>
          <w:numId w:val="4"/>
        </w:numPr>
      </w:pPr>
      <w:r>
        <w:t>Connect your laptop to one</w:t>
      </w:r>
      <w:r w:rsidR="00844F89">
        <w:t xml:space="preserve"> end of the HDMI or VGA cable </w:t>
      </w:r>
      <w:r>
        <w:t>and ensure the other end is plugged into the input panel</w:t>
      </w:r>
      <w:r w:rsidR="00844F89">
        <w:t>.</w:t>
      </w:r>
    </w:p>
    <w:p w14:paraId="10F27C60" w14:textId="77777777" w:rsidR="00844F89" w:rsidRDefault="00844F89" w:rsidP="00B13E5B">
      <w:pPr>
        <w:pStyle w:val="ListParagraph"/>
        <w:numPr>
          <w:ilvl w:val="0"/>
          <w:numId w:val="4"/>
        </w:numPr>
      </w:pPr>
      <w:r>
        <w:t xml:space="preserve">Select the </w:t>
      </w:r>
      <w:r w:rsidRPr="00D12AD2">
        <w:rPr>
          <w:rStyle w:val="ButtonChar"/>
        </w:rPr>
        <w:t>[HDMI]</w:t>
      </w:r>
      <w:r>
        <w:t xml:space="preserve"> or </w:t>
      </w:r>
      <w:r w:rsidRPr="00D12AD2">
        <w:rPr>
          <w:rStyle w:val="ButtonChar"/>
        </w:rPr>
        <w:t>[VGA]</w:t>
      </w:r>
      <w:r>
        <w:t xml:space="preserve"> button on the control panel corresponding to the cable used to connect the laptop.</w:t>
      </w:r>
    </w:p>
    <w:p w14:paraId="419A2FC3" w14:textId="77777777" w:rsidR="00844F89" w:rsidRDefault="00844F89" w:rsidP="00B13E5B">
      <w:pPr>
        <w:pStyle w:val="Note"/>
      </w:pPr>
      <w:r>
        <w:t>Note: Depending on your laptop model, you may need an adapter. Adapters can be borrowed on short term loan (4hrs.) from an Engineering IT Help Desk.</w:t>
      </w:r>
    </w:p>
    <w:p w14:paraId="53273138" w14:textId="77777777" w:rsidR="00844F89" w:rsidRDefault="00844F89" w:rsidP="00844F89"/>
    <w:p w14:paraId="219801F8" w14:textId="77777777" w:rsidR="00844F89" w:rsidRDefault="00844F89" w:rsidP="00B13E5B">
      <w:pPr>
        <w:pStyle w:val="Heading2"/>
      </w:pPr>
      <w:r>
        <w:t>Turning the System Off</w:t>
      </w:r>
    </w:p>
    <w:p w14:paraId="5F904BA7" w14:textId="77777777" w:rsidR="00844F89" w:rsidRDefault="00844F89" w:rsidP="00B13E5B">
      <w:pPr>
        <w:pStyle w:val="ListParagraph"/>
        <w:numPr>
          <w:ilvl w:val="0"/>
          <w:numId w:val="5"/>
        </w:numPr>
      </w:pPr>
      <w:r>
        <w:t xml:space="preserve">Press the </w:t>
      </w:r>
      <w:r w:rsidR="006F6BBD">
        <w:t>power icon in the upper right corner of the control panel</w:t>
      </w:r>
      <w:r>
        <w:t>.</w:t>
      </w:r>
    </w:p>
    <w:p w14:paraId="3DB3273A" w14:textId="77777777" w:rsidR="00844F89" w:rsidRDefault="006F6BBD" w:rsidP="00B13E5B">
      <w:pPr>
        <w:pStyle w:val="ListParagraph"/>
        <w:numPr>
          <w:ilvl w:val="0"/>
          <w:numId w:val="5"/>
        </w:numPr>
      </w:pPr>
      <w:r>
        <w:lastRenderedPageBreak/>
        <w:t>Select [Shut System Down] and then confirm that you want to power off the system</w:t>
      </w:r>
      <w:r w:rsidR="00844F89">
        <w:t>.</w:t>
      </w:r>
    </w:p>
    <w:p w14:paraId="1CF4A295" w14:textId="77777777" w:rsidR="006F6BBD" w:rsidRDefault="006F6BBD" w:rsidP="00B13E5B">
      <w:pPr>
        <w:pStyle w:val="ListParagraph"/>
        <w:numPr>
          <w:ilvl w:val="0"/>
          <w:numId w:val="5"/>
        </w:numPr>
      </w:pPr>
      <w:r>
        <w:t>Wait for the system to cool down.</w:t>
      </w:r>
    </w:p>
    <w:p w14:paraId="700DDEAE" w14:textId="77777777" w:rsidR="006F6BBD" w:rsidRPr="00844F89" w:rsidRDefault="006F6BBD" w:rsidP="006F6BBD"/>
    <w:p w14:paraId="5F24AE06" w14:textId="77777777" w:rsidR="006F6BBD" w:rsidRDefault="006F6BBD" w:rsidP="006F6BBD">
      <w:pPr>
        <w:pStyle w:val="Heading2"/>
      </w:pPr>
      <w:r>
        <w:t>Using Audio/Video Room Conferencing</w:t>
      </w:r>
    </w:p>
    <w:p w14:paraId="1D34FCEA" w14:textId="77777777" w:rsidR="006F6BBD" w:rsidRDefault="006F6BBD" w:rsidP="001162B6">
      <w:pPr>
        <w:tabs>
          <w:tab w:val="left" w:pos="5591"/>
        </w:tabs>
        <w:rPr>
          <w:rFonts w:ascii="Open Sans" w:hAnsi="Open Sans"/>
        </w:rPr>
      </w:pPr>
      <w:r>
        <w:rPr>
          <w:rFonts w:ascii="Open Sans" w:hAnsi="Open Sans"/>
        </w:rPr>
        <w:t>Audio/Video Room conferencing is available in this room.</w:t>
      </w:r>
    </w:p>
    <w:p w14:paraId="14D76398" w14:textId="77777777" w:rsidR="001A3197" w:rsidRDefault="006F6BBD" w:rsidP="001162B6">
      <w:pPr>
        <w:tabs>
          <w:tab w:val="left" w:pos="5591"/>
        </w:tabs>
        <w:rPr>
          <w:rFonts w:ascii="Open Sans" w:hAnsi="Open Sans"/>
        </w:rPr>
      </w:pPr>
      <w:r>
        <w:rPr>
          <w:rFonts w:ascii="Open Sans" w:hAnsi="Open Sans"/>
        </w:rPr>
        <w:t>To use conferencing on the Room PC follow these instructions:</w:t>
      </w:r>
    </w:p>
    <w:p w14:paraId="261475BE" w14:textId="77777777" w:rsidR="006F6BBD" w:rsidRDefault="006F6BBD" w:rsidP="006F6BBD">
      <w:pPr>
        <w:pStyle w:val="ListParagraph"/>
        <w:numPr>
          <w:ilvl w:val="0"/>
          <w:numId w:val="6"/>
        </w:numPr>
        <w:tabs>
          <w:tab w:val="left" w:pos="5591"/>
        </w:tabs>
      </w:pPr>
      <w:r>
        <w:t xml:space="preserve">Select </w:t>
      </w:r>
      <w:r w:rsidRPr="00C06AB4">
        <w:rPr>
          <w:rStyle w:val="ButtonChar"/>
        </w:rPr>
        <w:t>[Room PC]</w:t>
      </w:r>
      <w:r>
        <w:t xml:space="preserve"> on the control panel.</w:t>
      </w:r>
    </w:p>
    <w:p w14:paraId="79F5C459" w14:textId="77777777" w:rsidR="006F6BBD" w:rsidRDefault="006F6BBD" w:rsidP="006F6BBD">
      <w:pPr>
        <w:pStyle w:val="ListParagraph"/>
        <w:numPr>
          <w:ilvl w:val="0"/>
          <w:numId w:val="6"/>
        </w:numPr>
        <w:tabs>
          <w:tab w:val="left" w:pos="5591"/>
        </w:tabs>
      </w:pPr>
      <w:r>
        <w:t>Start and log into your conferencing software of choice.</w:t>
      </w:r>
    </w:p>
    <w:p w14:paraId="647A91BA" w14:textId="77777777" w:rsidR="006F6BBD" w:rsidRDefault="006F6BBD" w:rsidP="006F6BBD">
      <w:pPr>
        <w:pStyle w:val="ListParagraph"/>
        <w:numPr>
          <w:ilvl w:val="0"/>
          <w:numId w:val="6"/>
        </w:numPr>
        <w:tabs>
          <w:tab w:val="left" w:pos="5591"/>
        </w:tabs>
      </w:pPr>
      <w:r>
        <w:t xml:space="preserve">Select Black Magic Web Presenter (Presenter Camera) or </w:t>
      </w:r>
      <w:proofErr w:type="spellStart"/>
      <w:r>
        <w:t>QuickConnect</w:t>
      </w:r>
      <w:proofErr w:type="spellEnd"/>
      <w:r>
        <w:t>-USB (Audience Camera).</w:t>
      </w:r>
    </w:p>
    <w:p w14:paraId="4D356F1A" w14:textId="77777777" w:rsidR="006F6BBD" w:rsidRDefault="006F6BBD" w:rsidP="006F6BBD">
      <w:pPr>
        <w:pStyle w:val="ListParagraph"/>
        <w:numPr>
          <w:ilvl w:val="0"/>
          <w:numId w:val="6"/>
        </w:numPr>
        <w:tabs>
          <w:tab w:val="left" w:pos="5591"/>
        </w:tabs>
      </w:pPr>
      <w:r>
        <w:t>Select Extron HDMI Scaler D as your speakers and Black Magic Web Presenter as your microphone</w:t>
      </w:r>
      <w:r w:rsidR="00C06AB4">
        <w:t>.</w:t>
      </w:r>
    </w:p>
    <w:p w14:paraId="15F40CD1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Start or join your conference call.</w:t>
      </w:r>
    </w:p>
    <w:p w14:paraId="4E9C75A2" w14:textId="77777777" w:rsidR="00C06AB4" w:rsidRDefault="00C06AB4" w:rsidP="00C06AB4">
      <w:pPr>
        <w:tabs>
          <w:tab w:val="left" w:pos="5591"/>
        </w:tabs>
        <w:rPr>
          <w:rFonts w:ascii="Open Sans" w:hAnsi="Open Sans"/>
        </w:rPr>
      </w:pPr>
      <w:r w:rsidRPr="00C06AB4">
        <w:rPr>
          <w:rFonts w:ascii="Open Sans" w:hAnsi="Open Sans"/>
        </w:rPr>
        <w:t>To</w:t>
      </w:r>
      <w:r>
        <w:rPr>
          <w:rFonts w:ascii="Open Sans" w:hAnsi="Open Sans"/>
        </w:rPr>
        <w:t xml:space="preserve"> use conferencing on your PC follow these instructions:</w:t>
      </w:r>
    </w:p>
    <w:p w14:paraId="63599B2C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 xml:space="preserve">Select </w:t>
      </w:r>
      <w:r>
        <w:rPr>
          <w:rStyle w:val="ButtonChar"/>
        </w:rPr>
        <w:t>[Wireless Pres.]</w:t>
      </w:r>
      <w:r>
        <w:t xml:space="preserve">, </w:t>
      </w:r>
      <w:r w:rsidRPr="00C06AB4">
        <w:rPr>
          <w:rStyle w:val="ButtonChar"/>
        </w:rPr>
        <w:t>[HDMI]</w:t>
      </w:r>
      <w:r>
        <w:t xml:space="preserve">, or </w:t>
      </w:r>
      <w:r w:rsidRPr="00C06AB4">
        <w:rPr>
          <w:rStyle w:val="ButtonChar"/>
        </w:rPr>
        <w:t>[VGA]</w:t>
      </w:r>
      <w:r>
        <w:t xml:space="preserve"> on the control panel depending on how you are connected.</w:t>
      </w:r>
    </w:p>
    <w:p w14:paraId="7FA2C038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 xml:space="preserve">Make sure your PC is connected to a </w:t>
      </w:r>
      <w:proofErr w:type="spellStart"/>
      <w:r>
        <w:t>WiFi</w:t>
      </w:r>
      <w:proofErr w:type="spellEnd"/>
      <w:r>
        <w:t xml:space="preserve"> network (</w:t>
      </w:r>
      <w:proofErr w:type="spellStart"/>
      <w:r>
        <w:t>IllinoisNet</w:t>
      </w:r>
      <w:proofErr w:type="spellEnd"/>
      <w:r>
        <w:t xml:space="preserve">, </w:t>
      </w:r>
      <w:proofErr w:type="spellStart"/>
      <w:r>
        <w:t>IllinoisNet_Guest</w:t>
      </w:r>
      <w:proofErr w:type="spellEnd"/>
      <w:r>
        <w:t xml:space="preserve">, or </w:t>
      </w:r>
      <w:proofErr w:type="spellStart"/>
      <w:r>
        <w:t>EduRoam</w:t>
      </w:r>
      <w:proofErr w:type="spellEnd"/>
      <w:r>
        <w:t>)</w:t>
      </w:r>
    </w:p>
    <w:p w14:paraId="21B5315C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Plug the Conferencing USB from the input panel into your PC.</w:t>
      </w:r>
    </w:p>
    <w:p w14:paraId="3F336A91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Allow your operating system to install any necessary drivers for the conferencing hardware. This should happen automatically.</w:t>
      </w:r>
    </w:p>
    <w:p w14:paraId="328C15D7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Start and log into your conferencing software of choice.</w:t>
      </w:r>
    </w:p>
    <w:p w14:paraId="432EB8CA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 xml:space="preserve">Select Black Magic Web Presenter (Presenter Camera) or </w:t>
      </w:r>
      <w:proofErr w:type="spellStart"/>
      <w:r>
        <w:t>QuickConnect</w:t>
      </w:r>
      <w:proofErr w:type="spellEnd"/>
      <w:r>
        <w:t>-USB (Audience Camera).</w:t>
      </w:r>
    </w:p>
    <w:p w14:paraId="7273F57F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Select Extron HDMI Scaler D or as your speakers and Black Magic Web Presenter as your microphone.</w:t>
      </w:r>
    </w:p>
    <w:p w14:paraId="659DFA5A" w14:textId="77777777" w:rsidR="00C06AB4" w:rsidRP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Start or join your conference call.</w:t>
      </w:r>
    </w:p>
    <w:sectPr w:rsidR="00C06AB4" w:rsidRPr="00C06AB4" w:rsidSect="00B13E5B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81B4D" w14:textId="77777777" w:rsidR="00695C85" w:rsidRDefault="00695C85" w:rsidP="00B82E70">
      <w:r>
        <w:separator/>
      </w:r>
    </w:p>
  </w:endnote>
  <w:endnote w:type="continuationSeparator" w:id="0">
    <w:p w14:paraId="3DBE251C" w14:textId="77777777" w:rsidR="00695C85" w:rsidRDefault="00695C85" w:rsidP="00B82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5BDE0" w14:textId="77777777" w:rsidR="001162B6" w:rsidRDefault="001162B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9D171A3" wp14:editId="13012C32">
          <wp:simplePos x="0" y="0"/>
          <wp:positionH relativeFrom="column">
            <wp:posOffset>-457200</wp:posOffset>
          </wp:positionH>
          <wp:positionV relativeFrom="paragraph">
            <wp:posOffset>-278765</wp:posOffset>
          </wp:positionV>
          <wp:extent cx="7942714" cy="938530"/>
          <wp:effectExtent l="0" t="0" r="7620" b="1270"/>
          <wp:wrapNone/>
          <wp:docPr id="988411742" name="Picture 988411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2714" cy="93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EF932" w14:textId="77777777" w:rsidR="001162B6" w:rsidRPr="00B13E5B" w:rsidRDefault="00B13E5B" w:rsidP="00B13E5B">
    <w:pPr>
      <w:pStyle w:val="FooterContac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F21752" wp14:editId="37758154">
          <wp:simplePos x="0" y="0"/>
          <wp:positionH relativeFrom="column">
            <wp:posOffset>-628650</wp:posOffset>
          </wp:positionH>
          <wp:positionV relativeFrom="paragraph">
            <wp:posOffset>-88265</wp:posOffset>
          </wp:positionV>
          <wp:extent cx="7942580" cy="938530"/>
          <wp:effectExtent l="0" t="0" r="1270" b="0"/>
          <wp:wrapNone/>
          <wp:docPr id="635375957" name="Picture 6353759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2580" cy="93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F89">
      <w:tab/>
    </w:r>
    <w:r w:rsidRPr="00B13E5B">
      <w:t>(217) 333-1313</w:t>
    </w:r>
  </w:p>
  <w:p w14:paraId="04EAD82C" w14:textId="77777777" w:rsidR="00B13E5B" w:rsidRPr="00B13E5B" w:rsidRDefault="00B13E5B" w:rsidP="00B13E5B">
    <w:pPr>
      <w:pStyle w:val="FooterContact"/>
    </w:pPr>
    <w:r w:rsidRPr="00B13E5B">
      <w:tab/>
    </w:r>
    <w:hyperlink r:id="rId2" w:history="1">
      <w:r w:rsidRPr="00B13E5B">
        <w:rPr>
          <w:rStyle w:val="Hyperlink"/>
          <w:color w:val="1F497D" w:themeColor="text2"/>
          <w:u w:val="none"/>
        </w:rPr>
        <w:t>engrit-av@illinois.edu</w:t>
      </w:r>
    </w:hyperlink>
  </w:p>
  <w:p w14:paraId="4073BDC4" w14:textId="77777777" w:rsidR="00B13E5B" w:rsidRPr="00B13E5B" w:rsidRDefault="00B13E5B" w:rsidP="00B13E5B">
    <w:pPr>
      <w:pStyle w:val="FooterContact"/>
    </w:pPr>
    <w:r w:rsidRPr="00B13E5B">
      <w:tab/>
    </w:r>
    <w:hyperlink r:id="rId3" w:history="1">
      <w:r w:rsidRPr="00B13E5B">
        <w:rPr>
          <w:rStyle w:val="Hyperlink"/>
          <w:color w:val="1F497D" w:themeColor="text2"/>
          <w:u w:val="none"/>
        </w:rPr>
        <w:t>http://it.engrineering.illinois.edu</w:t>
      </w:r>
    </w:hyperlink>
  </w:p>
  <w:p w14:paraId="3343E15E" w14:textId="77777777" w:rsidR="00B13E5B" w:rsidRPr="00B13E5B" w:rsidRDefault="00B13E5B" w:rsidP="00B13E5B">
    <w:pPr>
      <w:pStyle w:val="FooterContact"/>
    </w:pPr>
  </w:p>
  <w:p w14:paraId="4E29B2D5" w14:textId="77777777" w:rsidR="00B13E5B" w:rsidRPr="00B13E5B" w:rsidRDefault="00B13E5B" w:rsidP="00B13E5B">
    <w:pPr>
      <w:pStyle w:val="FooterContact"/>
    </w:pPr>
    <w:r w:rsidRPr="00B13E5B">
      <w:tab/>
      <w:t>For additional support please call the Engineering IT Help Desk at (217) 333-1313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D972F" w14:textId="77777777" w:rsidR="00695C85" w:rsidRDefault="00695C85" w:rsidP="00B82E70">
      <w:r>
        <w:separator/>
      </w:r>
    </w:p>
  </w:footnote>
  <w:footnote w:type="continuationSeparator" w:id="0">
    <w:p w14:paraId="247ECE6B" w14:textId="77777777" w:rsidR="00695C85" w:rsidRDefault="00695C85" w:rsidP="00B82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842EB" w14:textId="77777777" w:rsidR="001162B6" w:rsidRDefault="001162B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9E910C" wp14:editId="7D2F475B">
          <wp:simplePos x="0" y="0"/>
          <wp:positionH relativeFrom="column">
            <wp:posOffset>5486400</wp:posOffset>
          </wp:positionH>
          <wp:positionV relativeFrom="paragraph">
            <wp:posOffset>-114300</wp:posOffset>
          </wp:positionV>
          <wp:extent cx="1482778" cy="300157"/>
          <wp:effectExtent l="0" t="0" r="0" b="5080"/>
          <wp:wrapNone/>
          <wp:docPr id="633361244" name="Picture 633361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rit-wordmark-orang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78" cy="300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25E7" w14:textId="77777777" w:rsidR="001162B6" w:rsidRDefault="001162B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09338F" wp14:editId="0F0BD409">
              <wp:simplePos x="0" y="0"/>
              <wp:positionH relativeFrom="column">
                <wp:posOffset>5029200</wp:posOffset>
              </wp:positionH>
              <wp:positionV relativeFrom="paragraph">
                <wp:posOffset>0</wp:posOffset>
              </wp:positionV>
              <wp:extent cx="1943100" cy="342900"/>
              <wp:effectExtent l="0" t="0" r="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E0FE5B" w14:textId="77777777" w:rsidR="001162B6" w:rsidRPr="001162B6" w:rsidRDefault="001162B6" w:rsidP="001162B6">
                          <w:pPr>
                            <w:jc w:val="right"/>
                            <w:rPr>
                              <w:rFonts w:ascii="Open Sans" w:hAnsi="Open Sans"/>
                              <w:color w:val="DE6226"/>
                              <w:sz w:val="20"/>
                              <w:szCs w:val="20"/>
                            </w:rPr>
                          </w:pPr>
                          <w:r w:rsidRPr="001162B6">
                            <w:rPr>
                              <w:rFonts w:ascii="Open Sans" w:hAnsi="Open Sans"/>
                              <w:color w:val="DE6226"/>
                              <w:sz w:val="20"/>
                              <w:szCs w:val="20"/>
                            </w:rPr>
                            <w:t>it.engineering.illinois.edu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09338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96pt;margin-top:0;width:153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" filled="f" stroked="f">
              <v:textbox>
                <w:txbxContent>
                  <w:p w14:paraId="6DE0FE5B" w14:textId="77777777" w:rsidR="001162B6" w:rsidRPr="001162B6" w:rsidRDefault="001162B6" w:rsidP="001162B6">
                    <w:pPr>
                      <w:jc w:val="right"/>
                      <w:rPr>
                        <w:rFonts w:ascii="Open Sans" w:hAnsi="Open Sans"/>
                        <w:color w:val="DE6226"/>
                        <w:sz w:val="20"/>
                        <w:szCs w:val="20"/>
                      </w:rPr>
                    </w:pPr>
                    <w:r w:rsidRPr="001162B6">
                      <w:rPr>
                        <w:rFonts w:ascii="Open Sans" w:hAnsi="Open Sans"/>
                        <w:color w:val="DE6226"/>
                        <w:sz w:val="20"/>
                        <w:szCs w:val="20"/>
                      </w:rPr>
                      <w:t>it.engineering.illinois.edu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3D22400" wp14:editId="3FBBFFD2">
          <wp:extent cx="1600200" cy="323927"/>
          <wp:effectExtent l="0" t="0" r="0" b="6350"/>
          <wp:docPr id="34105297" name="Picture 34105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rit-wordmark-orang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2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8AD63A" w14:textId="144B8181" w:rsidR="001162B6" w:rsidRDefault="00456AFE" w:rsidP="00456AFE">
    <w:pPr>
      <w:pStyle w:val="Header"/>
      <w:tabs>
        <w:tab w:val="clear" w:pos="8640"/>
        <w:tab w:val="right" w:pos="10800"/>
      </w:tabs>
    </w:pPr>
    <w:r>
      <w:tab/>
    </w:r>
    <w:r>
      <w:tab/>
    </w:r>
    <w:r w:rsidR="00864F14">
      <w:rPr>
        <w:rFonts w:ascii="Open Sans" w:hAnsi="Open Sans"/>
        <w:color w:val="DE6226"/>
        <w:sz w:val="20"/>
        <w:szCs w:val="20"/>
      </w:rPr>
      <w:fldChar w:fldCharType="begin"/>
    </w:r>
    <w:r w:rsidR="00864F14">
      <w:rPr>
        <w:rFonts w:ascii="Open Sans" w:hAnsi="Open Sans"/>
        <w:color w:val="DE6226"/>
        <w:sz w:val="20"/>
        <w:szCs w:val="20"/>
      </w:rPr>
      <w:instrText xml:space="preserve"> DATE \@ "M/d/yyyy" </w:instrText>
    </w:r>
    <w:r w:rsidR="00864F14">
      <w:rPr>
        <w:rFonts w:ascii="Open Sans" w:hAnsi="Open Sans"/>
        <w:color w:val="DE6226"/>
        <w:sz w:val="20"/>
        <w:szCs w:val="20"/>
      </w:rPr>
      <w:fldChar w:fldCharType="separate"/>
    </w:r>
    <w:r w:rsidR="00284121">
      <w:rPr>
        <w:rFonts w:ascii="Open Sans" w:hAnsi="Open Sans"/>
        <w:noProof/>
        <w:color w:val="DE6226"/>
        <w:sz w:val="20"/>
        <w:szCs w:val="20"/>
      </w:rPr>
      <w:t>8/27/2025</w:t>
    </w:r>
    <w:r w:rsidR="00864F14">
      <w:rPr>
        <w:rFonts w:ascii="Open Sans" w:hAnsi="Open Sans"/>
        <w:color w:val="DE6226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53668"/>
    <w:multiLevelType w:val="hybridMultilevel"/>
    <w:tmpl w:val="F3C6A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68C4"/>
    <w:multiLevelType w:val="hybridMultilevel"/>
    <w:tmpl w:val="F99C6D82"/>
    <w:lvl w:ilvl="0" w:tplc="7D660F8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D43EA"/>
    <w:multiLevelType w:val="hybridMultilevel"/>
    <w:tmpl w:val="6002A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8025A"/>
    <w:multiLevelType w:val="hybridMultilevel"/>
    <w:tmpl w:val="B83A1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B78E0"/>
    <w:multiLevelType w:val="hybridMultilevel"/>
    <w:tmpl w:val="EDC40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A11A7"/>
    <w:multiLevelType w:val="hybridMultilevel"/>
    <w:tmpl w:val="B650C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A85ABA"/>
    <w:multiLevelType w:val="hybridMultilevel"/>
    <w:tmpl w:val="C534D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896525">
    <w:abstractNumId w:val="1"/>
  </w:num>
  <w:num w:numId="2" w16cid:durableId="502358558">
    <w:abstractNumId w:val="0"/>
  </w:num>
  <w:num w:numId="3" w16cid:durableId="1744259037">
    <w:abstractNumId w:val="6"/>
  </w:num>
  <w:num w:numId="4" w16cid:durableId="1280990028">
    <w:abstractNumId w:val="5"/>
  </w:num>
  <w:num w:numId="5" w16cid:durableId="804204213">
    <w:abstractNumId w:val="3"/>
  </w:num>
  <w:num w:numId="6" w16cid:durableId="2067793760">
    <w:abstractNumId w:val="2"/>
  </w:num>
  <w:num w:numId="7" w16cid:durableId="15814769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LA0MzI2MTUzNzKzNDZU0lEKTi0uzszPAykwrAUATuTsmywAAAA="/>
  </w:docVars>
  <w:rsids>
    <w:rsidRoot w:val="006A1DFB"/>
    <w:rsid w:val="000B4DFA"/>
    <w:rsid w:val="000F6635"/>
    <w:rsid w:val="001162B6"/>
    <w:rsid w:val="00165E11"/>
    <w:rsid w:val="001A3197"/>
    <w:rsid w:val="00284121"/>
    <w:rsid w:val="00456AFE"/>
    <w:rsid w:val="00473DA1"/>
    <w:rsid w:val="005572E5"/>
    <w:rsid w:val="005B547D"/>
    <w:rsid w:val="006169C8"/>
    <w:rsid w:val="00695C85"/>
    <w:rsid w:val="006A08F2"/>
    <w:rsid w:val="006A1DFB"/>
    <w:rsid w:val="006F6BBD"/>
    <w:rsid w:val="00753A69"/>
    <w:rsid w:val="007B10C9"/>
    <w:rsid w:val="007B7BD1"/>
    <w:rsid w:val="00844F89"/>
    <w:rsid w:val="0084603E"/>
    <w:rsid w:val="00864F14"/>
    <w:rsid w:val="008939F4"/>
    <w:rsid w:val="009016B7"/>
    <w:rsid w:val="00996BCA"/>
    <w:rsid w:val="00A234D0"/>
    <w:rsid w:val="00A83C3A"/>
    <w:rsid w:val="00B13E5B"/>
    <w:rsid w:val="00B14289"/>
    <w:rsid w:val="00B24D69"/>
    <w:rsid w:val="00B555DF"/>
    <w:rsid w:val="00B82E70"/>
    <w:rsid w:val="00C06AB4"/>
    <w:rsid w:val="00C947D7"/>
    <w:rsid w:val="00CC1153"/>
    <w:rsid w:val="00D00D49"/>
    <w:rsid w:val="00D018B5"/>
    <w:rsid w:val="00D12AD2"/>
    <w:rsid w:val="00D177EC"/>
    <w:rsid w:val="00D80197"/>
    <w:rsid w:val="00E15AC8"/>
    <w:rsid w:val="00E341E1"/>
    <w:rsid w:val="00FE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71D4A8E"/>
  <w14:defaultImageDpi w14:val="330"/>
  <w15:docId w15:val="{F806920F-CCBA-45A8-AB9E-07DA66C2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3E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E5B"/>
    <w:pPr>
      <w:keepNext/>
      <w:keepLines/>
      <w:spacing w:before="120" w:after="80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E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E70"/>
  </w:style>
  <w:style w:type="paragraph" w:styleId="Footer">
    <w:name w:val="footer"/>
    <w:basedOn w:val="Normal"/>
    <w:link w:val="FooterChar"/>
    <w:uiPriority w:val="99"/>
    <w:unhideWhenUsed/>
    <w:rsid w:val="00B82E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E70"/>
  </w:style>
  <w:style w:type="paragraph" w:styleId="BalloonText">
    <w:name w:val="Balloon Text"/>
    <w:basedOn w:val="Normal"/>
    <w:link w:val="BalloonTextChar"/>
    <w:uiPriority w:val="99"/>
    <w:semiHidden/>
    <w:unhideWhenUsed/>
    <w:rsid w:val="00B82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E7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13E5B"/>
    <w:rPr>
      <w:rFonts w:asciiTheme="majorHAnsi" w:eastAsiaTheme="majorEastAsia" w:hAnsiTheme="majorHAnsi" w:cstheme="majorBidi"/>
      <w:b/>
      <w:bCs/>
      <w:color w:val="345A8A" w:themeColor="accent1" w:themeShade="B5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B82E70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82E70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82E70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82E70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B13E5B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B13E5B"/>
    <w:pPr>
      <w:numPr>
        <w:numId w:val="1"/>
      </w:numPr>
      <w:contextualSpacing/>
    </w:pPr>
    <w:rPr>
      <w:rFonts w:ascii="Open Sans" w:hAnsi="Open Sans" w:cs="Open Sans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13E5B"/>
    <w:rPr>
      <w:color w:val="0000FF" w:themeColor="hyperlink"/>
      <w:u w:val="single"/>
    </w:rPr>
  </w:style>
  <w:style w:type="paragraph" w:customStyle="1" w:styleId="FooterContact">
    <w:name w:val="Footer/Contact"/>
    <w:basedOn w:val="Footer"/>
    <w:link w:val="FooterContactChar"/>
    <w:qFormat/>
    <w:rsid w:val="00B13E5B"/>
    <w:pPr>
      <w:tabs>
        <w:tab w:val="clear" w:pos="4320"/>
        <w:tab w:val="center" w:pos="5400"/>
      </w:tabs>
    </w:pPr>
    <w:rPr>
      <w:rFonts w:ascii="Open Sans" w:hAnsi="Open Sans" w:cs="Open Sans"/>
      <w:color w:val="1F497D" w:themeColor="text2"/>
      <w:sz w:val="16"/>
    </w:rPr>
  </w:style>
  <w:style w:type="paragraph" w:customStyle="1" w:styleId="Note">
    <w:name w:val="Note"/>
    <w:basedOn w:val="Normal"/>
    <w:link w:val="NoteChar"/>
    <w:qFormat/>
    <w:rsid w:val="00B13E5B"/>
    <w:rPr>
      <w:rFonts w:ascii="Open Sans" w:hAnsi="Open Sans"/>
      <w:b/>
      <w:color w:val="1F497D" w:themeColor="text2"/>
      <w:sz w:val="20"/>
      <w:szCs w:val="20"/>
    </w:rPr>
  </w:style>
  <w:style w:type="character" w:customStyle="1" w:styleId="FooterContactChar">
    <w:name w:val="Footer/Contact Char"/>
    <w:basedOn w:val="FooterChar"/>
    <w:link w:val="FooterContact"/>
    <w:rsid w:val="00B13E5B"/>
    <w:rPr>
      <w:rFonts w:ascii="Open Sans" w:hAnsi="Open Sans" w:cs="Open Sans"/>
      <w:color w:val="1F497D" w:themeColor="text2"/>
      <w:sz w:val="16"/>
    </w:rPr>
  </w:style>
  <w:style w:type="paragraph" w:customStyle="1" w:styleId="Button">
    <w:name w:val="Button"/>
    <w:basedOn w:val="ListParagraph"/>
    <w:link w:val="ButtonChar"/>
    <w:qFormat/>
    <w:rsid w:val="00B13E5B"/>
    <w:rPr>
      <w:b/>
      <w:color w:val="F79646" w:themeColor="accent6"/>
    </w:rPr>
  </w:style>
  <w:style w:type="character" w:customStyle="1" w:styleId="NoteChar">
    <w:name w:val="Note Char"/>
    <w:basedOn w:val="DefaultParagraphFont"/>
    <w:link w:val="Note"/>
    <w:rsid w:val="00B13E5B"/>
    <w:rPr>
      <w:rFonts w:ascii="Open Sans" w:hAnsi="Open Sans"/>
      <w:b/>
      <w:color w:val="1F497D" w:themeColor="text2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572E5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13E5B"/>
    <w:rPr>
      <w:rFonts w:ascii="Open Sans" w:hAnsi="Open Sans" w:cs="Open Sans"/>
      <w:sz w:val="22"/>
      <w:szCs w:val="22"/>
    </w:rPr>
  </w:style>
  <w:style w:type="character" w:customStyle="1" w:styleId="ButtonChar">
    <w:name w:val="Button Char"/>
    <w:basedOn w:val="ListParagraphChar"/>
    <w:link w:val="Button"/>
    <w:rsid w:val="00B13E5B"/>
    <w:rPr>
      <w:rFonts w:ascii="Open Sans" w:hAnsi="Open Sans" w:cs="Open Sans"/>
      <w:b/>
      <w:color w:val="F79646" w:themeColor="accent6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53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it.engrineering.illinois.edu" TargetMode="External"/><Relationship Id="rId2" Type="http://schemas.openxmlformats.org/officeDocument/2006/relationships/hyperlink" Target="mailto:engrit-av@illinois.edu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ngrit-file-01.engr.illinois.edu\engrit\Shares\USI-OfficeTemplates\AV%20Room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CA9B65EECC4A439C83A152A0F7B400" ma:contentTypeVersion="19" ma:contentTypeDescription="Create a new document." ma:contentTypeScope="" ma:versionID="74a6cd01238201f56198922151e2509d">
  <xsd:schema xmlns:xsd="http://www.w3.org/2001/XMLSchema" xmlns:xs="http://www.w3.org/2001/XMLSchema" xmlns:p="http://schemas.microsoft.com/office/2006/metadata/properties" xmlns:ns2="226dad44-fa5c-4c53-9cc8-edb862cd7299" xmlns:ns3="06483907-e8b4-41c2-8660-c3cdd6d29559" targetNamespace="http://schemas.microsoft.com/office/2006/metadata/properties" ma:root="true" ma:fieldsID="7f9292de1f049f17e0e6761095896d57" ns2:_="" ns3:_="">
    <xsd:import namespace="226dad44-fa5c-4c53-9cc8-edb862cd7299"/>
    <xsd:import namespace="06483907-e8b4-41c2-8660-c3cdd6d29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es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dad44-fa5c-4c53-9cc8-edb862cd7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76e6ad8-52fe-412f-a0b9-03ea580b6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est" ma:index="24" nillable="true" ma:displayName="Note" ma:format="Dropdown" ma:internalName="test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83907-e8b4-41c2-8660-c3cdd6d29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4427bd8-8a11-462e-9380-14909f2128f5}" ma:internalName="TaxCatchAll" ma:showField="CatchAllData" ma:web="06483907-e8b4-41c2-8660-c3cdd6d29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226dad44-fa5c-4c53-9cc8-edb862cd7299" xsi:nil="true"/>
    <lcf76f155ced4ddcb4097134ff3c332f xmlns="226dad44-fa5c-4c53-9cc8-edb862cd7299">
      <Terms xmlns="http://schemas.microsoft.com/office/infopath/2007/PartnerControls"/>
    </lcf76f155ced4ddcb4097134ff3c332f>
    <TaxCatchAll xmlns="06483907-e8b4-41c2-8660-c3cdd6d295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D823DE-6E1A-4B86-A206-5145249B65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6dad44-fa5c-4c53-9cc8-edb862cd7299"/>
    <ds:schemaRef ds:uri="06483907-e8b4-41c2-8660-c3cdd6d29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89A032-1725-4D7E-8EB3-1220700E7EA1}">
  <ds:schemaRefs>
    <ds:schemaRef ds:uri="http://schemas.microsoft.com/office/2006/metadata/properties"/>
    <ds:schemaRef ds:uri="http://schemas.microsoft.com/office/infopath/2007/PartnerControls"/>
    <ds:schemaRef ds:uri="226dad44-fa5c-4c53-9cc8-edb862cd7299"/>
    <ds:schemaRef ds:uri="06483907-e8b4-41c2-8660-c3cdd6d29559"/>
  </ds:schemaRefs>
</ds:datastoreItem>
</file>

<file path=customXml/itemProps3.xml><?xml version="1.0" encoding="utf-8"?>
<ds:datastoreItem xmlns:ds="http://schemas.openxmlformats.org/officeDocument/2006/customXml" ds:itemID="{0366512E-8941-416E-96AB-CF7CD9631E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EB5A76-F146-4999-A847-630A68605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 Room Doc.dotx</Template>
  <TotalTime>1</TotalTime>
  <Pages>2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IT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Feuerhelm, Neil R</dc:creator>
  <cp:keywords/>
  <dc:description/>
  <cp:lastModifiedBy>Young, Luther Derrell</cp:lastModifiedBy>
  <cp:revision>2</cp:revision>
  <cp:lastPrinted>2015-01-08T20:08:00Z</cp:lastPrinted>
  <dcterms:created xsi:type="dcterms:W3CDTF">2025-08-27T14:03:00Z</dcterms:created>
  <dcterms:modified xsi:type="dcterms:W3CDTF">2025-08-27T14:03:00Z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0x01010072CA9B65EECC4A439C83A152A0F7B400</vt:lpwstr>
  </property>
  <property fmtid="{D5CDD505-2E9C-101B-9397-08002B2CF9AE}" pid="3" name="MediaServiceImageTags">
    <vt:lpwstr/>
  </property>
</Properties>
</file>