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1EEF2E" w14:textId="77777777" w:rsidR="002B1B5F" w:rsidRPr="00A17AB0" w:rsidRDefault="002B1B5F" w:rsidP="00A17AB0">
      <w:pPr>
        <w:pStyle w:val="Title"/>
        <w:rPr>
          <w:sz w:val="40"/>
          <w:szCs w:val="40"/>
        </w:rPr>
      </w:pPr>
      <w:r w:rsidRPr="00A17AB0">
        <w:rPr>
          <w:sz w:val="40"/>
          <w:szCs w:val="40"/>
        </w:rPr>
        <w:t xml:space="preserve">AE </w:t>
      </w:r>
      <w:r w:rsidR="00B51C8E" w:rsidRPr="00A17AB0">
        <w:rPr>
          <w:sz w:val="40"/>
          <w:szCs w:val="40"/>
        </w:rPr>
        <w:t>460</w:t>
      </w:r>
      <w:r w:rsidRPr="00A17AB0">
        <w:rPr>
          <w:sz w:val="40"/>
          <w:szCs w:val="40"/>
        </w:rPr>
        <w:t xml:space="preserve"> –</w:t>
      </w:r>
      <w:r w:rsidR="00DF75D4" w:rsidRPr="00A17AB0">
        <w:rPr>
          <w:sz w:val="40"/>
          <w:szCs w:val="40"/>
        </w:rPr>
        <w:t xml:space="preserve"> </w:t>
      </w:r>
      <w:r w:rsidR="00B51C8E" w:rsidRPr="00A17AB0">
        <w:rPr>
          <w:sz w:val="40"/>
          <w:szCs w:val="40"/>
        </w:rPr>
        <w:t>Aerodynamics and Propulsion Laboratory</w:t>
      </w:r>
    </w:p>
    <w:p w14:paraId="4ECA912D" w14:textId="77777777" w:rsidR="00B51C8E" w:rsidRPr="00A17AB0" w:rsidRDefault="00B51C8E" w:rsidP="00A17AB0">
      <w:pPr>
        <w:pStyle w:val="Title"/>
        <w:rPr>
          <w:sz w:val="40"/>
          <w:szCs w:val="40"/>
        </w:rPr>
      </w:pPr>
      <w:r w:rsidRPr="00A17AB0">
        <w:rPr>
          <w:sz w:val="40"/>
          <w:szCs w:val="40"/>
        </w:rPr>
        <w:t>(Experimental Methods in Aerodynamics and Propulsion)</w:t>
      </w:r>
    </w:p>
    <w:p w14:paraId="4C30408A" w14:textId="5255D141" w:rsidR="00B32EA4" w:rsidRDefault="00425317" w:rsidP="00A17AB0">
      <w:pPr>
        <w:pStyle w:val="Title"/>
        <w:rPr>
          <w:sz w:val="40"/>
          <w:szCs w:val="40"/>
        </w:rPr>
      </w:pPr>
      <w:r w:rsidRPr="00A17AB0">
        <w:rPr>
          <w:sz w:val="40"/>
          <w:szCs w:val="40"/>
        </w:rPr>
        <w:t>Fall</w:t>
      </w:r>
      <w:r w:rsidR="002B1B5F" w:rsidRPr="00A17AB0">
        <w:rPr>
          <w:sz w:val="40"/>
          <w:szCs w:val="40"/>
        </w:rPr>
        <w:t xml:space="preserve"> </w:t>
      </w:r>
      <w:r w:rsidR="002510C7" w:rsidRPr="00A17AB0">
        <w:rPr>
          <w:sz w:val="40"/>
          <w:szCs w:val="40"/>
        </w:rPr>
        <w:t xml:space="preserve">Semester </w:t>
      </w:r>
      <w:r w:rsidR="0058747A" w:rsidRPr="00A17AB0">
        <w:rPr>
          <w:sz w:val="40"/>
          <w:szCs w:val="40"/>
        </w:rPr>
        <w:t>202</w:t>
      </w:r>
      <w:r w:rsidR="00A17AB0" w:rsidRPr="00A17AB0">
        <w:rPr>
          <w:sz w:val="40"/>
          <w:szCs w:val="40"/>
        </w:rPr>
        <w:t>6</w:t>
      </w:r>
    </w:p>
    <w:p w14:paraId="1264D471" w14:textId="77777777" w:rsidR="00A17AB0" w:rsidRPr="00A17AB0" w:rsidRDefault="00A17AB0" w:rsidP="00A17AB0"/>
    <w:p w14:paraId="4B38205A" w14:textId="2DCA1765" w:rsidR="003F25A1" w:rsidRDefault="00A17AB0">
      <w:pPr>
        <w:pStyle w:val="TOC1"/>
        <w:tabs>
          <w:tab w:val="right" w:leader="dot" w:pos="9926"/>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36060451" w:history="1">
        <w:r w:rsidR="003F25A1" w:rsidRPr="002E733D">
          <w:rPr>
            <w:rStyle w:val="Hyperlink"/>
            <w:noProof/>
          </w:rPr>
          <w:t>Course Timing and Locations:</w:t>
        </w:r>
        <w:r w:rsidR="003F25A1">
          <w:rPr>
            <w:noProof/>
            <w:webHidden/>
          </w:rPr>
          <w:tab/>
        </w:r>
        <w:r w:rsidR="003F25A1">
          <w:rPr>
            <w:noProof/>
            <w:webHidden/>
          </w:rPr>
          <w:fldChar w:fldCharType="begin"/>
        </w:r>
        <w:r w:rsidR="003F25A1">
          <w:rPr>
            <w:noProof/>
            <w:webHidden/>
          </w:rPr>
          <w:instrText xml:space="preserve"> PAGEREF _Toc236060451 \h </w:instrText>
        </w:r>
        <w:r w:rsidR="003F25A1">
          <w:rPr>
            <w:noProof/>
            <w:webHidden/>
          </w:rPr>
        </w:r>
        <w:r w:rsidR="003F25A1">
          <w:rPr>
            <w:noProof/>
            <w:webHidden/>
          </w:rPr>
          <w:fldChar w:fldCharType="separate"/>
        </w:r>
        <w:r w:rsidR="003F25A1">
          <w:rPr>
            <w:noProof/>
            <w:webHidden/>
          </w:rPr>
          <w:t>1</w:t>
        </w:r>
        <w:r w:rsidR="003F25A1">
          <w:rPr>
            <w:noProof/>
            <w:webHidden/>
          </w:rPr>
          <w:fldChar w:fldCharType="end"/>
        </w:r>
      </w:hyperlink>
    </w:p>
    <w:p w14:paraId="433E0B71" w14:textId="6830328C" w:rsidR="003F25A1" w:rsidRDefault="003F25A1">
      <w:pPr>
        <w:pStyle w:val="TOC1"/>
        <w:tabs>
          <w:tab w:val="right" w:leader="dot" w:pos="9926"/>
        </w:tabs>
        <w:rPr>
          <w:rFonts w:asciiTheme="minorHAnsi" w:eastAsiaTheme="minorEastAsia" w:hAnsiTheme="minorHAnsi" w:cstheme="minorBidi"/>
          <w:noProof/>
          <w:kern w:val="2"/>
          <w14:ligatures w14:val="standardContextual"/>
        </w:rPr>
      </w:pPr>
      <w:hyperlink w:anchor="_Toc236060452" w:history="1">
        <w:r w:rsidRPr="002E733D">
          <w:rPr>
            <w:rStyle w:val="Hyperlink"/>
            <w:noProof/>
          </w:rPr>
          <w:t>Course Objectives:</w:t>
        </w:r>
        <w:r>
          <w:rPr>
            <w:noProof/>
            <w:webHidden/>
          </w:rPr>
          <w:tab/>
        </w:r>
        <w:r>
          <w:rPr>
            <w:noProof/>
            <w:webHidden/>
          </w:rPr>
          <w:fldChar w:fldCharType="begin"/>
        </w:r>
        <w:r>
          <w:rPr>
            <w:noProof/>
            <w:webHidden/>
          </w:rPr>
          <w:instrText xml:space="preserve"> PAGEREF _Toc236060452 \h </w:instrText>
        </w:r>
        <w:r>
          <w:rPr>
            <w:noProof/>
            <w:webHidden/>
          </w:rPr>
        </w:r>
        <w:r>
          <w:rPr>
            <w:noProof/>
            <w:webHidden/>
          </w:rPr>
          <w:fldChar w:fldCharType="separate"/>
        </w:r>
        <w:r>
          <w:rPr>
            <w:noProof/>
            <w:webHidden/>
          </w:rPr>
          <w:t>1</w:t>
        </w:r>
        <w:r>
          <w:rPr>
            <w:noProof/>
            <w:webHidden/>
          </w:rPr>
          <w:fldChar w:fldCharType="end"/>
        </w:r>
      </w:hyperlink>
    </w:p>
    <w:p w14:paraId="3E49B35C" w14:textId="2E48D814" w:rsidR="003F25A1" w:rsidRDefault="003F25A1">
      <w:pPr>
        <w:pStyle w:val="TOC1"/>
        <w:tabs>
          <w:tab w:val="right" w:leader="dot" w:pos="9926"/>
        </w:tabs>
        <w:rPr>
          <w:rFonts w:asciiTheme="minorHAnsi" w:eastAsiaTheme="minorEastAsia" w:hAnsiTheme="minorHAnsi" w:cstheme="minorBidi"/>
          <w:noProof/>
          <w:kern w:val="2"/>
          <w14:ligatures w14:val="standardContextual"/>
        </w:rPr>
      </w:pPr>
      <w:hyperlink w:anchor="_Toc236060453" w:history="1">
        <w:r w:rsidRPr="002E733D">
          <w:rPr>
            <w:rStyle w:val="Hyperlink"/>
            <w:noProof/>
          </w:rPr>
          <w:t>Contact information</w:t>
        </w:r>
        <w:r>
          <w:rPr>
            <w:noProof/>
            <w:webHidden/>
          </w:rPr>
          <w:tab/>
        </w:r>
        <w:r>
          <w:rPr>
            <w:noProof/>
            <w:webHidden/>
          </w:rPr>
          <w:fldChar w:fldCharType="begin"/>
        </w:r>
        <w:r>
          <w:rPr>
            <w:noProof/>
            <w:webHidden/>
          </w:rPr>
          <w:instrText xml:space="preserve"> PAGEREF _Toc236060453 \h </w:instrText>
        </w:r>
        <w:r>
          <w:rPr>
            <w:noProof/>
            <w:webHidden/>
          </w:rPr>
        </w:r>
        <w:r>
          <w:rPr>
            <w:noProof/>
            <w:webHidden/>
          </w:rPr>
          <w:fldChar w:fldCharType="separate"/>
        </w:r>
        <w:r>
          <w:rPr>
            <w:noProof/>
            <w:webHidden/>
          </w:rPr>
          <w:t>1</w:t>
        </w:r>
        <w:r>
          <w:rPr>
            <w:noProof/>
            <w:webHidden/>
          </w:rPr>
          <w:fldChar w:fldCharType="end"/>
        </w:r>
      </w:hyperlink>
    </w:p>
    <w:p w14:paraId="2C72AAF0" w14:textId="0DEF2A4C" w:rsidR="003F25A1" w:rsidRDefault="003F25A1">
      <w:pPr>
        <w:pStyle w:val="TOC2"/>
        <w:tabs>
          <w:tab w:val="right" w:leader="dot" w:pos="9926"/>
        </w:tabs>
        <w:rPr>
          <w:rFonts w:asciiTheme="minorHAnsi" w:eastAsiaTheme="minorEastAsia" w:hAnsiTheme="minorHAnsi" w:cstheme="minorBidi"/>
          <w:noProof/>
          <w:kern w:val="2"/>
          <w14:ligatures w14:val="standardContextual"/>
        </w:rPr>
      </w:pPr>
      <w:hyperlink w:anchor="_Toc236060454" w:history="1">
        <w:r w:rsidRPr="002E733D">
          <w:rPr>
            <w:rStyle w:val="Hyperlink"/>
            <w:noProof/>
          </w:rPr>
          <w:t>Instructor:</w:t>
        </w:r>
        <w:r>
          <w:rPr>
            <w:noProof/>
            <w:webHidden/>
          </w:rPr>
          <w:tab/>
        </w:r>
        <w:r>
          <w:rPr>
            <w:noProof/>
            <w:webHidden/>
          </w:rPr>
          <w:fldChar w:fldCharType="begin"/>
        </w:r>
        <w:r>
          <w:rPr>
            <w:noProof/>
            <w:webHidden/>
          </w:rPr>
          <w:instrText xml:space="preserve"> PAGEREF _Toc236060454 \h </w:instrText>
        </w:r>
        <w:r>
          <w:rPr>
            <w:noProof/>
            <w:webHidden/>
          </w:rPr>
        </w:r>
        <w:r>
          <w:rPr>
            <w:noProof/>
            <w:webHidden/>
          </w:rPr>
          <w:fldChar w:fldCharType="separate"/>
        </w:r>
        <w:r>
          <w:rPr>
            <w:noProof/>
            <w:webHidden/>
          </w:rPr>
          <w:t>1</w:t>
        </w:r>
        <w:r>
          <w:rPr>
            <w:noProof/>
            <w:webHidden/>
          </w:rPr>
          <w:fldChar w:fldCharType="end"/>
        </w:r>
      </w:hyperlink>
    </w:p>
    <w:p w14:paraId="46147CD9" w14:textId="6165D73F" w:rsidR="003F25A1" w:rsidRDefault="003F25A1">
      <w:pPr>
        <w:pStyle w:val="TOC2"/>
        <w:tabs>
          <w:tab w:val="right" w:leader="dot" w:pos="9926"/>
        </w:tabs>
        <w:rPr>
          <w:rFonts w:asciiTheme="minorHAnsi" w:eastAsiaTheme="minorEastAsia" w:hAnsiTheme="minorHAnsi" w:cstheme="minorBidi"/>
          <w:noProof/>
          <w:kern w:val="2"/>
          <w14:ligatures w14:val="standardContextual"/>
        </w:rPr>
      </w:pPr>
      <w:hyperlink w:anchor="_Toc236060455" w:history="1">
        <w:r w:rsidRPr="002E733D">
          <w:rPr>
            <w:rStyle w:val="Hyperlink"/>
            <w:noProof/>
          </w:rPr>
          <w:t>Teaching Assistants:</w:t>
        </w:r>
        <w:r>
          <w:rPr>
            <w:noProof/>
            <w:webHidden/>
          </w:rPr>
          <w:tab/>
        </w:r>
        <w:r>
          <w:rPr>
            <w:noProof/>
            <w:webHidden/>
          </w:rPr>
          <w:fldChar w:fldCharType="begin"/>
        </w:r>
        <w:r>
          <w:rPr>
            <w:noProof/>
            <w:webHidden/>
          </w:rPr>
          <w:instrText xml:space="preserve"> PAGEREF _Toc236060455 \h </w:instrText>
        </w:r>
        <w:r>
          <w:rPr>
            <w:noProof/>
            <w:webHidden/>
          </w:rPr>
        </w:r>
        <w:r>
          <w:rPr>
            <w:noProof/>
            <w:webHidden/>
          </w:rPr>
          <w:fldChar w:fldCharType="separate"/>
        </w:r>
        <w:r>
          <w:rPr>
            <w:noProof/>
            <w:webHidden/>
          </w:rPr>
          <w:t>2</w:t>
        </w:r>
        <w:r>
          <w:rPr>
            <w:noProof/>
            <w:webHidden/>
          </w:rPr>
          <w:fldChar w:fldCharType="end"/>
        </w:r>
      </w:hyperlink>
    </w:p>
    <w:p w14:paraId="1B066B7F" w14:textId="542A9404" w:rsidR="003F25A1" w:rsidRDefault="003F25A1">
      <w:pPr>
        <w:pStyle w:val="TOC2"/>
        <w:tabs>
          <w:tab w:val="right" w:leader="dot" w:pos="9926"/>
        </w:tabs>
        <w:rPr>
          <w:rFonts w:asciiTheme="minorHAnsi" w:eastAsiaTheme="minorEastAsia" w:hAnsiTheme="minorHAnsi" w:cstheme="minorBidi"/>
          <w:noProof/>
          <w:kern w:val="2"/>
          <w14:ligatures w14:val="standardContextual"/>
        </w:rPr>
      </w:pPr>
      <w:hyperlink w:anchor="_Toc236060456" w:history="1">
        <w:r w:rsidRPr="002E733D">
          <w:rPr>
            <w:rStyle w:val="Hyperlink"/>
            <w:noProof/>
          </w:rPr>
          <w:t>Laboratory staff:</w:t>
        </w:r>
        <w:r>
          <w:rPr>
            <w:noProof/>
            <w:webHidden/>
          </w:rPr>
          <w:tab/>
        </w:r>
        <w:r>
          <w:rPr>
            <w:noProof/>
            <w:webHidden/>
          </w:rPr>
          <w:fldChar w:fldCharType="begin"/>
        </w:r>
        <w:r>
          <w:rPr>
            <w:noProof/>
            <w:webHidden/>
          </w:rPr>
          <w:instrText xml:space="preserve"> PAGEREF _Toc236060456 \h </w:instrText>
        </w:r>
        <w:r>
          <w:rPr>
            <w:noProof/>
            <w:webHidden/>
          </w:rPr>
        </w:r>
        <w:r>
          <w:rPr>
            <w:noProof/>
            <w:webHidden/>
          </w:rPr>
          <w:fldChar w:fldCharType="separate"/>
        </w:r>
        <w:r>
          <w:rPr>
            <w:noProof/>
            <w:webHidden/>
          </w:rPr>
          <w:t>2</w:t>
        </w:r>
        <w:r>
          <w:rPr>
            <w:noProof/>
            <w:webHidden/>
          </w:rPr>
          <w:fldChar w:fldCharType="end"/>
        </w:r>
      </w:hyperlink>
    </w:p>
    <w:p w14:paraId="6056B8BB" w14:textId="5FBBFE89" w:rsidR="003F25A1" w:rsidRDefault="003F25A1">
      <w:pPr>
        <w:pStyle w:val="TOC1"/>
        <w:tabs>
          <w:tab w:val="right" w:leader="dot" w:pos="9926"/>
        </w:tabs>
        <w:rPr>
          <w:rFonts w:asciiTheme="minorHAnsi" w:eastAsiaTheme="minorEastAsia" w:hAnsiTheme="minorHAnsi" w:cstheme="minorBidi"/>
          <w:noProof/>
          <w:kern w:val="2"/>
          <w14:ligatures w14:val="standardContextual"/>
        </w:rPr>
      </w:pPr>
      <w:hyperlink w:anchor="_Toc236060457" w:history="1">
        <w:r w:rsidRPr="002E733D">
          <w:rPr>
            <w:rStyle w:val="Hyperlink"/>
            <w:noProof/>
          </w:rPr>
          <w:t>Course Websites:</w:t>
        </w:r>
        <w:r>
          <w:rPr>
            <w:noProof/>
            <w:webHidden/>
          </w:rPr>
          <w:tab/>
        </w:r>
        <w:r>
          <w:rPr>
            <w:noProof/>
            <w:webHidden/>
          </w:rPr>
          <w:fldChar w:fldCharType="begin"/>
        </w:r>
        <w:r>
          <w:rPr>
            <w:noProof/>
            <w:webHidden/>
          </w:rPr>
          <w:instrText xml:space="preserve"> PAGEREF _Toc236060457 \h </w:instrText>
        </w:r>
        <w:r>
          <w:rPr>
            <w:noProof/>
            <w:webHidden/>
          </w:rPr>
        </w:r>
        <w:r>
          <w:rPr>
            <w:noProof/>
            <w:webHidden/>
          </w:rPr>
          <w:fldChar w:fldCharType="separate"/>
        </w:r>
        <w:r>
          <w:rPr>
            <w:noProof/>
            <w:webHidden/>
          </w:rPr>
          <w:t>2</w:t>
        </w:r>
        <w:r>
          <w:rPr>
            <w:noProof/>
            <w:webHidden/>
          </w:rPr>
          <w:fldChar w:fldCharType="end"/>
        </w:r>
      </w:hyperlink>
    </w:p>
    <w:p w14:paraId="79F9D6B7" w14:textId="64DE855F" w:rsidR="003F25A1" w:rsidRDefault="003F25A1">
      <w:pPr>
        <w:pStyle w:val="TOC1"/>
        <w:tabs>
          <w:tab w:val="right" w:leader="dot" w:pos="9926"/>
        </w:tabs>
        <w:rPr>
          <w:rFonts w:asciiTheme="minorHAnsi" w:eastAsiaTheme="minorEastAsia" w:hAnsiTheme="minorHAnsi" w:cstheme="minorBidi"/>
          <w:noProof/>
          <w:kern w:val="2"/>
          <w14:ligatures w14:val="standardContextual"/>
        </w:rPr>
      </w:pPr>
      <w:hyperlink w:anchor="_Toc236060458" w:history="1">
        <w:r w:rsidRPr="002E733D">
          <w:rPr>
            <w:rStyle w:val="Hyperlink"/>
            <w:noProof/>
          </w:rPr>
          <w:t>Conduct of the Course:</w:t>
        </w:r>
        <w:r>
          <w:rPr>
            <w:noProof/>
            <w:webHidden/>
          </w:rPr>
          <w:tab/>
        </w:r>
        <w:r>
          <w:rPr>
            <w:noProof/>
            <w:webHidden/>
          </w:rPr>
          <w:fldChar w:fldCharType="begin"/>
        </w:r>
        <w:r>
          <w:rPr>
            <w:noProof/>
            <w:webHidden/>
          </w:rPr>
          <w:instrText xml:space="preserve"> PAGEREF _Toc236060458 \h </w:instrText>
        </w:r>
        <w:r>
          <w:rPr>
            <w:noProof/>
            <w:webHidden/>
          </w:rPr>
        </w:r>
        <w:r>
          <w:rPr>
            <w:noProof/>
            <w:webHidden/>
          </w:rPr>
          <w:fldChar w:fldCharType="separate"/>
        </w:r>
        <w:r>
          <w:rPr>
            <w:noProof/>
            <w:webHidden/>
          </w:rPr>
          <w:t>2</w:t>
        </w:r>
        <w:r>
          <w:rPr>
            <w:noProof/>
            <w:webHidden/>
          </w:rPr>
          <w:fldChar w:fldCharType="end"/>
        </w:r>
      </w:hyperlink>
    </w:p>
    <w:p w14:paraId="00AF2332" w14:textId="3119827A" w:rsidR="003F25A1" w:rsidRDefault="003F25A1">
      <w:pPr>
        <w:pStyle w:val="TOC1"/>
        <w:tabs>
          <w:tab w:val="right" w:leader="dot" w:pos="9926"/>
        </w:tabs>
        <w:rPr>
          <w:rFonts w:asciiTheme="minorHAnsi" w:eastAsiaTheme="minorEastAsia" w:hAnsiTheme="minorHAnsi" w:cstheme="minorBidi"/>
          <w:noProof/>
          <w:kern w:val="2"/>
          <w14:ligatures w14:val="standardContextual"/>
        </w:rPr>
      </w:pPr>
      <w:hyperlink w:anchor="_Toc236060459" w:history="1">
        <w:r w:rsidRPr="002E733D">
          <w:rPr>
            <w:rStyle w:val="Hyperlink"/>
            <w:noProof/>
          </w:rPr>
          <w:t>Grading:</w:t>
        </w:r>
        <w:r>
          <w:rPr>
            <w:noProof/>
            <w:webHidden/>
          </w:rPr>
          <w:tab/>
        </w:r>
        <w:r>
          <w:rPr>
            <w:noProof/>
            <w:webHidden/>
          </w:rPr>
          <w:fldChar w:fldCharType="begin"/>
        </w:r>
        <w:r>
          <w:rPr>
            <w:noProof/>
            <w:webHidden/>
          </w:rPr>
          <w:instrText xml:space="preserve"> PAGEREF _Toc236060459 \h </w:instrText>
        </w:r>
        <w:r>
          <w:rPr>
            <w:noProof/>
            <w:webHidden/>
          </w:rPr>
        </w:r>
        <w:r>
          <w:rPr>
            <w:noProof/>
            <w:webHidden/>
          </w:rPr>
          <w:fldChar w:fldCharType="separate"/>
        </w:r>
        <w:r>
          <w:rPr>
            <w:noProof/>
            <w:webHidden/>
          </w:rPr>
          <w:t>2</w:t>
        </w:r>
        <w:r>
          <w:rPr>
            <w:noProof/>
            <w:webHidden/>
          </w:rPr>
          <w:fldChar w:fldCharType="end"/>
        </w:r>
      </w:hyperlink>
    </w:p>
    <w:p w14:paraId="59E5DA41" w14:textId="744A043F" w:rsidR="003F25A1" w:rsidRDefault="003F25A1">
      <w:pPr>
        <w:pStyle w:val="TOC1"/>
        <w:tabs>
          <w:tab w:val="right" w:leader="dot" w:pos="9926"/>
        </w:tabs>
        <w:rPr>
          <w:rFonts w:asciiTheme="minorHAnsi" w:eastAsiaTheme="minorEastAsia" w:hAnsiTheme="minorHAnsi" w:cstheme="minorBidi"/>
          <w:noProof/>
          <w:kern w:val="2"/>
          <w14:ligatures w14:val="standardContextual"/>
        </w:rPr>
      </w:pPr>
      <w:hyperlink w:anchor="_Toc236060460" w:history="1">
        <w:r w:rsidRPr="002E733D">
          <w:rPr>
            <w:rStyle w:val="Hyperlink"/>
            <w:noProof/>
          </w:rPr>
          <w:t>Laboratory Sections:</w:t>
        </w:r>
        <w:r>
          <w:rPr>
            <w:noProof/>
            <w:webHidden/>
          </w:rPr>
          <w:tab/>
        </w:r>
        <w:r>
          <w:rPr>
            <w:noProof/>
            <w:webHidden/>
          </w:rPr>
          <w:fldChar w:fldCharType="begin"/>
        </w:r>
        <w:r>
          <w:rPr>
            <w:noProof/>
            <w:webHidden/>
          </w:rPr>
          <w:instrText xml:space="preserve"> PAGEREF _Toc236060460 \h </w:instrText>
        </w:r>
        <w:r>
          <w:rPr>
            <w:noProof/>
            <w:webHidden/>
          </w:rPr>
        </w:r>
        <w:r>
          <w:rPr>
            <w:noProof/>
            <w:webHidden/>
          </w:rPr>
          <w:fldChar w:fldCharType="separate"/>
        </w:r>
        <w:r>
          <w:rPr>
            <w:noProof/>
            <w:webHidden/>
          </w:rPr>
          <w:t>4</w:t>
        </w:r>
        <w:r>
          <w:rPr>
            <w:noProof/>
            <w:webHidden/>
          </w:rPr>
          <w:fldChar w:fldCharType="end"/>
        </w:r>
      </w:hyperlink>
    </w:p>
    <w:p w14:paraId="61F2C614" w14:textId="3284FDC4" w:rsidR="003F25A1" w:rsidRDefault="003F25A1">
      <w:pPr>
        <w:pStyle w:val="TOC1"/>
        <w:tabs>
          <w:tab w:val="right" w:leader="dot" w:pos="9926"/>
        </w:tabs>
        <w:rPr>
          <w:rFonts w:asciiTheme="minorHAnsi" w:eastAsiaTheme="minorEastAsia" w:hAnsiTheme="minorHAnsi" w:cstheme="minorBidi"/>
          <w:noProof/>
          <w:kern w:val="2"/>
          <w14:ligatures w14:val="standardContextual"/>
        </w:rPr>
      </w:pPr>
      <w:hyperlink w:anchor="_Toc236060461" w:history="1">
        <w:r w:rsidRPr="002E733D">
          <w:rPr>
            <w:rStyle w:val="Hyperlink"/>
            <w:noProof/>
          </w:rPr>
          <w:t>Accommodations:</w:t>
        </w:r>
        <w:r>
          <w:rPr>
            <w:noProof/>
            <w:webHidden/>
          </w:rPr>
          <w:tab/>
        </w:r>
        <w:r>
          <w:rPr>
            <w:noProof/>
            <w:webHidden/>
          </w:rPr>
          <w:fldChar w:fldCharType="begin"/>
        </w:r>
        <w:r>
          <w:rPr>
            <w:noProof/>
            <w:webHidden/>
          </w:rPr>
          <w:instrText xml:space="preserve"> PAGEREF _Toc236060461 \h </w:instrText>
        </w:r>
        <w:r>
          <w:rPr>
            <w:noProof/>
            <w:webHidden/>
          </w:rPr>
        </w:r>
        <w:r>
          <w:rPr>
            <w:noProof/>
            <w:webHidden/>
          </w:rPr>
          <w:fldChar w:fldCharType="separate"/>
        </w:r>
        <w:r>
          <w:rPr>
            <w:noProof/>
            <w:webHidden/>
          </w:rPr>
          <w:t>4</w:t>
        </w:r>
        <w:r>
          <w:rPr>
            <w:noProof/>
            <w:webHidden/>
          </w:rPr>
          <w:fldChar w:fldCharType="end"/>
        </w:r>
      </w:hyperlink>
    </w:p>
    <w:p w14:paraId="39A5EA19" w14:textId="590EFD2D" w:rsidR="003F25A1" w:rsidRDefault="003F25A1">
      <w:pPr>
        <w:pStyle w:val="TOC1"/>
        <w:tabs>
          <w:tab w:val="right" w:leader="dot" w:pos="9926"/>
        </w:tabs>
        <w:rPr>
          <w:rFonts w:asciiTheme="minorHAnsi" w:eastAsiaTheme="minorEastAsia" w:hAnsiTheme="minorHAnsi" w:cstheme="minorBidi"/>
          <w:noProof/>
          <w:kern w:val="2"/>
          <w14:ligatures w14:val="standardContextual"/>
        </w:rPr>
      </w:pPr>
      <w:hyperlink w:anchor="_Toc236060462" w:history="1">
        <w:r w:rsidRPr="002E733D">
          <w:rPr>
            <w:rStyle w:val="Hyperlink"/>
            <w:noProof/>
          </w:rPr>
          <w:t>Belonging Statement:</w:t>
        </w:r>
        <w:r>
          <w:rPr>
            <w:noProof/>
            <w:webHidden/>
          </w:rPr>
          <w:tab/>
        </w:r>
        <w:r>
          <w:rPr>
            <w:noProof/>
            <w:webHidden/>
          </w:rPr>
          <w:fldChar w:fldCharType="begin"/>
        </w:r>
        <w:r>
          <w:rPr>
            <w:noProof/>
            <w:webHidden/>
          </w:rPr>
          <w:instrText xml:space="preserve"> PAGEREF _Toc236060462 \h </w:instrText>
        </w:r>
        <w:r>
          <w:rPr>
            <w:noProof/>
            <w:webHidden/>
          </w:rPr>
        </w:r>
        <w:r>
          <w:rPr>
            <w:noProof/>
            <w:webHidden/>
          </w:rPr>
          <w:fldChar w:fldCharType="separate"/>
        </w:r>
        <w:r>
          <w:rPr>
            <w:noProof/>
            <w:webHidden/>
          </w:rPr>
          <w:t>4</w:t>
        </w:r>
        <w:r>
          <w:rPr>
            <w:noProof/>
            <w:webHidden/>
          </w:rPr>
          <w:fldChar w:fldCharType="end"/>
        </w:r>
      </w:hyperlink>
    </w:p>
    <w:p w14:paraId="2D128C16" w14:textId="1D779BC5" w:rsidR="003F25A1" w:rsidRDefault="003F25A1">
      <w:pPr>
        <w:pStyle w:val="TOC1"/>
        <w:tabs>
          <w:tab w:val="right" w:leader="dot" w:pos="9926"/>
        </w:tabs>
        <w:rPr>
          <w:rFonts w:asciiTheme="minorHAnsi" w:eastAsiaTheme="minorEastAsia" w:hAnsiTheme="minorHAnsi" w:cstheme="minorBidi"/>
          <w:noProof/>
          <w:kern w:val="2"/>
          <w14:ligatures w14:val="standardContextual"/>
        </w:rPr>
      </w:pPr>
      <w:hyperlink w:anchor="_Toc236060463" w:history="1">
        <w:r w:rsidRPr="002E733D">
          <w:rPr>
            <w:rStyle w:val="Hyperlink"/>
            <w:noProof/>
          </w:rPr>
          <w:t>Academic integrity:</w:t>
        </w:r>
        <w:r>
          <w:rPr>
            <w:noProof/>
            <w:webHidden/>
          </w:rPr>
          <w:tab/>
        </w:r>
        <w:r>
          <w:rPr>
            <w:noProof/>
            <w:webHidden/>
          </w:rPr>
          <w:fldChar w:fldCharType="begin"/>
        </w:r>
        <w:r>
          <w:rPr>
            <w:noProof/>
            <w:webHidden/>
          </w:rPr>
          <w:instrText xml:space="preserve"> PAGEREF _Toc236060463 \h </w:instrText>
        </w:r>
        <w:r>
          <w:rPr>
            <w:noProof/>
            <w:webHidden/>
          </w:rPr>
        </w:r>
        <w:r>
          <w:rPr>
            <w:noProof/>
            <w:webHidden/>
          </w:rPr>
          <w:fldChar w:fldCharType="separate"/>
        </w:r>
        <w:r>
          <w:rPr>
            <w:noProof/>
            <w:webHidden/>
          </w:rPr>
          <w:t>4</w:t>
        </w:r>
        <w:r>
          <w:rPr>
            <w:noProof/>
            <w:webHidden/>
          </w:rPr>
          <w:fldChar w:fldCharType="end"/>
        </w:r>
      </w:hyperlink>
    </w:p>
    <w:p w14:paraId="3B94FB03" w14:textId="57D04A84" w:rsidR="003F25A1" w:rsidRDefault="003F25A1">
      <w:pPr>
        <w:pStyle w:val="TOC1"/>
        <w:tabs>
          <w:tab w:val="right" w:leader="dot" w:pos="9926"/>
        </w:tabs>
        <w:rPr>
          <w:rFonts w:asciiTheme="minorHAnsi" w:eastAsiaTheme="minorEastAsia" w:hAnsiTheme="minorHAnsi" w:cstheme="minorBidi"/>
          <w:noProof/>
          <w:kern w:val="2"/>
          <w14:ligatures w14:val="standardContextual"/>
        </w:rPr>
      </w:pPr>
      <w:hyperlink w:anchor="_Toc236060464" w:history="1">
        <w:r w:rsidRPr="002E733D">
          <w:rPr>
            <w:rStyle w:val="Hyperlink"/>
            <w:noProof/>
          </w:rPr>
          <w:t>Getting help:</w:t>
        </w:r>
        <w:r>
          <w:rPr>
            <w:noProof/>
            <w:webHidden/>
          </w:rPr>
          <w:tab/>
        </w:r>
        <w:r>
          <w:rPr>
            <w:noProof/>
            <w:webHidden/>
          </w:rPr>
          <w:fldChar w:fldCharType="begin"/>
        </w:r>
        <w:r>
          <w:rPr>
            <w:noProof/>
            <w:webHidden/>
          </w:rPr>
          <w:instrText xml:space="preserve"> PAGEREF _Toc236060464 \h </w:instrText>
        </w:r>
        <w:r>
          <w:rPr>
            <w:noProof/>
            <w:webHidden/>
          </w:rPr>
        </w:r>
        <w:r>
          <w:rPr>
            <w:noProof/>
            <w:webHidden/>
          </w:rPr>
          <w:fldChar w:fldCharType="separate"/>
        </w:r>
        <w:r>
          <w:rPr>
            <w:noProof/>
            <w:webHidden/>
          </w:rPr>
          <w:t>5</w:t>
        </w:r>
        <w:r>
          <w:rPr>
            <w:noProof/>
            <w:webHidden/>
          </w:rPr>
          <w:fldChar w:fldCharType="end"/>
        </w:r>
      </w:hyperlink>
    </w:p>
    <w:p w14:paraId="27DF0965" w14:textId="5D6E85D1" w:rsidR="00A17AB0" w:rsidRPr="00A17AB0" w:rsidRDefault="00A17AB0" w:rsidP="00A17AB0">
      <w:r>
        <w:fldChar w:fldCharType="end"/>
      </w:r>
    </w:p>
    <w:p w14:paraId="7228DC20" w14:textId="77777777" w:rsidR="00181294" w:rsidRPr="00FB7F91" w:rsidRDefault="00181294" w:rsidP="00FB7F91">
      <w:pPr>
        <w:tabs>
          <w:tab w:val="right" w:pos="9900"/>
        </w:tabs>
        <w:rPr>
          <w:b/>
        </w:rPr>
      </w:pPr>
    </w:p>
    <w:p w14:paraId="2491AA58" w14:textId="48A55671" w:rsidR="00307824" w:rsidRPr="00FB7F91" w:rsidRDefault="008817AE" w:rsidP="00FB7F91">
      <w:pPr>
        <w:tabs>
          <w:tab w:val="right" w:pos="9900"/>
        </w:tabs>
        <w:rPr>
          <w:b/>
        </w:rPr>
      </w:pPr>
      <w:bookmarkStart w:id="0" w:name="_Toc236060451"/>
      <w:r w:rsidRPr="00A17AB0">
        <w:rPr>
          <w:rStyle w:val="Heading1Char"/>
        </w:rPr>
        <w:t xml:space="preserve">Course </w:t>
      </w:r>
      <w:r w:rsidR="00A17AB0">
        <w:rPr>
          <w:rStyle w:val="Heading1Char"/>
        </w:rPr>
        <w:t>Timing and Locations</w:t>
      </w:r>
      <w:r w:rsidRPr="00A17AB0">
        <w:rPr>
          <w:rStyle w:val="Heading1Char"/>
        </w:rPr>
        <w:t>:</w:t>
      </w:r>
      <w:bookmarkEnd w:id="0"/>
      <w:r w:rsidR="00307824" w:rsidRPr="00FB7F91">
        <w:rPr>
          <w:b/>
        </w:rPr>
        <w:tab/>
      </w:r>
      <w:r w:rsidR="00307824" w:rsidRPr="00A17AB0">
        <w:rPr>
          <w:rStyle w:val="Heading1Char"/>
        </w:rPr>
        <w:t>Credit:</w:t>
      </w:r>
    </w:p>
    <w:p w14:paraId="0340A90C" w14:textId="77777777" w:rsidR="008817AE" w:rsidRPr="00FB7F91" w:rsidRDefault="00B51C8E" w:rsidP="00FB7F91">
      <w:pPr>
        <w:tabs>
          <w:tab w:val="right" w:pos="9900"/>
        </w:tabs>
        <w:ind w:left="2160" w:hanging="2160"/>
      </w:pPr>
      <w:r w:rsidRPr="00FB7F91">
        <w:rPr>
          <w:i/>
          <w:iCs/>
        </w:rPr>
        <w:t>Lecture</w:t>
      </w:r>
      <w:r w:rsidRPr="00FB7F91">
        <w:tab/>
      </w:r>
      <w:r w:rsidR="00AD74B6" w:rsidRPr="00FB7F91">
        <w:tab/>
      </w:r>
      <w:r w:rsidR="00307824" w:rsidRPr="00FB7F91">
        <w:t>2 hours</w:t>
      </w:r>
    </w:p>
    <w:p w14:paraId="5C8FE99D" w14:textId="77777777" w:rsidR="00896D4A" w:rsidRPr="00FB7F91" w:rsidRDefault="00B51C8E" w:rsidP="00FB7F91">
      <w:pPr>
        <w:tabs>
          <w:tab w:val="right" w:pos="9900"/>
        </w:tabs>
      </w:pPr>
      <w:r w:rsidRPr="00FB7F91">
        <w:t>9:00 – 9:50 AM</w:t>
      </w:r>
      <w:r w:rsidR="00307824" w:rsidRPr="00FB7F91">
        <w:t xml:space="preserve"> Tuesdays</w:t>
      </w:r>
      <w:r w:rsidRPr="00FB7F91">
        <w:t xml:space="preserve"> and Thursdays</w:t>
      </w:r>
    </w:p>
    <w:p w14:paraId="62A1D1E0" w14:textId="745E44F8" w:rsidR="008817AE" w:rsidRPr="00FB7F91" w:rsidRDefault="00A17AB0" w:rsidP="00FB7F91">
      <w:pPr>
        <w:tabs>
          <w:tab w:val="right" w:pos="9900"/>
        </w:tabs>
      </w:pPr>
      <w:r>
        <w:t>1320 Digital Computer Laboratory</w:t>
      </w:r>
    </w:p>
    <w:p w14:paraId="2431AB50" w14:textId="77777777" w:rsidR="00896D4A" w:rsidRPr="00FB7F91" w:rsidRDefault="00896D4A" w:rsidP="00FB7F91">
      <w:pPr>
        <w:ind w:left="2160" w:hanging="2160"/>
      </w:pPr>
    </w:p>
    <w:p w14:paraId="74FD7822" w14:textId="18021D7B" w:rsidR="00307824" w:rsidRPr="00FB7F91" w:rsidRDefault="00B51C8E" w:rsidP="00FB7F91">
      <w:pPr>
        <w:ind w:left="2160" w:hanging="2160"/>
        <w:rPr>
          <w:i/>
          <w:iCs/>
        </w:rPr>
      </w:pPr>
      <w:r w:rsidRPr="00FB7F91">
        <w:rPr>
          <w:i/>
          <w:iCs/>
        </w:rPr>
        <w:t>Weekly laboratory sessions</w:t>
      </w:r>
    </w:p>
    <w:p w14:paraId="78230F7B" w14:textId="522E2C34" w:rsidR="00896D4A" w:rsidRPr="00FB7F91" w:rsidRDefault="00896D4A" w:rsidP="00FB7F91">
      <w:pPr>
        <w:ind w:left="2160" w:hanging="2160"/>
      </w:pPr>
      <w:r w:rsidRPr="00FB7F91">
        <w:t xml:space="preserve">Talbot Laboratory </w:t>
      </w:r>
      <w:r w:rsidR="00DC6DD2">
        <w:t>18D (basement)</w:t>
      </w:r>
    </w:p>
    <w:p w14:paraId="3AF6A790" w14:textId="77777777" w:rsidR="00307824" w:rsidRPr="00FB7F91" w:rsidRDefault="00307824" w:rsidP="00FB7F91">
      <w:pPr>
        <w:ind w:left="2160" w:hanging="2160"/>
        <w:rPr>
          <w:b/>
        </w:rPr>
      </w:pPr>
    </w:p>
    <w:p w14:paraId="156AF08E" w14:textId="77777777" w:rsidR="008817AE" w:rsidRPr="00FB7F91" w:rsidRDefault="008817AE" w:rsidP="00A17AB0">
      <w:pPr>
        <w:pStyle w:val="Heading1"/>
      </w:pPr>
      <w:bookmarkStart w:id="1" w:name="_Toc236060452"/>
      <w:r w:rsidRPr="00FB7F91">
        <w:t>Course Objectives:</w:t>
      </w:r>
      <w:bookmarkEnd w:id="1"/>
    </w:p>
    <w:p w14:paraId="429B2B10" w14:textId="0B78CF42" w:rsidR="00307824" w:rsidRPr="00FB7F91" w:rsidRDefault="00CD72FB" w:rsidP="00FB7F91">
      <w:r w:rsidRPr="00FB7F91">
        <w:t>Throughout</w:t>
      </w:r>
      <w:r w:rsidR="00307824" w:rsidRPr="00FB7F91">
        <w:t xml:space="preserve"> the semester, </w:t>
      </w:r>
      <w:r w:rsidRPr="00FB7F91">
        <w:t xml:space="preserve">students in </w:t>
      </w:r>
      <w:r w:rsidR="00307824" w:rsidRPr="00FB7F91">
        <w:t>this course will</w:t>
      </w:r>
      <w:r w:rsidR="006839A0" w:rsidRPr="00FB7F91">
        <w:t xml:space="preserve"> </w:t>
      </w:r>
      <w:r w:rsidRPr="00FB7F91">
        <w:t>be able to</w:t>
      </w:r>
      <w:r w:rsidR="00307824" w:rsidRPr="00FB7F91">
        <w:t>:</w:t>
      </w:r>
    </w:p>
    <w:p w14:paraId="55CFD67C" w14:textId="77777777" w:rsidR="00B51C8E" w:rsidRPr="00FB7F91" w:rsidRDefault="00B51C8E" w:rsidP="00FB7F91">
      <w:pPr>
        <w:pStyle w:val="ListParagraph"/>
        <w:numPr>
          <w:ilvl w:val="0"/>
          <w:numId w:val="1"/>
        </w:numPr>
        <w:ind w:left="720"/>
      </w:pPr>
      <w:r w:rsidRPr="00FB7F91">
        <w:t>Utilize modern measurement devices and data-acquisition sys</w:t>
      </w:r>
      <w:r w:rsidR="00A2087D" w:rsidRPr="00FB7F91">
        <w:t>tems to collect meaningful data in aerodynamics and propulsion</w:t>
      </w:r>
      <w:r w:rsidR="005C4B36" w:rsidRPr="00FB7F91">
        <w:t xml:space="preserve"> applications</w:t>
      </w:r>
      <w:r w:rsidR="00A2087D" w:rsidRPr="00FB7F91">
        <w:t>.</w:t>
      </w:r>
    </w:p>
    <w:p w14:paraId="21642C70" w14:textId="77777777" w:rsidR="006839A0" w:rsidRPr="00FB7F91" w:rsidRDefault="001C00E9" w:rsidP="00FB7F91">
      <w:pPr>
        <w:pStyle w:val="ListParagraph"/>
        <w:numPr>
          <w:ilvl w:val="0"/>
          <w:numId w:val="1"/>
        </w:numPr>
        <w:ind w:left="720"/>
      </w:pPr>
      <w:r w:rsidRPr="00FB7F91">
        <w:t>Interpret these experimental results by applying the knowledge already gained in other portions of the core aerospace engineering curriculum.</w:t>
      </w:r>
    </w:p>
    <w:p w14:paraId="1B0992EA" w14:textId="77777777" w:rsidR="00B51C8E" w:rsidRPr="00FB7F91" w:rsidRDefault="006839A0" w:rsidP="00FB7F91">
      <w:pPr>
        <w:pStyle w:val="ListParagraph"/>
        <w:numPr>
          <w:ilvl w:val="0"/>
          <w:numId w:val="1"/>
        </w:numPr>
        <w:ind w:left="720"/>
      </w:pPr>
      <w:r w:rsidRPr="00FB7F91">
        <w:t>Analyze and s</w:t>
      </w:r>
      <w:r w:rsidR="00B51C8E" w:rsidRPr="00FB7F91">
        <w:t>ummarize those data in high-quality technical reports that are presented in both written and verbal formats.</w:t>
      </w:r>
    </w:p>
    <w:p w14:paraId="6F3143E8" w14:textId="23D66C49" w:rsidR="00896D4A" w:rsidRPr="00FB7F91" w:rsidRDefault="00896D4A" w:rsidP="00FB7F91">
      <w:pPr>
        <w:pStyle w:val="ListParagraph"/>
        <w:numPr>
          <w:ilvl w:val="0"/>
          <w:numId w:val="1"/>
        </w:numPr>
        <w:ind w:left="720"/>
      </w:pPr>
      <w:r w:rsidRPr="00FB7F91">
        <w:t xml:space="preserve">Recognize and practice effective teamwork, leveraging their strengths and negotiating through differences to support their team. </w:t>
      </w:r>
    </w:p>
    <w:p w14:paraId="5F473CCE" w14:textId="4C05D794" w:rsidR="00B51C8E" w:rsidRPr="00A17AB0" w:rsidRDefault="006839A0" w:rsidP="00D0119E">
      <w:pPr>
        <w:pStyle w:val="ListParagraph"/>
        <w:numPr>
          <w:ilvl w:val="0"/>
          <w:numId w:val="1"/>
        </w:numPr>
        <w:ind w:left="720"/>
        <w:rPr>
          <w:b/>
        </w:rPr>
      </w:pPr>
      <w:r w:rsidRPr="00FB7F91">
        <w:t>Generate unique design</w:t>
      </w:r>
      <w:r w:rsidR="00A17AB0">
        <w:t xml:space="preserve">s and </w:t>
      </w:r>
      <w:r w:rsidRPr="00FB7F91">
        <w:t>experiment</w:t>
      </w:r>
      <w:r w:rsidR="00A17AB0">
        <w:t>s</w:t>
      </w:r>
      <w:r w:rsidRPr="00FB7F91">
        <w:t xml:space="preserve"> for testing</w:t>
      </w:r>
      <w:r w:rsidR="00A17AB0">
        <w:t xml:space="preserve"> technical questions about their designs</w:t>
      </w:r>
    </w:p>
    <w:p w14:paraId="0B1197D5" w14:textId="77777777" w:rsidR="00A17AB0" w:rsidRPr="00A17AB0" w:rsidRDefault="00A17AB0" w:rsidP="00A17AB0">
      <w:pPr>
        <w:pStyle w:val="ListParagraph"/>
        <w:rPr>
          <w:b/>
        </w:rPr>
      </w:pPr>
    </w:p>
    <w:p w14:paraId="6218D296" w14:textId="3DBCF379" w:rsidR="00A17AB0" w:rsidRDefault="00A17AB0" w:rsidP="00A17AB0">
      <w:pPr>
        <w:pStyle w:val="Heading1"/>
      </w:pPr>
      <w:bookmarkStart w:id="2" w:name="_Toc236060453"/>
      <w:r>
        <w:t>Contact information</w:t>
      </w:r>
      <w:bookmarkEnd w:id="2"/>
    </w:p>
    <w:p w14:paraId="4AF4A5B8" w14:textId="257DB1C0" w:rsidR="00A2087D" w:rsidRPr="00FB7F91" w:rsidRDefault="00545EDC" w:rsidP="00FB7F91">
      <w:pPr>
        <w:tabs>
          <w:tab w:val="left" w:pos="2430"/>
          <w:tab w:val="left" w:pos="6390"/>
        </w:tabs>
      </w:pPr>
      <w:bookmarkStart w:id="3" w:name="_Toc236060454"/>
      <w:r w:rsidRPr="00A17AB0">
        <w:rPr>
          <w:rStyle w:val="Heading2Char"/>
        </w:rPr>
        <w:t>Instructor:</w:t>
      </w:r>
      <w:bookmarkEnd w:id="3"/>
      <w:r w:rsidR="00DA3F85" w:rsidRPr="00FB7F91">
        <w:tab/>
      </w:r>
      <w:r w:rsidR="00553A66" w:rsidRPr="00FB7F91">
        <w:t xml:space="preserve">Theresa Saxton-Fox, PhD </w:t>
      </w:r>
      <w:r w:rsidR="008817AE" w:rsidRPr="00FB7F91">
        <w:tab/>
      </w:r>
    </w:p>
    <w:p w14:paraId="0B23DB7E" w14:textId="5B4B0378" w:rsidR="00DC1661" w:rsidRPr="00FB7F91" w:rsidRDefault="002B1B5F" w:rsidP="00FB7F91">
      <w:pPr>
        <w:tabs>
          <w:tab w:val="left" w:pos="2430"/>
          <w:tab w:val="left" w:pos="6390"/>
        </w:tabs>
      </w:pPr>
      <w:r w:rsidRPr="00FB7F91">
        <w:lastRenderedPageBreak/>
        <w:t>Office</w:t>
      </w:r>
      <w:r w:rsidR="00DA3F85" w:rsidRPr="00FB7F91">
        <w:t xml:space="preserve"> </w:t>
      </w:r>
      <w:r w:rsidR="00153D19" w:rsidRPr="00FB7F91">
        <w:t>Location</w:t>
      </w:r>
      <w:r w:rsidR="00DA3F85" w:rsidRPr="00FB7F91">
        <w:t>:</w:t>
      </w:r>
      <w:r w:rsidR="00DA3F85" w:rsidRPr="00FB7F91">
        <w:tab/>
      </w:r>
      <w:r w:rsidR="009B0876" w:rsidRPr="00FB7F91">
        <w:t>31</w:t>
      </w:r>
      <w:r w:rsidR="00553A66" w:rsidRPr="00FB7F91">
        <w:t>2</w:t>
      </w:r>
      <w:r w:rsidR="00DC1661" w:rsidRPr="00FB7F91">
        <w:t xml:space="preserve"> Talbot Laboratory</w:t>
      </w:r>
      <w:r w:rsidR="008817AE" w:rsidRPr="00FB7F91">
        <w:tab/>
      </w:r>
    </w:p>
    <w:p w14:paraId="79A82465" w14:textId="4B037AD0" w:rsidR="00DC1661" w:rsidRPr="00FB7F91" w:rsidRDefault="00DA3F85" w:rsidP="00FB7F91">
      <w:pPr>
        <w:tabs>
          <w:tab w:val="left" w:pos="2430"/>
          <w:tab w:val="left" w:pos="6390"/>
        </w:tabs>
      </w:pPr>
      <w:r w:rsidRPr="00FB7F91">
        <w:t>E-mail:</w:t>
      </w:r>
      <w:r w:rsidRPr="00FB7F91">
        <w:tab/>
      </w:r>
      <w:hyperlink r:id="rId5" w:history="1">
        <w:r w:rsidR="00881140" w:rsidRPr="00145940">
          <w:rPr>
            <w:rStyle w:val="Hyperlink"/>
          </w:rPr>
          <w:t>tsaxtonf@illinois.edu</w:t>
        </w:r>
      </w:hyperlink>
      <w:r w:rsidR="00881140">
        <w:t xml:space="preserve"> </w:t>
      </w:r>
      <w:r w:rsidR="008817AE" w:rsidRPr="00FB7F91">
        <w:tab/>
      </w:r>
    </w:p>
    <w:p w14:paraId="42893CAA" w14:textId="64211875" w:rsidR="00DC1661" w:rsidRPr="00FB7F91" w:rsidRDefault="00DA3F85" w:rsidP="00FB7F91">
      <w:pPr>
        <w:tabs>
          <w:tab w:val="left" w:pos="2430"/>
          <w:tab w:val="left" w:pos="6390"/>
        </w:tabs>
      </w:pPr>
      <w:r w:rsidRPr="00FB7F91">
        <w:t>Office hours:</w:t>
      </w:r>
      <w:r w:rsidRPr="00FB7F91">
        <w:tab/>
      </w:r>
      <w:r w:rsidR="009B0876" w:rsidRPr="00FB7F91">
        <w:t xml:space="preserve">3 – </w:t>
      </w:r>
      <w:r w:rsidR="00973B0B" w:rsidRPr="00FB7F91">
        <w:t>4</w:t>
      </w:r>
      <w:r w:rsidR="009B0876" w:rsidRPr="00FB7F91">
        <w:t xml:space="preserve"> </w:t>
      </w:r>
      <w:r w:rsidR="00AD74B6" w:rsidRPr="00FB7F91">
        <w:t xml:space="preserve">pm </w:t>
      </w:r>
      <w:r w:rsidR="00F44151" w:rsidRPr="00FB7F91">
        <w:t>Thursdays</w:t>
      </w:r>
      <w:r w:rsidR="002B1B5F" w:rsidRPr="00FB7F91">
        <w:t xml:space="preserve"> </w:t>
      </w:r>
      <w:r w:rsidR="009B0876" w:rsidRPr="00FB7F91">
        <w:t>o</w:t>
      </w:r>
      <w:r w:rsidR="00E52AC9" w:rsidRPr="00FB7F91">
        <w:t>r by appointment</w:t>
      </w:r>
      <w:r w:rsidR="0038740D" w:rsidRPr="00FB7F91">
        <w:tab/>
      </w:r>
    </w:p>
    <w:p w14:paraId="25E916E8" w14:textId="1050163F" w:rsidR="00A2087D" w:rsidRPr="00FB7F91" w:rsidRDefault="00553A66" w:rsidP="00FB7F91">
      <w:pPr>
        <w:tabs>
          <w:tab w:val="right" w:pos="9900"/>
        </w:tabs>
        <w:ind w:left="2160" w:hanging="2160"/>
      </w:pPr>
      <w:r w:rsidRPr="00FB7F91">
        <w:t xml:space="preserve"> </w:t>
      </w:r>
    </w:p>
    <w:p w14:paraId="6ED44F06" w14:textId="77777777" w:rsidR="00553A66" w:rsidRPr="00FB7F91" w:rsidRDefault="00A2087D" w:rsidP="00A17AB0">
      <w:pPr>
        <w:pStyle w:val="Heading2"/>
      </w:pPr>
      <w:bookmarkStart w:id="4" w:name="_Toc236060455"/>
      <w:r w:rsidRPr="00FB7F91">
        <w:t>Teaching Assistants:</w:t>
      </w:r>
      <w:bookmarkEnd w:id="4"/>
      <w:r w:rsidRPr="00FB7F91">
        <w:tab/>
      </w:r>
    </w:p>
    <w:p w14:paraId="58ABA639" w14:textId="26FEE744" w:rsidR="00553A66" w:rsidRDefault="00881140" w:rsidP="00FB7F91">
      <w:pPr>
        <w:tabs>
          <w:tab w:val="right" w:pos="9900"/>
        </w:tabs>
        <w:ind w:left="2160" w:hanging="2160"/>
      </w:pPr>
      <w:proofErr w:type="spellStart"/>
      <w:r>
        <w:t>Nissrine</w:t>
      </w:r>
      <w:proofErr w:type="spellEnd"/>
      <w:r>
        <w:t xml:space="preserve"> Aziz</w:t>
      </w:r>
      <w:r>
        <w:tab/>
      </w:r>
      <w:hyperlink r:id="rId6" w:history="1">
        <w:r w:rsidRPr="00145940">
          <w:rPr>
            <w:rStyle w:val="Hyperlink"/>
          </w:rPr>
          <w:t>aziz7@illinois.edu</w:t>
        </w:r>
      </w:hyperlink>
      <w:r>
        <w:t xml:space="preserve"> </w:t>
      </w:r>
    </w:p>
    <w:p w14:paraId="7EE2E38C" w14:textId="31365B8C" w:rsidR="00881140" w:rsidRDefault="00881140" w:rsidP="00FB7F91">
      <w:pPr>
        <w:tabs>
          <w:tab w:val="right" w:pos="9900"/>
        </w:tabs>
        <w:ind w:left="2160" w:hanging="2160"/>
      </w:pPr>
      <w:r>
        <w:t>Davut Vatansever</w:t>
      </w:r>
      <w:r>
        <w:tab/>
      </w:r>
      <w:hyperlink r:id="rId7" w:history="1">
        <w:r w:rsidRPr="00145940">
          <w:rPr>
            <w:rStyle w:val="Hyperlink"/>
          </w:rPr>
          <w:t>davutv2@illinois.edu</w:t>
        </w:r>
      </w:hyperlink>
      <w:r>
        <w:t xml:space="preserve"> </w:t>
      </w:r>
    </w:p>
    <w:p w14:paraId="699F2F34" w14:textId="5F2EEABF" w:rsidR="00A17AB0" w:rsidRDefault="00A17AB0" w:rsidP="00FB7F91">
      <w:pPr>
        <w:tabs>
          <w:tab w:val="right" w:pos="9900"/>
        </w:tabs>
        <w:ind w:left="2160" w:hanging="2160"/>
      </w:pPr>
      <w:r>
        <w:t xml:space="preserve">Muhammad Hamza Ali </w:t>
      </w:r>
      <w:hyperlink r:id="rId8" w:history="1">
        <w:r w:rsidRPr="00471C00">
          <w:rPr>
            <w:rStyle w:val="Hyperlink"/>
          </w:rPr>
          <w:t>mha16@illinois.edu</w:t>
        </w:r>
      </w:hyperlink>
      <w:r>
        <w:t xml:space="preserve"> </w:t>
      </w:r>
    </w:p>
    <w:p w14:paraId="1C8F21E4" w14:textId="349DC74F" w:rsidR="00A17AB0" w:rsidRDefault="00A17AB0" w:rsidP="00FB7F91">
      <w:pPr>
        <w:tabs>
          <w:tab w:val="right" w:pos="9900"/>
        </w:tabs>
        <w:ind w:left="2160" w:hanging="2160"/>
      </w:pPr>
      <w:r>
        <w:t>Joshua Veranga</w:t>
      </w:r>
      <w:r>
        <w:tab/>
      </w:r>
      <w:hyperlink r:id="rId9" w:history="1">
        <w:r w:rsidRPr="00471C00">
          <w:rPr>
            <w:rStyle w:val="Hyperlink"/>
          </w:rPr>
          <w:t>veranga2@illinois.edu</w:t>
        </w:r>
      </w:hyperlink>
      <w:r>
        <w:t xml:space="preserve"> </w:t>
      </w:r>
    </w:p>
    <w:p w14:paraId="134B43C0" w14:textId="33D77863" w:rsidR="000D6CAB" w:rsidRDefault="000D6CAB" w:rsidP="00FB7F91">
      <w:pPr>
        <w:tabs>
          <w:tab w:val="right" w:pos="9900"/>
        </w:tabs>
        <w:ind w:left="2160" w:hanging="2160"/>
      </w:pPr>
      <w:r>
        <w:t>Roshan Prasad</w:t>
      </w:r>
      <w:r>
        <w:tab/>
      </w:r>
      <w:hyperlink r:id="rId10" w:history="1">
        <w:r w:rsidRPr="00471C00">
          <w:rPr>
            <w:rStyle w:val="Hyperlink"/>
          </w:rPr>
          <w:t>roshanp4@illinois.edu</w:t>
        </w:r>
      </w:hyperlink>
      <w:r>
        <w:t xml:space="preserve"> </w:t>
      </w:r>
    </w:p>
    <w:p w14:paraId="4C0E648F" w14:textId="77777777" w:rsidR="00924029" w:rsidRDefault="00924029" w:rsidP="00FB7F91">
      <w:pPr>
        <w:tabs>
          <w:tab w:val="right" w:pos="9900"/>
        </w:tabs>
        <w:ind w:left="2160" w:hanging="2160"/>
      </w:pPr>
    </w:p>
    <w:p w14:paraId="0290EBCE" w14:textId="2496C92E" w:rsidR="00924029" w:rsidRDefault="00924029" w:rsidP="00924029">
      <w:pPr>
        <w:pStyle w:val="Heading2"/>
      </w:pPr>
      <w:bookmarkStart w:id="5" w:name="_Toc236060456"/>
      <w:r>
        <w:t>Laboratory staff:</w:t>
      </w:r>
      <w:bookmarkEnd w:id="5"/>
    </w:p>
    <w:p w14:paraId="4CBE1018" w14:textId="3C36C534" w:rsidR="00924029" w:rsidRPr="00924029" w:rsidRDefault="00924029" w:rsidP="00924029">
      <w:r>
        <w:t xml:space="preserve">David Attig </w:t>
      </w:r>
      <w:r>
        <w:tab/>
      </w:r>
      <w:r>
        <w:tab/>
        <w:t xml:space="preserve"> </w:t>
      </w:r>
    </w:p>
    <w:p w14:paraId="1109F1B1" w14:textId="77829BFA" w:rsidR="00A17AB0" w:rsidRDefault="00A17AB0" w:rsidP="00FB7F91">
      <w:pPr>
        <w:rPr>
          <w:b/>
        </w:rPr>
      </w:pPr>
    </w:p>
    <w:p w14:paraId="2A5147F3" w14:textId="7A6CF8B3" w:rsidR="00881140" w:rsidRDefault="002510C7" w:rsidP="00A17AB0">
      <w:pPr>
        <w:pStyle w:val="Heading1"/>
      </w:pPr>
      <w:bookmarkStart w:id="6" w:name="_Toc236060457"/>
      <w:r w:rsidRPr="00FB7F91">
        <w:t>Course Website</w:t>
      </w:r>
      <w:r w:rsidR="000D6CAB">
        <w:t>s</w:t>
      </w:r>
      <w:r w:rsidRPr="00FB7F91">
        <w:t>:</w:t>
      </w:r>
      <w:bookmarkEnd w:id="6"/>
      <w:r w:rsidR="00AD74B6" w:rsidRPr="00FB7F91">
        <w:t xml:space="preserve"> </w:t>
      </w:r>
    </w:p>
    <w:p w14:paraId="37D9581E" w14:textId="21526EC5" w:rsidR="00AD74B6" w:rsidRPr="00FB7F91" w:rsidRDefault="00881140" w:rsidP="00FB7F91">
      <w:hyperlink r:id="rId11" w:history="1">
        <w:r w:rsidRPr="00145940">
          <w:rPr>
            <w:rStyle w:val="Hyperlink"/>
          </w:rPr>
          <w:t>https://canvas.illinois.edu</w:t>
        </w:r>
      </w:hyperlink>
      <w:r>
        <w:t xml:space="preserve"> </w:t>
      </w:r>
    </w:p>
    <w:p w14:paraId="281647E6" w14:textId="5A11FE3A" w:rsidR="00153D19" w:rsidRDefault="00153D19" w:rsidP="00FB7F91">
      <w:r w:rsidRPr="00FB7F91">
        <w:t>The C</w:t>
      </w:r>
      <w:r w:rsidR="00FD7D49" w:rsidRPr="00FB7F91">
        <w:t>anvas</w:t>
      </w:r>
      <w:r w:rsidRPr="00FB7F91">
        <w:t xml:space="preserve"> website for this course will be used extensively</w:t>
      </w:r>
      <w:r w:rsidR="001A6E4F" w:rsidRPr="00FB7F91">
        <w:t xml:space="preserve"> for listing im</w:t>
      </w:r>
      <w:r w:rsidRPr="00FB7F91">
        <w:t>portant course announcements</w:t>
      </w:r>
      <w:r w:rsidR="00881140">
        <w:t xml:space="preserve"> and</w:t>
      </w:r>
      <w:r w:rsidR="001A6E4F" w:rsidRPr="00FB7F91">
        <w:t xml:space="preserve"> posting c</w:t>
      </w:r>
      <w:r w:rsidRPr="00FB7F91">
        <w:t>lass presentations</w:t>
      </w:r>
      <w:r w:rsidR="001A6E4F" w:rsidRPr="00FB7F91">
        <w:t>.</w:t>
      </w:r>
    </w:p>
    <w:p w14:paraId="2AE28141" w14:textId="29BE24AA" w:rsidR="00881140" w:rsidRDefault="005B4AA1" w:rsidP="00FB7F91">
      <w:hyperlink r:id="rId12" w:history="1">
        <w:r w:rsidRPr="00145940">
          <w:rPr>
            <w:rStyle w:val="Hyperlink"/>
          </w:rPr>
          <w:t>www.gradescope.com</w:t>
        </w:r>
      </w:hyperlink>
      <w:r>
        <w:t xml:space="preserve"> </w:t>
      </w:r>
    </w:p>
    <w:p w14:paraId="55D08A9F" w14:textId="7829DD5B" w:rsidR="00881140" w:rsidRPr="00FB7F91" w:rsidRDefault="005B4AA1" w:rsidP="00881140">
      <w:pPr>
        <w:ind w:left="720" w:hanging="720"/>
      </w:pPr>
      <w:r>
        <w:t xml:space="preserve">We will use </w:t>
      </w:r>
      <w:proofErr w:type="spellStart"/>
      <w:r>
        <w:t>G</w:t>
      </w:r>
      <w:r w:rsidR="00881140">
        <w:t>radescope</w:t>
      </w:r>
      <w:proofErr w:type="spellEnd"/>
      <w:r>
        <w:t xml:space="preserve"> for assignment submissions and grading. </w:t>
      </w:r>
    </w:p>
    <w:p w14:paraId="79D10397" w14:textId="77777777" w:rsidR="002510C7" w:rsidRPr="00FB7F91" w:rsidRDefault="002510C7" w:rsidP="00FB7F91">
      <w:pPr>
        <w:ind w:left="2160" w:hanging="2160"/>
      </w:pPr>
    </w:p>
    <w:p w14:paraId="6283AB2B" w14:textId="77777777" w:rsidR="006F4307" w:rsidRPr="00FB7F91" w:rsidRDefault="00AD74B6" w:rsidP="00FB7F91">
      <w:r w:rsidRPr="00FB7F91">
        <w:rPr>
          <w:b/>
        </w:rPr>
        <w:t>Required Text:</w:t>
      </w:r>
      <w:r w:rsidRPr="00FB7F91">
        <w:t xml:space="preserve">  </w:t>
      </w:r>
      <w:r w:rsidR="00307824" w:rsidRPr="00FB7F91">
        <w:t>None</w:t>
      </w:r>
    </w:p>
    <w:p w14:paraId="704A7F70" w14:textId="0916A9D2" w:rsidR="00D50856" w:rsidRPr="00FB7F91" w:rsidRDefault="00D50856" w:rsidP="00FB7F91"/>
    <w:p w14:paraId="4A3A4F31" w14:textId="77777777" w:rsidR="00EA4A7C" w:rsidRPr="00FB7F91" w:rsidRDefault="00EA4A7C" w:rsidP="00A17AB0">
      <w:pPr>
        <w:pStyle w:val="Heading1"/>
      </w:pPr>
      <w:bookmarkStart w:id="7" w:name="_Toc236060458"/>
      <w:r w:rsidRPr="00FB7F91">
        <w:t>Conduct of the Course:</w:t>
      </w:r>
      <w:bookmarkEnd w:id="7"/>
    </w:p>
    <w:p w14:paraId="39FCE1DE" w14:textId="31D97E26" w:rsidR="00EA4A7C" w:rsidRDefault="00EA4A7C" w:rsidP="00FB7F91">
      <w:pPr>
        <w:pStyle w:val="ListParagraph"/>
        <w:numPr>
          <w:ilvl w:val="0"/>
          <w:numId w:val="2"/>
        </w:numPr>
        <w:ind w:left="360"/>
      </w:pPr>
      <w:r w:rsidRPr="00FB7F91">
        <w:t xml:space="preserve">Students will be assigned into groups (A or B) of 4 </w:t>
      </w:r>
      <w:r w:rsidR="00896D4A" w:rsidRPr="00FB7F91">
        <w:t xml:space="preserve">– 5 </w:t>
      </w:r>
      <w:r w:rsidRPr="00FB7F91">
        <w:t>people within their sections</w:t>
      </w:r>
    </w:p>
    <w:p w14:paraId="7DC52C41" w14:textId="545B1FF6" w:rsidR="00A17AB0" w:rsidRPr="00FB7F91" w:rsidRDefault="00A17AB0" w:rsidP="00A17AB0">
      <w:pPr>
        <w:pStyle w:val="ListParagraph"/>
        <w:numPr>
          <w:ilvl w:val="0"/>
          <w:numId w:val="2"/>
        </w:numPr>
        <w:ind w:left="360"/>
      </w:pPr>
      <w:r w:rsidRPr="00FB7F91">
        <w:t>Attendance will be noted at laboratory sessions by the teaching assistants.</w:t>
      </w:r>
      <w:r>
        <w:t xml:space="preserve"> If a student needs to miss a lab, they should contact the teaching assistant associated with their lab section and the instructor of the course well before the missed lab time. They should also tell their teammates.</w:t>
      </w:r>
    </w:p>
    <w:p w14:paraId="3571DE09" w14:textId="77777777" w:rsidR="00EA4A7C" w:rsidRPr="00FB7F91" w:rsidRDefault="00EA4A7C" w:rsidP="00FB7F91">
      <w:pPr>
        <w:pStyle w:val="ListParagraph"/>
        <w:numPr>
          <w:ilvl w:val="0"/>
          <w:numId w:val="2"/>
        </w:numPr>
        <w:ind w:left="360"/>
      </w:pPr>
      <w:r w:rsidRPr="00FB7F91">
        <w:t>Reports will be submitted for each laboratory in accordance with posted schedule</w:t>
      </w:r>
    </w:p>
    <w:p w14:paraId="0909D404" w14:textId="77777777" w:rsidR="00EA4A7C" w:rsidRPr="00FB7F91" w:rsidRDefault="00EA4A7C" w:rsidP="00FB7F91">
      <w:pPr>
        <w:pStyle w:val="ListParagraph"/>
        <w:numPr>
          <w:ilvl w:val="0"/>
          <w:numId w:val="2"/>
        </w:numPr>
        <w:ind w:left="360"/>
      </w:pPr>
      <w:r w:rsidRPr="00FB7F91">
        <w:t>Each group will perform 6 experiments during the semester as indicated in the schedule.</w:t>
      </w:r>
    </w:p>
    <w:p w14:paraId="06728C2A" w14:textId="6F979344" w:rsidR="00EA4A7C" w:rsidRPr="00FB7F91" w:rsidRDefault="00EA4A7C" w:rsidP="00A17AB0">
      <w:pPr>
        <w:pStyle w:val="ListParagraph"/>
        <w:numPr>
          <w:ilvl w:val="1"/>
          <w:numId w:val="2"/>
        </w:numPr>
        <w:ind w:left="720"/>
      </w:pPr>
      <w:r w:rsidRPr="00FB7F91">
        <w:t>The reports will be turned in as a group (i.e., all students in Group A)</w:t>
      </w:r>
    </w:p>
    <w:p w14:paraId="6CC5406F" w14:textId="6324A8E5" w:rsidR="00EA4A7C" w:rsidRPr="00FB7F91" w:rsidRDefault="00EA4A7C" w:rsidP="00FB7F91">
      <w:pPr>
        <w:pStyle w:val="ListParagraph"/>
        <w:numPr>
          <w:ilvl w:val="1"/>
          <w:numId w:val="2"/>
        </w:numPr>
        <w:ind w:left="720"/>
      </w:pPr>
      <w:r w:rsidRPr="00FB7F91">
        <w:t xml:space="preserve">Each group must use only the data that they have taken and are not permitted to use data from other groups.  You are not permitted to switch groups or group members for the laboratory or </w:t>
      </w:r>
      <w:r w:rsidR="00CB017D" w:rsidRPr="00FB7F91">
        <w:t>report</w:t>
      </w:r>
      <w:r w:rsidRPr="00FB7F91">
        <w:t>.</w:t>
      </w:r>
      <w:r w:rsidR="005B4AA1">
        <w:t xml:space="preserve"> Any exceptions to these rules must be discussed with the laboratory TA and course instructor before any action is taken. </w:t>
      </w:r>
    </w:p>
    <w:p w14:paraId="6645DCE8" w14:textId="77777777" w:rsidR="00EA4A7C" w:rsidRPr="00FB7F91" w:rsidRDefault="00EA4A7C" w:rsidP="00FB7F91">
      <w:pPr>
        <w:pStyle w:val="ListParagraph"/>
        <w:numPr>
          <w:ilvl w:val="0"/>
          <w:numId w:val="2"/>
        </w:numPr>
        <w:ind w:left="360"/>
      </w:pPr>
      <w:r w:rsidRPr="00FB7F91">
        <w:t xml:space="preserve">All laboratory reports are to be typed, and graphs should be made using plotting software (e.g., </w:t>
      </w:r>
      <w:proofErr w:type="spellStart"/>
      <w:r w:rsidRPr="00FB7F91">
        <w:t>Matlab</w:t>
      </w:r>
      <w:proofErr w:type="spellEnd"/>
      <w:r w:rsidRPr="00FB7F91">
        <w:t xml:space="preserve">, </w:t>
      </w:r>
      <w:proofErr w:type="spellStart"/>
      <w:r w:rsidRPr="00FB7F91">
        <w:t>Tecplot</w:t>
      </w:r>
      <w:proofErr w:type="spellEnd"/>
      <w:r w:rsidRPr="00FB7F91">
        <w:t>, Excel).</w:t>
      </w:r>
    </w:p>
    <w:p w14:paraId="2138906B" w14:textId="77777777" w:rsidR="00EA4A7C" w:rsidRPr="00FB7F91" w:rsidRDefault="00EA4A7C" w:rsidP="00FB7F91">
      <w:pPr>
        <w:pStyle w:val="ListParagraph"/>
        <w:numPr>
          <w:ilvl w:val="0"/>
          <w:numId w:val="2"/>
        </w:numPr>
        <w:ind w:left="360"/>
      </w:pPr>
      <w:r w:rsidRPr="00FB7F91">
        <w:t>Laboratory reports are due at the beginning of the lab period on the due date.</w:t>
      </w:r>
    </w:p>
    <w:p w14:paraId="006DA109" w14:textId="77777777" w:rsidR="00EA4A7C" w:rsidRPr="00FB7F91" w:rsidRDefault="00EA4A7C" w:rsidP="00FB7F91">
      <w:pPr>
        <w:pStyle w:val="ListParagraph"/>
        <w:numPr>
          <w:ilvl w:val="0"/>
          <w:numId w:val="2"/>
        </w:numPr>
        <w:ind w:left="360"/>
      </w:pPr>
      <w:r w:rsidRPr="00FB7F91">
        <w:t>Although all sections perform the same experiment, the lab reports must be the original work of each group, sub-group, or individual student.  This includes text, figures, and graphs.</w:t>
      </w:r>
    </w:p>
    <w:p w14:paraId="08C7773E" w14:textId="5A44F2EE" w:rsidR="00EA4A7C" w:rsidRPr="00FB7F91" w:rsidRDefault="00EA4A7C" w:rsidP="00FB7F91">
      <w:pPr>
        <w:pStyle w:val="ListParagraph"/>
        <w:numPr>
          <w:ilvl w:val="0"/>
          <w:numId w:val="2"/>
        </w:numPr>
        <w:ind w:left="360"/>
      </w:pPr>
      <w:r w:rsidRPr="00FB7F91">
        <w:t>Unsafe behavior</w:t>
      </w:r>
      <w:r w:rsidR="00896D4A" w:rsidRPr="00FB7F91">
        <w:t xml:space="preserve"> </w:t>
      </w:r>
      <w:r w:rsidRPr="00FB7F91">
        <w:t>will not be tolerated.</w:t>
      </w:r>
    </w:p>
    <w:p w14:paraId="1AB5C459" w14:textId="77777777" w:rsidR="00EA4A7C" w:rsidRPr="00FB7F91" w:rsidRDefault="00EA4A7C" w:rsidP="00FB7F91"/>
    <w:p w14:paraId="235CAB78" w14:textId="77777777" w:rsidR="00130E09" w:rsidRPr="00FB7F91" w:rsidRDefault="00130E09" w:rsidP="00A17AB0">
      <w:pPr>
        <w:pStyle w:val="Heading1"/>
      </w:pPr>
      <w:bookmarkStart w:id="8" w:name="_Toc236060459"/>
      <w:r w:rsidRPr="00FB7F91">
        <w:t>Grading:</w:t>
      </w:r>
      <w:bookmarkEnd w:id="8"/>
      <w:r w:rsidRPr="00FB7F91">
        <w:tab/>
      </w:r>
    </w:p>
    <w:p w14:paraId="43E47CAE" w14:textId="4C6F0572" w:rsidR="00130E09" w:rsidRDefault="00130E09" w:rsidP="00FB7F91">
      <w:pPr>
        <w:numPr>
          <w:ilvl w:val="1"/>
          <w:numId w:val="4"/>
        </w:numPr>
        <w:rPr>
          <w:bCs/>
        </w:rPr>
      </w:pPr>
      <w:r w:rsidRPr="00FB7F91">
        <w:rPr>
          <w:bCs/>
        </w:rPr>
        <w:t>In-</w:t>
      </w:r>
      <w:r w:rsidR="00F45AE3">
        <w:rPr>
          <w:bCs/>
        </w:rPr>
        <w:t>c</w:t>
      </w:r>
      <w:r w:rsidRPr="00FB7F91">
        <w:rPr>
          <w:bCs/>
        </w:rPr>
        <w:t xml:space="preserve">lass </w:t>
      </w:r>
      <w:r w:rsidR="00F45AE3">
        <w:rPr>
          <w:bCs/>
        </w:rPr>
        <w:t>e</w:t>
      </w:r>
      <w:r w:rsidRPr="00FB7F91">
        <w:rPr>
          <w:bCs/>
        </w:rPr>
        <w:t>xercises</w:t>
      </w:r>
      <w:r w:rsidR="00C35A0C">
        <w:rPr>
          <w:bCs/>
        </w:rPr>
        <w:t xml:space="preserve"> (individual grades)</w:t>
      </w:r>
      <w:r w:rsidRPr="00FB7F91">
        <w:rPr>
          <w:bCs/>
        </w:rPr>
        <w:tab/>
      </w:r>
      <w:r w:rsidRPr="00FB7F91">
        <w:rPr>
          <w:bCs/>
        </w:rPr>
        <w:tab/>
      </w:r>
      <w:r w:rsidR="00C35A0C">
        <w:rPr>
          <w:bCs/>
        </w:rPr>
        <w:tab/>
        <w:t>4</w:t>
      </w:r>
      <w:r w:rsidRPr="00FB7F91">
        <w:rPr>
          <w:bCs/>
        </w:rPr>
        <w:t>%</w:t>
      </w:r>
    </w:p>
    <w:p w14:paraId="68636BC7" w14:textId="67FB9BE3" w:rsidR="00C35A0C" w:rsidRPr="00C35A0C" w:rsidRDefault="00130E09" w:rsidP="00C35A0C">
      <w:pPr>
        <w:numPr>
          <w:ilvl w:val="1"/>
          <w:numId w:val="4"/>
        </w:numPr>
        <w:rPr>
          <w:bCs/>
        </w:rPr>
      </w:pPr>
      <w:r w:rsidRPr="00FB7F91">
        <w:rPr>
          <w:bCs/>
        </w:rPr>
        <w:t>Homework</w:t>
      </w:r>
      <w:r w:rsidR="00C35A0C">
        <w:rPr>
          <w:bCs/>
        </w:rPr>
        <w:t xml:space="preserve"> (individual grades)</w:t>
      </w:r>
      <w:r w:rsidR="00D248B4">
        <w:rPr>
          <w:bCs/>
        </w:rPr>
        <w:tab/>
      </w:r>
      <w:r w:rsidRPr="00FB7F91">
        <w:rPr>
          <w:bCs/>
        </w:rPr>
        <w:tab/>
      </w:r>
      <w:r w:rsidR="00C35A0C">
        <w:rPr>
          <w:bCs/>
        </w:rPr>
        <w:tab/>
        <w:t>33</w:t>
      </w:r>
      <w:r w:rsidRPr="00FB7F91">
        <w:rPr>
          <w:bCs/>
        </w:rPr>
        <w:t>%</w:t>
      </w:r>
    </w:p>
    <w:p w14:paraId="2167CABC" w14:textId="1ADC3455" w:rsidR="00C35A0C" w:rsidRDefault="00C35A0C" w:rsidP="00FB7F91">
      <w:pPr>
        <w:numPr>
          <w:ilvl w:val="1"/>
          <w:numId w:val="4"/>
        </w:numPr>
        <w:rPr>
          <w:bCs/>
        </w:rPr>
      </w:pPr>
      <w:r>
        <w:rPr>
          <w:bCs/>
        </w:rPr>
        <w:t>Project, team management (group grades)</w:t>
      </w:r>
      <w:r>
        <w:rPr>
          <w:bCs/>
        </w:rPr>
        <w:tab/>
      </w:r>
      <w:r>
        <w:rPr>
          <w:bCs/>
        </w:rPr>
        <w:tab/>
        <w:t>18%</w:t>
      </w:r>
    </w:p>
    <w:p w14:paraId="0865C818" w14:textId="0CD05B2D" w:rsidR="00C35A0C" w:rsidRDefault="00C35A0C" w:rsidP="00FB7F91">
      <w:pPr>
        <w:numPr>
          <w:ilvl w:val="1"/>
          <w:numId w:val="4"/>
        </w:numPr>
        <w:rPr>
          <w:bCs/>
        </w:rPr>
      </w:pPr>
      <w:r>
        <w:rPr>
          <w:bCs/>
        </w:rPr>
        <w:t>Technical group assignments (group grades)</w:t>
      </w:r>
      <w:r>
        <w:rPr>
          <w:bCs/>
        </w:rPr>
        <w:tab/>
      </w:r>
      <w:r>
        <w:rPr>
          <w:bCs/>
        </w:rPr>
        <w:tab/>
        <w:t>45%</w:t>
      </w:r>
    </w:p>
    <w:p w14:paraId="4EEEEECE" w14:textId="77777777" w:rsidR="00C35A0C" w:rsidRDefault="00C35A0C" w:rsidP="00C35A0C">
      <w:pPr>
        <w:rPr>
          <w:bCs/>
        </w:rPr>
      </w:pPr>
    </w:p>
    <w:p w14:paraId="0AA12EA9" w14:textId="136DD1AC" w:rsidR="00C35A0C" w:rsidRDefault="00C35A0C" w:rsidP="00C35A0C">
      <w:pPr>
        <w:rPr>
          <w:bCs/>
        </w:rPr>
      </w:pPr>
      <w:r>
        <w:rPr>
          <w:bCs/>
        </w:rPr>
        <w:lastRenderedPageBreak/>
        <w:t xml:space="preserve">Planned, detailed list of assignments and distribution of grades provided in the table below, but that precise distribution is not guaranteed – subject to change as needed. For example, there may be a different number of in-class exercises, or one of the </w:t>
      </w:r>
      <w:proofErr w:type="gramStart"/>
      <w:r>
        <w:rPr>
          <w:bCs/>
        </w:rPr>
        <w:t>lab</w:t>
      </w:r>
      <w:proofErr w:type="gramEnd"/>
      <w:r>
        <w:rPr>
          <w:bCs/>
        </w:rPr>
        <w:t xml:space="preserve"> </w:t>
      </w:r>
      <w:proofErr w:type="spellStart"/>
      <w:r>
        <w:rPr>
          <w:bCs/>
        </w:rPr>
        <w:t>homeworks</w:t>
      </w:r>
      <w:proofErr w:type="spellEnd"/>
      <w:r>
        <w:rPr>
          <w:bCs/>
        </w:rPr>
        <w:t xml:space="preserve"> may be canceled if a piece of equipment breaks. In that case, I will plan to keep the overall distribution of grades the same (as listed above) and modify the exact weight of each assignment. </w:t>
      </w:r>
    </w:p>
    <w:p w14:paraId="6E1BAD37" w14:textId="77777777" w:rsidR="00C35A0C" w:rsidRDefault="00C35A0C" w:rsidP="00C35A0C">
      <w:pPr>
        <w:rPr>
          <w:bCs/>
        </w:rPr>
      </w:pPr>
    </w:p>
    <w:tbl>
      <w:tblPr>
        <w:tblW w:w="0" w:type="dxa"/>
        <w:tblCellMar>
          <w:left w:w="0" w:type="dxa"/>
          <w:right w:w="0" w:type="dxa"/>
        </w:tblCellMar>
        <w:tblLook w:val="04A0" w:firstRow="1" w:lastRow="0" w:firstColumn="1" w:lastColumn="0" w:noHBand="0" w:noVBand="1"/>
      </w:tblPr>
      <w:tblGrid>
        <w:gridCol w:w="2692"/>
        <w:gridCol w:w="1169"/>
        <w:gridCol w:w="2269"/>
        <w:gridCol w:w="1169"/>
      </w:tblGrid>
      <w:tr w:rsidR="00C35A0C" w14:paraId="7A61156E"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9D4B078" w14:textId="77777777" w:rsidR="00C35A0C" w:rsidRDefault="00C35A0C">
            <w:pPr>
              <w:rPr>
                <w:rFonts w:ascii="Arial" w:hAnsi="Arial" w:cs="Arial"/>
                <w:b/>
                <w:bCs/>
                <w:sz w:val="20"/>
                <w:szCs w:val="20"/>
              </w:rPr>
            </w:pPr>
            <w:r>
              <w:rPr>
                <w:rFonts w:ascii="Arial" w:hAnsi="Arial" w:cs="Arial"/>
                <w:b/>
                <w:bCs/>
                <w:sz w:val="20"/>
                <w:szCs w:val="20"/>
              </w:rPr>
              <w:t>Category</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82F396" w14:textId="77777777" w:rsidR="00C35A0C" w:rsidRDefault="00C35A0C">
            <w:pPr>
              <w:rPr>
                <w:rFonts w:ascii="Arial" w:hAnsi="Arial" w:cs="Arial"/>
                <w:b/>
                <w:bCs/>
                <w:sz w:val="20"/>
                <w:szCs w:val="20"/>
              </w:rPr>
            </w:pPr>
            <w:r>
              <w:rPr>
                <w:rFonts w:ascii="Arial" w:hAnsi="Arial" w:cs="Arial"/>
                <w:b/>
                <w:bCs/>
                <w:sz w:val="20"/>
                <w:szCs w:val="20"/>
              </w:rPr>
              <w:t>Percentage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C7B569" w14:textId="77777777" w:rsidR="00C35A0C" w:rsidRDefault="00C35A0C">
            <w:pPr>
              <w:rPr>
                <w:rFonts w:ascii="Arial" w:hAnsi="Arial" w:cs="Arial"/>
                <w:b/>
                <w:bCs/>
                <w:sz w:val="20"/>
                <w:szCs w:val="20"/>
              </w:rPr>
            </w:pPr>
            <w:r>
              <w:rPr>
                <w:rFonts w:ascii="Arial" w:hAnsi="Arial" w:cs="Arial"/>
                <w:b/>
                <w:bCs/>
                <w:sz w:val="20"/>
                <w:szCs w:val="20"/>
              </w:rPr>
              <w:t>Assignment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87309F" w14:textId="77777777" w:rsidR="00C35A0C" w:rsidRDefault="00C35A0C">
            <w:pPr>
              <w:rPr>
                <w:rFonts w:ascii="Arial" w:hAnsi="Arial" w:cs="Arial"/>
                <w:b/>
                <w:bCs/>
                <w:sz w:val="20"/>
                <w:szCs w:val="20"/>
              </w:rPr>
            </w:pPr>
            <w:r>
              <w:rPr>
                <w:rFonts w:ascii="Arial" w:hAnsi="Arial" w:cs="Arial"/>
                <w:b/>
                <w:bCs/>
                <w:sz w:val="20"/>
                <w:szCs w:val="20"/>
              </w:rPr>
              <w:t>Percentage</w:t>
            </w:r>
          </w:p>
        </w:tc>
      </w:tr>
      <w:tr w:rsidR="00C35A0C" w14:paraId="51B5B1DE"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9801CB6" w14:textId="77777777" w:rsidR="00C35A0C" w:rsidRDefault="00C35A0C">
            <w:pPr>
              <w:rPr>
                <w:rFonts w:ascii="Arial" w:hAnsi="Arial" w:cs="Arial"/>
                <w:sz w:val="20"/>
                <w:szCs w:val="20"/>
              </w:rPr>
            </w:pPr>
            <w:r>
              <w:rPr>
                <w:rFonts w:ascii="Arial" w:hAnsi="Arial" w:cs="Arial"/>
                <w:sz w:val="20"/>
                <w:szCs w:val="20"/>
              </w:rPr>
              <w:t>In-class exercises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2DA66C8" w14:textId="77777777" w:rsidR="00C35A0C" w:rsidRDefault="00C35A0C">
            <w:pPr>
              <w:jc w:val="right"/>
              <w:rPr>
                <w:rFonts w:ascii="Arial" w:hAnsi="Arial" w:cs="Arial"/>
                <w:sz w:val="20"/>
                <w:szCs w:val="20"/>
              </w:rPr>
            </w:pPr>
            <w:r>
              <w:rPr>
                <w:rFonts w:ascii="Arial" w:hAnsi="Arial" w:cs="Arial"/>
                <w:sz w:val="20"/>
                <w:szCs w:val="20"/>
              </w:rPr>
              <w:t>4.00%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FA5D974" w14:textId="77777777" w:rsidR="00C35A0C" w:rsidRDefault="00C35A0C">
            <w:pPr>
              <w:jc w:val="right"/>
              <w:rPr>
                <w:rFonts w:ascii="Arial" w:hAnsi="Arial" w:cs="Arial"/>
                <w:sz w:val="20"/>
                <w:szCs w:val="20"/>
              </w:rPr>
            </w:pPr>
            <w:r>
              <w:rPr>
                <w:rFonts w:ascii="Arial" w:hAnsi="Arial" w:cs="Arial"/>
                <w:sz w:val="20"/>
                <w:szCs w:val="20"/>
              </w:rPr>
              <w:t>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9405F8" w14:textId="77777777" w:rsidR="00C35A0C" w:rsidRDefault="00C35A0C">
            <w:pPr>
              <w:jc w:val="right"/>
              <w:rPr>
                <w:rFonts w:ascii="Arial" w:hAnsi="Arial" w:cs="Arial"/>
                <w:sz w:val="20"/>
                <w:szCs w:val="20"/>
              </w:rPr>
            </w:pPr>
          </w:p>
        </w:tc>
      </w:tr>
      <w:tr w:rsidR="00C35A0C" w14:paraId="19914A0E"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2756305" w14:textId="77777777" w:rsidR="00C35A0C" w:rsidRDefault="00C35A0C">
            <w:pPr>
              <w:rPr>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649AB3" w14:textId="77777777" w:rsidR="00C35A0C" w:rsidRDefault="00C35A0C">
            <w:pPr>
              <w:rPr>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8F7D60" w14:textId="77777777" w:rsidR="00C35A0C" w:rsidRDefault="00C35A0C">
            <w:pPr>
              <w:rPr>
                <w:rFonts w:ascii="Arial" w:hAnsi="Arial" w:cs="Arial"/>
                <w:sz w:val="20"/>
                <w:szCs w:val="20"/>
              </w:rPr>
            </w:pPr>
            <w:r>
              <w:rPr>
                <w:rFonts w:ascii="Arial" w:hAnsi="Arial" w:cs="Arial"/>
                <w:sz w:val="20"/>
                <w:szCs w:val="20"/>
              </w:rPr>
              <w:t>ICE 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C99621" w14:textId="77777777" w:rsidR="00C35A0C" w:rsidRDefault="00C35A0C">
            <w:pPr>
              <w:jc w:val="right"/>
              <w:rPr>
                <w:rFonts w:ascii="Arial" w:hAnsi="Arial" w:cs="Arial"/>
                <w:sz w:val="20"/>
                <w:szCs w:val="20"/>
              </w:rPr>
            </w:pPr>
            <w:r>
              <w:rPr>
                <w:rFonts w:ascii="Arial" w:hAnsi="Arial" w:cs="Arial"/>
                <w:sz w:val="20"/>
                <w:szCs w:val="20"/>
              </w:rPr>
              <w:t>0.5</w:t>
            </w:r>
          </w:p>
        </w:tc>
      </w:tr>
      <w:tr w:rsidR="00C35A0C" w14:paraId="165FC6FE"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D2BB4C" w14:textId="77777777" w:rsidR="00C35A0C" w:rsidRDefault="00C35A0C">
            <w:pPr>
              <w:jc w:val="right"/>
              <w:rPr>
                <w:rFonts w:ascii="Arial"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0684600" w14:textId="77777777" w:rsidR="00C35A0C" w:rsidRDefault="00C35A0C">
            <w:pPr>
              <w:rPr>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523D5A" w14:textId="77777777" w:rsidR="00C35A0C" w:rsidRDefault="00C35A0C">
            <w:pPr>
              <w:rPr>
                <w:rFonts w:ascii="Arial" w:hAnsi="Arial" w:cs="Arial"/>
                <w:sz w:val="20"/>
                <w:szCs w:val="20"/>
              </w:rPr>
            </w:pPr>
            <w:r>
              <w:rPr>
                <w:rFonts w:ascii="Arial" w:hAnsi="Arial" w:cs="Arial"/>
                <w:sz w:val="20"/>
                <w:szCs w:val="20"/>
              </w:rPr>
              <w:t>ICE 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0866E3" w14:textId="77777777" w:rsidR="00C35A0C" w:rsidRDefault="00C35A0C">
            <w:pPr>
              <w:jc w:val="right"/>
              <w:rPr>
                <w:rFonts w:ascii="Arial" w:hAnsi="Arial" w:cs="Arial"/>
                <w:sz w:val="20"/>
                <w:szCs w:val="20"/>
              </w:rPr>
            </w:pPr>
            <w:r>
              <w:rPr>
                <w:rFonts w:ascii="Arial" w:hAnsi="Arial" w:cs="Arial"/>
                <w:sz w:val="20"/>
                <w:szCs w:val="20"/>
              </w:rPr>
              <w:t>0.5</w:t>
            </w:r>
          </w:p>
        </w:tc>
      </w:tr>
      <w:tr w:rsidR="00C35A0C" w14:paraId="080F43B4"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61BE69" w14:textId="77777777" w:rsidR="00C35A0C" w:rsidRDefault="00C35A0C">
            <w:pPr>
              <w:jc w:val="right"/>
              <w:rPr>
                <w:rFonts w:ascii="Arial"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D2AE92" w14:textId="77777777" w:rsidR="00C35A0C" w:rsidRDefault="00C35A0C">
            <w:pPr>
              <w:rPr>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7FC439" w14:textId="77777777" w:rsidR="00C35A0C" w:rsidRDefault="00C35A0C">
            <w:pPr>
              <w:rPr>
                <w:rFonts w:ascii="Arial" w:hAnsi="Arial" w:cs="Arial"/>
                <w:sz w:val="20"/>
                <w:szCs w:val="20"/>
              </w:rPr>
            </w:pPr>
            <w:r>
              <w:rPr>
                <w:rFonts w:ascii="Arial" w:hAnsi="Arial" w:cs="Arial"/>
                <w:sz w:val="20"/>
                <w:szCs w:val="20"/>
              </w:rPr>
              <w:t>ICE 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97867E" w14:textId="77777777" w:rsidR="00C35A0C" w:rsidRDefault="00C35A0C">
            <w:pPr>
              <w:jc w:val="right"/>
              <w:rPr>
                <w:rFonts w:ascii="Arial" w:hAnsi="Arial" w:cs="Arial"/>
                <w:sz w:val="20"/>
                <w:szCs w:val="20"/>
              </w:rPr>
            </w:pPr>
            <w:r>
              <w:rPr>
                <w:rFonts w:ascii="Arial" w:hAnsi="Arial" w:cs="Arial"/>
                <w:sz w:val="20"/>
                <w:szCs w:val="20"/>
              </w:rPr>
              <w:t>0.5</w:t>
            </w:r>
          </w:p>
        </w:tc>
      </w:tr>
      <w:tr w:rsidR="00C35A0C" w14:paraId="30C5C8C5"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A4FF25" w14:textId="77777777" w:rsidR="00C35A0C" w:rsidRDefault="00C35A0C">
            <w:pPr>
              <w:jc w:val="right"/>
              <w:rPr>
                <w:rFonts w:ascii="Arial"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DD1577" w14:textId="77777777" w:rsidR="00C35A0C" w:rsidRDefault="00C35A0C">
            <w:pPr>
              <w:rPr>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C8D6D10" w14:textId="77777777" w:rsidR="00C35A0C" w:rsidRDefault="00C35A0C">
            <w:pPr>
              <w:rPr>
                <w:rFonts w:ascii="Arial" w:hAnsi="Arial" w:cs="Arial"/>
                <w:sz w:val="20"/>
                <w:szCs w:val="20"/>
              </w:rPr>
            </w:pPr>
            <w:r>
              <w:rPr>
                <w:rFonts w:ascii="Arial" w:hAnsi="Arial" w:cs="Arial"/>
                <w:sz w:val="20"/>
                <w:szCs w:val="20"/>
              </w:rPr>
              <w:t>ICE 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9E022A" w14:textId="77777777" w:rsidR="00C35A0C" w:rsidRDefault="00C35A0C">
            <w:pPr>
              <w:jc w:val="right"/>
              <w:rPr>
                <w:rFonts w:ascii="Arial" w:hAnsi="Arial" w:cs="Arial"/>
                <w:sz w:val="20"/>
                <w:szCs w:val="20"/>
              </w:rPr>
            </w:pPr>
            <w:r>
              <w:rPr>
                <w:rFonts w:ascii="Arial" w:hAnsi="Arial" w:cs="Arial"/>
                <w:sz w:val="20"/>
                <w:szCs w:val="20"/>
              </w:rPr>
              <w:t>0.5</w:t>
            </w:r>
          </w:p>
        </w:tc>
      </w:tr>
      <w:tr w:rsidR="00C35A0C" w14:paraId="0955F909"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B3FA4B" w14:textId="77777777" w:rsidR="00C35A0C" w:rsidRDefault="00C35A0C">
            <w:pPr>
              <w:jc w:val="right"/>
              <w:rPr>
                <w:rFonts w:ascii="Arial"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95E916" w14:textId="77777777" w:rsidR="00C35A0C" w:rsidRDefault="00C35A0C">
            <w:pPr>
              <w:rPr>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71BC2AB" w14:textId="77777777" w:rsidR="00C35A0C" w:rsidRDefault="00C35A0C">
            <w:pPr>
              <w:rPr>
                <w:rFonts w:ascii="Arial" w:hAnsi="Arial" w:cs="Arial"/>
                <w:sz w:val="20"/>
                <w:szCs w:val="20"/>
              </w:rPr>
            </w:pPr>
            <w:r>
              <w:rPr>
                <w:rFonts w:ascii="Arial" w:hAnsi="Arial" w:cs="Arial"/>
                <w:sz w:val="20"/>
                <w:szCs w:val="20"/>
              </w:rPr>
              <w:t>ICE 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07CD26" w14:textId="77777777" w:rsidR="00C35A0C" w:rsidRDefault="00C35A0C">
            <w:pPr>
              <w:jc w:val="right"/>
              <w:rPr>
                <w:rFonts w:ascii="Arial" w:hAnsi="Arial" w:cs="Arial"/>
                <w:sz w:val="20"/>
                <w:szCs w:val="20"/>
              </w:rPr>
            </w:pPr>
            <w:r>
              <w:rPr>
                <w:rFonts w:ascii="Arial" w:hAnsi="Arial" w:cs="Arial"/>
                <w:sz w:val="20"/>
                <w:szCs w:val="20"/>
              </w:rPr>
              <w:t>0.5</w:t>
            </w:r>
          </w:p>
        </w:tc>
      </w:tr>
      <w:tr w:rsidR="00C35A0C" w14:paraId="64A2EB42"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23F73A9" w14:textId="77777777" w:rsidR="00C35A0C" w:rsidRDefault="00C35A0C">
            <w:pPr>
              <w:jc w:val="right"/>
              <w:rPr>
                <w:rFonts w:ascii="Arial"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744E660" w14:textId="77777777" w:rsidR="00C35A0C" w:rsidRDefault="00C35A0C">
            <w:pPr>
              <w:rPr>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46AB65" w14:textId="77777777" w:rsidR="00C35A0C" w:rsidRDefault="00C35A0C">
            <w:pPr>
              <w:rPr>
                <w:rFonts w:ascii="Arial" w:hAnsi="Arial" w:cs="Arial"/>
                <w:sz w:val="20"/>
                <w:szCs w:val="20"/>
              </w:rPr>
            </w:pPr>
            <w:r>
              <w:rPr>
                <w:rFonts w:ascii="Arial" w:hAnsi="Arial" w:cs="Arial"/>
                <w:sz w:val="20"/>
                <w:szCs w:val="20"/>
              </w:rPr>
              <w:t>ICE 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2A1636" w14:textId="77777777" w:rsidR="00C35A0C" w:rsidRDefault="00C35A0C">
            <w:pPr>
              <w:jc w:val="right"/>
              <w:rPr>
                <w:rFonts w:ascii="Arial" w:hAnsi="Arial" w:cs="Arial"/>
                <w:sz w:val="20"/>
                <w:szCs w:val="20"/>
              </w:rPr>
            </w:pPr>
            <w:r>
              <w:rPr>
                <w:rFonts w:ascii="Arial" w:hAnsi="Arial" w:cs="Arial"/>
                <w:sz w:val="20"/>
                <w:szCs w:val="20"/>
              </w:rPr>
              <w:t>0.5</w:t>
            </w:r>
          </w:p>
        </w:tc>
      </w:tr>
      <w:tr w:rsidR="00C35A0C" w14:paraId="5034ED8F"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28346B" w14:textId="77777777" w:rsidR="00C35A0C" w:rsidRDefault="00C35A0C">
            <w:pPr>
              <w:jc w:val="right"/>
              <w:rPr>
                <w:rFonts w:ascii="Arial"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6FC6DB" w14:textId="77777777" w:rsidR="00C35A0C" w:rsidRDefault="00C35A0C">
            <w:pPr>
              <w:rPr>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2CC588" w14:textId="77777777" w:rsidR="00C35A0C" w:rsidRDefault="00C35A0C">
            <w:pPr>
              <w:rPr>
                <w:rFonts w:ascii="Arial" w:hAnsi="Arial" w:cs="Arial"/>
                <w:sz w:val="20"/>
                <w:szCs w:val="20"/>
              </w:rPr>
            </w:pPr>
            <w:r>
              <w:rPr>
                <w:rFonts w:ascii="Arial" w:hAnsi="Arial" w:cs="Arial"/>
                <w:sz w:val="20"/>
                <w:szCs w:val="20"/>
              </w:rPr>
              <w:t>ICE 7</w:t>
            </w:r>
            <w:r>
              <w:rPr>
                <w:rStyle w:val="apple-converted-space"/>
                <w:rFonts w:ascii="Arial" w:hAnsi="Arial" w:cs="Arial"/>
                <w:sz w:val="20"/>
                <w:szCs w:val="20"/>
              </w:rPr>
              <w:t>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5A2C38F" w14:textId="77777777" w:rsidR="00C35A0C" w:rsidRDefault="00C35A0C">
            <w:pPr>
              <w:jc w:val="right"/>
              <w:rPr>
                <w:rFonts w:ascii="Arial" w:hAnsi="Arial" w:cs="Arial"/>
                <w:sz w:val="20"/>
                <w:szCs w:val="20"/>
              </w:rPr>
            </w:pPr>
            <w:r>
              <w:rPr>
                <w:rFonts w:ascii="Arial" w:hAnsi="Arial" w:cs="Arial"/>
                <w:sz w:val="20"/>
                <w:szCs w:val="20"/>
              </w:rPr>
              <w:t>0.5</w:t>
            </w:r>
          </w:p>
        </w:tc>
      </w:tr>
      <w:tr w:rsidR="00C35A0C" w14:paraId="0A02F85B"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8A7206" w14:textId="77777777" w:rsidR="00C35A0C" w:rsidRDefault="00C35A0C">
            <w:pPr>
              <w:jc w:val="right"/>
              <w:rPr>
                <w:rFonts w:ascii="Arial"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45194F" w14:textId="77777777" w:rsidR="00C35A0C" w:rsidRDefault="00C35A0C">
            <w:pPr>
              <w:rPr>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8E8D054" w14:textId="77777777" w:rsidR="00C35A0C" w:rsidRDefault="00C35A0C">
            <w:pPr>
              <w:rPr>
                <w:rFonts w:ascii="Arial" w:hAnsi="Arial" w:cs="Arial"/>
                <w:sz w:val="20"/>
                <w:szCs w:val="20"/>
              </w:rPr>
            </w:pPr>
            <w:r>
              <w:rPr>
                <w:rFonts w:ascii="Arial" w:hAnsi="Arial" w:cs="Arial"/>
                <w:sz w:val="20"/>
                <w:szCs w:val="20"/>
              </w:rPr>
              <w:t>ICE 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8CFE42" w14:textId="77777777" w:rsidR="00C35A0C" w:rsidRDefault="00C35A0C">
            <w:pPr>
              <w:jc w:val="right"/>
              <w:rPr>
                <w:rFonts w:ascii="Arial" w:hAnsi="Arial" w:cs="Arial"/>
                <w:sz w:val="20"/>
                <w:szCs w:val="20"/>
              </w:rPr>
            </w:pPr>
            <w:r>
              <w:rPr>
                <w:rFonts w:ascii="Arial" w:hAnsi="Arial" w:cs="Arial"/>
                <w:sz w:val="20"/>
                <w:szCs w:val="20"/>
              </w:rPr>
              <w:t>0.5</w:t>
            </w:r>
          </w:p>
        </w:tc>
      </w:tr>
      <w:tr w:rsidR="00C35A0C" w14:paraId="3CE6DCAE"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FE6E63" w14:textId="77777777" w:rsidR="00C35A0C" w:rsidRDefault="00C35A0C">
            <w:pPr>
              <w:jc w:val="right"/>
              <w:rPr>
                <w:rFonts w:ascii="Arial"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DD8FB3" w14:textId="77777777" w:rsidR="00C35A0C" w:rsidRDefault="00C35A0C">
            <w:pPr>
              <w:rPr>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DEA7A8" w14:textId="77777777" w:rsidR="00C35A0C" w:rsidRDefault="00C35A0C">
            <w:pPr>
              <w:rPr>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D2CBF3" w14:textId="77777777" w:rsidR="00C35A0C" w:rsidRDefault="00C35A0C">
            <w:pPr>
              <w:rPr>
                <w:sz w:val="20"/>
                <w:szCs w:val="20"/>
              </w:rPr>
            </w:pPr>
          </w:p>
        </w:tc>
      </w:tr>
      <w:tr w:rsidR="00C35A0C" w14:paraId="0CFBCCC7"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ACC9E9" w14:textId="77777777" w:rsidR="00C35A0C" w:rsidRDefault="00C35A0C">
            <w:pPr>
              <w:rPr>
                <w:rFonts w:ascii="Arial" w:hAnsi="Arial" w:cs="Arial"/>
                <w:sz w:val="20"/>
                <w:szCs w:val="20"/>
              </w:rPr>
            </w:pPr>
            <w:r>
              <w:rPr>
                <w:rFonts w:ascii="Arial" w:hAnsi="Arial" w:cs="Arial"/>
                <w:sz w:val="20"/>
                <w:szCs w:val="20"/>
              </w:rPr>
              <w:t>Homework</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CAF385" w14:textId="77777777" w:rsidR="00C35A0C" w:rsidRDefault="00C35A0C">
            <w:pPr>
              <w:jc w:val="right"/>
              <w:rPr>
                <w:rFonts w:ascii="Arial" w:hAnsi="Arial" w:cs="Arial"/>
                <w:sz w:val="20"/>
                <w:szCs w:val="20"/>
              </w:rPr>
            </w:pPr>
            <w:r>
              <w:rPr>
                <w:rFonts w:ascii="Arial" w:hAnsi="Arial" w:cs="Arial"/>
                <w:sz w:val="20"/>
                <w:szCs w:val="20"/>
              </w:rPr>
              <w:t>33.00%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EED032A" w14:textId="77777777" w:rsidR="00C35A0C" w:rsidRDefault="00C35A0C">
            <w:pPr>
              <w:jc w:val="right"/>
              <w:rPr>
                <w:rFonts w:ascii="Arial" w:hAnsi="Arial" w:cs="Arial"/>
                <w:sz w:val="20"/>
                <w:szCs w:val="20"/>
              </w:rPr>
            </w:pPr>
            <w:r>
              <w:rPr>
                <w:rFonts w:ascii="Arial" w:hAnsi="Arial" w:cs="Arial"/>
                <w:sz w:val="20"/>
                <w:szCs w:val="20"/>
              </w:rPr>
              <w:t>33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9F57E5" w14:textId="77777777" w:rsidR="00C35A0C" w:rsidRDefault="00C35A0C">
            <w:pPr>
              <w:jc w:val="right"/>
              <w:rPr>
                <w:rFonts w:ascii="Arial" w:hAnsi="Arial" w:cs="Arial"/>
                <w:sz w:val="20"/>
                <w:szCs w:val="20"/>
              </w:rPr>
            </w:pPr>
          </w:p>
        </w:tc>
      </w:tr>
      <w:tr w:rsidR="00C35A0C" w14:paraId="5D43AFFD"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EBA6F1" w14:textId="77777777" w:rsidR="00C35A0C" w:rsidRDefault="00C35A0C">
            <w:pPr>
              <w:rPr>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702B51" w14:textId="77777777" w:rsidR="00C35A0C" w:rsidRDefault="00C35A0C">
            <w:pPr>
              <w:rPr>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3A8C02" w14:textId="77777777" w:rsidR="00C35A0C" w:rsidRDefault="00C35A0C">
            <w:pPr>
              <w:rPr>
                <w:rFonts w:ascii="Arial" w:hAnsi="Arial" w:cs="Arial"/>
                <w:sz w:val="20"/>
                <w:szCs w:val="20"/>
              </w:rPr>
            </w:pPr>
            <w:r>
              <w:rPr>
                <w:rFonts w:ascii="Arial" w:hAnsi="Arial" w:cs="Arial"/>
                <w:sz w:val="20"/>
                <w:szCs w:val="20"/>
              </w:rPr>
              <w:t xml:space="preserve">Lab training </w:t>
            </w:r>
            <w:proofErr w:type="spellStart"/>
            <w:r>
              <w:rPr>
                <w:rFonts w:ascii="Arial" w:hAnsi="Arial" w:cs="Arial"/>
                <w:sz w:val="20"/>
                <w:szCs w:val="20"/>
              </w:rPr>
              <w:t>hw</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019EA70" w14:textId="77777777" w:rsidR="00C35A0C" w:rsidRDefault="00C35A0C">
            <w:pPr>
              <w:jc w:val="right"/>
              <w:rPr>
                <w:rFonts w:ascii="Arial" w:hAnsi="Arial" w:cs="Arial"/>
                <w:sz w:val="20"/>
                <w:szCs w:val="20"/>
              </w:rPr>
            </w:pPr>
            <w:r>
              <w:rPr>
                <w:rFonts w:ascii="Arial" w:hAnsi="Arial" w:cs="Arial"/>
                <w:sz w:val="20"/>
                <w:szCs w:val="20"/>
              </w:rPr>
              <w:t>1</w:t>
            </w:r>
          </w:p>
        </w:tc>
      </w:tr>
      <w:tr w:rsidR="00C35A0C" w14:paraId="41AE66AC"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C36CEF" w14:textId="77777777" w:rsidR="00C35A0C" w:rsidRDefault="00C35A0C">
            <w:pPr>
              <w:jc w:val="right"/>
              <w:rPr>
                <w:rFonts w:ascii="Arial"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36AF24" w14:textId="77777777" w:rsidR="00C35A0C" w:rsidRDefault="00C35A0C">
            <w:pPr>
              <w:rPr>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8E9D942" w14:textId="77777777" w:rsidR="00C35A0C" w:rsidRDefault="00C35A0C">
            <w:pPr>
              <w:rPr>
                <w:rFonts w:ascii="Arial" w:hAnsi="Arial" w:cs="Arial"/>
                <w:sz w:val="20"/>
                <w:szCs w:val="20"/>
              </w:rPr>
            </w:pPr>
            <w:r>
              <w:rPr>
                <w:rFonts w:ascii="Arial" w:hAnsi="Arial" w:cs="Arial"/>
                <w:sz w:val="20"/>
                <w:szCs w:val="20"/>
              </w:rPr>
              <w:t xml:space="preserve">WTC lab </w:t>
            </w:r>
            <w:proofErr w:type="spellStart"/>
            <w:r>
              <w:rPr>
                <w:rFonts w:ascii="Arial" w:hAnsi="Arial" w:cs="Arial"/>
                <w:sz w:val="20"/>
                <w:szCs w:val="20"/>
              </w:rPr>
              <w:t>hw</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40A95E" w14:textId="77777777" w:rsidR="00C35A0C" w:rsidRDefault="00C35A0C">
            <w:pPr>
              <w:jc w:val="right"/>
              <w:rPr>
                <w:rFonts w:ascii="Arial" w:hAnsi="Arial" w:cs="Arial"/>
                <w:sz w:val="20"/>
                <w:szCs w:val="20"/>
              </w:rPr>
            </w:pPr>
            <w:r>
              <w:rPr>
                <w:rFonts w:ascii="Arial" w:hAnsi="Arial" w:cs="Arial"/>
                <w:sz w:val="20"/>
                <w:szCs w:val="20"/>
              </w:rPr>
              <w:t>6</w:t>
            </w:r>
          </w:p>
        </w:tc>
      </w:tr>
      <w:tr w:rsidR="00C35A0C" w14:paraId="7806F483"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A5A122" w14:textId="77777777" w:rsidR="00C35A0C" w:rsidRDefault="00C35A0C">
            <w:pPr>
              <w:jc w:val="right"/>
              <w:rPr>
                <w:rFonts w:ascii="Arial"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238E96" w14:textId="77777777" w:rsidR="00C35A0C" w:rsidRDefault="00C35A0C">
            <w:pPr>
              <w:rPr>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21E649" w14:textId="77777777" w:rsidR="00C35A0C" w:rsidRDefault="00C35A0C">
            <w:pPr>
              <w:rPr>
                <w:rFonts w:ascii="Arial" w:hAnsi="Arial" w:cs="Arial"/>
                <w:sz w:val="20"/>
                <w:szCs w:val="20"/>
              </w:rPr>
            </w:pPr>
            <w:r>
              <w:rPr>
                <w:rFonts w:ascii="Arial" w:hAnsi="Arial" w:cs="Arial"/>
                <w:sz w:val="20"/>
                <w:szCs w:val="20"/>
              </w:rPr>
              <w:t xml:space="preserve">Airfoil </w:t>
            </w:r>
            <w:proofErr w:type="spellStart"/>
            <w:r>
              <w:rPr>
                <w:rFonts w:ascii="Arial" w:hAnsi="Arial" w:cs="Arial"/>
                <w:sz w:val="20"/>
                <w:szCs w:val="20"/>
              </w:rPr>
              <w:t>dist</w:t>
            </w:r>
            <w:proofErr w:type="spellEnd"/>
            <w:r>
              <w:rPr>
                <w:rFonts w:ascii="Arial" w:hAnsi="Arial" w:cs="Arial"/>
                <w:sz w:val="20"/>
                <w:szCs w:val="20"/>
              </w:rPr>
              <w:t xml:space="preserve"> lab </w:t>
            </w:r>
            <w:proofErr w:type="spellStart"/>
            <w:r>
              <w:rPr>
                <w:rFonts w:ascii="Arial" w:hAnsi="Arial" w:cs="Arial"/>
                <w:sz w:val="20"/>
                <w:szCs w:val="20"/>
              </w:rPr>
              <w:t>hw</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8C5788" w14:textId="77777777" w:rsidR="00C35A0C" w:rsidRDefault="00C35A0C">
            <w:pPr>
              <w:jc w:val="right"/>
              <w:rPr>
                <w:rFonts w:ascii="Arial" w:hAnsi="Arial" w:cs="Arial"/>
                <w:sz w:val="20"/>
                <w:szCs w:val="20"/>
              </w:rPr>
            </w:pPr>
            <w:r>
              <w:rPr>
                <w:rFonts w:ascii="Arial" w:hAnsi="Arial" w:cs="Arial"/>
                <w:sz w:val="20"/>
                <w:szCs w:val="20"/>
              </w:rPr>
              <w:t>6</w:t>
            </w:r>
          </w:p>
        </w:tc>
      </w:tr>
      <w:tr w:rsidR="00C35A0C" w14:paraId="603A2787"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DF4C50" w14:textId="77777777" w:rsidR="00C35A0C" w:rsidRDefault="00C35A0C">
            <w:pPr>
              <w:jc w:val="right"/>
              <w:rPr>
                <w:rFonts w:ascii="Arial"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A7F632B" w14:textId="77777777" w:rsidR="00C35A0C" w:rsidRDefault="00C35A0C">
            <w:pPr>
              <w:rPr>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0C34C0" w14:textId="77777777" w:rsidR="00C35A0C" w:rsidRDefault="00C35A0C">
            <w:pPr>
              <w:rPr>
                <w:rFonts w:ascii="Arial" w:hAnsi="Arial" w:cs="Arial"/>
                <w:sz w:val="20"/>
                <w:szCs w:val="20"/>
              </w:rPr>
            </w:pPr>
            <w:r>
              <w:rPr>
                <w:rFonts w:ascii="Arial" w:hAnsi="Arial" w:cs="Arial"/>
                <w:sz w:val="20"/>
                <w:szCs w:val="20"/>
              </w:rPr>
              <w:t xml:space="preserve">Jet thrust lab </w:t>
            </w:r>
            <w:proofErr w:type="spellStart"/>
            <w:r>
              <w:rPr>
                <w:rFonts w:ascii="Arial" w:hAnsi="Arial" w:cs="Arial"/>
                <w:sz w:val="20"/>
                <w:szCs w:val="20"/>
              </w:rPr>
              <w:t>hw</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507235" w14:textId="77777777" w:rsidR="00C35A0C" w:rsidRDefault="00C35A0C">
            <w:pPr>
              <w:jc w:val="right"/>
              <w:rPr>
                <w:rFonts w:ascii="Arial" w:hAnsi="Arial" w:cs="Arial"/>
                <w:sz w:val="20"/>
                <w:szCs w:val="20"/>
              </w:rPr>
            </w:pPr>
            <w:r>
              <w:rPr>
                <w:rFonts w:ascii="Arial" w:hAnsi="Arial" w:cs="Arial"/>
                <w:sz w:val="20"/>
                <w:szCs w:val="20"/>
              </w:rPr>
              <w:t>6</w:t>
            </w:r>
          </w:p>
        </w:tc>
      </w:tr>
      <w:tr w:rsidR="00C35A0C" w14:paraId="30424E08"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0B62CD" w14:textId="77777777" w:rsidR="00C35A0C" w:rsidRDefault="00C35A0C">
            <w:pPr>
              <w:jc w:val="right"/>
              <w:rPr>
                <w:rFonts w:ascii="Arial"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9DA1681" w14:textId="77777777" w:rsidR="00C35A0C" w:rsidRDefault="00C35A0C">
            <w:pPr>
              <w:rPr>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9E505E" w14:textId="77777777" w:rsidR="00C35A0C" w:rsidRDefault="00C35A0C">
            <w:pPr>
              <w:rPr>
                <w:rFonts w:ascii="Arial" w:hAnsi="Arial" w:cs="Arial"/>
                <w:sz w:val="20"/>
                <w:szCs w:val="20"/>
              </w:rPr>
            </w:pPr>
            <w:r>
              <w:rPr>
                <w:rFonts w:ascii="Arial" w:hAnsi="Arial" w:cs="Arial"/>
                <w:sz w:val="20"/>
                <w:szCs w:val="20"/>
              </w:rPr>
              <w:t xml:space="preserve">Hotwire </w:t>
            </w:r>
            <w:proofErr w:type="spellStart"/>
            <w:r>
              <w:rPr>
                <w:rFonts w:ascii="Arial" w:hAnsi="Arial" w:cs="Arial"/>
                <w:sz w:val="20"/>
                <w:szCs w:val="20"/>
              </w:rPr>
              <w:t>hw</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7E0994" w14:textId="77777777" w:rsidR="00C35A0C" w:rsidRDefault="00C35A0C">
            <w:pPr>
              <w:jc w:val="right"/>
              <w:rPr>
                <w:rFonts w:ascii="Arial" w:hAnsi="Arial" w:cs="Arial"/>
                <w:sz w:val="20"/>
                <w:szCs w:val="20"/>
              </w:rPr>
            </w:pPr>
            <w:r>
              <w:rPr>
                <w:rFonts w:ascii="Arial" w:hAnsi="Arial" w:cs="Arial"/>
                <w:sz w:val="20"/>
                <w:szCs w:val="20"/>
              </w:rPr>
              <w:t>6</w:t>
            </w:r>
          </w:p>
        </w:tc>
      </w:tr>
      <w:tr w:rsidR="00C35A0C" w14:paraId="06EFABBA"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AB84585" w14:textId="77777777" w:rsidR="00C35A0C" w:rsidRDefault="00C35A0C">
            <w:pPr>
              <w:jc w:val="right"/>
              <w:rPr>
                <w:rFonts w:ascii="Arial"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4FFD80" w14:textId="77777777" w:rsidR="00C35A0C" w:rsidRDefault="00C35A0C">
            <w:pPr>
              <w:rPr>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BCC67B" w14:textId="77777777" w:rsidR="00C35A0C" w:rsidRDefault="00C35A0C">
            <w:pPr>
              <w:rPr>
                <w:rFonts w:ascii="Arial" w:hAnsi="Arial" w:cs="Arial"/>
                <w:sz w:val="20"/>
                <w:szCs w:val="20"/>
              </w:rPr>
            </w:pPr>
            <w:r>
              <w:rPr>
                <w:rFonts w:ascii="Arial" w:hAnsi="Arial" w:cs="Arial"/>
                <w:sz w:val="20"/>
                <w:szCs w:val="20"/>
              </w:rPr>
              <w:t xml:space="preserve">Turbojet </w:t>
            </w:r>
            <w:proofErr w:type="spellStart"/>
            <w:r>
              <w:rPr>
                <w:rFonts w:ascii="Arial" w:hAnsi="Arial" w:cs="Arial"/>
                <w:sz w:val="20"/>
                <w:szCs w:val="20"/>
              </w:rPr>
              <w:t>hw</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173241" w14:textId="77777777" w:rsidR="00C35A0C" w:rsidRDefault="00C35A0C">
            <w:pPr>
              <w:jc w:val="right"/>
              <w:rPr>
                <w:rFonts w:ascii="Arial" w:hAnsi="Arial" w:cs="Arial"/>
                <w:sz w:val="20"/>
                <w:szCs w:val="20"/>
              </w:rPr>
            </w:pPr>
            <w:r>
              <w:rPr>
                <w:rFonts w:ascii="Arial" w:hAnsi="Arial" w:cs="Arial"/>
                <w:sz w:val="20"/>
                <w:szCs w:val="20"/>
              </w:rPr>
              <w:t>6</w:t>
            </w:r>
          </w:p>
        </w:tc>
      </w:tr>
      <w:tr w:rsidR="00C35A0C" w14:paraId="4863729A"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9BB651" w14:textId="77777777" w:rsidR="00C35A0C" w:rsidRDefault="00C35A0C">
            <w:pPr>
              <w:jc w:val="right"/>
              <w:rPr>
                <w:rFonts w:ascii="Arial"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7AE20A8" w14:textId="77777777" w:rsidR="00C35A0C" w:rsidRDefault="00C35A0C">
            <w:pPr>
              <w:rPr>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27C810" w14:textId="77777777" w:rsidR="00C35A0C" w:rsidRDefault="00C35A0C">
            <w:pPr>
              <w:rPr>
                <w:rFonts w:ascii="Arial" w:hAnsi="Arial" w:cs="Arial"/>
                <w:sz w:val="20"/>
                <w:szCs w:val="20"/>
              </w:rPr>
            </w:pPr>
            <w:r>
              <w:rPr>
                <w:rFonts w:ascii="Arial" w:hAnsi="Arial" w:cs="Arial"/>
                <w:sz w:val="20"/>
                <w:szCs w:val="20"/>
              </w:rPr>
              <w:t xml:space="preserve">Team assessment </w:t>
            </w:r>
            <w:proofErr w:type="spellStart"/>
            <w:r>
              <w:rPr>
                <w:rFonts w:ascii="Arial" w:hAnsi="Arial" w:cs="Arial"/>
                <w:sz w:val="20"/>
                <w:szCs w:val="20"/>
              </w:rPr>
              <w:t>hw</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32F165" w14:textId="77777777" w:rsidR="00C35A0C" w:rsidRDefault="00C35A0C">
            <w:pPr>
              <w:jc w:val="right"/>
              <w:rPr>
                <w:rFonts w:ascii="Arial" w:hAnsi="Arial" w:cs="Arial"/>
                <w:sz w:val="20"/>
                <w:szCs w:val="20"/>
              </w:rPr>
            </w:pPr>
            <w:r>
              <w:rPr>
                <w:rFonts w:ascii="Arial" w:hAnsi="Arial" w:cs="Arial"/>
                <w:sz w:val="20"/>
                <w:szCs w:val="20"/>
              </w:rPr>
              <w:t>2</w:t>
            </w:r>
          </w:p>
        </w:tc>
      </w:tr>
      <w:tr w:rsidR="00C35A0C" w14:paraId="72B62E8A"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305FA7" w14:textId="77777777" w:rsidR="00C35A0C" w:rsidRDefault="00C35A0C">
            <w:pPr>
              <w:jc w:val="right"/>
              <w:rPr>
                <w:rFonts w:ascii="Arial"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CD25E1D" w14:textId="77777777" w:rsidR="00C35A0C" w:rsidRDefault="00C35A0C">
            <w:pPr>
              <w:rPr>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D714D36" w14:textId="77777777" w:rsidR="00C35A0C" w:rsidRDefault="00C35A0C">
            <w:pPr>
              <w:rPr>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ABDFD2" w14:textId="77777777" w:rsidR="00C35A0C" w:rsidRDefault="00C35A0C">
            <w:pPr>
              <w:rPr>
                <w:sz w:val="20"/>
                <w:szCs w:val="20"/>
              </w:rPr>
            </w:pPr>
          </w:p>
        </w:tc>
      </w:tr>
      <w:tr w:rsidR="00C35A0C" w14:paraId="11AEB7F2"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244743" w14:textId="77777777" w:rsidR="00C35A0C" w:rsidRDefault="00C35A0C">
            <w:pPr>
              <w:rPr>
                <w:rFonts w:ascii="Arial" w:hAnsi="Arial" w:cs="Arial"/>
                <w:sz w:val="20"/>
                <w:szCs w:val="20"/>
              </w:rPr>
            </w:pPr>
            <w:r>
              <w:rPr>
                <w:rFonts w:ascii="Arial" w:hAnsi="Arial" w:cs="Arial"/>
                <w:sz w:val="20"/>
                <w:szCs w:val="20"/>
              </w:rPr>
              <w:t>Project, team management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4CEBB2B" w14:textId="77777777" w:rsidR="00C35A0C" w:rsidRDefault="00C35A0C">
            <w:pPr>
              <w:jc w:val="right"/>
              <w:rPr>
                <w:rFonts w:ascii="Arial" w:hAnsi="Arial" w:cs="Arial"/>
                <w:sz w:val="20"/>
                <w:szCs w:val="20"/>
              </w:rPr>
            </w:pPr>
            <w:r>
              <w:rPr>
                <w:rFonts w:ascii="Arial" w:hAnsi="Arial" w:cs="Arial"/>
                <w:sz w:val="20"/>
                <w:szCs w:val="20"/>
              </w:rPr>
              <w:t>18.00%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EF34B1" w14:textId="77777777" w:rsidR="00C35A0C" w:rsidRDefault="00C35A0C">
            <w:pPr>
              <w:jc w:val="right"/>
              <w:rPr>
                <w:rFonts w:ascii="Arial" w:hAnsi="Arial" w:cs="Arial"/>
                <w:sz w:val="20"/>
                <w:szCs w:val="20"/>
              </w:rPr>
            </w:pPr>
            <w:r>
              <w:rPr>
                <w:rFonts w:ascii="Arial" w:hAnsi="Arial" w:cs="Arial"/>
                <w:sz w:val="20"/>
                <w:szCs w:val="20"/>
              </w:rPr>
              <w:t>18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C53C80" w14:textId="77777777" w:rsidR="00C35A0C" w:rsidRDefault="00C35A0C">
            <w:pPr>
              <w:jc w:val="right"/>
              <w:rPr>
                <w:rFonts w:ascii="Arial" w:hAnsi="Arial" w:cs="Arial"/>
                <w:sz w:val="20"/>
                <w:szCs w:val="20"/>
              </w:rPr>
            </w:pPr>
          </w:p>
        </w:tc>
      </w:tr>
      <w:tr w:rsidR="00C35A0C" w14:paraId="5AE36001"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D3704A" w14:textId="77777777" w:rsidR="00C35A0C" w:rsidRDefault="00C35A0C">
            <w:pPr>
              <w:rPr>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87BB9F" w14:textId="77777777" w:rsidR="00C35A0C" w:rsidRDefault="00C35A0C">
            <w:pPr>
              <w:rPr>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A359C73" w14:textId="77777777" w:rsidR="00C35A0C" w:rsidRDefault="00C35A0C">
            <w:pPr>
              <w:rPr>
                <w:rFonts w:ascii="Arial" w:hAnsi="Arial" w:cs="Arial"/>
                <w:sz w:val="20"/>
                <w:szCs w:val="20"/>
              </w:rPr>
            </w:pPr>
            <w:r>
              <w:rPr>
                <w:rFonts w:ascii="Arial" w:hAnsi="Arial" w:cs="Arial"/>
                <w:sz w:val="20"/>
                <w:szCs w:val="20"/>
              </w:rPr>
              <w:t>Team def, contract 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BFD1DF" w14:textId="77777777" w:rsidR="00C35A0C" w:rsidRDefault="00C35A0C">
            <w:pPr>
              <w:jc w:val="right"/>
              <w:rPr>
                <w:rFonts w:ascii="Arial" w:hAnsi="Arial" w:cs="Arial"/>
                <w:sz w:val="20"/>
                <w:szCs w:val="20"/>
              </w:rPr>
            </w:pPr>
            <w:r>
              <w:rPr>
                <w:rFonts w:ascii="Arial" w:hAnsi="Arial" w:cs="Arial"/>
                <w:sz w:val="20"/>
                <w:szCs w:val="20"/>
              </w:rPr>
              <w:t>5</w:t>
            </w:r>
          </w:p>
        </w:tc>
      </w:tr>
      <w:tr w:rsidR="00C35A0C" w14:paraId="532B0990"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E6FA47" w14:textId="77777777" w:rsidR="00C35A0C" w:rsidRDefault="00C35A0C">
            <w:pPr>
              <w:jc w:val="right"/>
              <w:rPr>
                <w:rFonts w:ascii="Arial"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1C4F8F" w14:textId="77777777" w:rsidR="00C35A0C" w:rsidRDefault="00C35A0C">
            <w:pPr>
              <w:rPr>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824EBA7" w14:textId="77777777" w:rsidR="00C35A0C" w:rsidRDefault="00C35A0C">
            <w:pPr>
              <w:rPr>
                <w:rFonts w:ascii="Arial" w:hAnsi="Arial" w:cs="Arial"/>
                <w:sz w:val="20"/>
                <w:szCs w:val="20"/>
              </w:rPr>
            </w:pPr>
            <w:r>
              <w:rPr>
                <w:rFonts w:ascii="Arial" w:hAnsi="Arial" w:cs="Arial"/>
                <w:sz w:val="20"/>
                <w:szCs w:val="20"/>
              </w:rPr>
              <w:t>Team def, contract 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B71432E" w14:textId="77777777" w:rsidR="00C35A0C" w:rsidRDefault="00C35A0C">
            <w:pPr>
              <w:jc w:val="right"/>
              <w:rPr>
                <w:rFonts w:ascii="Arial" w:hAnsi="Arial" w:cs="Arial"/>
                <w:sz w:val="20"/>
                <w:szCs w:val="20"/>
              </w:rPr>
            </w:pPr>
            <w:r>
              <w:rPr>
                <w:rFonts w:ascii="Arial" w:hAnsi="Arial" w:cs="Arial"/>
                <w:sz w:val="20"/>
                <w:szCs w:val="20"/>
              </w:rPr>
              <w:t>5</w:t>
            </w:r>
          </w:p>
        </w:tc>
      </w:tr>
      <w:tr w:rsidR="00C35A0C" w14:paraId="32FEA396"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51AA896" w14:textId="77777777" w:rsidR="00C35A0C" w:rsidRDefault="00C35A0C">
            <w:pPr>
              <w:jc w:val="right"/>
              <w:rPr>
                <w:rFonts w:ascii="Arial"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C26313" w14:textId="77777777" w:rsidR="00C35A0C" w:rsidRDefault="00C35A0C">
            <w:pPr>
              <w:rPr>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5FAEE9" w14:textId="77777777" w:rsidR="00C35A0C" w:rsidRDefault="00C35A0C">
            <w:pPr>
              <w:rPr>
                <w:rFonts w:ascii="Arial" w:hAnsi="Arial" w:cs="Arial"/>
                <w:sz w:val="20"/>
                <w:szCs w:val="20"/>
              </w:rPr>
            </w:pPr>
            <w:r>
              <w:rPr>
                <w:rFonts w:ascii="Arial" w:hAnsi="Arial" w:cs="Arial"/>
                <w:sz w:val="20"/>
                <w:szCs w:val="20"/>
              </w:rPr>
              <w:t>Team assessment result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7C606C5" w14:textId="77777777" w:rsidR="00C35A0C" w:rsidRDefault="00C35A0C">
            <w:pPr>
              <w:jc w:val="right"/>
              <w:rPr>
                <w:rFonts w:ascii="Arial" w:hAnsi="Arial" w:cs="Arial"/>
                <w:sz w:val="20"/>
                <w:szCs w:val="20"/>
              </w:rPr>
            </w:pPr>
            <w:r>
              <w:rPr>
                <w:rFonts w:ascii="Arial" w:hAnsi="Arial" w:cs="Arial"/>
                <w:sz w:val="20"/>
                <w:szCs w:val="20"/>
              </w:rPr>
              <w:t>8</w:t>
            </w:r>
          </w:p>
        </w:tc>
      </w:tr>
      <w:tr w:rsidR="00C35A0C" w14:paraId="2C11047C"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D67A2C" w14:textId="77777777" w:rsidR="00C35A0C" w:rsidRDefault="00C35A0C">
            <w:pPr>
              <w:jc w:val="right"/>
              <w:rPr>
                <w:rFonts w:ascii="Arial"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819CB2A" w14:textId="77777777" w:rsidR="00C35A0C" w:rsidRDefault="00C35A0C">
            <w:pPr>
              <w:rPr>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93FAB9" w14:textId="77777777" w:rsidR="00C35A0C" w:rsidRDefault="00C35A0C">
            <w:pPr>
              <w:rPr>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8067DB2" w14:textId="77777777" w:rsidR="00C35A0C" w:rsidRDefault="00C35A0C">
            <w:pPr>
              <w:rPr>
                <w:sz w:val="20"/>
                <w:szCs w:val="20"/>
              </w:rPr>
            </w:pPr>
          </w:p>
        </w:tc>
      </w:tr>
      <w:tr w:rsidR="00C35A0C" w14:paraId="5A14709A"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E5D567" w14:textId="77777777" w:rsidR="00C35A0C" w:rsidRDefault="00C35A0C">
            <w:pPr>
              <w:rPr>
                <w:rFonts w:ascii="Arial" w:hAnsi="Arial" w:cs="Arial"/>
                <w:sz w:val="20"/>
                <w:szCs w:val="20"/>
              </w:rPr>
            </w:pPr>
            <w:r>
              <w:rPr>
                <w:rFonts w:ascii="Arial" w:hAnsi="Arial" w:cs="Arial"/>
                <w:sz w:val="20"/>
                <w:szCs w:val="20"/>
              </w:rPr>
              <w:t>Technical group assignments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38876A" w14:textId="77777777" w:rsidR="00C35A0C" w:rsidRDefault="00C35A0C">
            <w:pPr>
              <w:jc w:val="right"/>
              <w:rPr>
                <w:rFonts w:ascii="Arial" w:hAnsi="Arial" w:cs="Arial"/>
                <w:sz w:val="20"/>
                <w:szCs w:val="20"/>
              </w:rPr>
            </w:pPr>
            <w:r>
              <w:rPr>
                <w:rFonts w:ascii="Arial" w:hAnsi="Arial" w:cs="Arial"/>
                <w:sz w:val="20"/>
                <w:szCs w:val="20"/>
              </w:rPr>
              <w:t>45%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AFD3C8" w14:textId="77777777" w:rsidR="00C35A0C" w:rsidRDefault="00C35A0C">
            <w:pPr>
              <w:jc w:val="right"/>
              <w:rPr>
                <w:rFonts w:ascii="Arial" w:hAnsi="Arial" w:cs="Arial"/>
                <w:sz w:val="20"/>
                <w:szCs w:val="20"/>
              </w:rPr>
            </w:pPr>
            <w:r>
              <w:rPr>
                <w:rFonts w:ascii="Arial" w:hAnsi="Arial" w:cs="Arial"/>
                <w:sz w:val="20"/>
                <w:szCs w:val="20"/>
              </w:rPr>
              <w:t>45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5C9D88" w14:textId="77777777" w:rsidR="00C35A0C" w:rsidRDefault="00C35A0C">
            <w:pPr>
              <w:jc w:val="right"/>
              <w:rPr>
                <w:rFonts w:ascii="Arial" w:hAnsi="Arial" w:cs="Arial"/>
                <w:sz w:val="20"/>
                <w:szCs w:val="20"/>
              </w:rPr>
            </w:pPr>
          </w:p>
        </w:tc>
      </w:tr>
      <w:tr w:rsidR="00C35A0C" w14:paraId="792AF74F"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30AA12" w14:textId="77777777" w:rsidR="00C35A0C" w:rsidRDefault="00C35A0C">
            <w:pPr>
              <w:rPr>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F9647C" w14:textId="77777777" w:rsidR="00C35A0C" w:rsidRDefault="00C35A0C">
            <w:pPr>
              <w:rPr>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090AAC3" w14:textId="77777777" w:rsidR="00C35A0C" w:rsidRDefault="00C35A0C">
            <w:pPr>
              <w:rPr>
                <w:rFonts w:ascii="Arial" w:hAnsi="Arial" w:cs="Arial"/>
                <w:sz w:val="20"/>
                <w:szCs w:val="20"/>
              </w:rPr>
            </w:pPr>
            <w:r>
              <w:rPr>
                <w:rFonts w:ascii="Arial" w:hAnsi="Arial" w:cs="Arial"/>
                <w:sz w:val="20"/>
                <w:szCs w:val="20"/>
              </w:rPr>
              <w:t>Aero proposal</w:t>
            </w:r>
            <w:r>
              <w:rPr>
                <w:rStyle w:val="apple-converted-space"/>
                <w:rFonts w:ascii="Arial" w:hAnsi="Arial" w:cs="Arial"/>
                <w:sz w:val="20"/>
                <w:szCs w:val="20"/>
              </w:rPr>
              <w:t>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F3B9C8" w14:textId="77777777" w:rsidR="00C35A0C" w:rsidRDefault="00C35A0C">
            <w:pPr>
              <w:jc w:val="right"/>
              <w:rPr>
                <w:rFonts w:ascii="Arial" w:hAnsi="Arial" w:cs="Arial"/>
                <w:sz w:val="20"/>
                <w:szCs w:val="20"/>
              </w:rPr>
            </w:pPr>
            <w:r>
              <w:rPr>
                <w:rFonts w:ascii="Arial" w:hAnsi="Arial" w:cs="Arial"/>
                <w:sz w:val="20"/>
                <w:szCs w:val="20"/>
              </w:rPr>
              <w:t>2.5</w:t>
            </w:r>
          </w:p>
        </w:tc>
      </w:tr>
      <w:tr w:rsidR="00C35A0C" w14:paraId="66E49CF4"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05E80BF" w14:textId="77777777" w:rsidR="00C35A0C" w:rsidRDefault="00C35A0C">
            <w:pPr>
              <w:jc w:val="right"/>
              <w:rPr>
                <w:rFonts w:ascii="Arial"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7DDA35" w14:textId="77777777" w:rsidR="00C35A0C" w:rsidRDefault="00C35A0C">
            <w:pPr>
              <w:rPr>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28ED49" w14:textId="77777777" w:rsidR="00C35A0C" w:rsidRDefault="00C35A0C">
            <w:pPr>
              <w:rPr>
                <w:rFonts w:ascii="Arial" w:hAnsi="Arial" w:cs="Arial"/>
                <w:sz w:val="20"/>
                <w:szCs w:val="20"/>
              </w:rPr>
            </w:pPr>
            <w:r>
              <w:rPr>
                <w:rFonts w:ascii="Arial" w:hAnsi="Arial" w:cs="Arial"/>
                <w:sz w:val="20"/>
                <w:szCs w:val="20"/>
              </w:rPr>
              <w:t>Aero presentations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C23DD10" w14:textId="77777777" w:rsidR="00C35A0C" w:rsidRDefault="00C35A0C">
            <w:pPr>
              <w:jc w:val="right"/>
              <w:rPr>
                <w:rFonts w:ascii="Arial" w:hAnsi="Arial" w:cs="Arial"/>
                <w:sz w:val="20"/>
                <w:szCs w:val="20"/>
              </w:rPr>
            </w:pPr>
            <w:r>
              <w:rPr>
                <w:rFonts w:ascii="Arial" w:hAnsi="Arial" w:cs="Arial"/>
                <w:sz w:val="20"/>
                <w:szCs w:val="20"/>
              </w:rPr>
              <w:t>8</w:t>
            </w:r>
          </w:p>
        </w:tc>
      </w:tr>
      <w:tr w:rsidR="00C35A0C" w14:paraId="600BEF41"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663D4A" w14:textId="77777777" w:rsidR="00C35A0C" w:rsidRDefault="00C35A0C">
            <w:pPr>
              <w:jc w:val="right"/>
              <w:rPr>
                <w:rFonts w:ascii="Arial"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4A3B5D" w14:textId="77777777" w:rsidR="00C35A0C" w:rsidRDefault="00C35A0C">
            <w:pPr>
              <w:rPr>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D445CF" w14:textId="77777777" w:rsidR="00C35A0C" w:rsidRDefault="00C35A0C">
            <w:pPr>
              <w:rPr>
                <w:rFonts w:ascii="Arial" w:hAnsi="Arial" w:cs="Arial"/>
                <w:sz w:val="20"/>
                <w:szCs w:val="20"/>
              </w:rPr>
            </w:pPr>
            <w:r>
              <w:rPr>
                <w:rFonts w:ascii="Arial" w:hAnsi="Arial" w:cs="Arial"/>
                <w:sz w:val="20"/>
                <w:szCs w:val="20"/>
              </w:rPr>
              <w:t>Aero report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870D0A" w14:textId="77777777" w:rsidR="00C35A0C" w:rsidRDefault="00C35A0C">
            <w:pPr>
              <w:jc w:val="right"/>
              <w:rPr>
                <w:rFonts w:ascii="Arial" w:hAnsi="Arial" w:cs="Arial"/>
                <w:sz w:val="20"/>
                <w:szCs w:val="20"/>
              </w:rPr>
            </w:pPr>
            <w:r>
              <w:rPr>
                <w:rFonts w:ascii="Arial" w:hAnsi="Arial" w:cs="Arial"/>
                <w:sz w:val="20"/>
                <w:szCs w:val="20"/>
              </w:rPr>
              <w:t>12</w:t>
            </w:r>
          </w:p>
        </w:tc>
      </w:tr>
      <w:tr w:rsidR="00C35A0C" w14:paraId="01991513"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E67A69" w14:textId="77777777" w:rsidR="00C35A0C" w:rsidRDefault="00C35A0C">
            <w:pPr>
              <w:jc w:val="right"/>
              <w:rPr>
                <w:rFonts w:ascii="Arial"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8F2FA44" w14:textId="77777777" w:rsidR="00C35A0C" w:rsidRDefault="00C35A0C">
            <w:pPr>
              <w:rPr>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77E0A9" w14:textId="77777777" w:rsidR="00C35A0C" w:rsidRDefault="00C35A0C">
            <w:pPr>
              <w:rPr>
                <w:rFonts w:ascii="Arial" w:hAnsi="Arial" w:cs="Arial"/>
                <w:sz w:val="20"/>
                <w:szCs w:val="20"/>
              </w:rPr>
            </w:pPr>
            <w:r>
              <w:rPr>
                <w:rFonts w:ascii="Arial" w:hAnsi="Arial" w:cs="Arial"/>
                <w:sz w:val="20"/>
                <w:szCs w:val="20"/>
              </w:rPr>
              <w:t>Control proposal</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F2AB0F" w14:textId="77777777" w:rsidR="00C35A0C" w:rsidRDefault="00C35A0C">
            <w:pPr>
              <w:jc w:val="right"/>
              <w:rPr>
                <w:rFonts w:ascii="Arial" w:hAnsi="Arial" w:cs="Arial"/>
                <w:sz w:val="20"/>
                <w:szCs w:val="20"/>
              </w:rPr>
            </w:pPr>
            <w:r>
              <w:rPr>
                <w:rFonts w:ascii="Arial" w:hAnsi="Arial" w:cs="Arial"/>
                <w:sz w:val="20"/>
                <w:szCs w:val="20"/>
              </w:rPr>
              <w:t>2.5</w:t>
            </w:r>
          </w:p>
        </w:tc>
      </w:tr>
      <w:tr w:rsidR="00C35A0C" w14:paraId="662DDCC1"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8CA3D56" w14:textId="77777777" w:rsidR="00C35A0C" w:rsidRDefault="00C35A0C">
            <w:pPr>
              <w:jc w:val="right"/>
              <w:rPr>
                <w:rFonts w:ascii="Arial"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19FF85E" w14:textId="77777777" w:rsidR="00C35A0C" w:rsidRDefault="00C35A0C">
            <w:pPr>
              <w:rPr>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107F135" w14:textId="77777777" w:rsidR="00C35A0C" w:rsidRDefault="00C35A0C">
            <w:pPr>
              <w:rPr>
                <w:rFonts w:ascii="Arial" w:hAnsi="Arial" w:cs="Arial"/>
                <w:sz w:val="20"/>
                <w:szCs w:val="20"/>
              </w:rPr>
            </w:pPr>
            <w:r>
              <w:rPr>
                <w:rFonts w:ascii="Arial" w:hAnsi="Arial" w:cs="Arial"/>
                <w:sz w:val="20"/>
                <w:szCs w:val="20"/>
              </w:rPr>
              <w:t>Control presentations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BD6DE7" w14:textId="77777777" w:rsidR="00C35A0C" w:rsidRDefault="00C35A0C">
            <w:pPr>
              <w:jc w:val="right"/>
              <w:rPr>
                <w:rFonts w:ascii="Arial" w:hAnsi="Arial" w:cs="Arial"/>
                <w:sz w:val="20"/>
                <w:szCs w:val="20"/>
              </w:rPr>
            </w:pPr>
            <w:r>
              <w:rPr>
                <w:rFonts w:ascii="Arial" w:hAnsi="Arial" w:cs="Arial"/>
                <w:sz w:val="20"/>
                <w:szCs w:val="20"/>
              </w:rPr>
              <w:t>8</w:t>
            </w:r>
          </w:p>
        </w:tc>
      </w:tr>
      <w:tr w:rsidR="00C35A0C" w14:paraId="2AF28F8A"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7ACDE7" w14:textId="77777777" w:rsidR="00C35A0C" w:rsidRDefault="00C35A0C">
            <w:pPr>
              <w:jc w:val="right"/>
              <w:rPr>
                <w:rFonts w:ascii="Arial"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39DF12" w14:textId="77777777" w:rsidR="00C35A0C" w:rsidRDefault="00C35A0C">
            <w:pPr>
              <w:rPr>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2FB2AB" w14:textId="77777777" w:rsidR="00C35A0C" w:rsidRDefault="00C35A0C">
            <w:pPr>
              <w:rPr>
                <w:rFonts w:ascii="Arial" w:hAnsi="Arial" w:cs="Arial"/>
                <w:sz w:val="20"/>
                <w:szCs w:val="20"/>
              </w:rPr>
            </w:pPr>
            <w:r>
              <w:rPr>
                <w:rFonts w:ascii="Arial" w:hAnsi="Arial" w:cs="Arial"/>
                <w:sz w:val="20"/>
                <w:szCs w:val="20"/>
              </w:rPr>
              <w:t>Control report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E630FF" w14:textId="77777777" w:rsidR="00C35A0C" w:rsidRDefault="00C35A0C">
            <w:pPr>
              <w:jc w:val="right"/>
              <w:rPr>
                <w:rFonts w:ascii="Arial" w:hAnsi="Arial" w:cs="Arial"/>
                <w:sz w:val="20"/>
                <w:szCs w:val="20"/>
              </w:rPr>
            </w:pPr>
            <w:r>
              <w:rPr>
                <w:rFonts w:ascii="Arial" w:hAnsi="Arial" w:cs="Arial"/>
                <w:sz w:val="20"/>
                <w:szCs w:val="20"/>
              </w:rPr>
              <w:t>12</w:t>
            </w:r>
          </w:p>
        </w:tc>
      </w:tr>
      <w:tr w:rsidR="00C35A0C" w14:paraId="5B6D0625"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796000" w14:textId="77777777" w:rsidR="00C35A0C" w:rsidRDefault="00C35A0C">
            <w:pPr>
              <w:jc w:val="right"/>
              <w:rPr>
                <w:rFonts w:ascii="Arial"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64A2AF" w14:textId="77777777" w:rsidR="00C35A0C" w:rsidRDefault="00C35A0C">
            <w:pPr>
              <w:jc w:val="right"/>
              <w:rPr>
                <w:rFonts w:ascii="Arial" w:hAnsi="Arial" w:cs="Arial"/>
                <w:sz w:val="20"/>
                <w:szCs w:val="20"/>
              </w:rPr>
            </w:pPr>
            <w:r>
              <w:rPr>
                <w:rFonts w:ascii="Arial" w:hAnsi="Arial" w:cs="Arial"/>
                <w:sz w:val="20"/>
                <w:szCs w:val="20"/>
              </w:rPr>
              <w:t>100.00%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4C206BD" w14:textId="77777777" w:rsidR="00C35A0C" w:rsidRDefault="00C35A0C">
            <w:pPr>
              <w:jc w:val="right"/>
              <w:rPr>
                <w:rFonts w:ascii="Arial"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896178" w14:textId="77777777" w:rsidR="00C35A0C" w:rsidRDefault="00C35A0C">
            <w:pPr>
              <w:jc w:val="right"/>
              <w:rPr>
                <w:rFonts w:ascii="Arial" w:hAnsi="Arial" w:cs="Arial"/>
                <w:sz w:val="20"/>
                <w:szCs w:val="20"/>
              </w:rPr>
            </w:pPr>
            <w:r>
              <w:rPr>
                <w:rFonts w:ascii="Arial" w:hAnsi="Arial" w:cs="Arial"/>
                <w:sz w:val="20"/>
                <w:szCs w:val="20"/>
              </w:rPr>
              <w:t>100</w:t>
            </w:r>
          </w:p>
        </w:tc>
      </w:tr>
    </w:tbl>
    <w:p w14:paraId="076BAA8C" w14:textId="77777777" w:rsidR="00C35A0C" w:rsidRDefault="00C35A0C" w:rsidP="00C35A0C">
      <w:pPr>
        <w:rPr>
          <w:bCs/>
        </w:rPr>
      </w:pPr>
    </w:p>
    <w:p w14:paraId="65B29D90" w14:textId="60B4D5BC" w:rsidR="00C35A0C" w:rsidRDefault="00C35A0C" w:rsidP="00C35A0C">
      <w:pPr>
        <w:rPr>
          <w:bCs/>
        </w:rPr>
      </w:pPr>
    </w:p>
    <w:p w14:paraId="71F67EE3" w14:textId="77777777" w:rsidR="00F45AE3" w:rsidRPr="00FB7F91" w:rsidRDefault="00F45AE3" w:rsidP="00FB7F91">
      <w:pPr>
        <w:rPr>
          <w:b/>
        </w:rPr>
      </w:pPr>
    </w:p>
    <w:p w14:paraId="321E420F" w14:textId="7F4DED21" w:rsidR="00CE38BB" w:rsidRPr="00FB7F91" w:rsidRDefault="003128F6" w:rsidP="00A17AB0">
      <w:pPr>
        <w:pStyle w:val="Heading1"/>
      </w:pPr>
      <w:bookmarkStart w:id="9" w:name="_Toc236060460"/>
      <w:r w:rsidRPr="00FB7F91">
        <w:t>Laboratory Sections:</w:t>
      </w:r>
      <w:bookmarkEnd w:id="9"/>
    </w:p>
    <w:tbl>
      <w:tblPr>
        <w:tblW w:w="9080" w:type="dxa"/>
        <w:jc w:val="center"/>
        <w:tblCellMar>
          <w:left w:w="0" w:type="dxa"/>
          <w:right w:w="0" w:type="dxa"/>
        </w:tblCellMar>
        <w:tblLook w:val="0600" w:firstRow="0" w:lastRow="0" w:firstColumn="0" w:lastColumn="0" w:noHBand="1" w:noVBand="1"/>
      </w:tblPr>
      <w:tblGrid>
        <w:gridCol w:w="1700"/>
        <w:gridCol w:w="1350"/>
        <w:gridCol w:w="1530"/>
        <w:gridCol w:w="1620"/>
        <w:gridCol w:w="1440"/>
        <w:gridCol w:w="1440"/>
      </w:tblGrid>
      <w:tr w:rsidR="00FD7D49" w:rsidRPr="00FB7F91" w14:paraId="62E5002C" w14:textId="77777777" w:rsidTr="0017620D">
        <w:trPr>
          <w:trHeight w:val="20"/>
          <w:jc w:val="center"/>
        </w:trPr>
        <w:tc>
          <w:tcPr>
            <w:tcW w:w="1700" w:type="dxa"/>
            <w:tcBorders>
              <w:top w:val="single" w:sz="8" w:space="0" w:color="000000"/>
              <w:left w:val="single" w:sz="8" w:space="0" w:color="000000"/>
              <w:bottom w:val="single" w:sz="4" w:space="0" w:color="000000"/>
              <w:right w:val="single" w:sz="4" w:space="0" w:color="000000"/>
            </w:tcBorders>
            <w:tcMar>
              <w:top w:w="15" w:type="dxa"/>
              <w:left w:w="15" w:type="dxa"/>
              <w:bottom w:w="0" w:type="dxa"/>
              <w:right w:w="15" w:type="dxa"/>
            </w:tcMar>
            <w:vAlign w:val="bottom"/>
          </w:tcPr>
          <w:p w14:paraId="4DD90E6B" w14:textId="1C94AFF1" w:rsidR="00FD7D49" w:rsidRPr="00FB7F91" w:rsidRDefault="00FD7D49" w:rsidP="00FB7F91">
            <w:pPr>
              <w:pStyle w:val="NormalWeb"/>
              <w:spacing w:before="0" w:beforeAutospacing="0" w:after="0" w:afterAutospacing="0"/>
              <w:textAlignment w:val="bottom"/>
            </w:pPr>
            <w:r w:rsidRPr="00FB7F91">
              <w:rPr>
                <w:color w:val="000000"/>
                <w:kern w:val="24"/>
              </w:rPr>
              <w:t>Day / Time</w:t>
            </w:r>
          </w:p>
        </w:tc>
        <w:tc>
          <w:tcPr>
            <w:tcW w:w="1350" w:type="dxa"/>
            <w:tcBorders>
              <w:top w:val="single" w:sz="8" w:space="0" w:color="000000"/>
              <w:left w:val="single" w:sz="4" w:space="0" w:color="000000"/>
              <w:bottom w:val="single" w:sz="8" w:space="0" w:color="000000"/>
              <w:right w:val="single" w:sz="4" w:space="0" w:color="000000"/>
            </w:tcBorders>
            <w:tcMar>
              <w:top w:w="15" w:type="dxa"/>
              <w:left w:w="15" w:type="dxa"/>
              <w:bottom w:w="0" w:type="dxa"/>
              <w:right w:w="15" w:type="dxa"/>
            </w:tcMar>
            <w:vAlign w:val="bottom"/>
          </w:tcPr>
          <w:p w14:paraId="1B0AF7F7" w14:textId="0F2E6800" w:rsidR="00FD7D49" w:rsidRPr="00FB7F91" w:rsidRDefault="00FD7D49" w:rsidP="00FB7F91">
            <w:pPr>
              <w:pStyle w:val="NormalWeb"/>
              <w:spacing w:before="0" w:beforeAutospacing="0" w:after="0" w:afterAutospacing="0"/>
              <w:textAlignment w:val="bottom"/>
            </w:pPr>
            <w:r w:rsidRPr="00FB7F91">
              <w:rPr>
                <w:color w:val="000000"/>
                <w:kern w:val="24"/>
              </w:rPr>
              <w:t>Monday</w:t>
            </w:r>
          </w:p>
        </w:tc>
        <w:tc>
          <w:tcPr>
            <w:tcW w:w="1530" w:type="dxa"/>
            <w:tcBorders>
              <w:top w:val="single" w:sz="8" w:space="0" w:color="000000"/>
              <w:left w:val="single" w:sz="4" w:space="0" w:color="000000"/>
              <w:bottom w:val="single" w:sz="8" w:space="0" w:color="000000"/>
              <w:right w:val="single" w:sz="4" w:space="0" w:color="000000"/>
            </w:tcBorders>
            <w:tcMar>
              <w:top w:w="15" w:type="dxa"/>
              <w:left w:w="15" w:type="dxa"/>
              <w:bottom w:w="0" w:type="dxa"/>
              <w:right w:w="15" w:type="dxa"/>
            </w:tcMar>
            <w:vAlign w:val="bottom"/>
          </w:tcPr>
          <w:p w14:paraId="0ED77116" w14:textId="02588B5D" w:rsidR="00FD7D49" w:rsidRPr="00FB7F91" w:rsidRDefault="00FD7D49" w:rsidP="00FB7F91">
            <w:pPr>
              <w:pStyle w:val="NormalWeb"/>
              <w:spacing w:before="0" w:beforeAutospacing="0" w:after="0" w:afterAutospacing="0"/>
              <w:textAlignment w:val="bottom"/>
            </w:pPr>
            <w:r w:rsidRPr="00FB7F91">
              <w:rPr>
                <w:color w:val="000000"/>
                <w:kern w:val="24"/>
              </w:rPr>
              <w:t>Tuesday</w:t>
            </w:r>
          </w:p>
        </w:tc>
        <w:tc>
          <w:tcPr>
            <w:tcW w:w="1620" w:type="dxa"/>
            <w:tcBorders>
              <w:top w:val="single" w:sz="8" w:space="0" w:color="000000"/>
              <w:left w:val="single" w:sz="4" w:space="0" w:color="000000"/>
              <w:bottom w:val="single" w:sz="8" w:space="0" w:color="000000"/>
              <w:right w:val="single" w:sz="4" w:space="0" w:color="000000"/>
            </w:tcBorders>
            <w:tcMar>
              <w:top w:w="15" w:type="dxa"/>
              <w:left w:w="15" w:type="dxa"/>
              <w:bottom w:w="0" w:type="dxa"/>
              <w:right w:w="15" w:type="dxa"/>
            </w:tcMar>
            <w:vAlign w:val="bottom"/>
          </w:tcPr>
          <w:p w14:paraId="7A1A0EDD" w14:textId="19E72D94" w:rsidR="00FD7D49" w:rsidRPr="00FB7F91" w:rsidRDefault="00FD7D49" w:rsidP="00FB7F91">
            <w:pPr>
              <w:pStyle w:val="NormalWeb"/>
              <w:spacing w:before="0" w:beforeAutospacing="0" w:after="0" w:afterAutospacing="0"/>
              <w:textAlignment w:val="bottom"/>
            </w:pPr>
            <w:r w:rsidRPr="00FB7F91">
              <w:rPr>
                <w:color w:val="000000"/>
                <w:kern w:val="24"/>
              </w:rPr>
              <w:t>Wednesday</w:t>
            </w:r>
          </w:p>
        </w:tc>
        <w:tc>
          <w:tcPr>
            <w:tcW w:w="1440" w:type="dxa"/>
            <w:tcBorders>
              <w:top w:val="single" w:sz="8" w:space="0" w:color="000000"/>
              <w:left w:val="single" w:sz="4" w:space="0" w:color="000000"/>
              <w:bottom w:val="single" w:sz="8" w:space="0" w:color="000000"/>
              <w:right w:val="single" w:sz="4" w:space="0" w:color="000000"/>
            </w:tcBorders>
            <w:tcMar>
              <w:top w:w="15" w:type="dxa"/>
              <w:left w:w="15" w:type="dxa"/>
              <w:bottom w:w="0" w:type="dxa"/>
              <w:right w:w="15" w:type="dxa"/>
            </w:tcMar>
            <w:vAlign w:val="bottom"/>
          </w:tcPr>
          <w:p w14:paraId="54B92520" w14:textId="54CC427C" w:rsidR="00FD7D49" w:rsidRPr="00FB7F91" w:rsidRDefault="00FD7D49" w:rsidP="00FB7F91">
            <w:pPr>
              <w:pStyle w:val="NormalWeb"/>
              <w:spacing w:before="0" w:beforeAutospacing="0" w:after="0" w:afterAutospacing="0"/>
              <w:textAlignment w:val="bottom"/>
            </w:pPr>
            <w:r w:rsidRPr="00FB7F91">
              <w:rPr>
                <w:color w:val="000000"/>
                <w:kern w:val="24"/>
              </w:rPr>
              <w:t>Thursday</w:t>
            </w:r>
          </w:p>
        </w:tc>
        <w:tc>
          <w:tcPr>
            <w:tcW w:w="1440" w:type="dxa"/>
            <w:tcBorders>
              <w:top w:val="single" w:sz="8" w:space="0" w:color="000000"/>
              <w:left w:val="single" w:sz="4" w:space="0" w:color="000000"/>
              <w:bottom w:val="single" w:sz="8" w:space="0" w:color="000000"/>
              <w:right w:val="single" w:sz="8" w:space="0" w:color="000000"/>
            </w:tcBorders>
            <w:tcMar>
              <w:top w:w="15" w:type="dxa"/>
              <w:left w:w="15" w:type="dxa"/>
              <w:bottom w:w="0" w:type="dxa"/>
              <w:right w:w="15" w:type="dxa"/>
            </w:tcMar>
            <w:vAlign w:val="bottom"/>
          </w:tcPr>
          <w:p w14:paraId="5DD22BBE" w14:textId="3B1F76F9" w:rsidR="00FD7D49" w:rsidRPr="00FB7F91" w:rsidRDefault="00FD7D49" w:rsidP="00FB7F91">
            <w:pPr>
              <w:pStyle w:val="NormalWeb"/>
              <w:spacing w:before="0" w:beforeAutospacing="0" w:after="0" w:afterAutospacing="0"/>
              <w:textAlignment w:val="bottom"/>
            </w:pPr>
            <w:r w:rsidRPr="00FB7F91">
              <w:rPr>
                <w:color w:val="000000"/>
                <w:kern w:val="24"/>
              </w:rPr>
              <w:t>Friday</w:t>
            </w:r>
          </w:p>
        </w:tc>
      </w:tr>
      <w:tr w:rsidR="0017620D" w:rsidRPr="00FB7F91" w14:paraId="718D3BD8" w14:textId="77777777" w:rsidTr="0017620D">
        <w:trPr>
          <w:trHeight w:val="20"/>
          <w:jc w:val="center"/>
        </w:trPr>
        <w:tc>
          <w:tcPr>
            <w:tcW w:w="1700" w:type="dxa"/>
            <w:tcBorders>
              <w:top w:val="single" w:sz="4" w:space="0" w:color="000000"/>
              <w:left w:val="single" w:sz="8" w:space="0" w:color="000000"/>
              <w:bottom w:val="single" w:sz="4" w:space="0" w:color="000000"/>
              <w:right w:val="single" w:sz="8" w:space="0" w:color="000000"/>
            </w:tcBorders>
            <w:tcMar>
              <w:top w:w="15" w:type="dxa"/>
              <w:left w:w="15" w:type="dxa"/>
              <w:bottom w:w="0" w:type="dxa"/>
              <w:right w:w="15" w:type="dxa"/>
            </w:tcMar>
            <w:vAlign w:val="bottom"/>
          </w:tcPr>
          <w:p w14:paraId="06448442" w14:textId="412405D3" w:rsidR="0017620D" w:rsidRPr="00FB7F91" w:rsidRDefault="0017620D" w:rsidP="00FB7F91">
            <w:pPr>
              <w:pStyle w:val="NormalWeb"/>
              <w:spacing w:before="0" w:beforeAutospacing="0" w:after="0" w:afterAutospacing="0"/>
              <w:textAlignment w:val="bottom"/>
            </w:pPr>
            <w:r w:rsidRPr="00FB7F91">
              <w:rPr>
                <w:color w:val="000000"/>
                <w:kern w:val="24"/>
              </w:rPr>
              <w:t>9:00 AM</w:t>
            </w:r>
          </w:p>
        </w:tc>
        <w:tc>
          <w:tcPr>
            <w:tcW w:w="1350" w:type="dxa"/>
            <w:tcBorders>
              <w:top w:val="single" w:sz="8" w:space="0" w:color="000000"/>
              <w:left w:val="single" w:sz="8" w:space="0" w:color="000000"/>
              <w:bottom w:val="nil"/>
              <w:right w:val="single" w:sz="8" w:space="0" w:color="000000"/>
            </w:tcBorders>
            <w:shd w:val="clear" w:color="auto" w:fill="FFE699"/>
            <w:tcMar>
              <w:top w:w="15" w:type="dxa"/>
              <w:left w:w="15" w:type="dxa"/>
              <w:bottom w:w="0" w:type="dxa"/>
              <w:right w:w="15" w:type="dxa"/>
            </w:tcMar>
            <w:vAlign w:val="bottom"/>
          </w:tcPr>
          <w:p w14:paraId="0D929D83" w14:textId="1E00418D" w:rsidR="0017620D" w:rsidRPr="00FB7F91" w:rsidRDefault="0017620D" w:rsidP="00FB7F91">
            <w:pPr>
              <w:pStyle w:val="NormalWeb"/>
              <w:spacing w:before="0" w:beforeAutospacing="0" w:after="0" w:afterAutospacing="0"/>
              <w:textAlignment w:val="bottom"/>
            </w:pPr>
            <w:r w:rsidRPr="00FB7F91">
              <w:rPr>
                <w:color w:val="000000"/>
                <w:kern w:val="24"/>
              </w:rPr>
              <w:t>AB1</w:t>
            </w:r>
          </w:p>
        </w:tc>
        <w:tc>
          <w:tcPr>
            <w:tcW w:w="1530" w:type="dxa"/>
            <w:tcBorders>
              <w:top w:val="single" w:sz="8" w:space="0" w:color="000000"/>
              <w:left w:val="single" w:sz="8" w:space="0" w:color="000000"/>
              <w:bottom w:val="single" w:sz="8" w:space="0" w:color="000000"/>
              <w:right w:val="single" w:sz="8" w:space="0" w:color="000000"/>
            </w:tcBorders>
            <w:shd w:val="clear" w:color="auto" w:fill="C6E0B4"/>
            <w:tcMar>
              <w:top w:w="15" w:type="dxa"/>
              <w:left w:w="15" w:type="dxa"/>
              <w:bottom w:w="0" w:type="dxa"/>
              <w:right w:w="15" w:type="dxa"/>
            </w:tcMar>
            <w:vAlign w:val="bottom"/>
          </w:tcPr>
          <w:p w14:paraId="4CB173A5" w14:textId="0ADF8628" w:rsidR="0017620D" w:rsidRPr="00FB7F91" w:rsidRDefault="0017620D" w:rsidP="00FB7F91">
            <w:pPr>
              <w:pStyle w:val="NormalWeb"/>
              <w:spacing w:before="0" w:beforeAutospacing="0" w:after="0" w:afterAutospacing="0"/>
              <w:textAlignment w:val="bottom"/>
            </w:pPr>
            <w:r w:rsidRPr="00FB7F91">
              <w:rPr>
                <w:color w:val="000000"/>
                <w:kern w:val="24"/>
              </w:rPr>
              <w:t>Lecture</w:t>
            </w:r>
          </w:p>
        </w:tc>
        <w:tc>
          <w:tcPr>
            <w:tcW w:w="1620" w:type="dxa"/>
            <w:tcBorders>
              <w:top w:val="single" w:sz="8" w:space="0" w:color="000000"/>
              <w:left w:val="single" w:sz="8" w:space="0" w:color="000000"/>
              <w:bottom w:val="nil"/>
              <w:right w:val="single" w:sz="8" w:space="0" w:color="000000"/>
            </w:tcBorders>
            <w:shd w:val="clear" w:color="auto" w:fill="FFE699"/>
            <w:tcMar>
              <w:top w:w="15" w:type="dxa"/>
              <w:left w:w="15" w:type="dxa"/>
              <w:bottom w:w="0" w:type="dxa"/>
              <w:right w:w="15" w:type="dxa"/>
            </w:tcMar>
            <w:vAlign w:val="bottom"/>
          </w:tcPr>
          <w:p w14:paraId="4EAE5E9A" w14:textId="3C2A6E65" w:rsidR="0017620D" w:rsidRPr="00FB7F91" w:rsidRDefault="0017620D" w:rsidP="00FB7F91">
            <w:r w:rsidRPr="00FB7F91">
              <w:rPr>
                <w:color w:val="000000"/>
                <w:kern w:val="24"/>
              </w:rPr>
              <w:t>AB7</w:t>
            </w:r>
          </w:p>
        </w:tc>
        <w:tc>
          <w:tcPr>
            <w:tcW w:w="1440" w:type="dxa"/>
            <w:tcBorders>
              <w:top w:val="single" w:sz="8" w:space="0" w:color="000000"/>
              <w:left w:val="single" w:sz="8" w:space="0" w:color="000000"/>
              <w:bottom w:val="single" w:sz="8" w:space="0" w:color="000000"/>
              <w:right w:val="single" w:sz="8" w:space="0" w:color="000000"/>
            </w:tcBorders>
            <w:shd w:val="clear" w:color="auto" w:fill="C6E0B4"/>
            <w:tcMar>
              <w:top w:w="15" w:type="dxa"/>
              <w:left w:w="15" w:type="dxa"/>
              <w:bottom w:w="0" w:type="dxa"/>
              <w:right w:w="15" w:type="dxa"/>
            </w:tcMar>
            <w:vAlign w:val="bottom"/>
          </w:tcPr>
          <w:p w14:paraId="127015BC" w14:textId="42D9E591" w:rsidR="0017620D" w:rsidRPr="00FB7F91" w:rsidRDefault="0017620D" w:rsidP="00FB7F91">
            <w:pPr>
              <w:pStyle w:val="NormalWeb"/>
              <w:spacing w:before="0" w:beforeAutospacing="0" w:after="0" w:afterAutospacing="0"/>
              <w:textAlignment w:val="bottom"/>
            </w:pPr>
            <w:r w:rsidRPr="00FB7F91">
              <w:rPr>
                <w:color w:val="000000"/>
                <w:kern w:val="24"/>
              </w:rPr>
              <w:t>Lecture</w:t>
            </w:r>
          </w:p>
        </w:tc>
        <w:tc>
          <w:tcPr>
            <w:tcW w:w="1440" w:type="dxa"/>
            <w:tcBorders>
              <w:top w:val="single" w:sz="8" w:space="0" w:color="000000"/>
              <w:left w:val="single" w:sz="8" w:space="0" w:color="000000"/>
              <w:bottom w:val="nil"/>
              <w:right w:val="single" w:sz="8" w:space="0" w:color="000000"/>
            </w:tcBorders>
            <w:shd w:val="clear" w:color="auto" w:fill="FFE69A"/>
            <w:tcMar>
              <w:top w:w="15" w:type="dxa"/>
              <w:left w:w="15" w:type="dxa"/>
              <w:bottom w:w="0" w:type="dxa"/>
              <w:right w:w="15" w:type="dxa"/>
            </w:tcMar>
            <w:vAlign w:val="bottom"/>
          </w:tcPr>
          <w:p w14:paraId="70FE9454" w14:textId="4338DE77" w:rsidR="0017620D" w:rsidRPr="00FB7F91" w:rsidRDefault="0017620D" w:rsidP="00FB7F91">
            <w:r w:rsidRPr="00FB7F91">
              <w:rPr>
                <w:color w:val="000000"/>
                <w:kern w:val="24"/>
              </w:rPr>
              <w:t>ABQ</w:t>
            </w:r>
          </w:p>
        </w:tc>
      </w:tr>
      <w:tr w:rsidR="0017620D" w:rsidRPr="00FB7F91" w14:paraId="173D756A" w14:textId="77777777" w:rsidTr="00896D4A">
        <w:trPr>
          <w:trHeight w:val="20"/>
          <w:jc w:val="center"/>
        </w:trPr>
        <w:tc>
          <w:tcPr>
            <w:tcW w:w="1700" w:type="dxa"/>
            <w:tcBorders>
              <w:top w:val="single" w:sz="4" w:space="0" w:color="000000"/>
              <w:left w:val="single" w:sz="8" w:space="0" w:color="000000"/>
              <w:bottom w:val="single" w:sz="4" w:space="0" w:color="000000"/>
              <w:right w:val="single" w:sz="8" w:space="0" w:color="000000"/>
            </w:tcBorders>
            <w:tcMar>
              <w:top w:w="15" w:type="dxa"/>
              <w:left w:w="15" w:type="dxa"/>
              <w:bottom w:w="0" w:type="dxa"/>
              <w:right w:w="15" w:type="dxa"/>
            </w:tcMar>
            <w:vAlign w:val="bottom"/>
          </w:tcPr>
          <w:p w14:paraId="523DCBDF" w14:textId="50E4D292" w:rsidR="0017620D" w:rsidRPr="00FB7F91" w:rsidRDefault="0017620D" w:rsidP="00FB7F91">
            <w:pPr>
              <w:pStyle w:val="NormalWeb"/>
              <w:spacing w:before="0" w:beforeAutospacing="0" w:after="0" w:afterAutospacing="0"/>
              <w:textAlignment w:val="bottom"/>
            </w:pPr>
            <w:r w:rsidRPr="00FB7F91">
              <w:rPr>
                <w:color w:val="000000"/>
                <w:kern w:val="24"/>
              </w:rPr>
              <w:t>10:00 AM</w:t>
            </w:r>
          </w:p>
        </w:tc>
        <w:tc>
          <w:tcPr>
            <w:tcW w:w="1350" w:type="dxa"/>
            <w:tcBorders>
              <w:top w:val="nil"/>
              <w:left w:val="single" w:sz="8" w:space="0" w:color="000000"/>
              <w:bottom w:val="single" w:sz="4" w:space="0" w:color="auto"/>
              <w:right w:val="single" w:sz="8" w:space="0" w:color="000000"/>
            </w:tcBorders>
            <w:shd w:val="clear" w:color="auto" w:fill="FFE699"/>
            <w:tcMar>
              <w:top w:w="15" w:type="dxa"/>
              <w:left w:w="15" w:type="dxa"/>
              <w:bottom w:w="0" w:type="dxa"/>
              <w:right w:w="15" w:type="dxa"/>
            </w:tcMar>
            <w:vAlign w:val="bottom"/>
          </w:tcPr>
          <w:p w14:paraId="27C31456" w14:textId="47082153" w:rsidR="0017620D" w:rsidRPr="00FB7F91" w:rsidRDefault="0017620D" w:rsidP="00FB7F91">
            <w:pPr>
              <w:pStyle w:val="NormalWeb"/>
              <w:spacing w:before="0" w:beforeAutospacing="0" w:after="0" w:afterAutospacing="0"/>
              <w:textAlignment w:val="bottom"/>
            </w:pPr>
          </w:p>
        </w:tc>
        <w:tc>
          <w:tcPr>
            <w:tcW w:w="1530" w:type="dxa"/>
            <w:tcBorders>
              <w:top w:val="single" w:sz="8" w:space="0" w:color="000000"/>
              <w:left w:val="single" w:sz="8" w:space="0" w:color="000000"/>
              <w:bottom w:val="nil"/>
              <w:right w:val="single" w:sz="8" w:space="0" w:color="000000"/>
            </w:tcBorders>
            <w:shd w:val="clear" w:color="auto" w:fill="FFE699"/>
            <w:tcMar>
              <w:top w:w="15" w:type="dxa"/>
              <w:left w:w="15" w:type="dxa"/>
              <w:bottom w:w="0" w:type="dxa"/>
              <w:right w:w="15" w:type="dxa"/>
            </w:tcMar>
            <w:vAlign w:val="bottom"/>
          </w:tcPr>
          <w:p w14:paraId="01EFF76B" w14:textId="3F267CE5" w:rsidR="0017620D" w:rsidRPr="00FB7F91" w:rsidRDefault="0017620D" w:rsidP="00FB7F91">
            <w:pPr>
              <w:pStyle w:val="NormalWeb"/>
              <w:spacing w:before="0" w:beforeAutospacing="0" w:after="0" w:afterAutospacing="0"/>
              <w:textAlignment w:val="bottom"/>
            </w:pPr>
            <w:r w:rsidRPr="00FB7F91">
              <w:rPr>
                <w:color w:val="000000"/>
                <w:kern w:val="24"/>
              </w:rPr>
              <w:t>AB4</w:t>
            </w:r>
          </w:p>
        </w:tc>
        <w:tc>
          <w:tcPr>
            <w:tcW w:w="1620" w:type="dxa"/>
            <w:tcBorders>
              <w:top w:val="nil"/>
              <w:left w:val="single" w:sz="8" w:space="0" w:color="000000"/>
              <w:bottom w:val="single" w:sz="8" w:space="0" w:color="000000"/>
              <w:right w:val="single" w:sz="8" w:space="0" w:color="000000"/>
            </w:tcBorders>
            <w:shd w:val="clear" w:color="auto" w:fill="FFE699"/>
            <w:tcMar>
              <w:top w:w="15" w:type="dxa"/>
              <w:left w:w="15" w:type="dxa"/>
              <w:bottom w:w="0" w:type="dxa"/>
              <w:right w:w="15" w:type="dxa"/>
            </w:tcMar>
            <w:vAlign w:val="bottom"/>
          </w:tcPr>
          <w:p w14:paraId="6DF384FB" w14:textId="2C05DA8F" w:rsidR="0017620D" w:rsidRPr="00FB7F91" w:rsidRDefault="0017620D" w:rsidP="00FB7F91">
            <w:pPr>
              <w:pStyle w:val="NormalWeb"/>
              <w:spacing w:before="0" w:beforeAutospacing="0" w:after="0" w:afterAutospacing="0"/>
              <w:textAlignment w:val="bottom"/>
            </w:pPr>
          </w:p>
        </w:tc>
        <w:tc>
          <w:tcPr>
            <w:tcW w:w="1440" w:type="dxa"/>
            <w:tcBorders>
              <w:top w:val="single" w:sz="8" w:space="0" w:color="000000"/>
              <w:left w:val="single" w:sz="8" w:space="0" w:color="000000"/>
              <w:bottom w:val="nil"/>
              <w:right w:val="single" w:sz="8" w:space="0" w:color="000000"/>
            </w:tcBorders>
            <w:shd w:val="clear" w:color="auto" w:fill="FFE699"/>
            <w:tcMar>
              <w:top w:w="15" w:type="dxa"/>
              <w:left w:w="15" w:type="dxa"/>
              <w:bottom w:w="0" w:type="dxa"/>
              <w:right w:w="15" w:type="dxa"/>
            </w:tcMar>
            <w:vAlign w:val="bottom"/>
          </w:tcPr>
          <w:p w14:paraId="32418B78" w14:textId="7BD21C8B" w:rsidR="0017620D" w:rsidRPr="00FB7F91" w:rsidRDefault="0017620D" w:rsidP="00FB7F91">
            <w:pPr>
              <w:pStyle w:val="NormalWeb"/>
              <w:spacing w:before="0" w:beforeAutospacing="0" w:after="0" w:afterAutospacing="0"/>
              <w:textAlignment w:val="bottom"/>
            </w:pPr>
            <w:r w:rsidRPr="00FB7F91">
              <w:rPr>
                <w:color w:val="000000"/>
                <w:kern w:val="24"/>
              </w:rPr>
              <w:t>ABX</w:t>
            </w:r>
          </w:p>
        </w:tc>
        <w:tc>
          <w:tcPr>
            <w:tcW w:w="1440" w:type="dxa"/>
            <w:tcBorders>
              <w:top w:val="nil"/>
              <w:left w:val="single" w:sz="8" w:space="0" w:color="000000"/>
              <w:bottom w:val="single" w:sz="4" w:space="0" w:color="auto"/>
              <w:right w:val="single" w:sz="8" w:space="0" w:color="000000"/>
            </w:tcBorders>
            <w:shd w:val="clear" w:color="auto" w:fill="FFE69A"/>
            <w:tcMar>
              <w:top w:w="15" w:type="dxa"/>
              <w:left w:w="15" w:type="dxa"/>
              <w:bottom w:w="0" w:type="dxa"/>
              <w:right w:w="15" w:type="dxa"/>
            </w:tcMar>
            <w:vAlign w:val="bottom"/>
          </w:tcPr>
          <w:p w14:paraId="179055EF" w14:textId="184CAC2A" w:rsidR="0017620D" w:rsidRPr="00FB7F91" w:rsidRDefault="0017620D" w:rsidP="00FB7F91">
            <w:pPr>
              <w:pStyle w:val="NormalWeb"/>
              <w:spacing w:before="0" w:beforeAutospacing="0" w:after="0" w:afterAutospacing="0"/>
              <w:textAlignment w:val="bottom"/>
            </w:pPr>
          </w:p>
        </w:tc>
      </w:tr>
      <w:tr w:rsidR="000D6CAB" w:rsidRPr="00FB7F91" w14:paraId="39E67A31" w14:textId="77777777" w:rsidTr="000D6CAB">
        <w:trPr>
          <w:trHeight w:val="20"/>
          <w:jc w:val="center"/>
        </w:trPr>
        <w:tc>
          <w:tcPr>
            <w:tcW w:w="1700" w:type="dxa"/>
            <w:tcBorders>
              <w:top w:val="single" w:sz="4" w:space="0" w:color="000000"/>
              <w:left w:val="single" w:sz="8" w:space="0" w:color="000000"/>
              <w:bottom w:val="single" w:sz="4" w:space="0" w:color="000000"/>
              <w:right w:val="single" w:sz="4" w:space="0" w:color="auto"/>
            </w:tcBorders>
            <w:tcMar>
              <w:top w:w="15" w:type="dxa"/>
              <w:left w:w="15" w:type="dxa"/>
              <w:bottom w:w="0" w:type="dxa"/>
              <w:right w:w="15" w:type="dxa"/>
            </w:tcMar>
            <w:vAlign w:val="bottom"/>
          </w:tcPr>
          <w:p w14:paraId="2BCE10D7" w14:textId="36D8616A" w:rsidR="000D6CAB" w:rsidRPr="00FB7F91" w:rsidRDefault="000D6CAB" w:rsidP="000D6CAB">
            <w:pPr>
              <w:pStyle w:val="NormalWeb"/>
              <w:spacing w:before="0" w:beforeAutospacing="0" w:after="0" w:afterAutospacing="0"/>
              <w:textAlignment w:val="bottom"/>
            </w:pPr>
            <w:r w:rsidRPr="00FB7F91">
              <w:rPr>
                <w:color w:val="000000"/>
                <w:kern w:val="24"/>
              </w:rPr>
              <w:t>11:00 AM</w:t>
            </w:r>
          </w:p>
        </w:tc>
        <w:tc>
          <w:tcPr>
            <w:tcW w:w="1350" w:type="dxa"/>
            <w:tcBorders>
              <w:top w:val="single" w:sz="4" w:space="0" w:color="auto"/>
              <w:left w:val="single" w:sz="4" w:space="0" w:color="auto"/>
              <w:right w:val="single" w:sz="4" w:space="0" w:color="auto"/>
            </w:tcBorders>
            <w:tcMar>
              <w:top w:w="15" w:type="dxa"/>
              <w:left w:w="15" w:type="dxa"/>
              <w:bottom w:w="0" w:type="dxa"/>
              <w:right w:w="15" w:type="dxa"/>
            </w:tcMar>
            <w:vAlign w:val="bottom"/>
          </w:tcPr>
          <w:p w14:paraId="1B68DDD3" w14:textId="17B5DFF5" w:rsidR="000D6CAB" w:rsidRPr="000D6CAB" w:rsidRDefault="000D6CAB" w:rsidP="000D6CAB">
            <w:pPr>
              <w:pStyle w:val="NormalWeb"/>
              <w:spacing w:before="0" w:beforeAutospacing="0" w:after="0" w:afterAutospacing="0"/>
              <w:textAlignment w:val="bottom"/>
              <w:rPr>
                <w:color w:val="000000"/>
                <w:kern w:val="24"/>
              </w:rPr>
            </w:pPr>
            <w:r w:rsidRPr="00FB7F91">
              <w:rPr>
                <w:color w:val="000000"/>
                <w:kern w:val="24"/>
              </w:rPr>
              <w:t> </w:t>
            </w:r>
          </w:p>
        </w:tc>
        <w:tc>
          <w:tcPr>
            <w:tcW w:w="1530" w:type="dxa"/>
            <w:tcBorders>
              <w:top w:val="nil"/>
              <w:left w:val="single" w:sz="4" w:space="0" w:color="auto"/>
              <w:bottom w:val="single" w:sz="8" w:space="0" w:color="000000"/>
              <w:right w:val="single" w:sz="8" w:space="0" w:color="000000"/>
            </w:tcBorders>
            <w:shd w:val="clear" w:color="auto" w:fill="FFE699"/>
            <w:tcMar>
              <w:top w:w="15" w:type="dxa"/>
              <w:left w:w="15" w:type="dxa"/>
              <w:bottom w:w="0" w:type="dxa"/>
              <w:right w:w="15" w:type="dxa"/>
            </w:tcMar>
            <w:vAlign w:val="bottom"/>
          </w:tcPr>
          <w:p w14:paraId="2112B9B3" w14:textId="2CFF0DA6" w:rsidR="000D6CAB" w:rsidRPr="00FB7F91" w:rsidRDefault="000D6CAB" w:rsidP="000D6CAB">
            <w:pPr>
              <w:pStyle w:val="NormalWeb"/>
              <w:spacing w:before="0" w:beforeAutospacing="0" w:after="0" w:afterAutospacing="0"/>
              <w:textAlignment w:val="bottom"/>
            </w:pPr>
          </w:p>
        </w:tc>
        <w:tc>
          <w:tcPr>
            <w:tcW w:w="1620" w:type="dxa"/>
            <w:tcBorders>
              <w:top w:val="single" w:sz="8" w:space="0" w:color="000000"/>
              <w:left w:val="single" w:sz="8" w:space="0" w:color="000000"/>
              <w:bottom w:val="nil"/>
              <w:right w:val="single" w:sz="8" w:space="0" w:color="000000"/>
            </w:tcBorders>
            <w:tcMar>
              <w:top w:w="15" w:type="dxa"/>
              <w:left w:w="15" w:type="dxa"/>
              <w:bottom w:w="0" w:type="dxa"/>
              <w:right w:w="15" w:type="dxa"/>
            </w:tcMar>
            <w:vAlign w:val="bottom"/>
          </w:tcPr>
          <w:p w14:paraId="666ADDE5" w14:textId="46482504" w:rsidR="000D6CAB" w:rsidRPr="00FB7F91" w:rsidRDefault="000D6CAB" w:rsidP="000D6CAB">
            <w:pPr>
              <w:pStyle w:val="NormalWeb"/>
              <w:spacing w:before="0" w:beforeAutospacing="0" w:after="0" w:afterAutospacing="0"/>
              <w:textAlignment w:val="bottom"/>
            </w:pPr>
          </w:p>
        </w:tc>
        <w:tc>
          <w:tcPr>
            <w:tcW w:w="1440" w:type="dxa"/>
            <w:tcBorders>
              <w:top w:val="nil"/>
              <w:left w:val="single" w:sz="8" w:space="0" w:color="000000"/>
              <w:bottom w:val="single" w:sz="8" w:space="0" w:color="000000"/>
              <w:right w:val="single" w:sz="4" w:space="0" w:color="auto"/>
            </w:tcBorders>
            <w:shd w:val="clear" w:color="auto" w:fill="FFE699"/>
            <w:tcMar>
              <w:top w:w="15" w:type="dxa"/>
              <w:left w:w="15" w:type="dxa"/>
              <w:bottom w:w="0" w:type="dxa"/>
              <w:right w:w="15" w:type="dxa"/>
            </w:tcMar>
            <w:vAlign w:val="bottom"/>
          </w:tcPr>
          <w:p w14:paraId="2CCF7A2D" w14:textId="61719C7B" w:rsidR="000D6CAB" w:rsidRPr="00FB7F91" w:rsidRDefault="000D6CAB" w:rsidP="000D6CAB">
            <w:pPr>
              <w:pStyle w:val="NormalWeb"/>
              <w:spacing w:before="0" w:beforeAutospacing="0" w:after="0" w:afterAutospacing="0"/>
              <w:textAlignment w:val="bottom"/>
            </w:pPr>
          </w:p>
        </w:tc>
        <w:tc>
          <w:tcPr>
            <w:tcW w:w="1440" w:type="dxa"/>
            <w:tcBorders>
              <w:top w:val="single" w:sz="4" w:space="0" w:color="auto"/>
              <w:left w:val="single" w:sz="4" w:space="0" w:color="auto"/>
              <w:bottom w:val="nil"/>
              <w:right w:val="single" w:sz="4" w:space="0" w:color="auto"/>
            </w:tcBorders>
            <w:shd w:val="clear" w:color="auto" w:fill="FFE79A"/>
            <w:tcMar>
              <w:top w:w="15" w:type="dxa"/>
              <w:left w:w="15" w:type="dxa"/>
              <w:bottom w:w="0" w:type="dxa"/>
              <w:right w:w="15" w:type="dxa"/>
            </w:tcMar>
            <w:vAlign w:val="bottom"/>
          </w:tcPr>
          <w:p w14:paraId="2E8EDDFA" w14:textId="3D3CC5D7" w:rsidR="000D6CAB" w:rsidRPr="00FB7F91" w:rsidRDefault="000D6CAB" w:rsidP="000D6CAB">
            <w:pPr>
              <w:pStyle w:val="NormalWeb"/>
              <w:spacing w:before="0" w:beforeAutospacing="0" w:after="0" w:afterAutospacing="0"/>
              <w:textAlignment w:val="bottom"/>
            </w:pPr>
            <w:r w:rsidRPr="00FB7F91">
              <w:rPr>
                <w:color w:val="000000"/>
                <w:kern w:val="24"/>
              </w:rPr>
              <w:t>ABP</w:t>
            </w:r>
          </w:p>
        </w:tc>
      </w:tr>
      <w:tr w:rsidR="000D6CAB" w:rsidRPr="00FB7F91" w14:paraId="030E3B92" w14:textId="77777777" w:rsidTr="000D6CAB">
        <w:trPr>
          <w:trHeight w:val="20"/>
          <w:jc w:val="center"/>
        </w:trPr>
        <w:tc>
          <w:tcPr>
            <w:tcW w:w="1700"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bottom"/>
          </w:tcPr>
          <w:p w14:paraId="59EA7062" w14:textId="0649C940" w:rsidR="000D6CAB" w:rsidRPr="00FB7F91" w:rsidRDefault="000D6CAB" w:rsidP="000D6CAB">
            <w:pPr>
              <w:pStyle w:val="NormalWeb"/>
              <w:spacing w:before="0" w:beforeAutospacing="0" w:after="0" w:afterAutospacing="0"/>
              <w:textAlignment w:val="bottom"/>
            </w:pPr>
            <w:r w:rsidRPr="00FB7F91">
              <w:rPr>
                <w:color w:val="000000"/>
                <w:kern w:val="24"/>
              </w:rPr>
              <w:t>12:00 PM</w:t>
            </w:r>
          </w:p>
        </w:tc>
        <w:tc>
          <w:tcPr>
            <w:tcW w:w="135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11E63D7D" w14:textId="375D7EB7" w:rsidR="000D6CAB" w:rsidRPr="000D6CAB" w:rsidRDefault="000D6CAB" w:rsidP="000D6CAB">
            <w:pPr>
              <w:pStyle w:val="NormalWeb"/>
              <w:spacing w:before="0" w:beforeAutospacing="0" w:after="0" w:afterAutospacing="0"/>
              <w:textAlignment w:val="bottom"/>
              <w:rPr>
                <w:color w:val="000000"/>
                <w:kern w:val="24"/>
              </w:rPr>
            </w:pPr>
            <w:r w:rsidRPr="00FB7F91">
              <w:rPr>
                <w:color w:val="000000"/>
                <w:kern w:val="24"/>
              </w:rPr>
              <w:t> </w:t>
            </w:r>
          </w:p>
        </w:tc>
        <w:tc>
          <w:tcPr>
            <w:tcW w:w="1530" w:type="dxa"/>
            <w:tcBorders>
              <w:top w:val="single" w:sz="8" w:space="0" w:color="000000"/>
              <w:left w:val="single" w:sz="4" w:space="0" w:color="auto"/>
              <w:bottom w:val="single" w:sz="8" w:space="0" w:color="000000"/>
              <w:right w:val="single" w:sz="8" w:space="0" w:color="000000"/>
            </w:tcBorders>
            <w:tcMar>
              <w:top w:w="15" w:type="dxa"/>
              <w:left w:w="15" w:type="dxa"/>
              <w:bottom w:w="0" w:type="dxa"/>
              <w:right w:w="15" w:type="dxa"/>
            </w:tcMar>
            <w:vAlign w:val="bottom"/>
          </w:tcPr>
          <w:p w14:paraId="48D1AEBD" w14:textId="77777777" w:rsidR="000D6CAB" w:rsidRPr="00FB7F91" w:rsidRDefault="000D6CAB" w:rsidP="000D6CAB"/>
        </w:tc>
        <w:tc>
          <w:tcPr>
            <w:tcW w:w="162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bottom"/>
          </w:tcPr>
          <w:p w14:paraId="2F2969B2" w14:textId="075FDA4F" w:rsidR="000D6CAB" w:rsidRPr="00FB7F91" w:rsidRDefault="000D6CAB" w:rsidP="000D6CAB">
            <w:pPr>
              <w:pStyle w:val="NormalWeb"/>
              <w:spacing w:before="0" w:beforeAutospacing="0" w:after="0" w:afterAutospacing="0"/>
              <w:textAlignment w:val="bottom"/>
            </w:pPr>
          </w:p>
        </w:tc>
        <w:tc>
          <w:tcPr>
            <w:tcW w:w="1440" w:type="dxa"/>
            <w:tcBorders>
              <w:top w:val="single" w:sz="8" w:space="0" w:color="000000"/>
              <w:left w:val="single" w:sz="8" w:space="0" w:color="000000"/>
              <w:bottom w:val="single" w:sz="8" w:space="0" w:color="000000"/>
              <w:right w:val="single" w:sz="4" w:space="0" w:color="auto"/>
            </w:tcBorders>
            <w:tcMar>
              <w:top w:w="15" w:type="dxa"/>
              <w:left w:w="15" w:type="dxa"/>
              <w:bottom w:w="0" w:type="dxa"/>
              <w:right w:w="15" w:type="dxa"/>
            </w:tcMar>
            <w:vAlign w:val="bottom"/>
          </w:tcPr>
          <w:p w14:paraId="62C88DC1" w14:textId="77777777" w:rsidR="000D6CAB" w:rsidRPr="00FB7F91" w:rsidRDefault="000D6CAB" w:rsidP="000D6CAB"/>
        </w:tc>
        <w:tc>
          <w:tcPr>
            <w:tcW w:w="1440" w:type="dxa"/>
            <w:tcBorders>
              <w:top w:val="nil"/>
              <w:left w:val="single" w:sz="4" w:space="0" w:color="auto"/>
              <w:bottom w:val="single" w:sz="4" w:space="0" w:color="auto"/>
              <w:right w:val="single" w:sz="4" w:space="0" w:color="auto"/>
            </w:tcBorders>
            <w:shd w:val="clear" w:color="auto" w:fill="FFE79A"/>
            <w:tcMar>
              <w:top w:w="15" w:type="dxa"/>
              <w:left w:w="15" w:type="dxa"/>
              <w:bottom w:w="0" w:type="dxa"/>
              <w:right w:w="15" w:type="dxa"/>
            </w:tcMar>
            <w:vAlign w:val="bottom"/>
          </w:tcPr>
          <w:p w14:paraId="42F318E1" w14:textId="5C758F5D" w:rsidR="000D6CAB" w:rsidRPr="00FB7F91" w:rsidRDefault="000D6CAB" w:rsidP="000D6CAB">
            <w:pPr>
              <w:pStyle w:val="NormalWeb"/>
              <w:spacing w:before="0" w:beforeAutospacing="0" w:after="0" w:afterAutospacing="0"/>
              <w:textAlignment w:val="bottom"/>
            </w:pPr>
          </w:p>
        </w:tc>
      </w:tr>
      <w:tr w:rsidR="00896D4A" w:rsidRPr="00FB7F91" w14:paraId="1F3FD836" w14:textId="77777777" w:rsidTr="00896D4A">
        <w:trPr>
          <w:trHeight w:val="20"/>
          <w:jc w:val="center"/>
        </w:trPr>
        <w:tc>
          <w:tcPr>
            <w:tcW w:w="1700" w:type="dxa"/>
            <w:tcBorders>
              <w:top w:val="single" w:sz="4" w:space="0" w:color="000000"/>
              <w:left w:val="single" w:sz="8" w:space="0" w:color="000000"/>
              <w:bottom w:val="single" w:sz="4" w:space="0" w:color="000000"/>
              <w:right w:val="single" w:sz="8" w:space="0" w:color="000000"/>
            </w:tcBorders>
            <w:tcMar>
              <w:top w:w="15" w:type="dxa"/>
              <w:left w:w="15" w:type="dxa"/>
              <w:bottom w:w="0" w:type="dxa"/>
              <w:right w:w="15" w:type="dxa"/>
            </w:tcMar>
            <w:vAlign w:val="bottom"/>
          </w:tcPr>
          <w:p w14:paraId="540FFC9F" w14:textId="727D2179" w:rsidR="00896D4A" w:rsidRPr="00FB7F91" w:rsidRDefault="00896D4A" w:rsidP="00FB7F91">
            <w:pPr>
              <w:pStyle w:val="NormalWeb"/>
              <w:spacing w:before="0" w:beforeAutospacing="0" w:after="0" w:afterAutospacing="0"/>
              <w:textAlignment w:val="bottom"/>
            </w:pPr>
            <w:r w:rsidRPr="00FB7F91">
              <w:rPr>
                <w:color w:val="000000"/>
                <w:kern w:val="24"/>
              </w:rPr>
              <w:t>1:00 PM</w:t>
            </w:r>
          </w:p>
        </w:tc>
        <w:tc>
          <w:tcPr>
            <w:tcW w:w="1350" w:type="dxa"/>
            <w:tcBorders>
              <w:top w:val="single" w:sz="4" w:space="0" w:color="auto"/>
              <w:left w:val="single" w:sz="8" w:space="0" w:color="000000"/>
              <w:bottom w:val="nil"/>
              <w:right w:val="single" w:sz="8" w:space="0" w:color="000000"/>
            </w:tcBorders>
            <w:tcMar>
              <w:top w:w="15" w:type="dxa"/>
              <w:left w:w="15" w:type="dxa"/>
              <w:bottom w:w="0" w:type="dxa"/>
              <w:right w:w="15" w:type="dxa"/>
            </w:tcMar>
            <w:vAlign w:val="bottom"/>
          </w:tcPr>
          <w:p w14:paraId="045B3C87" w14:textId="457A2262" w:rsidR="00896D4A" w:rsidRPr="00FB7F91" w:rsidRDefault="00896D4A" w:rsidP="00FB7F91">
            <w:pPr>
              <w:pStyle w:val="NormalWeb"/>
              <w:spacing w:before="0" w:beforeAutospacing="0" w:after="0" w:afterAutospacing="0"/>
              <w:textAlignment w:val="bottom"/>
            </w:pPr>
            <w:r w:rsidRPr="00FB7F91">
              <w:rPr>
                <w:color w:val="000000"/>
                <w:kern w:val="24"/>
              </w:rPr>
              <w:t> </w:t>
            </w:r>
          </w:p>
        </w:tc>
        <w:tc>
          <w:tcPr>
            <w:tcW w:w="1530" w:type="dxa"/>
            <w:tcBorders>
              <w:top w:val="single" w:sz="8" w:space="0" w:color="000000"/>
              <w:left w:val="single" w:sz="8" w:space="0" w:color="000000"/>
              <w:bottom w:val="nil"/>
              <w:right w:val="single" w:sz="8" w:space="0" w:color="000000"/>
            </w:tcBorders>
            <w:shd w:val="clear" w:color="auto" w:fill="FFE699"/>
            <w:tcMar>
              <w:top w:w="15" w:type="dxa"/>
              <w:left w:w="15" w:type="dxa"/>
              <w:bottom w:w="0" w:type="dxa"/>
              <w:right w:w="15" w:type="dxa"/>
            </w:tcMar>
            <w:vAlign w:val="bottom"/>
          </w:tcPr>
          <w:p w14:paraId="3B2DCC94" w14:textId="7985D427" w:rsidR="00896D4A" w:rsidRPr="00FB7F91" w:rsidRDefault="00896D4A" w:rsidP="00FB7F91">
            <w:pPr>
              <w:pStyle w:val="NormalWeb"/>
              <w:spacing w:before="0" w:beforeAutospacing="0" w:after="0" w:afterAutospacing="0"/>
              <w:textAlignment w:val="bottom"/>
            </w:pPr>
            <w:r w:rsidRPr="00FB7F91">
              <w:rPr>
                <w:color w:val="000000"/>
                <w:kern w:val="24"/>
              </w:rPr>
              <w:t>AB5</w:t>
            </w:r>
          </w:p>
        </w:tc>
        <w:tc>
          <w:tcPr>
            <w:tcW w:w="1620" w:type="dxa"/>
            <w:tcBorders>
              <w:top w:val="single" w:sz="8" w:space="0" w:color="000000"/>
              <w:left w:val="single" w:sz="8" w:space="0" w:color="000000"/>
              <w:bottom w:val="nil"/>
              <w:right w:val="single" w:sz="8" w:space="0" w:color="000000"/>
            </w:tcBorders>
            <w:tcMar>
              <w:top w:w="15" w:type="dxa"/>
              <w:left w:w="15" w:type="dxa"/>
              <w:bottom w:w="0" w:type="dxa"/>
              <w:right w:w="15" w:type="dxa"/>
            </w:tcMar>
            <w:vAlign w:val="bottom"/>
          </w:tcPr>
          <w:p w14:paraId="670E12D2" w14:textId="77777777" w:rsidR="00896D4A" w:rsidRPr="00FB7F91" w:rsidRDefault="00896D4A" w:rsidP="00FB7F91"/>
        </w:tc>
        <w:tc>
          <w:tcPr>
            <w:tcW w:w="1440" w:type="dxa"/>
            <w:tcBorders>
              <w:top w:val="single" w:sz="8" w:space="0" w:color="000000"/>
              <w:left w:val="single" w:sz="8" w:space="0" w:color="000000"/>
              <w:bottom w:val="nil"/>
              <w:right w:val="single" w:sz="8" w:space="0" w:color="000000"/>
            </w:tcBorders>
            <w:shd w:val="clear" w:color="auto" w:fill="FFE699"/>
            <w:tcMar>
              <w:top w:w="15" w:type="dxa"/>
              <w:left w:w="15" w:type="dxa"/>
              <w:bottom w:w="0" w:type="dxa"/>
              <w:right w:w="15" w:type="dxa"/>
            </w:tcMar>
            <w:vAlign w:val="bottom"/>
          </w:tcPr>
          <w:p w14:paraId="21F4DFF4" w14:textId="1E28D21C" w:rsidR="00896D4A" w:rsidRPr="00FB7F91" w:rsidRDefault="00896D4A" w:rsidP="00FB7F91">
            <w:pPr>
              <w:pStyle w:val="NormalWeb"/>
              <w:spacing w:before="0" w:beforeAutospacing="0" w:after="0" w:afterAutospacing="0"/>
              <w:textAlignment w:val="bottom"/>
            </w:pPr>
            <w:r w:rsidRPr="00FB7F91">
              <w:rPr>
                <w:color w:val="000000"/>
                <w:kern w:val="24"/>
              </w:rPr>
              <w:t>ABY</w:t>
            </w:r>
          </w:p>
        </w:tc>
        <w:tc>
          <w:tcPr>
            <w:tcW w:w="1440" w:type="dxa"/>
            <w:tcBorders>
              <w:top w:val="single" w:sz="4" w:space="0" w:color="auto"/>
              <w:left w:val="single" w:sz="8" w:space="0" w:color="000000"/>
              <w:bottom w:val="nil"/>
              <w:right w:val="single" w:sz="8" w:space="0" w:color="000000"/>
            </w:tcBorders>
            <w:tcMar>
              <w:top w:w="15" w:type="dxa"/>
              <w:left w:w="15" w:type="dxa"/>
              <w:bottom w:w="0" w:type="dxa"/>
              <w:right w:w="15" w:type="dxa"/>
            </w:tcMar>
            <w:vAlign w:val="bottom"/>
          </w:tcPr>
          <w:p w14:paraId="4A404910" w14:textId="1F112C0E" w:rsidR="00896D4A" w:rsidRPr="00FB7F91" w:rsidRDefault="00896D4A" w:rsidP="00FB7F91">
            <w:pPr>
              <w:pStyle w:val="NormalWeb"/>
              <w:spacing w:before="0" w:beforeAutospacing="0" w:after="0" w:afterAutospacing="0"/>
              <w:textAlignment w:val="bottom"/>
            </w:pPr>
            <w:r w:rsidRPr="00FB7F91">
              <w:rPr>
                <w:color w:val="000000"/>
                <w:kern w:val="24"/>
              </w:rPr>
              <w:t> </w:t>
            </w:r>
          </w:p>
        </w:tc>
      </w:tr>
      <w:tr w:rsidR="00896D4A" w:rsidRPr="00FB7F91" w14:paraId="3E97D3C6" w14:textId="77777777" w:rsidTr="000D6CAB">
        <w:trPr>
          <w:trHeight w:val="62"/>
          <w:jc w:val="center"/>
        </w:trPr>
        <w:tc>
          <w:tcPr>
            <w:tcW w:w="1700" w:type="dxa"/>
            <w:tcBorders>
              <w:top w:val="single" w:sz="4" w:space="0" w:color="000000"/>
              <w:left w:val="single" w:sz="8" w:space="0" w:color="000000"/>
              <w:bottom w:val="single" w:sz="4" w:space="0" w:color="000000"/>
              <w:right w:val="single" w:sz="8" w:space="0" w:color="000000"/>
            </w:tcBorders>
            <w:tcMar>
              <w:top w:w="15" w:type="dxa"/>
              <w:left w:w="15" w:type="dxa"/>
              <w:bottom w:w="0" w:type="dxa"/>
              <w:right w:w="15" w:type="dxa"/>
            </w:tcMar>
            <w:vAlign w:val="bottom"/>
          </w:tcPr>
          <w:p w14:paraId="6F564A95" w14:textId="70D3CB2E" w:rsidR="00896D4A" w:rsidRPr="00FB7F91" w:rsidRDefault="00896D4A" w:rsidP="00FB7F91">
            <w:pPr>
              <w:pStyle w:val="NormalWeb"/>
              <w:spacing w:before="0" w:beforeAutospacing="0" w:after="0" w:afterAutospacing="0"/>
              <w:textAlignment w:val="bottom"/>
            </w:pPr>
            <w:r w:rsidRPr="00FB7F91">
              <w:rPr>
                <w:color w:val="000000"/>
                <w:kern w:val="24"/>
              </w:rPr>
              <w:t>2:00 PM</w:t>
            </w:r>
          </w:p>
        </w:tc>
        <w:tc>
          <w:tcPr>
            <w:tcW w:w="13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bottom"/>
          </w:tcPr>
          <w:p w14:paraId="5C783475" w14:textId="0826A976" w:rsidR="00896D4A" w:rsidRPr="00FB7F91" w:rsidRDefault="00896D4A" w:rsidP="00FB7F91">
            <w:r w:rsidRPr="00FB7F91">
              <w:rPr>
                <w:color w:val="000000"/>
                <w:kern w:val="24"/>
              </w:rPr>
              <w:t> </w:t>
            </w:r>
          </w:p>
        </w:tc>
        <w:tc>
          <w:tcPr>
            <w:tcW w:w="1530" w:type="dxa"/>
            <w:tcBorders>
              <w:top w:val="nil"/>
              <w:left w:val="single" w:sz="8" w:space="0" w:color="000000"/>
              <w:bottom w:val="single" w:sz="8" w:space="0" w:color="000000"/>
              <w:right w:val="single" w:sz="8" w:space="0" w:color="000000"/>
            </w:tcBorders>
            <w:shd w:val="clear" w:color="auto" w:fill="FFE699"/>
            <w:tcMar>
              <w:top w:w="15" w:type="dxa"/>
              <w:left w:w="15" w:type="dxa"/>
              <w:bottom w:w="0" w:type="dxa"/>
              <w:right w:w="15" w:type="dxa"/>
            </w:tcMar>
            <w:vAlign w:val="bottom"/>
          </w:tcPr>
          <w:p w14:paraId="0A814FF0" w14:textId="315A8032" w:rsidR="00896D4A" w:rsidRPr="00FB7F91" w:rsidRDefault="00896D4A" w:rsidP="00FB7F91">
            <w:pPr>
              <w:pStyle w:val="NormalWeb"/>
              <w:spacing w:before="0" w:beforeAutospacing="0" w:after="0" w:afterAutospacing="0"/>
              <w:textAlignment w:val="bottom"/>
            </w:pPr>
          </w:p>
        </w:tc>
        <w:tc>
          <w:tcPr>
            <w:tcW w:w="162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bottom"/>
          </w:tcPr>
          <w:p w14:paraId="1DE45F17" w14:textId="77777777" w:rsidR="00896D4A" w:rsidRPr="00FB7F91" w:rsidRDefault="00896D4A" w:rsidP="00FB7F91"/>
        </w:tc>
        <w:tc>
          <w:tcPr>
            <w:tcW w:w="1440" w:type="dxa"/>
            <w:tcBorders>
              <w:top w:val="nil"/>
              <w:left w:val="single" w:sz="8" w:space="0" w:color="000000"/>
              <w:bottom w:val="single" w:sz="8" w:space="0" w:color="000000"/>
              <w:right w:val="single" w:sz="8" w:space="0" w:color="000000"/>
            </w:tcBorders>
            <w:shd w:val="clear" w:color="auto" w:fill="FFE699"/>
            <w:tcMar>
              <w:top w:w="15" w:type="dxa"/>
              <w:left w:w="15" w:type="dxa"/>
              <w:bottom w:w="0" w:type="dxa"/>
              <w:right w:w="15" w:type="dxa"/>
            </w:tcMar>
            <w:vAlign w:val="bottom"/>
          </w:tcPr>
          <w:p w14:paraId="5D20B1F9" w14:textId="26AAE14C" w:rsidR="00896D4A" w:rsidRPr="00FB7F91" w:rsidRDefault="00896D4A" w:rsidP="00FB7F91">
            <w:pPr>
              <w:pStyle w:val="NormalWeb"/>
              <w:spacing w:before="0" w:beforeAutospacing="0" w:after="0" w:afterAutospacing="0"/>
              <w:textAlignment w:val="bottom"/>
            </w:pPr>
          </w:p>
        </w:tc>
        <w:tc>
          <w:tcPr>
            <w:tcW w:w="1440" w:type="dxa"/>
            <w:tcBorders>
              <w:top w:val="nil"/>
              <w:left w:val="single" w:sz="8" w:space="0" w:color="000000"/>
              <w:bottom w:val="nil"/>
              <w:right w:val="single" w:sz="8" w:space="0" w:color="000000"/>
            </w:tcBorders>
            <w:tcMar>
              <w:top w:w="15" w:type="dxa"/>
              <w:left w:w="15" w:type="dxa"/>
              <w:bottom w:w="0" w:type="dxa"/>
              <w:right w:w="15" w:type="dxa"/>
            </w:tcMar>
            <w:vAlign w:val="bottom"/>
          </w:tcPr>
          <w:p w14:paraId="4A587546" w14:textId="2330D811" w:rsidR="00896D4A" w:rsidRPr="00FB7F91" w:rsidRDefault="00896D4A" w:rsidP="00FB7F91">
            <w:pPr>
              <w:pStyle w:val="NormalWeb"/>
              <w:spacing w:before="0" w:beforeAutospacing="0" w:after="0" w:afterAutospacing="0"/>
              <w:textAlignment w:val="bottom"/>
            </w:pPr>
            <w:r w:rsidRPr="00FB7F91">
              <w:rPr>
                <w:color w:val="000000"/>
                <w:kern w:val="24"/>
              </w:rPr>
              <w:t> </w:t>
            </w:r>
          </w:p>
        </w:tc>
      </w:tr>
      <w:tr w:rsidR="00896D4A" w:rsidRPr="00FB7F91" w14:paraId="6FF5AEAD" w14:textId="77777777" w:rsidTr="00FD7D49">
        <w:trPr>
          <w:trHeight w:val="20"/>
          <w:jc w:val="center"/>
        </w:trPr>
        <w:tc>
          <w:tcPr>
            <w:tcW w:w="1700" w:type="dxa"/>
            <w:tcBorders>
              <w:top w:val="single" w:sz="4" w:space="0" w:color="000000"/>
              <w:left w:val="single" w:sz="8" w:space="0" w:color="000000"/>
              <w:bottom w:val="single" w:sz="4" w:space="0" w:color="000000"/>
              <w:right w:val="single" w:sz="8" w:space="0" w:color="000000"/>
            </w:tcBorders>
            <w:tcMar>
              <w:top w:w="15" w:type="dxa"/>
              <w:left w:w="15" w:type="dxa"/>
              <w:bottom w:w="0" w:type="dxa"/>
              <w:right w:w="15" w:type="dxa"/>
            </w:tcMar>
            <w:vAlign w:val="bottom"/>
          </w:tcPr>
          <w:p w14:paraId="61A4287F" w14:textId="23DDD840" w:rsidR="00896D4A" w:rsidRPr="00FB7F91" w:rsidRDefault="00896D4A" w:rsidP="00FB7F91">
            <w:pPr>
              <w:pStyle w:val="NormalWeb"/>
              <w:spacing w:before="0" w:beforeAutospacing="0" w:after="0" w:afterAutospacing="0"/>
              <w:textAlignment w:val="bottom"/>
            </w:pPr>
            <w:r w:rsidRPr="00FB7F91">
              <w:rPr>
                <w:color w:val="000000"/>
                <w:kern w:val="24"/>
              </w:rPr>
              <w:t>3:00 PM</w:t>
            </w:r>
          </w:p>
        </w:tc>
        <w:tc>
          <w:tcPr>
            <w:tcW w:w="1350" w:type="dxa"/>
            <w:tcBorders>
              <w:top w:val="single" w:sz="8" w:space="0" w:color="000000"/>
              <w:left w:val="single" w:sz="8" w:space="0" w:color="000000"/>
              <w:bottom w:val="nil"/>
              <w:right w:val="single" w:sz="8" w:space="0" w:color="000000"/>
            </w:tcBorders>
            <w:shd w:val="clear" w:color="auto" w:fill="FFE699"/>
            <w:tcMar>
              <w:top w:w="15" w:type="dxa"/>
              <w:left w:w="15" w:type="dxa"/>
              <w:bottom w:w="0" w:type="dxa"/>
              <w:right w:w="15" w:type="dxa"/>
            </w:tcMar>
            <w:vAlign w:val="bottom"/>
          </w:tcPr>
          <w:p w14:paraId="71B27A9B" w14:textId="10BDC696" w:rsidR="00896D4A" w:rsidRPr="00FB7F91" w:rsidRDefault="00896D4A" w:rsidP="00FB7F91">
            <w:pPr>
              <w:pStyle w:val="NormalWeb"/>
              <w:spacing w:before="0" w:beforeAutospacing="0" w:after="0" w:afterAutospacing="0"/>
              <w:textAlignment w:val="bottom"/>
            </w:pPr>
            <w:r w:rsidRPr="00FB7F91">
              <w:rPr>
                <w:color w:val="000000"/>
                <w:kern w:val="24"/>
              </w:rPr>
              <w:t>AB3</w:t>
            </w:r>
          </w:p>
        </w:tc>
        <w:tc>
          <w:tcPr>
            <w:tcW w:w="1530" w:type="dxa"/>
            <w:tcBorders>
              <w:top w:val="single" w:sz="8" w:space="0" w:color="000000"/>
              <w:left w:val="single" w:sz="8" w:space="0" w:color="000000"/>
              <w:bottom w:val="nil"/>
              <w:right w:val="single" w:sz="8" w:space="0" w:color="000000"/>
            </w:tcBorders>
            <w:tcMar>
              <w:top w:w="15" w:type="dxa"/>
              <w:left w:w="15" w:type="dxa"/>
              <w:bottom w:w="0" w:type="dxa"/>
              <w:right w:w="15" w:type="dxa"/>
            </w:tcMar>
            <w:vAlign w:val="bottom"/>
          </w:tcPr>
          <w:p w14:paraId="671690C8" w14:textId="77777777" w:rsidR="00896D4A" w:rsidRPr="00FB7F91" w:rsidRDefault="00896D4A" w:rsidP="00FB7F91"/>
        </w:tc>
        <w:tc>
          <w:tcPr>
            <w:tcW w:w="1620" w:type="dxa"/>
            <w:tcBorders>
              <w:top w:val="single" w:sz="8" w:space="0" w:color="000000"/>
              <w:left w:val="single" w:sz="8" w:space="0" w:color="000000"/>
              <w:bottom w:val="nil"/>
              <w:right w:val="single" w:sz="8" w:space="0" w:color="000000"/>
            </w:tcBorders>
            <w:shd w:val="clear" w:color="auto" w:fill="FFE699"/>
            <w:tcMar>
              <w:top w:w="15" w:type="dxa"/>
              <w:left w:w="15" w:type="dxa"/>
              <w:bottom w:w="0" w:type="dxa"/>
              <w:right w:w="15" w:type="dxa"/>
            </w:tcMar>
            <w:vAlign w:val="bottom"/>
          </w:tcPr>
          <w:p w14:paraId="67BD27E3" w14:textId="5B783495" w:rsidR="00896D4A" w:rsidRPr="00FB7F91" w:rsidRDefault="00896D4A" w:rsidP="00FB7F91">
            <w:pPr>
              <w:pStyle w:val="NormalWeb"/>
              <w:spacing w:before="0" w:beforeAutospacing="0" w:after="0" w:afterAutospacing="0"/>
              <w:textAlignment w:val="bottom"/>
            </w:pPr>
            <w:r w:rsidRPr="00FB7F91">
              <w:rPr>
                <w:color w:val="000000"/>
                <w:kern w:val="24"/>
              </w:rPr>
              <w:t>AB9</w:t>
            </w:r>
          </w:p>
        </w:tc>
        <w:tc>
          <w:tcPr>
            <w:tcW w:w="1440" w:type="dxa"/>
            <w:tcBorders>
              <w:top w:val="single" w:sz="8" w:space="0" w:color="000000"/>
              <w:left w:val="single" w:sz="8" w:space="0" w:color="000000"/>
              <w:bottom w:val="nil"/>
              <w:right w:val="nil"/>
            </w:tcBorders>
            <w:tcMar>
              <w:top w:w="15" w:type="dxa"/>
              <w:left w:w="15" w:type="dxa"/>
              <w:bottom w:w="0" w:type="dxa"/>
              <w:right w:w="15" w:type="dxa"/>
            </w:tcMar>
            <w:vAlign w:val="bottom"/>
          </w:tcPr>
          <w:p w14:paraId="5EB02A7F" w14:textId="77777777" w:rsidR="00896D4A" w:rsidRPr="00FB7F91" w:rsidRDefault="00896D4A" w:rsidP="00FB7F91"/>
        </w:tc>
        <w:tc>
          <w:tcPr>
            <w:tcW w:w="1440" w:type="dxa"/>
            <w:tcBorders>
              <w:top w:val="nil"/>
              <w:left w:val="nil"/>
              <w:bottom w:val="nil"/>
              <w:right w:val="single" w:sz="8" w:space="0" w:color="000000"/>
            </w:tcBorders>
            <w:tcMar>
              <w:top w:w="15" w:type="dxa"/>
              <w:left w:w="15" w:type="dxa"/>
              <w:bottom w:w="0" w:type="dxa"/>
              <w:right w:w="15" w:type="dxa"/>
            </w:tcMar>
            <w:vAlign w:val="bottom"/>
          </w:tcPr>
          <w:p w14:paraId="275B2DB8" w14:textId="2D861049" w:rsidR="00896D4A" w:rsidRPr="00FB7F91" w:rsidRDefault="00896D4A" w:rsidP="00FB7F91">
            <w:pPr>
              <w:pStyle w:val="NormalWeb"/>
              <w:spacing w:before="0" w:beforeAutospacing="0" w:after="0" w:afterAutospacing="0"/>
              <w:textAlignment w:val="bottom"/>
            </w:pPr>
            <w:r w:rsidRPr="00FB7F91">
              <w:rPr>
                <w:color w:val="FF0000"/>
                <w:kern w:val="24"/>
              </w:rPr>
              <w:t> </w:t>
            </w:r>
          </w:p>
        </w:tc>
      </w:tr>
      <w:tr w:rsidR="00896D4A" w:rsidRPr="00FB7F91" w14:paraId="0434495B" w14:textId="77777777" w:rsidTr="00FD7D49">
        <w:trPr>
          <w:trHeight w:val="20"/>
          <w:jc w:val="center"/>
        </w:trPr>
        <w:tc>
          <w:tcPr>
            <w:tcW w:w="1700" w:type="dxa"/>
            <w:tcBorders>
              <w:top w:val="single" w:sz="4" w:space="0" w:color="000000"/>
              <w:left w:val="single" w:sz="8" w:space="0" w:color="000000"/>
              <w:bottom w:val="single" w:sz="4" w:space="0" w:color="000000"/>
              <w:right w:val="single" w:sz="8" w:space="0" w:color="000000"/>
            </w:tcBorders>
            <w:tcMar>
              <w:top w:w="15" w:type="dxa"/>
              <w:left w:w="15" w:type="dxa"/>
              <w:bottom w:w="0" w:type="dxa"/>
              <w:right w:w="15" w:type="dxa"/>
            </w:tcMar>
            <w:vAlign w:val="bottom"/>
          </w:tcPr>
          <w:p w14:paraId="3F3B23F3" w14:textId="0B2B7BB7" w:rsidR="00896D4A" w:rsidRPr="00FB7F91" w:rsidRDefault="00896D4A" w:rsidP="00FB7F91">
            <w:pPr>
              <w:pStyle w:val="NormalWeb"/>
              <w:spacing w:before="0" w:beforeAutospacing="0" w:after="0" w:afterAutospacing="0"/>
              <w:textAlignment w:val="bottom"/>
            </w:pPr>
            <w:r w:rsidRPr="00FB7F91">
              <w:rPr>
                <w:color w:val="000000"/>
                <w:kern w:val="24"/>
              </w:rPr>
              <w:t>4:00 PM</w:t>
            </w:r>
          </w:p>
        </w:tc>
        <w:tc>
          <w:tcPr>
            <w:tcW w:w="1350" w:type="dxa"/>
            <w:tcBorders>
              <w:top w:val="nil"/>
              <w:left w:val="single" w:sz="8" w:space="0" w:color="000000"/>
              <w:bottom w:val="single" w:sz="8" w:space="0" w:color="000000"/>
              <w:right w:val="single" w:sz="8" w:space="0" w:color="000000"/>
            </w:tcBorders>
            <w:shd w:val="clear" w:color="auto" w:fill="FFE699"/>
            <w:tcMar>
              <w:top w:w="15" w:type="dxa"/>
              <w:left w:w="15" w:type="dxa"/>
              <w:bottom w:w="0" w:type="dxa"/>
              <w:right w:w="15" w:type="dxa"/>
            </w:tcMar>
            <w:vAlign w:val="bottom"/>
          </w:tcPr>
          <w:p w14:paraId="5ADEF9EB" w14:textId="341EDDD9" w:rsidR="00896D4A" w:rsidRPr="00FB7F91" w:rsidRDefault="00896D4A" w:rsidP="00FB7F91">
            <w:pPr>
              <w:pStyle w:val="NormalWeb"/>
              <w:spacing w:before="0" w:beforeAutospacing="0" w:after="0" w:afterAutospacing="0"/>
              <w:textAlignment w:val="bottom"/>
            </w:pPr>
          </w:p>
        </w:tc>
        <w:tc>
          <w:tcPr>
            <w:tcW w:w="153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bottom"/>
          </w:tcPr>
          <w:p w14:paraId="372681A4" w14:textId="77777777" w:rsidR="00896D4A" w:rsidRPr="00FB7F91" w:rsidRDefault="00896D4A" w:rsidP="00FB7F91"/>
        </w:tc>
        <w:tc>
          <w:tcPr>
            <w:tcW w:w="1620" w:type="dxa"/>
            <w:tcBorders>
              <w:top w:val="nil"/>
              <w:left w:val="single" w:sz="8" w:space="0" w:color="000000"/>
              <w:bottom w:val="single" w:sz="8" w:space="0" w:color="000000"/>
              <w:right w:val="single" w:sz="8" w:space="0" w:color="000000"/>
            </w:tcBorders>
            <w:shd w:val="clear" w:color="auto" w:fill="FFE699"/>
            <w:tcMar>
              <w:top w:w="15" w:type="dxa"/>
              <w:left w:w="15" w:type="dxa"/>
              <w:bottom w:w="0" w:type="dxa"/>
              <w:right w:w="15" w:type="dxa"/>
            </w:tcMar>
            <w:vAlign w:val="bottom"/>
          </w:tcPr>
          <w:p w14:paraId="5B483F2D" w14:textId="5DDDB6E9" w:rsidR="00896D4A" w:rsidRPr="00FB7F91" w:rsidRDefault="00896D4A" w:rsidP="00FB7F91">
            <w:pPr>
              <w:pStyle w:val="NormalWeb"/>
              <w:spacing w:before="0" w:beforeAutospacing="0" w:after="0" w:afterAutospacing="0"/>
              <w:textAlignment w:val="bottom"/>
            </w:pPr>
          </w:p>
        </w:tc>
        <w:tc>
          <w:tcPr>
            <w:tcW w:w="1440" w:type="dxa"/>
            <w:tcBorders>
              <w:top w:val="nil"/>
              <w:left w:val="single" w:sz="8" w:space="0" w:color="000000"/>
              <w:bottom w:val="single" w:sz="8" w:space="0" w:color="000000"/>
              <w:right w:val="nil"/>
            </w:tcBorders>
            <w:tcMar>
              <w:top w:w="15" w:type="dxa"/>
              <w:left w:w="15" w:type="dxa"/>
              <w:bottom w:w="0" w:type="dxa"/>
              <w:right w:w="15" w:type="dxa"/>
            </w:tcMar>
            <w:vAlign w:val="bottom"/>
          </w:tcPr>
          <w:p w14:paraId="7DAC8FF0" w14:textId="77777777" w:rsidR="00896D4A" w:rsidRPr="00FB7F91" w:rsidRDefault="00896D4A" w:rsidP="00FB7F91"/>
        </w:tc>
        <w:tc>
          <w:tcPr>
            <w:tcW w:w="1440" w:type="dxa"/>
            <w:tcBorders>
              <w:top w:val="nil"/>
              <w:left w:val="nil"/>
              <w:bottom w:val="nil"/>
              <w:right w:val="single" w:sz="8" w:space="0" w:color="000000"/>
            </w:tcBorders>
            <w:tcMar>
              <w:top w:w="15" w:type="dxa"/>
              <w:left w:w="15" w:type="dxa"/>
              <w:bottom w:w="0" w:type="dxa"/>
              <w:right w:w="15" w:type="dxa"/>
            </w:tcMar>
            <w:vAlign w:val="bottom"/>
          </w:tcPr>
          <w:p w14:paraId="601AEE49" w14:textId="6386FC77" w:rsidR="00896D4A" w:rsidRPr="00FB7F91" w:rsidRDefault="00896D4A" w:rsidP="00FB7F91">
            <w:pPr>
              <w:pStyle w:val="NormalWeb"/>
              <w:spacing w:before="0" w:beforeAutospacing="0" w:after="0" w:afterAutospacing="0"/>
              <w:textAlignment w:val="bottom"/>
            </w:pPr>
            <w:r w:rsidRPr="00FB7F91">
              <w:rPr>
                <w:color w:val="000000"/>
                <w:kern w:val="24"/>
              </w:rPr>
              <w:t> </w:t>
            </w:r>
          </w:p>
        </w:tc>
      </w:tr>
      <w:tr w:rsidR="00896D4A" w:rsidRPr="00FB7F91" w14:paraId="6B6EE7B9" w14:textId="77777777" w:rsidTr="00FD7D49">
        <w:trPr>
          <w:trHeight w:val="20"/>
          <w:jc w:val="center"/>
        </w:trPr>
        <w:tc>
          <w:tcPr>
            <w:tcW w:w="1700" w:type="dxa"/>
            <w:tcBorders>
              <w:top w:val="single" w:sz="4" w:space="0" w:color="000000"/>
              <w:left w:val="single" w:sz="8" w:space="0" w:color="000000"/>
              <w:bottom w:val="single" w:sz="4" w:space="0" w:color="000000"/>
              <w:right w:val="single" w:sz="8" w:space="0" w:color="000000"/>
            </w:tcBorders>
            <w:tcMar>
              <w:top w:w="15" w:type="dxa"/>
              <w:left w:w="15" w:type="dxa"/>
              <w:bottom w:w="0" w:type="dxa"/>
              <w:right w:w="15" w:type="dxa"/>
            </w:tcMar>
            <w:vAlign w:val="bottom"/>
          </w:tcPr>
          <w:p w14:paraId="64EECB93" w14:textId="4C9041E3" w:rsidR="00896D4A" w:rsidRPr="00FB7F91" w:rsidRDefault="00896D4A" w:rsidP="00FB7F91">
            <w:pPr>
              <w:pStyle w:val="NormalWeb"/>
              <w:spacing w:before="0" w:beforeAutospacing="0" w:after="0" w:afterAutospacing="0"/>
              <w:textAlignment w:val="bottom"/>
            </w:pPr>
            <w:r w:rsidRPr="00FB7F91">
              <w:rPr>
                <w:color w:val="000000"/>
                <w:kern w:val="24"/>
              </w:rPr>
              <w:t>5:00 PM</w:t>
            </w:r>
          </w:p>
        </w:tc>
        <w:tc>
          <w:tcPr>
            <w:tcW w:w="1350" w:type="dxa"/>
            <w:tcBorders>
              <w:top w:val="single" w:sz="8" w:space="0" w:color="000000"/>
              <w:left w:val="single" w:sz="8" w:space="0" w:color="000000"/>
              <w:bottom w:val="nil"/>
              <w:right w:val="single" w:sz="8" w:space="0" w:color="000000"/>
            </w:tcBorders>
            <w:shd w:val="clear" w:color="auto" w:fill="FFE699"/>
            <w:tcMar>
              <w:top w:w="15" w:type="dxa"/>
              <w:left w:w="15" w:type="dxa"/>
              <w:bottom w:w="0" w:type="dxa"/>
              <w:right w:w="15" w:type="dxa"/>
            </w:tcMar>
            <w:vAlign w:val="bottom"/>
          </w:tcPr>
          <w:p w14:paraId="3804A3FD" w14:textId="553C8771" w:rsidR="00896D4A" w:rsidRPr="00FB7F91" w:rsidRDefault="00896D4A" w:rsidP="00FB7F91">
            <w:pPr>
              <w:pStyle w:val="NormalWeb"/>
              <w:spacing w:before="0" w:beforeAutospacing="0" w:after="0" w:afterAutospacing="0"/>
              <w:textAlignment w:val="bottom"/>
            </w:pPr>
            <w:r w:rsidRPr="00FB7F91">
              <w:rPr>
                <w:color w:val="000000"/>
                <w:kern w:val="24"/>
              </w:rPr>
              <w:t>ABV</w:t>
            </w:r>
          </w:p>
        </w:tc>
        <w:tc>
          <w:tcPr>
            <w:tcW w:w="1530" w:type="dxa"/>
            <w:tcBorders>
              <w:top w:val="single" w:sz="8" w:space="0" w:color="000000"/>
              <w:left w:val="single" w:sz="8" w:space="0" w:color="000000"/>
              <w:bottom w:val="nil"/>
              <w:right w:val="single" w:sz="8" w:space="0" w:color="000000"/>
            </w:tcBorders>
            <w:shd w:val="clear" w:color="auto" w:fill="FFE699"/>
            <w:tcMar>
              <w:top w:w="15" w:type="dxa"/>
              <w:left w:w="15" w:type="dxa"/>
              <w:bottom w:w="0" w:type="dxa"/>
              <w:right w:w="15" w:type="dxa"/>
            </w:tcMar>
            <w:vAlign w:val="bottom"/>
          </w:tcPr>
          <w:p w14:paraId="2513F5BB" w14:textId="0E24DC0F" w:rsidR="00896D4A" w:rsidRPr="00FB7F91" w:rsidRDefault="00896D4A" w:rsidP="00FB7F91">
            <w:pPr>
              <w:pStyle w:val="NormalWeb"/>
              <w:spacing w:before="0" w:beforeAutospacing="0" w:after="0" w:afterAutospacing="0"/>
              <w:textAlignment w:val="bottom"/>
            </w:pPr>
            <w:r w:rsidRPr="00FB7F91">
              <w:rPr>
                <w:color w:val="000000"/>
                <w:kern w:val="24"/>
              </w:rPr>
              <w:t>AB6</w:t>
            </w:r>
          </w:p>
        </w:tc>
        <w:tc>
          <w:tcPr>
            <w:tcW w:w="1620" w:type="dxa"/>
            <w:tcBorders>
              <w:top w:val="single" w:sz="8" w:space="0" w:color="000000"/>
              <w:left w:val="single" w:sz="8" w:space="0" w:color="000000"/>
              <w:bottom w:val="nil"/>
              <w:right w:val="single" w:sz="8" w:space="0" w:color="000000"/>
            </w:tcBorders>
            <w:shd w:val="clear" w:color="auto" w:fill="FFE699"/>
            <w:tcMar>
              <w:top w:w="15" w:type="dxa"/>
              <w:left w:w="15" w:type="dxa"/>
              <w:bottom w:w="0" w:type="dxa"/>
              <w:right w:w="15" w:type="dxa"/>
            </w:tcMar>
            <w:vAlign w:val="bottom"/>
          </w:tcPr>
          <w:p w14:paraId="09C6D217" w14:textId="371AF568" w:rsidR="00896D4A" w:rsidRPr="00FB7F91" w:rsidRDefault="00896D4A" w:rsidP="00FB7F91">
            <w:pPr>
              <w:pStyle w:val="NormalWeb"/>
              <w:spacing w:before="0" w:beforeAutospacing="0" w:after="0" w:afterAutospacing="0"/>
              <w:textAlignment w:val="bottom"/>
            </w:pPr>
            <w:r w:rsidRPr="00FB7F91">
              <w:rPr>
                <w:color w:val="000000"/>
                <w:kern w:val="24"/>
              </w:rPr>
              <w:t>ABW</w:t>
            </w:r>
          </w:p>
        </w:tc>
        <w:tc>
          <w:tcPr>
            <w:tcW w:w="1440" w:type="dxa"/>
            <w:tcBorders>
              <w:top w:val="single" w:sz="8" w:space="0" w:color="000000"/>
              <w:left w:val="single" w:sz="8" w:space="0" w:color="000000"/>
              <w:bottom w:val="nil"/>
              <w:right w:val="single" w:sz="8" w:space="0" w:color="000000"/>
            </w:tcBorders>
            <w:shd w:val="clear" w:color="auto" w:fill="FFE699"/>
            <w:tcMar>
              <w:top w:w="15" w:type="dxa"/>
              <w:left w:w="15" w:type="dxa"/>
              <w:bottom w:w="0" w:type="dxa"/>
              <w:right w:w="15" w:type="dxa"/>
            </w:tcMar>
            <w:vAlign w:val="bottom"/>
          </w:tcPr>
          <w:p w14:paraId="2B7676F3" w14:textId="204554F9" w:rsidR="00896D4A" w:rsidRPr="00FB7F91" w:rsidRDefault="00896D4A" w:rsidP="00FB7F91">
            <w:pPr>
              <w:pStyle w:val="NormalWeb"/>
              <w:spacing w:before="0" w:beforeAutospacing="0" w:after="0" w:afterAutospacing="0"/>
              <w:textAlignment w:val="bottom"/>
            </w:pPr>
            <w:r w:rsidRPr="00FB7F91">
              <w:rPr>
                <w:color w:val="000000"/>
                <w:kern w:val="24"/>
              </w:rPr>
              <w:t>ABZ</w:t>
            </w:r>
          </w:p>
        </w:tc>
        <w:tc>
          <w:tcPr>
            <w:tcW w:w="1440" w:type="dxa"/>
            <w:tcBorders>
              <w:top w:val="nil"/>
              <w:left w:val="single" w:sz="8" w:space="0" w:color="000000"/>
              <w:bottom w:val="nil"/>
              <w:right w:val="single" w:sz="8" w:space="0" w:color="000000"/>
            </w:tcBorders>
            <w:tcMar>
              <w:top w:w="15" w:type="dxa"/>
              <w:left w:w="15" w:type="dxa"/>
              <w:bottom w:w="0" w:type="dxa"/>
              <w:right w:w="15" w:type="dxa"/>
            </w:tcMar>
            <w:vAlign w:val="bottom"/>
          </w:tcPr>
          <w:p w14:paraId="7ABE23C3" w14:textId="1ED9A528" w:rsidR="00896D4A" w:rsidRPr="00FB7F91" w:rsidRDefault="00896D4A" w:rsidP="00FB7F91">
            <w:pPr>
              <w:pStyle w:val="NormalWeb"/>
              <w:spacing w:before="0" w:beforeAutospacing="0" w:after="0" w:afterAutospacing="0"/>
              <w:textAlignment w:val="bottom"/>
            </w:pPr>
            <w:r w:rsidRPr="00FB7F91">
              <w:rPr>
                <w:color w:val="000000"/>
                <w:kern w:val="24"/>
              </w:rPr>
              <w:t> </w:t>
            </w:r>
          </w:p>
        </w:tc>
      </w:tr>
      <w:tr w:rsidR="00896D4A" w:rsidRPr="00FB7F91" w14:paraId="6B378BBF" w14:textId="77777777" w:rsidTr="0017620D">
        <w:trPr>
          <w:trHeight w:val="20"/>
          <w:jc w:val="center"/>
        </w:trPr>
        <w:tc>
          <w:tcPr>
            <w:tcW w:w="1700" w:type="dxa"/>
            <w:tcBorders>
              <w:top w:val="single" w:sz="4" w:space="0" w:color="000000"/>
              <w:left w:val="single" w:sz="8" w:space="0" w:color="000000"/>
              <w:bottom w:val="single" w:sz="4" w:space="0" w:color="000000"/>
              <w:right w:val="single" w:sz="8" w:space="0" w:color="000000"/>
            </w:tcBorders>
            <w:tcMar>
              <w:top w:w="15" w:type="dxa"/>
              <w:left w:w="15" w:type="dxa"/>
              <w:bottom w:w="0" w:type="dxa"/>
              <w:right w:w="15" w:type="dxa"/>
            </w:tcMar>
            <w:vAlign w:val="bottom"/>
          </w:tcPr>
          <w:p w14:paraId="18BC9607" w14:textId="1EA1BB10" w:rsidR="00896D4A" w:rsidRPr="00FB7F91" w:rsidRDefault="00896D4A" w:rsidP="00FB7F91">
            <w:pPr>
              <w:pStyle w:val="NormalWeb"/>
              <w:spacing w:before="0" w:beforeAutospacing="0" w:after="0" w:afterAutospacing="0"/>
              <w:textAlignment w:val="bottom"/>
            </w:pPr>
            <w:r w:rsidRPr="00FB7F91">
              <w:rPr>
                <w:color w:val="000000"/>
                <w:kern w:val="24"/>
              </w:rPr>
              <w:t>6:00 PM</w:t>
            </w:r>
          </w:p>
        </w:tc>
        <w:tc>
          <w:tcPr>
            <w:tcW w:w="1350" w:type="dxa"/>
            <w:tcBorders>
              <w:top w:val="nil"/>
              <w:left w:val="single" w:sz="8" w:space="0" w:color="000000"/>
              <w:bottom w:val="single" w:sz="8" w:space="0" w:color="000000"/>
              <w:right w:val="single" w:sz="8" w:space="0" w:color="000000"/>
            </w:tcBorders>
            <w:shd w:val="clear" w:color="auto" w:fill="FFE699"/>
            <w:tcMar>
              <w:top w:w="15" w:type="dxa"/>
              <w:left w:w="15" w:type="dxa"/>
              <w:bottom w:w="0" w:type="dxa"/>
              <w:right w:w="15" w:type="dxa"/>
            </w:tcMar>
            <w:vAlign w:val="bottom"/>
          </w:tcPr>
          <w:p w14:paraId="15D43ABA" w14:textId="09B7355A" w:rsidR="00896D4A" w:rsidRPr="00FB7F91" w:rsidRDefault="00896D4A" w:rsidP="00FB7F91">
            <w:pPr>
              <w:pStyle w:val="NormalWeb"/>
              <w:spacing w:before="0" w:beforeAutospacing="0" w:after="0" w:afterAutospacing="0"/>
              <w:textAlignment w:val="bottom"/>
            </w:pPr>
          </w:p>
        </w:tc>
        <w:tc>
          <w:tcPr>
            <w:tcW w:w="1530" w:type="dxa"/>
            <w:tcBorders>
              <w:top w:val="nil"/>
              <w:left w:val="single" w:sz="8" w:space="0" w:color="000000"/>
              <w:bottom w:val="single" w:sz="8" w:space="0" w:color="000000"/>
              <w:right w:val="single" w:sz="8" w:space="0" w:color="000000"/>
            </w:tcBorders>
            <w:shd w:val="clear" w:color="auto" w:fill="FFE699"/>
            <w:tcMar>
              <w:top w:w="15" w:type="dxa"/>
              <w:left w:w="15" w:type="dxa"/>
              <w:bottom w:w="0" w:type="dxa"/>
              <w:right w:w="15" w:type="dxa"/>
            </w:tcMar>
            <w:vAlign w:val="bottom"/>
          </w:tcPr>
          <w:p w14:paraId="09DD9D2F" w14:textId="02CB4115" w:rsidR="00896D4A" w:rsidRPr="00FB7F91" w:rsidRDefault="00896D4A" w:rsidP="00FB7F91">
            <w:pPr>
              <w:pStyle w:val="NormalWeb"/>
              <w:spacing w:before="0" w:beforeAutospacing="0" w:after="0" w:afterAutospacing="0"/>
              <w:textAlignment w:val="bottom"/>
            </w:pPr>
          </w:p>
        </w:tc>
        <w:tc>
          <w:tcPr>
            <w:tcW w:w="1620" w:type="dxa"/>
            <w:tcBorders>
              <w:top w:val="nil"/>
              <w:left w:val="single" w:sz="8" w:space="0" w:color="000000"/>
              <w:bottom w:val="single" w:sz="8" w:space="0" w:color="000000"/>
              <w:right w:val="single" w:sz="8" w:space="0" w:color="000000"/>
            </w:tcBorders>
            <w:shd w:val="clear" w:color="auto" w:fill="FFE699"/>
            <w:tcMar>
              <w:top w:w="15" w:type="dxa"/>
              <w:left w:w="15" w:type="dxa"/>
              <w:bottom w:w="0" w:type="dxa"/>
              <w:right w:w="15" w:type="dxa"/>
            </w:tcMar>
            <w:vAlign w:val="bottom"/>
          </w:tcPr>
          <w:p w14:paraId="15E3BC9D" w14:textId="223364F7" w:rsidR="00896D4A" w:rsidRPr="00FB7F91" w:rsidRDefault="00896D4A" w:rsidP="00FB7F91">
            <w:pPr>
              <w:pStyle w:val="NormalWeb"/>
              <w:spacing w:before="0" w:beforeAutospacing="0" w:after="0" w:afterAutospacing="0"/>
              <w:textAlignment w:val="bottom"/>
            </w:pPr>
          </w:p>
        </w:tc>
        <w:tc>
          <w:tcPr>
            <w:tcW w:w="1440" w:type="dxa"/>
            <w:tcBorders>
              <w:top w:val="nil"/>
              <w:left w:val="single" w:sz="8" w:space="0" w:color="000000"/>
              <w:bottom w:val="single" w:sz="8" w:space="0" w:color="000000"/>
              <w:right w:val="single" w:sz="8" w:space="0" w:color="000000"/>
            </w:tcBorders>
            <w:shd w:val="clear" w:color="auto" w:fill="FFE699"/>
            <w:tcMar>
              <w:top w:w="15" w:type="dxa"/>
              <w:left w:w="15" w:type="dxa"/>
              <w:bottom w:w="0" w:type="dxa"/>
              <w:right w:w="15" w:type="dxa"/>
            </w:tcMar>
            <w:vAlign w:val="bottom"/>
          </w:tcPr>
          <w:p w14:paraId="5CC790C6" w14:textId="2DD7067C" w:rsidR="00896D4A" w:rsidRPr="00FB7F91" w:rsidRDefault="00896D4A" w:rsidP="00FB7F91">
            <w:pPr>
              <w:pStyle w:val="NormalWeb"/>
              <w:spacing w:before="0" w:beforeAutospacing="0" w:after="0" w:afterAutospacing="0"/>
              <w:textAlignment w:val="bottom"/>
            </w:pPr>
          </w:p>
        </w:tc>
        <w:tc>
          <w:tcPr>
            <w:tcW w:w="1440" w:type="dxa"/>
            <w:tcBorders>
              <w:top w:val="nil"/>
              <w:left w:val="single" w:sz="8" w:space="0" w:color="000000"/>
              <w:bottom w:val="nil"/>
              <w:right w:val="single" w:sz="8" w:space="0" w:color="000000"/>
            </w:tcBorders>
            <w:tcMar>
              <w:top w:w="15" w:type="dxa"/>
              <w:left w:w="15" w:type="dxa"/>
              <w:bottom w:w="0" w:type="dxa"/>
              <w:right w:w="15" w:type="dxa"/>
            </w:tcMar>
            <w:vAlign w:val="bottom"/>
          </w:tcPr>
          <w:p w14:paraId="6F09EF8B" w14:textId="024B3AD4" w:rsidR="00896D4A" w:rsidRPr="00FB7F91" w:rsidRDefault="00896D4A" w:rsidP="00FB7F91">
            <w:pPr>
              <w:pStyle w:val="NormalWeb"/>
              <w:spacing w:before="0" w:beforeAutospacing="0" w:after="0" w:afterAutospacing="0"/>
              <w:textAlignment w:val="bottom"/>
            </w:pPr>
            <w:r w:rsidRPr="00FB7F91">
              <w:rPr>
                <w:color w:val="000000"/>
                <w:kern w:val="24"/>
              </w:rPr>
              <w:t> </w:t>
            </w:r>
          </w:p>
        </w:tc>
      </w:tr>
      <w:tr w:rsidR="00896D4A" w:rsidRPr="00FB7F91" w14:paraId="3779FAFD" w14:textId="77777777" w:rsidTr="00436D2A">
        <w:trPr>
          <w:trHeight w:val="20"/>
          <w:jc w:val="center"/>
        </w:trPr>
        <w:tc>
          <w:tcPr>
            <w:tcW w:w="1700" w:type="dxa"/>
            <w:tcBorders>
              <w:top w:val="single" w:sz="4" w:space="0" w:color="000000"/>
              <w:left w:val="single" w:sz="8" w:space="0" w:color="000000"/>
              <w:bottom w:val="single" w:sz="4" w:space="0" w:color="000000"/>
              <w:right w:val="single" w:sz="8" w:space="0" w:color="000000"/>
            </w:tcBorders>
            <w:tcMar>
              <w:top w:w="15" w:type="dxa"/>
              <w:left w:w="15" w:type="dxa"/>
              <w:bottom w:w="0" w:type="dxa"/>
              <w:right w:w="15" w:type="dxa"/>
            </w:tcMar>
            <w:vAlign w:val="bottom"/>
          </w:tcPr>
          <w:p w14:paraId="4CF92016" w14:textId="1B1C8506" w:rsidR="00896D4A" w:rsidRPr="00FB7F91" w:rsidRDefault="00896D4A" w:rsidP="00FB7F91">
            <w:pPr>
              <w:pStyle w:val="NormalWeb"/>
              <w:spacing w:before="0" w:beforeAutospacing="0" w:after="0" w:afterAutospacing="0"/>
              <w:textAlignment w:val="bottom"/>
            </w:pPr>
            <w:r w:rsidRPr="00FB7F91">
              <w:rPr>
                <w:color w:val="000000"/>
                <w:kern w:val="24"/>
              </w:rPr>
              <w:t>7:00 PM</w:t>
            </w:r>
          </w:p>
        </w:tc>
        <w:tc>
          <w:tcPr>
            <w:tcW w:w="1350" w:type="dxa"/>
            <w:tcBorders>
              <w:top w:val="single" w:sz="8" w:space="0" w:color="000000"/>
              <w:left w:val="single" w:sz="8" w:space="0" w:color="000000"/>
              <w:bottom w:val="nil"/>
              <w:right w:val="single" w:sz="8" w:space="0" w:color="000000"/>
            </w:tcBorders>
            <w:shd w:val="clear" w:color="auto" w:fill="FFE69A"/>
            <w:tcMar>
              <w:top w:w="15" w:type="dxa"/>
              <w:left w:w="15" w:type="dxa"/>
              <w:bottom w:w="0" w:type="dxa"/>
              <w:right w:w="15" w:type="dxa"/>
            </w:tcMar>
            <w:vAlign w:val="bottom"/>
          </w:tcPr>
          <w:p w14:paraId="0C50D605" w14:textId="1254B7BC" w:rsidR="00896D4A" w:rsidRPr="00FB7F91" w:rsidRDefault="00896D4A" w:rsidP="00FB7F91">
            <w:r w:rsidRPr="00FB7F91">
              <w:rPr>
                <w:color w:val="000000"/>
                <w:kern w:val="24"/>
              </w:rPr>
              <w:t>ABS</w:t>
            </w:r>
          </w:p>
        </w:tc>
        <w:tc>
          <w:tcPr>
            <w:tcW w:w="1530" w:type="dxa"/>
            <w:tcBorders>
              <w:top w:val="single" w:sz="8" w:space="0" w:color="000000"/>
              <w:left w:val="single" w:sz="8" w:space="0" w:color="000000"/>
              <w:bottom w:val="nil"/>
              <w:right w:val="single" w:sz="8" w:space="0" w:color="000000"/>
            </w:tcBorders>
            <w:shd w:val="clear" w:color="auto" w:fill="FFE699"/>
            <w:tcMar>
              <w:top w:w="15" w:type="dxa"/>
              <w:left w:w="15" w:type="dxa"/>
              <w:bottom w:w="0" w:type="dxa"/>
              <w:right w:w="15" w:type="dxa"/>
            </w:tcMar>
            <w:vAlign w:val="bottom"/>
          </w:tcPr>
          <w:p w14:paraId="142F321F" w14:textId="096A34CB" w:rsidR="00896D4A" w:rsidRPr="00FB7F91" w:rsidRDefault="00896D4A" w:rsidP="00FB7F91">
            <w:pPr>
              <w:pStyle w:val="NormalWeb"/>
              <w:spacing w:before="0" w:beforeAutospacing="0" w:after="0" w:afterAutospacing="0"/>
              <w:textAlignment w:val="bottom"/>
            </w:pPr>
            <w:r w:rsidRPr="00FB7F91">
              <w:rPr>
                <w:color w:val="000000"/>
                <w:kern w:val="24"/>
              </w:rPr>
              <w:t>AB2</w:t>
            </w:r>
          </w:p>
        </w:tc>
        <w:tc>
          <w:tcPr>
            <w:tcW w:w="1620" w:type="dxa"/>
            <w:tcBorders>
              <w:top w:val="single" w:sz="8" w:space="0" w:color="000000"/>
              <w:left w:val="single" w:sz="8" w:space="0" w:color="000000"/>
              <w:bottom w:val="nil"/>
              <w:right w:val="single" w:sz="4" w:space="0" w:color="auto"/>
            </w:tcBorders>
            <w:shd w:val="clear" w:color="auto" w:fill="FFE699"/>
            <w:tcMar>
              <w:top w:w="15" w:type="dxa"/>
              <w:left w:w="15" w:type="dxa"/>
              <w:bottom w:w="0" w:type="dxa"/>
              <w:right w:w="15" w:type="dxa"/>
            </w:tcMar>
            <w:vAlign w:val="bottom"/>
          </w:tcPr>
          <w:p w14:paraId="71A27A7E" w14:textId="4A77F98E" w:rsidR="00896D4A" w:rsidRPr="00FB7F91" w:rsidRDefault="00896D4A" w:rsidP="00FB7F91">
            <w:pPr>
              <w:pStyle w:val="NormalWeb"/>
              <w:spacing w:before="0" w:beforeAutospacing="0" w:after="0" w:afterAutospacing="0"/>
              <w:textAlignment w:val="bottom"/>
            </w:pPr>
            <w:r w:rsidRPr="00FB7F91">
              <w:rPr>
                <w:color w:val="000000"/>
                <w:kern w:val="24"/>
              </w:rPr>
              <w:t>ABT</w:t>
            </w:r>
          </w:p>
        </w:tc>
        <w:tc>
          <w:tcPr>
            <w:tcW w:w="1440" w:type="dxa"/>
            <w:tcBorders>
              <w:top w:val="single" w:sz="8" w:space="0" w:color="000000"/>
              <w:left w:val="single" w:sz="4" w:space="0" w:color="auto"/>
              <w:bottom w:val="nil"/>
              <w:right w:val="single" w:sz="4" w:space="0" w:color="auto"/>
            </w:tcBorders>
            <w:tcMar>
              <w:top w:w="15" w:type="dxa"/>
              <w:left w:w="15" w:type="dxa"/>
              <w:bottom w:w="0" w:type="dxa"/>
              <w:right w:w="15" w:type="dxa"/>
            </w:tcMar>
            <w:vAlign w:val="bottom"/>
          </w:tcPr>
          <w:p w14:paraId="01422C90" w14:textId="385540E1" w:rsidR="00896D4A" w:rsidRPr="00FB7F91" w:rsidRDefault="00896D4A" w:rsidP="00FB7F91"/>
        </w:tc>
        <w:tc>
          <w:tcPr>
            <w:tcW w:w="1440" w:type="dxa"/>
            <w:tcBorders>
              <w:top w:val="nil"/>
              <w:left w:val="single" w:sz="4" w:space="0" w:color="auto"/>
              <w:bottom w:val="nil"/>
              <w:right w:val="single" w:sz="8" w:space="0" w:color="000000"/>
            </w:tcBorders>
            <w:tcMar>
              <w:top w:w="15" w:type="dxa"/>
              <w:left w:w="15" w:type="dxa"/>
              <w:bottom w:w="0" w:type="dxa"/>
              <w:right w:w="15" w:type="dxa"/>
            </w:tcMar>
            <w:vAlign w:val="bottom"/>
          </w:tcPr>
          <w:p w14:paraId="62B43C4B" w14:textId="77ADA40F" w:rsidR="00896D4A" w:rsidRPr="00FB7F91" w:rsidRDefault="00896D4A" w:rsidP="00FB7F91">
            <w:pPr>
              <w:pStyle w:val="NormalWeb"/>
              <w:spacing w:before="0" w:beforeAutospacing="0" w:after="0" w:afterAutospacing="0"/>
              <w:textAlignment w:val="bottom"/>
            </w:pPr>
            <w:r w:rsidRPr="00FB7F91">
              <w:rPr>
                <w:color w:val="000000"/>
                <w:kern w:val="24"/>
              </w:rPr>
              <w:t> </w:t>
            </w:r>
          </w:p>
        </w:tc>
      </w:tr>
      <w:tr w:rsidR="00896D4A" w:rsidRPr="00FB7F91" w14:paraId="2CF2EA50" w14:textId="77777777" w:rsidTr="00436D2A">
        <w:trPr>
          <w:trHeight w:val="20"/>
          <w:jc w:val="center"/>
        </w:trPr>
        <w:tc>
          <w:tcPr>
            <w:tcW w:w="1700" w:type="dxa"/>
            <w:tcBorders>
              <w:top w:val="single" w:sz="4"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D9E96DF" w14:textId="5B7BCDBB" w:rsidR="00896D4A" w:rsidRPr="00FB7F91" w:rsidRDefault="00896D4A" w:rsidP="00FB7F91">
            <w:pPr>
              <w:pStyle w:val="NormalWeb"/>
              <w:spacing w:before="0" w:beforeAutospacing="0" w:after="0" w:afterAutospacing="0"/>
              <w:textAlignment w:val="bottom"/>
            </w:pPr>
            <w:r w:rsidRPr="00FB7F91">
              <w:rPr>
                <w:color w:val="000000"/>
                <w:kern w:val="24"/>
              </w:rPr>
              <w:t>8:00 PM</w:t>
            </w:r>
          </w:p>
        </w:tc>
        <w:tc>
          <w:tcPr>
            <w:tcW w:w="1350" w:type="dxa"/>
            <w:tcBorders>
              <w:top w:val="nil"/>
              <w:left w:val="single" w:sz="8" w:space="0" w:color="000000"/>
              <w:bottom w:val="single" w:sz="8" w:space="0" w:color="000000"/>
              <w:right w:val="single" w:sz="8" w:space="0" w:color="000000"/>
            </w:tcBorders>
            <w:shd w:val="clear" w:color="auto" w:fill="FFE69A"/>
            <w:tcMar>
              <w:top w:w="15" w:type="dxa"/>
              <w:left w:w="15" w:type="dxa"/>
              <w:bottom w:w="0" w:type="dxa"/>
              <w:right w:w="15" w:type="dxa"/>
            </w:tcMar>
            <w:vAlign w:val="bottom"/>
          </w:tcPr>
          <w:p w14:paraId="280ED67C" w14:textId="4BB77C3A" w:rsidR="00896D4A" w:rsidRPr="00FB7F91" w:rsidRDefault="00896D4A" w:rsidP="00FB7F91">
            <w:pPr>
              <w:pStyle w:val="NormalWeb"/>
              <w:spacing w:before="0" w:beforeAutospacing="0" w:after="0" w:afterAutospacing="0"/>
              <w:textAlignment w:val="bottom"/>
            </w:pPr>
          </w:p>
        </w:tc>
        <w:tc>
          <w:tcPr>
            <w:tcW w:w="1530" w:type="dxa"/>
            <w:tcBorders>
              <w:top w:val="nil"/>
              <w:left w:val="single" w:sz="8" w:space="0" w:color="000000"/>
              <w:bottom w:val="single" w:sz="8" w:space="0" w:color="000000"/>
              <w:right w:val="single" w:sz="8" w:space="0" w:color="000000"/>
            </w:tcBorders>
            <w:shd w:val="clear" w:color="auto" w:fill="FFE699"/>
            <w:tcMar>
              <w:top w:w="15" w:type="dxa"/>
              <w:left w:w="15" w:type="dxa"/>
              <w:bottom w:w="0" w:type="dxa"/>
              <w:right w:w="15" w:type="dxa"/>
            </w:tcMar>
            <w:vAlign w:val="bottom"/>
          </w:tcPr>
          <w:p w14:paraId="5C4714FB" w14:textId="4C74DD91" w:rsidR="00896D4A" w:rsidRPr="00FB7F91" w:rsidRDefault="00896D4A" w:rsidP="00FB7F91">
            <w:pPr>
              <w:pStyle w:val="NormalWeb"/>
              <w:spacing w:before="0" w:beforeAutospacing="0" w:after="0" w:afterAutospacing="0"/>
              <w:textAlignment w:val="bottom"/>
            </w:pPr>
          </w:p>
        </w:tc>
        <w:tc>
          <w:tcPr>
            <w:tcW w:w="1620" w:type="dxa"/>
            <w:tcBorders>
              <w:top w:val="nil"/>
              <w:left w:val="single" w:sz="8" w:space="0" w:color="000000"/>
              <w:bottom w:val="single" w:sz="8" w:space="0" w:color="000000"/>
              <w:right w:val="single" w:sz="4" w:space="0" w:color="auto"/>
            </w:tcBorders>
            <w:shd w:val="clear" w:color="auto" w:fill="FFE699"/>
            <w:tcMar>
              <w:top w:w="15" w:type="dxa"/>
              <w:left w:w="15" w:type="dxa"/>
              <w:bottom w:w="0" w:type="dxa"/>
              <w:right w:w="15" w:type="dxa"/>
            </w:tcMar>
            <w:vAlign w:val="bottom"/>
          </w:tcPr>
          <w:p w14:paraId="2DFCDB65" w14:textId="35ED154D" w:rsidR="00896D4A" w:rsidRPr="00FB7F91" w:rsidRDefault="00896D4A" w:rsidP="00FB7F91">
            <w:pPr>
              <w:pStyle w:val="NormalWeb"/>
              <w:spacing w:before="0" w:beforeAutospacing="0" w:after="0" w:afterAutospacing="0"/>
              <w:textAlignment w:val="bottom"/>
            </w:pPr>
          </w:p>
        </w:tc>
        <w:tc>
          <w:tcPr>
            <w:tcW w:w="1440" w:type="dxa"/>
            <w:tcBorders>
              <w:top w:val="nil"/>
              <w:left w:val="single" w:sz="4" w:space="0" w:color="auto"/>
              <w:bottom w:val="single" w:sz="8" w:space="0" w:color="000000"/>
              <w:right w:val="single" w:sz="4" w:space="0" w:color="auto"/>
            </w:tcBorders>
            <w:tcMar>
              <w:top w:w="15" w:type="dxa"/>
              <w:left w:w="15" w:type="dxa"/>
              <w:bottom w:w="0" w:type="dxa"/>
              <w:right w:w="15" w:type="dxa"/>
            </w:tcMar>
            <w:vAlign w:val="bottom"/>
          </w:tcPr>
          <w:p w14:paraId="58796EFB" w14:textId="54A931F0" w:rsidR="00896D4A" w:rsidRPr="00FB7F91" w:rsidRDefault="00896D4A" w:rsidP="00FB7F91">
            <w:pPr>
              <w:pStyle w:val="NormalWeb"/>
              <w:spacing w:before="0" w:beforeAutospacing="0" w:after="0" w:afterAutospacing="0"/>
              <w:textAlignment w:val="bottom"/>
            </w:pPr>
          </w:p>
        </w:tc>
        <w:tc>
          <w:tcPr>
            <w:tcW w:w="1440" w:type="dxa"/>
            <w:tcBorders>
              <w:top w:val="nil"/>
              <w:left w:val="single" w:sz="4" w:space="0" w:color="auto"/>
              <w:bottom w:val="single" w:sz="8" w:space="0" w:color="000000"/>
              <w:right w:val="single" w:sz="8" w:space="0" w:color="000000"/>
            </w:tcBorders>
            <w:tcMar>
              <w:top w:w="15" w:type="dxa"/>
              <w:left w:w="15" w:type="dxa"/>
              <w:bottom w:w="0" w:type="dxa"/>
              <w:right w:w="15" w:type="dxa"/>
            </w:tcMar>
            <w:vAlign w:val="bottom"/>
          </w:tcPr>
          <w:p w14:paraId="45A3835A" w14:textId="6960E500" w:rsidR="00896D4A" w:rsidRPr="00FB7F91" w:rsidRDefault="00896D4A" w:rsidP="00FB7F91">
            <w:pPr>
              <w:pStyle w:val="NormalWeb"/>
              <w:spacing w:before="0" w:beforeAutospacing="0" w:after="0" w:afterAutospacing="0"/>
              <w:textAlignment w:val="bottom"/>
            </w:pPr>
            <w:r w:rsidRPr="00FB7F91">
              <w:rPr>
                <w:color w:val="000000"/>
                <w:kern w:val="24"/>
              </w:rPr>
              <w:t> </w:t>
            </w:r>
          </w:p>
        </w:tc>
      </w:tr>
    </w:tbl>
    <w:p w14:paraId="69CD2A17" w14:textId="77777777" w:rsidR="00EA4A7C" w:rsidRPr="00FB7F91" w:rsidRDefault="00EA4A7C" w:rsidP="00FB7F91"/>
    <w:p w14:paraId="39E83564" w14:textId="77777777" w:rsidR="00F44151" w:rsidRPr="00FB7F91" w:rsidRDefault="00F44151" w:rsidP="00A17AB0">
      <w:pPr>
        <w:pStyle w:val="Heading1"/>
      </w:pPr>
      <w:bookmarkStart w:id="10" w:name="_Toc236060461"/>
      <w:r w:rsidRPr="00FB7F91">
        <w:t>Accommodations:</w:t>
      </w:r>
      <w:bookmarkEnd w:id="10"/>
      <w:r w:rsidRPr="00FB7F91">
        <w:tab/>
      </w:r>
    </w:p>
    <w:p w14:paraId="47C6EEAB" w14:textId="77777777" w:rsidR="00F44151" w:rsidRPr="00FB7F91" w:rsidRDefault="00F44151" w:rsidP="00FB7F91">
      <w:pPr>
        <w:ind w:left="2160" w:hanging="2160"/>
      </w:pPr>
      <w:r w:rsidRPr="00FB7F91">
        <w:t>We want everyone to be able to succeed in this class. Students who require disability-related academic</w:t>
      </w:r>
    </w:p>
    <w:p w14:paraId="5690B021" w14:textId="77777777" w:rsidR="00F44151" w:rsidRPr="00FB7F91" w:rsidRDefault="00F44151" w:rsidP="00FB7F91">
      <w:pPr>
        <w:ind w:left="2160" w:hanging="2160"/>
      </w:pPr>
      <w:r w:rsidRPr="00FB7F91">
        <w:t>adjustments and / or auxiliary aids should contact Professor Saxton-Fox and the Disability Resources</w:t>
      </w:r>
    </w:p>
    <w:p w14:paraId="0495C6D5" w14:textId="77777777" w:rsidR="00F44151" w:rsidRPr="00FB7F91" w:rsidRDefault="00F44151" w:rsidP="00FB7F91">
      <w:pPr>
        <w:ind w:left="2160" w:hanging="2160"/>
      </w:pPr>
      <w:r w:rsidRPr="00FB7F91">
        <w:t>and Educational Services (DRES) to ensure that proper accommodations are made. To contact DRES,</w:t>
      </w:r>
    </w:p>
    <w:p w14:paraId="3942EC62" w14:textId="77777777" w:rsidR="00F44151" w:rsidRPr="00FB7F91" w:rsidRDefault="00F44151" w:rsidP="00FB7F91">
      <w:pPr>
        <w:ind w:left="2160" w:hanging="2160"/>
      </w:pPr>
      <w:r w:rsidRPr="00FB7F91">
        <w:t>you can visit them at 1207 S. Oak St., Champaign, call them at 333-4603, email them at</w:t>
      </w:r>
    </w:p>
    <w:p w14:paraId="39D47145" w14:textId="77777777" w:rsidR="00F44151" w:rsidRPr="00FB7F91" w:rsidRDefault="00F44151" w:rsidP="00FB7F91">
      <w:pPr>
        <w:ind w:left="2160" w:hanging="2160"/>
      </w:pPr>
      <w:hyperlink r:id="rId13" w:history="1">
        <w:r w:rsidRPr="00FB7F91">
          <w:rPr>
            <w:rStyle w:val="Hyperlink"/>
          </w:rPr>
          <w:t>disability@illinois.edu</w:t>
        </w:r>
      </w:hyperlink>
      <w:r w:rsidRPr="00FB7F91">
        <w:t>, or go to their website at disability.illinois.edu. Please do this as early in the</w:t>
      </w:r>
    </w:p>
    <w:p w14:paraId="22C777E9" w14:textId="7A62C2B4" w:rsidR="00F44151" w:rsidRPr="00FB7F91" w:rsidRDefault="00F44151" w:rsidP="00FB7F91">
      <w:pPr>
        <w:ind w:left="2160" w:hanging="2160"/>
      </w:pPr>
      <w:r w:rsidRPr="00FB7F91">
        <w:t>class as you can so that we can be set up to succeed from the start.</w:t>
      </w:r>
    </w:p>
    <w:p w14:paraId="594FD8F8" w14:textId="77777777" w:rsidR="00F44151" w:rsidRPr="00FB7F91" w:rsidRDefault="00F44151" w:rsidP="00FB7F91">
      <w:pPr>
        <w:ind w:left="2160" w:hanging="2160"/>
      </w:pPr>
    </w:p>
    <w:p w14:paraId="45D2FACC" w14:textId="77777777" w:rsidR="00F44151" w:rsidRPr="00FB7F91" w:rsidRDefault="00F44151" w:rsidP="00A17AB0">
      <w:pPr>
        <w:pStyle w:val="Heading1"/>
      </w:pPr>
      <w:bookmarkStart w:id="11" w:name="_Toc236060462"/>
      <w:r w:rsidRPr="00FB7F91">
        <w:t>Belonging Statement:</w:t>
      </w:r>
      <w:bookmarkEnd w:id="11"/>
      <w:r w:rsidRPr="00FB7F91">
        <w:t xml:space="preserve"> </w:t>
      </w:r>
    </w:p>
    <w:p w14:paraId="2152EF4B" w14:textId="77777777" w:rsidR="00F44151" w:rsidRPr="00FB7F91" w:rsidRDefault="00F44151" w:rsidP="00FB7F91">
      <w:pPr>
        <w:ind w:left="2160" w:hanging="2160"/>
      </w:pPr>
      <w:r w:rsidRPr="00FB7F91">
        <w:t>The effectiveness of our course is dependent upon each of us to create a safe and encouraging learning</w:t>
      </w:r>
    </w:p>
    <w:p w14:paraId="71AC8748" w14:textId="77777777" w:rsidR="00F44151" w:rsidRPr="00FB7F91" w:rsidRDefault="00F44151" w:rsidP="00FB7F91">
      <w:pPr>
        <w:ind w:left="2160" w:hanging="2160"/>
      </w:pPr>
      <w:r w:rsidRPr="00FB7F91">
        <w:t>environment that allows for the open exchange of ideas while also ensuring equitable opportunities and</w:t>
      </w:r>
    </w:p>
    <w:p w14:paraId="243BD711" w14:textId="269901FD" w:rsidR="00F44151" w:rsidRPr="00FB7F91" w:rsidRDefault="00F44151" w:rsidP="00FB7F91">
      <w:pPr>
        <w:ind w:left="2160" w:hanging="2160"/>
      </w:pPr>
      <w:r w:rsidRPr="00FB7F91">
        <w:t xml:space="preserve">respect for all of us. Everyone is expected to help establish and maintain an environment </w:t>
      </w:r>
      <w:r w:rsidR="00FB7F91" w:rsidRPr="00FB7F91">
        <w:t>in which</w:t>
      </w:r>
    </w:p>
    <w:p w14:paraId="46DF59DE" w14:textId="77777777" w:rsidR="00F44151" w:rsidRPr="00FB7F91" w:rsidRDefault="00F44151" w:rsidP="00FB7F91">
      <w:pPr>
        <w:ind w:left="2160" w:hanging="2160"/>
      </w:pPr>
      <w:r w:rsidRPr="00FB7F91">
        <w:t>students, staff, and faculty can contribute without fear of personal ridicule, or intolerant or offensive</w:t>
      </w:r>
    </w:p>
    <w:p w14:paraId="544BB643" w14:textId="77777777" w:rsidR="00F44151" w:rsidRPr="00FB7F91" w:rsidRDefault="00F44151" w:rsidP="00FB7F91">
      <w:pPr>
        <w:ind w:left="2160" w:hanging="2160"/>
      </w:pPr>
      <w:r w:rsidRPr="00FB7F91">
        <w:t>language. College is a time of learning and growing for all of us, and we ask everyone to be ready to</w:t>
      </w:r>
    </w:p>
    <w:p w14:paraId="1E4EF578" w14:textId="77777777" w:rsidR="00F44151" w:rsidRPr="00FB7F91" w:rsidRDefault="00F44151" w:rsidP="00FB7F91">
      <w:pPr>
        <w:ind w:left="2160" w:hanging="2160"/>
      </w:pPr>
      <w:r w:rsidRPr="00FB7F91">
        <w:t>learn and grow in your respect and understanding of others, in addition to your understanding of the</w:t>
      </w:r>
    </w:p>
    <w:p w14:paraId="7C60DE4D" w14:textId="77777777" w:rsidR="00F44151" w:rsidRPr="00FB7F91" w:rsidRDefault="00F44151" w:rsidP="00FB7F91">
      <w:pPr>
        <w:ind w:left="2160" w:hanging="2160"/>
      </w:pPr>
      <w:r w:rsidRPr="00FB7F91">
        <w:t>course material. The Aerospace Engineering department has a committee called Aero’s Space to</w:t>
      </w:r>
    </w:p>
    <w:p w14:paraId="20874A85" w14:textId="77777777" w:rsidR="00F44151" w:rsidRPr="00FB7F91" w:rsidRDefault="00F44151" w:rsidP="00FB7F91">
      <w:pPr>
        <w:ind w:left="2160" w:hanging="2160"/>
      </w:pPr>
      <w:r w:rsidRPr="00FB7F91">
        <w:t>Belong. They offer office hours, one-on-one discussion, and a reporting process. If you experience</w:t>
      </w:r>
    </w:p>
    <w:p w14:paraId="083902CA" w14:textId="77777777" w:rsidR="00F44151" w:rsidRPr="00FB7F91" w:rsidRDefault="00F44151" w:rsidP="00FB7F91">
      <w:pPr>
        <w:ind w:left="2160" w:hanging="2160"/>
      </w:pPr>
      <w:r w:rsidRPr="00FB7F91">
        <w:t>conflict that undermines your or someone else’s feelings of belonging, please consider talking to your</w:t>
      </w:r>
    </w:p>
    <w:p w14:paraId="67438C31" w14:textId="39DC52E2" w:rsidR="00F44151" w:rsidRPr="00FB7F91" w:rsidRDefault="00F44151" w:rsidP="00FB7F91">
      <w:pPr>
        <w:ind w:left="2160" w:hanging="2160"/>
      </w:pPr>
      <w:r w:rsidRPr="00FB7F91">
        <w:t xml:space="preserve">instructors or using these resources: </w:t>
      </w:r>
      <w:hyperlink r:id="rId14" w:history="1">
        <w:r w:rsidRPr="00FB7F91">
          <w:rPr>
            <w:rStyle w:val="Hyperlink"/>
          </w:rPr>
          <w:t>https://aerospace.illinois.edu/diversity/reporting</w:t>
        </w:r>
      </w:hyperlink>
      <w:r w:rsidRPr="00FB7F91">
        <w:t xml:space="preserve">. </w:t>
      </w:r>
    </w:p>
    <w:p w14:paraId="6E8860EB" w14:textId="77777777" w:rsidR="00F44151" w:rsidRPr="00FB7F91" w:rsidRDefault="00F44151" w:rsidP="00FB7F91">
      <w:pPr>
        <w:rPr>
          <w:b/>
          <w:bCs/>
        </w:rPr>
      </w:pPr>
    </w:p>
    <w:p w14:paraId="70854AE1" w14:textId="77777777" w:rsidR="00F44151" w:rsidRPr="00FB7F91" w:rsidRDefault="00F44151" w:rsidP="00A17AB0">
      <w:pPr>
        <w:pStyle w:val="Heading1"/>
      </w:pPr>
      <w:bookmarkStart w:id="12" w:name="_Toc236060463"/>
      <w:r w:rsidRPr="00FB7F91">
        <w:t>Academic integrity:</w:t>
      </w:r>
      <w:bookmarkEnd w:id="12"/>
      <w:r w:rsidRPr="00FB7F91">
        <w:tab/>
      </w:r>
    </w:p>
    <w:p w14:paraId="45E0C40C" w14:textId="77777777" w:rsidR="00FB7F91" w:rsidRDefault="00F44151" w:rsidP="00FB7F91">
      <w:pPr>
        <w:ind w:left="2160" w:hanging="2160"/>
      </w:pPr>
      <w:r w:rsidRPr="00FB7F91">
        <w:t xml:space="preserve">Each assignment turned in must reflect the knowledge and language of your group. </w:t>
      </w:r>
    </w:p>
    <w:p w14:paraId="26940FB4" w14:textId="77777777" w:rsidR="00FB7F91" w:rsidRPr="00FB7F91" w:rsidRDefault="00FB7F91" w:rsidP="00FB7F91">
      <w:pPr>
        <w:pStyle w:val="ListParagraph"/>
        <w:numPr>
          <w:ilvl w:val="0"/>
          <w:numId w:val="5"/>
        </w:numPr>
      </w:pPr>
      <w:r w:rsidRPr="00FB7F91">
        <w:rPr>
          <w:bCs/>
        </w:rPr>
        <w:t xml:space="preserve">The use of references is </w:t>
      </w:r>
      <w:proofErr w:type="gramStart"/>
      <w:r w:rsidRPr="00FB7F91">
        <w:rPr>
          <w:bCs/>
        </w:rPr>
        <w:t>encouraged, but</w:t>
      </w:r>
      <w:proofErr w:type="gramEnd"/>
      <w:r w:rsidRPr="00FB7F91">
        <w:rPr>
          <w:bCs/>
        </w:rPr>
        <w:t xml:space="preserve"> be sure to cite the source of information. </w:t>
      </w:r>
    </w:p>
    <w:p w14:paraId="725D560F" w14:textId="5161AD4D" w:rsidR="00FB7F91" w:rsidRPr="00FB7F91" w:rsidRDefault="00F44151" w:rsidP="00FB7F91">
      <w:pPr>
        <w:pStyle w:val="ListParagraph"/>
        <w:numPr>
          <w:ilvl w:val="0"/>
          <w:numId w:val="5"/>
        </w:numPr>
      </w:pPr>
      <w:r w:rsidRPr="00FB7F91">
        <w:t>You may not copy</w:t>
      </w:r>
      <w:r w:rsidR="00FB7F91">
        <w:t xml:space="preserve"> </w:t>
      </w:r>
      <w:r w:rsidRPr="00FB7F91">
        <w:t>work from other sources, including published sources</w:t>
      </w:r>
      <w:r w:rsidRPr="00FB7F91">
        <w:rPr>
          <w:bCs/>
        </w:rPr>
        <w:t xml:space="preserve"> (books, papers, or websites)</w:t>
      </w:r>
      <w:r w:rsidR="00FB7F91" w:rsidRPr="00FB7F91">
        <w:rPr>
          <w:bCs/>
        </w:rPr>
        <w:t>, other students,</w:t>
      </w:r>
      <w:r w:rsidRPr="00FB7F91">
        <w:rPr>
          <w:bCs/>
        </w:rPr>
        <w:t xml:space="preserve"> or</w:t>
      </w:r>
      <w:r w:rsidR="00FB7F91" w:rsidRPr="00FB7F91">
        <w:rPr>
          <w:bCs/>
        </w:rPr>
        <w:t xml:space="preserve"> </w:t>
      </w:r>
      <w:r w:rsidRPr="00FB7F91">
        <w:rPr>
          <w:bCs/>
        </w:rPr>
        <w:t>AI sources</w:t>
      </w:r>
      <w:r w:rsidR="00FB7F91">
        <w:rPr>
          <w:bCs/>
        </w:rPr>
        <w:t>. If you directly quote or use language from a source, please put that language in quotation marks, in addition to citing the source</w:t>
      </w:r>
      <w:r w:rsidRPr="00FB7F91">
        <w:rPr>
          <w:bCs/>
        </w:rPr>
        <w:t xml:space="preserve">. </w:t>
      </w:r>
    </w:p>
    <w:p w14:paraId="7B535FCF" w14:textId="64DCD262" w:rsidR="00FB7F91" w:rsidRDefault="00FB7F91" w:rsidP="006A63E0">
      <w:pPr>
        <w:pStyle w:val="ListParagraph"/>
        <w:numPr>
          <w:ilvl w:val="0"/>
          <w:numId w:val="5"/>
        </w:numPr>
        <w:rPr>
          <w:bCs/>
        </w:rPr>
      </w:pPr>
      <w:r w:rsidRPr="00FB7F91">
        <w:rPr>
          <w:bCs/>
        </w:rPr>
        <w:lastRenderedPageBreak/>
        <w:t xml:space="preserve">If you use AI, please provide your prompts / the conversation with the AI system as an appendix to your assignment. </w:t>
      </w:r>
    </w:p>
    <w:p w14:paraId="28834187" w14:textId="7B787F72" w:rsidR="00FB7F91" w:rsidRPr="00FB7F91" w:rsidRDefault="00FB7F91" w:rsidP="006A63E0">
      <w:pPr>
        <w:pStyle w:val="ListParagraph"/>
        <w:numPr>
          <w:ilvl w:val="0"/>
          <w:numId w:val="5"/>
        </w:numPr>
        <w:rPr>
          <w:bCs/>
        </w:rPr>
      </w:pPr>
      <w:r>
        <w:rPr>
          <w:bCs/>
        </w:rPr>
        <w:t xml:space="preserve">If you use AI to find references, please take care – AI can hallucinate references. Always look up the cited work prior to citing it. </w:t>
      </w:r>
    </w:p>
    <w:p w14:paraId="1324B2D5" w14:textId="77777777" w:rsidR="00FB7F91" w:rsidRDefault="00F44151" w:rsidP="00FB7F91">
      <w:r w:rsidRPr="00FB7F91">
        <w:t>The University of Illinois at Urbana-Champaign Student Code should also be</w:t>
      </w:r>
      <w:r w:rsidR="00FB7F91" w:rsidRPr="00FB7F91">
        <w:rPr>
          <w:bCs/>
        </w:rPr>
        <w:t xml:space="preserve"> </w:t>
      </w:r>
      <w:r w:rsidRPr="00FB7F91">
        <w:t>considered as a part of</w:t>
      </w:r>
      <w:r w:rsidR="00854BD4" w:rsidRPr="00FB7F91">
        <w:t xml:space="preserve"> </w:t>
      </w:r>
      <w:r w:rsidRPr="00FB7F91">
        <w:t xml:space="preserve">this syllabus. </w:t>
      </w:r>
    </w:p>
    <w:p w14:paraId="2A3DF545" w14:textId="58BE2F2D" w:rsidR="00F44151" w:rsidRPr="00FB7F91" w:rsidRDefault="00F44151" w:rsidP="00FB7F91">
      <w:pPr>
        <w:pStyle w:val="ListParagraph"/>
        <w:numPr>
          <w:ilvl w:val="0"/>
          <w:numId w:val="6"/>
        </w:numPr>
        <w:rPr>
          <w:bCs/>
        </w:rPr>
      </w:pPr>
      <w:r w:rsidRPr="00FB7F91">
        <w:t>Students should pay particular attention to Article 1, Part 4:</w:t>
      </w:r>
      <w:r w:rsidR="00FB7F91" w:rsidRPr="00FB7F91">
        <w:rPr>
          <w:bCs/>
        </w:rPr>
        <w:t xml:space="preserve"> </w:t>
      </w:r>
      <w:r w:rsidRPr="00FB7F91">
        <w:t>Academic Integrity. Read the</w:t>
      </w:r>
      <w:r w:rsidR="00854BD4" w:rsidRPr="00FB7F91">
        <w:t xml:space="preserve"> </w:t>
      </w:r>
      <w:r w:rsidRPr="00FB7F91">
        <w:t xml:space="preserve">Code at the following URL: </w:t>
      </w:r>
      <w:hyperlink r:id="rId15" w:history="1">
        <w:r w:rsidRPr="00FB7F91">
          <w:rPr>
            <w:rStyle w:val="Hyperlink"/>
          </w:rPr>
          <w:t>http://studentcode.illinois.edu/</w:t>
        </w:r>
      </w:hyperlink>
      <w:r w:rsidRPr="00FB7F91">
        <w:t>.</w:t>
      </w:r>
    </w:p>
    <w:p w14:paraId="412A0486" w14:textId="77777777" w:rsidR="00FB7F91" w:rsidRDefault="00F44151" w:rsidP="00FB7F91">
      <w:pPr>
        <w:pStyle w:val="ListParagraph"/>
        <w:numPr>
          <w:ilvl w:val="0"/>
          <w:numId w:val="6"/>
        </w:numPr>
      </w:pPr>
      <w:r w:rsidRPr="00FB7F91">
        <w:t>Academic dishonesty will result in a sanction proportionate to the severity of the infraction, with</w:t>
      </w:r>
      <w:r w:rsidR="00FB7F91">
        <w:t xml:space="preserve"> </w:t>
      </w:r>
      <w:r w:rsidRPr="00FB7F91">
        <w:t>possible sanctions described in 1-404 of the Student Code</w:t>
      </w:r>
      <w:r w:rsidR="00FB7F91" w:rsidRPr="00FB7F91">
        <w:t xml:space="preserve"> </w:t>
      </w:r>
      <w:r w:rsidRPr="00FB7F91">
        <w:t>(</w:t>
      </w:r>
      <w:hyperlink r:id="rId16" w:history="1">
        <w:r w:rsidRPr="00FB7F91">
          <w:rPr>
            <w:rStyle w:val="Hyperlink"/>
          </w:rPr>
          <w:t>https://studentcode.illinois.edu/article1/part4/1-404/</w:t>
        </w:r>
      </w:hyperlink>
      <w:r w:rsidRPr="00FB7F91">
        <w:t xml:space="preserve">). </w:t>
      </w:r>
    </w:p>
    <w:p w14:paraId="35144FA1" w14:textId="038013C6" w:rsidR="00F44151" w:rsidRPr="00FB7F91" w:rsidRDefault="00F44151" w:rsidP="00FB7F91">
      <w:pPr>
        <w:pStyle w:val="ListParagraph"/>
        <w:numPr>
          <w:ilvl w:val="0"/>
          <w:numId w:val="6"/>
        </w:numPr>
      </w:pPr>
      <w:r w:rsidRPr="00FB7F91">
        <w:t>As a student it is your responsibility to refrain</w:t>
      </w:r>
      <w:r w:rsidR="00FB7F91">
        <w:t xml:space="preserve"> </w:t>
      </w:r>
      <w:r w:rsidRPr="00FB7F91">
        <w:t>from infractions of academic integrity and from conduct that aids others in such infractions. A short</w:t>
      </w:r>
      <w:r w:rsidR="00FB7F91">
        <w:t xml:space="preserve"> </w:t>
      </w:r>
      <w:r w:rsidRPr="00FB7F91">
        <w:t>guide to academic integrity issues may be found at</w:t>
      </w:r>
      <w:r w:rsidR="00FB7F91">
        <w:t xml:space="preserve"> </w:t>
      </w:r>
      <w:hyperlink r:id="rId17" w:history="1">
        <w:r w:rsidR="00FB7F91" w:rsidRPr="00145940">
          <w:rPr>
            <w:rStyle w:val="Hyperlink"/>
          </w:rPr>
          <w:t>https://provost.illinois.edu/policies/policies/academic-integrity/students-quick-reference-guide-to-academic-integrity/</w:t>
        </w:r>
      </w:hyperlink>
      <w:r w:rsidRPr="00FB7F91">
        <w:t xml:space="preserve">. </w:t>
      </w:r>
    </w:p>
    <w:p w14:paraId="15858BB7" w14:textId="77777777" w:rsidR="00FB7F91" w:rsidRDefault="00FB7F91" w:rsidP="00FB7F91"/>
    <w:p w14:paraId="106C4AA3" w14:textId="62BA0603" w:rsidR="00F44151" w:rsidRPr="00FB7F91" w:rsidRDefault="00F44151" w:rsidP="00FB7F91">
      <w:r w:rsidRPr="00FB7F91">
        <w:t>Do not hesitate to ask the if you are ever in doubt about what constitutes plagiarism, cheating, or any other breach of academic integrity.</w:t>
      </w:r>
    </w:p>
    <w:p w14:paraId="41DE341A" w14:textId="77777777" w:rsidR="00F44151" w:rsidRPr="00FB7F91" w:rsidRDefault="00F44151" w:rsidP="00FB7F91"/>
    <w:p w14:paraId="0A81CB09" w14:textId="77777777" w:rsidR="00C67001" w:rsidRPr="00FB7F91" w:rsidRDefault="00F44151" w:rsidP="00A17AB0">
      <w:pPr>
        <w:pStyle w:val="Heading1"/>
      </w:pPr>
      <w:bookmarkStart w:id="13" w:name="_Toc236060464"/>
      <w:r w:rsidRPr="00FB7F91">
        <w:t>Getting help:</w:t>
      </w:r>
      <w:bookmarkEnd w:id="13"/>
      <w:r w:rsidRPr="00FB7F91">
        <w:t xml:space="preserve"> </w:t>
      </w:r>
      <w:r w:rsidRPr="00FB7F91">
        <w:tab/>
      </w:r>
    </w:p>
    <w:p w14:paraId="616A88C8" w14:textId="77777777" w:rsidR="00C67001" w:rsidRPr="00FB7F91" w:rsidRDefault="00F44151" w:rsidP="00FB7F91">
      <w:pPr>
        <w:ind w:left="2160" w:hanging="2160"/>
      </w:pPr>
      <w:r w:rsidRPr="00FB7F91">
        <w:t xml:space="preserve">For technical help on the course, please contact us over Canvas or attend one of our weekly </w:t>
      </w:r>
      <w:proofErr w:type="gramStart"/>
      <w:r w:rsidRPr="00FB7F91">
        <w:t>office</w:t>
      </w:r>
      <w:proofErr w:type="gramEnd"/>
    </w:p>
    <w:p w14:paraId="0481AD54" w14:textId="0F4B939C" w:rsidR="00F44151" w:rsidRPr="00FB7F91" w:rsidRDefault="00F44151" w:rsidP="00FB7F91">
      <w:pPr>
        <w:ind w:left="2160" w:hanging="2160"/>
      </w:pPr>
      <w:r w:rsidRPr="00FB7F91">
        <w:t>hours. Other useful resources for assistance include:</w:t>
      </w:r>
    </w:p>
    <w:p w14:paraId="7DE327DC" w14:textId="77777777" w:rsidR="00F44151" w:rsidRPr="00FB7F91" w:rsidRDefault="00F44151" w:rsidP="00FB7F91">
      <w:pPr>
        <w:pStyle w:val="ListParagraph"/>
        <w:numPr>
          <w:ilvl w:val="0"/>
          <w:numId w:val="3"/>
        </w:numPr>
        <w:spacing w:after="160"/>
        <w:rPr>
          <w:rStyle w:val="Hyperlink"/>
          <w:color w:val="auto"/>
          <w:u w:val="none"/>
        </w:rPr>
      </w:pPr>
      <w:hyperlink r:id="rId18" w:history="1">
        <w:r w:rsidRPr="00FB7F91">
          <w:rPr>
            <w:rStyle w:val="Hyperlink"/>
          </w:rPr>
          <w:t>Student Assistance Center</w:t>
        </w:r>
      </w:hyperlink>
    </w:p>
    <w:p w14:paraId="0E7D138B" w14:textId="77777777" w:rsidR="00F44151" w:rsidRPr="00FB7F91" w:rsidRDefault="00F44151" w:rsidP="00FB7F91">
      <w:pPr>
        <w:pStyle w:val="ListParagraph"/>
        <w:numPr>
          <w:ilvl w:val="0"/>
          <w:numId w:val="3"/>
        </w:numPr>
        <w:spacing w:after="160"/>
      </w:pPr>
      <w:hyperlink r:id="rId19" w:history="1">
        <w:r w:rsidRPr="00FB7F91">
          <w:rPr>
            <w:rStyle w:val="Hyperlink"/>
          </w:rPr>
          <w:t>CARE</w:t>
        </w:r>
      </w:hyperlink>
    </w:p>
    <w:p w14:paraId="6F636F45" w14:textId="77777777" w:rsidR="00F44151" w:rsidRPr="00FB7F91" w:rsidRDefault="00F44151" w:rsidP="00FB7F91">
      <w:pPr>
        <w:pStyle w:val="ListParagraph"/>
        <w:numPr>
          <w:ilvl w:val="0"/>
          <w:numId w:val="3"/>
        </w:numPr>
        <w:spacing w:after="160"/>
      </w:pPr>
      <w:hyperlink r:id="rId20" w:history="1">
        <w:r w:rsidRPr="00FB7F91">
          <w:rPr>
            <w:rStyle w:val="Hyperlink"/>
          </w:rPr>
          <w:t>Campus Counseling Center</w:t>
        </w:r>
      </w:hyperlink>
    </w:p>
    <w:p w14:paraId="435F1D87" w14:textId="7FF23262" w:rsidR="00C84628" w:rsidRPr="00FB7F91" w:rsidRDefault="00F44151" w:rsidP="00FB7F91">
      <w:pPr>
        <w:pStyle w:val="ListParagraph"/>
        <w:numPr>
          <w:ilvl w:val="0"/>
          <w:numId w:val="3"/>
        </w:numPr>
        <w:spacing w:after="160"/>
      </w:pPr>
      <w:hyperlink r:id="rId21" w:history="1">
        <w:r w:rsidRPr="00FB7F91">
          <w:rPr>
            <w:rStyle w:val="Hyperlink"/>
          </w:rPr>
          <w:t>Aero’s Space to Belong</w:t>
        </w:r>
      </w:hyperlink>
    </w:p>
    <w:sectPr w:rsidR="00C84628" w:rsidRPr="00FB7F91" w:rsidSect="001D7F95">
      <w:pgSz w:w="12240" w:h="15840"/>
      <w:pgMar w:top="720" w:right="1152" w:bottom="43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1637C52"/>
    <w:multiLevelType w:val="hybridMultilevel"/>
    <w:tmpl w:val="DBC490B4"/>
    <w:lvl w:ilvl="0" w:tplc="22B25474">
      <w:start w:val="1"/>
      <w:numFmt w:val="bullet"/>
      <w:lvlText w:val="•"/>
      <w:lvlJc w:val="left"/>
      <w:pPr>
        <w:tabs>
          <w:tab w:val="num" w:pos="720"/>
        </w:tabs>
        <w:ind w:left="720" w:hanging="360"/>
      </w:pPr>
      <w:rPr>
        <w:rFonts w:ascii="Arial" w:hAnsi="Arial" w:hint="default"/>
      </w:rPr>
    </w:lvl>
    <w:lvl w:ilvl="1" w:tplc="690C6DD4">
      <w:start w:val="1"/>
      <w:numFmt w:val="bullet"/>
      <w:lvlText w:val="•"/>
      <w:lvlJc w:val="left"/>
      <w:pPr>
        <w:tabs>
          <w:tab w:val="num" w:pos="1440"/>
        </w:tabs>
        <w:ind w:left="1440" w:hanging="360"/>
      </w:pPr>
      <w:rPr>
        <w:rFonts w:ascii="Arial" w:hAnsi="Arial" w:hint="default"/>
      </w:rPr>
    </w:lvl>
    <w:lvl w:ilvl="2" w:tplc="C596B19C">
      <w:start w:val="1"/>
      <w:numFmt w:val="bullet"/>
      <w:lvlText w:val="•"/>
      <w:lvlJc w:val="left"/>
      <w:pPr>
        <w:tabs>
          <w:tab w:val="num" w:pos="2160"/>
        </w:tabs>
        <w:ind w:left="2160" w:hanging="360"/>
      </w:pPr>
      <w:rPr>
        <w:rFonts w:ascii="Arial" w:hAnsi="Arial" w:hint="default"/>
      </w:rPr>
    </w:lvl>
    <w:lvl w:ilvl="3" w:tplc="1AACAC7E" w:tentative="1">
      <w:start w:val="1"/>
      <w:numFmt w:val="bullet"/>
      <w:lvlText w:val="•"/>
      <w:lvlJc w:val="left"/>
      <w:pPr>
        <w:tabs>
          <w:tab w:val="num" w:pos="2880"/>
        </w:tabs>
        <w:ind w:left="2880" w:hanging="360"/>
      </w:pPr>
      <w:rPr>
        <w:rFonts w:ascii="Arial" w:hAnsi="Arial" w:hint="default"/>
      </w:rPr>
    </w:lvl>
    <w:lvl w:ilvl="4" w:tplc="E29641E8" w:tentative="1">
      <w:start w:val="1"/>
      <w:numFmt w:val="bullet"/>
      <w:lvlText w:val="•"/>
      <w:lvlJc w:val="left"/>
      <w:pPr>
        <w:tabs>
          <w:tab w:val="num" w:pos="3600"/>
        </w:tabs>
        <w:ind w:left="3600" w:hanging="360"/>
      </w:pPr>
      <w:rPr>
        <w:rFonts w:ascii="Arial" w:hAnsi="Arial" w:hint="default"/>
      </w:rPr>
    </w:lvl>
    <w:lvl w:ilvl="5" w:tplc="C952EBA0" w:tentative="1">
      <w:start w:val="1"/>
      <w:numFmt w:val="bullet"/>
      <w:lvlText w:val="•"/>
      <w:lvlJc w:val="left"/>
      <w:pPr>
        <w:tabs>
          <w:tab w:val="num" w:pos="4320"/>
        </w:tabs>
        <w:ind w:left="4320" w:hanging="360"/>
      </w:pPr>
      <w:rPr>
        <w:rFonts w:ascii="Arial" w:hAnsi="Arial" w:hint="default"/>
      </w:rPr>
    </w:lvl>
    <w:lvl w:ilvl="6" w:tplc="01823AB8" w:tentative="1">
      <w:start w:val="1"/>
      <w:numFmt w:val="bullet"/>
      <w:lvlText w:val="•"/>
      <w:lvlJc w:val="left"/>
      <w:pPr>
        <w:tabs>
          <w:tab w:val="num" w:pos="5040"/>
        </w:tabs>
        <w:ind w:left="5040" w:hanging="360"/>
      </w:pPr>
      <w:rPr>
        <w:rFonts w:ascii="Arial" w:hAnsi="Arial" w:hint="default"/>
      </w:rPr>
    </w:lvl>
    <w:lvl w:ilvl="7" w:tplc="EE827936" w:tentative="1">
      <w:start w:val="1"/>
      <w:numFmt w:val="bullet"/>
      <w:lvlText w:val="•"/>
      <w:lvlJc w:val="left"/>
      <w:pPr>
        <w:tabs>
          <w:tab w:val="num" w:pos="5760"/>
        </w:tabs>
        <w:ind w:left="5760" w:hanging="360"/>
      </w:pPr>
      <w:rPr>
        <w:rFonts w:ascii="Arial" w:hAnsi="Arial" w:hint="default"/>
      </w:rPr>
    </w:lvl>
    <w:lvl w:ilvl="8" w:tplc="6CCC301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1A90FDA"/>
    <w:multiLevelType w:val="hybridMultilevel"/>
    <w:tmpl w:val="9E48A56C"/>
    <w:lvl w:ilvl="0" w:tplc="690C6DD4">
      <w:start w:val="1"/>
      <w:numFmt w:val="bullet"/>
      <w:lvlText w:val="•"/>
      <w:lvlJc w:val="left"/>
      <w:pPr>
        <w:tabs>
          <w:tab w:val="num" w:pos="1440"/>
        </w:tabs>
        <w:ind w:left="144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335BBD"/>
    <w:multiLevelType w:val="hybridMultilevel"/>
    <w:tmpl w:val="646AA5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ECE351C"/>
    <w:multiLevelType w:val="hybridMultilevel"/>
    <w:tmpl w:val="8550B94A"/>
    <w:lvl w:ilvl="0" w:tplc="690C6DD4">
      <w:start w:val="1"/>
      <w:numFmt w:val="bullet"/>
      <w:lvlText w:val="•"/>
      <w:lvlJc w:val="left"/>
      <w:pPr>
        <w:tabs>
          <w:tab w:val="num" w:pos="1440"/>
        </w:tabs>
        <w:ind w:left="144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AA1538"/>
    <w:multiLevelType w:val="hybridMultilevel"/>
    <w:tmpl w:val="71A2DB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F27B37"/>
    <w:multiLevelType w:val="hybridMultilevel"/>
    <w:tmpl w:val="F148158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16cid:durableId="246695633">
    <w:abstractNumId w:val="5"/>
  </w:num>
  <w:num w:numId="2" w16cid:durableId="1358458979">
    <w:abstractNumId w:val="4"/>
  </w:num>
  <w:num w:numId="3" w16cid:durableId="1840611138">
    <w:abstractNumId w:val="2"/>
  </w:num>
  <w:num w:numId="4" w16cid:durableId="416172365">
    <w:abstractNumId w:val="0"/>
  </w:num>
  <w:num w:numId="5" w16cid:durableId="1962226225">
    <w:abstractNumId w:val="3"/>
  </w:num>
  <w:num w:numId="6" w16cid:durableId="58946330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661"/>
    <w:rsid w:val="00010F06"/>
    <w:rsid w:val="00024564"/>
    <w:rsid w:val="0005148D"/>
    <w:rsid w:val="0005527C"/>
    <w:rsid w:val="000857D1"/>
    <w:rsid w:val="000A05A8"/>
    <w:rsid w:val="000A1160"/>
    <w:rsid w:val="000B3FE7"/>
    <w:rsid w:val="000D6CAB"/>
    <w:rsid w:val="000F34F1"/>
    <w:rsid w:val="00106742"/>
    <w:rsid w:val="00130E09"/>
    <w:rsid w:val="00150988"/>
    <w:rsid w:val="00153D19"/>
    <w:rsid w:val="00155699"/>
    <w:rsid w:val="0017620D"/>
    <w:rsid w:val="00181294"/>
    <w:rsid w:val="001A57AE"/>
    <w:rsid w:val="001A6E4F"/>
    <w:rsid w:val="001C00E9"/>
    <w:rsid w:val="001D47C8"/>
    <w:rsid w:val="001D7F95"/>
    <w:rsid w:val="001E7FB7"/>
    <w:rsid w:val="00220F8A"/>
    <w:rsid w:val="00222A7C"/>
    <w:rsid w:val="00230C8E"/>
    <w:rsid w:val="002314A1"/>
    <w:rsid w:val="0024202A"/>
    <w:rsid w:val="002510C7"/>
    <w:rsid w:val="00281BA6"/>
    <w:rsid w:val="002872B3"/>
    <w:rsid w:val="00296180"/>
    <w:rsid w:val="002B1B5F"/>
    <w:rsid w:val="002C6D55"/>
    <w:rsid w:val="002D40E7"/>
    <w:rsid w:val="003023FE"/>
    <w:rsid w:val="00305683"/>
    <w:rsid w:val="00307824"/>
    <w:rsid w:val="003128F6"/>
    <w:rsid w:val="003546F7"/>
    <w:rsid w:val="00374F02"/>
    <w:rsid w:val="003805D1"/>
    <w:rsid w:val="0038740D"/>
    <w:rsid w:val="003C4576"/>
    <w:rsid w:val="003D4B68"/>
    <w:rsid w:val="003F25A1"/>
    <w:rsid w:val="0040131B"/>
    <w:rsid w:val="00425317"/>
    <w:rsid w:val="00436D2A"/>
    <w:rsid w:val="0044287D"/>
    <w:rsid w:val="00452329"/>
    <w:rsid w:val="0047482F"/>
    <w:rsid w:val="00480F22"/>
    <w:rsid w:val="004A6E98"/>
    <w:rsid w:val="004A71C3"/>
    <w:rsid w:val="005301A0"/>
    <w:rsid w:val="00533BCA"/>
    <w:rsid w:val="00545EDC"/>
    <w:rsid w:val="00546ADE"/>
    <w:rsid w:val="0055222A"/>
    <w:rsid w:val="00553A66"/>
    <w:rsid w:val="00566A43"/>
    <w:rsid w:val="00567271"/>
    <w:rsid w:val="0058747A"/>
    <w:rsid w:val="00593A74"/>
    <w:rsid w:val="005B4AA1"/>
    <w:rsid w:val="005B7A6D"/>
    <w:rsid w:val="005C4B36"/>
    <w:rsid w:val="005C677D"/>
    <w:rsid w:val="0060256A"/>
    <w:rsid w:val="006061BD"/>
    <w:rsid w:val="00606439"/>
    <w:rsid w:val="006477F8"/>
    <w:rsid w:val="006839A0"/>
    <w:rsid w:val="00696AA0"/>
    <w:rsid w:val="006C2720"/>
    <w:rsid w:val="006F4307"/>
    <w:rsid w:val="00702501"/>
    <w:rsid w:val="00712964"/>
    <w:rsid w:val="00726403"/>
    <w:rsid w:val="007325DF"/>
    <w:rsid w:val="00733999"/>
    <w:rsid w:val="00750D7B"/>
    <w:rsid w:val="00777207"/>
    <w:rsid w:val="00784EF6"/>
    <w:rsid w:val="0079198D"/>
    <w:rsid w:val="007A63D6"/>
    <w:rsid w:val="007B49BD"/>
    <w:rsid w:val="007D2074"/>
    <w:rsid w:val="007D2A7E"/>
    <w:rsid w:val="008252A9"/>
    <w:rsid w:val="0084241D"/>
    <w:rsid w:val="00842F2B"/>
    <w:rsid w:val="00854BD4"/>
    <w:rsid w:val="00871339"/>
    <w:rsid w:val="00881140"/>
    <w:rsid w:val="008817AE"/>
    <w:rsid w:val="00896D4A"/>
    <w:rsid w:val="00901D66"/>
    <w:rsid w:val="00924029"/>
    <w:rsid w:val="00925787"/>
    <w:rsid w:val="009373F4"/>
    <w:rsid w:val="009673A5"/>
    <w:rsid w:val="00973B0B"/>
    <w:rsid w:val="009759CA"/>
    <w:rsid w:val="009B0876"/>
    <w:rsid w:val="009C4810"/>
    <w:rsid w:val="009D353F"/>
    <w:rsid w:val="009F2F72"/>
    <w:rsid w:val="00A04FA2"/>
    <w:rsid w:val="00A0610A"/>
    <w:rsid w:val="00A1121A"/>
    <w:rsid w:val="00A14716"/>
    <w:rsid w:val="00A17AB0"/>
    <w:rsid w:val="00A2087D"/>
    <w:rsid w:val="00A56557"/>
    <w:rsid w:val="00A80F48"/>
    <w:rsid w:val="00A8234C"/>
    <w:rsid w:val="00A82B8A"/>
    <w:rsid w:val="00AA3481"/>
    <w:rsid w:val="00AC064E"/>
    <w:rsid w:val="00AD2B1F"/>
    <w:rsid w:val="00AD31D7"/>
    <w:rsid w:val="00AD5F5D"/>
    <w:rsid w:val="00AD74B6"/>
    <w:rsid w:val="00AE1BEA"/>
    <w:rsid w:val="00B0066F"/>
    <w:rsid w:val="00B25BB6"/>
    <w:rsid w:val="00B32EA4"/>
    <w:rsid w:val="00B40D91"/>
    <w:rsid w:val="00B43100"/>
    <w:rsid w:val="00B45E35"/>
    <w:rsid w:val="00B51C8E"/>
    <w:rsid w:val="00B64AE4"/>
    <w:rsid w:val="00B74568"/>
    <w:rsid w:val="00BF5FFE"/>
    <w:rsid w:val="00C35A0C"/>
    <w:rsid w:val="00C457C7"/>
    <w:rsid w:val="00C53C57"/>
    <w:rsid w:val="00C6188E"/>
    <w:rsid w:val="00C66AB1"/>
    <w:rsid w:val="00C67001"/>
    <w:rsid w:val="00C84628"/>
    <w:rsid w:val="00C90746"/>
    <w:rsid w:val="00CB003A"/>
    <w:rsid w:val="00CB017D"/>
    <w:rsid w:val="00CC6E1D"/>
    <w:rsid w:val="00CC7398"/>
    <w:rsid w:val="00CD72FB"/>
    <w:rsid w:val="00CE3313"/>
    <w:rsid w:val="00CE38BB"/>
    <w:rsid w:val="00D00684"/>
    <w:rsid w:val="00D23D06"/>
    <w:rsid w:val="00D248B4"/>
    <w:rsid w:val="00D35EAB"/>
    <w:rsid w:val="00D50856"/>
    <w:rsid w:val="00D52D84"/>
    <w:rsid w:val="00D703E8"/>
    <w:rsid w:val="00D727F5"/>
    <w:rsid w:val="00D91EEE"/>
    <w:rsid w:val="00DA3EE5"/>
    <w:rsid w:val="00DA3F85"/>
    <w:rsid w:val="00DC1661"/>
    <w:rsid w:val="00DC6DD2"/>
    <w:rsid w:val="00DE4452"/>
    <w:rsid w:val="00DF65B6"/>
    <w:rsid w:val="00DF75D4"/>
    <w:rsid w:val="00E25B4D"/>
    <w:rsid w:val="00E52AC9"/>
    <w:rsid w:val="00E647A2"/>
    <w:rsid w:val="00E71AC0"/>
    <w:rsid w:val="00E720A5"/>
    <w:rsid w:val="00E91D13"/>
    <w:rsid w:val="00E97AA5"/>
    <w:rsid w:val="00EA4A7C"/>
    <w:rsid w:val="00EB2022"/>
    <w:rsid w:val="00ED1958"/>
    <w:rsid w:val="00ED488B"/>
    <w:rsid w:val="00ED7283"/>
    <w:rsid w:val="00F25545"/>
    <w:rsid w:val="00F44151"/>
    <w:rsid w:val="00F45AE3"/>
    <w:rsid w:val="00F51F99"/>
    <w:rsid w:val="00F76F04"/>
    <w:rsid w:val="00F85157"/>
    <w:rsid w:val="00F85FF2"/>
    <w:rsid w:val="00FA3E91"/>
    <w:rsid w:val="00FB382D"/>
    <w:rsid w:val="00FB7F91"/>
    <w:rsid w:val="00FD7D49"/>
    <w:rsid w:val="00FF3BD6"/>
    <w:rsid w:val="00FF7F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E3900E"/>
  <w15:docId w15:val="{80BC4BCF-C436-49B8-82AC-5080F563D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5A0C"/>
    <w:rPr>
      <w:sz w:val="24"/>
      <w:szCs w:val="24"/>
    </w:rPr>
  </w:style>
  <w:style w:type="paragraph" w:styleId="Heading1">
    <w:name w:val="heading 1"/>
    <w:basedOn w:val="Normal"/>
    <w:next w:val="Normal"/>
    <w:link w:val="Heading1Char"/>
    <w:qFormat/>
    <w:rsid w:val="00A17AB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A17AB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C1661"/>
    <w:rPr>
      <w:color w:val="0000FF"/>
      <w:u w:val="single"/>
    </w:rPr>
  </w:style>
  <w:style w:type="paragraph" w:styleId="BalloonText">
    <w:name w:val="Balloon Text"/>
    <w:basedOn w:val="Normal"/>
    <w:link w:val="BalloonTextChar"/>
    <w:semiHidden/>
    <w:unhideWhenUsed/>
    <w:rsid w:val="003805D1"/>
    <w:rPr>
      <w:rFonts w:ascii="Segoe UI" w:hAnsi="Segoe UI" w:cs="Segoe UI"/>
      <w:sz w:val="18"/>
      <w:szCs w:val="18"/>
    </w:rPr>
  </w:style>
  <w:style w:type="character" w:customStyle="1" w:styleId="BalloonTextChar">
    <w:name w:val="Balloon Text Char"/>
    <w:basedOn w:val="DefaultParagraphFont"/>
    <w:link w:val="BalloonText"/>
    <w:semiHidden/>
    <w:rsid w:val="003805D1"/>
    <w:rPr>
      <w:rFonts w:ascii="Segoe UI" w:hAnsi="Segoe UI" w:cs="Segoe UI"/>
      <w:sz w:val="18"/>
      <w:szCs w:val="18"/>
    </w:rPr>
  </w:style>
  <w:style w:type="paragraph" w:styleId="ListParagraph">
    <w:name w:val="List Paragraph"/>
    <w:basedOn w:val="Normal"/>
    <w:uiPriority w:val="34"/>
    <w:qFormat/>
    <w:rsid w:val="00307824"/>
    <w:pPr>
      <w:ind w:left="720"/>
      <w:contextualSpacing/>
    </w:pPr>
  </w:style>
  <w:style w:type="paragraph" w:styleId="NormalWeb">
    <w:name w:val="Normal (Web)"/>
    <w:basedOn w:val="Normal"/>
    <w:uiPriority w:val="99"/>
    <w:semiHidden/>
    <w:unhideWhenUsed/>
    <w:rsid w:val="00CE38BB"/>
    <w:pPr>
      <w:spacing w:before="100" w:beforeAutospacing="1" w:after="100" w:afterAutospacing="1"/>
    </w:pPr>
  </w:style>
  <w:style w:type="character" w:styleId="UnresolvedMention">
    <w:name w:val="Unresolved Mention"/>
    <w:basedOn w:val="DefaultParagraphFont"/>
    <w:uiPriority w:val="99"/>
    <w:semiHidden/>
    <w:unhideWhenUsed/>
    <w:rsid w:val="00EA4A7C"/>
    <w:rPr>
      <w:color w:val="605E5C"/>
      <w:shd w:val="clear" w:color="auto" w:fill="E1DFDD"/>
    </w:rPr>
  </w:style>
  <w:style w:type="character" w:styleId="FollowedHyperlink">
    <w:name w:val="FollowedHyperlink"/>
    <w:basedOn w:val="DefaultParagraphFont"/>
    <w:semiHidden/>
    <w:unhideWhenUsed/>
    <w:rsid w:val="00F44151"/>
    <w:rPr>
      <w:color w:val="800080" w:themeColor="followedHyperlink"/>
      <w:u w:val="single"/>
    </w:rPr>
  </w:style>
  <w:style w:type="paragraph" w:styleId="Title">
    <w:name w:val="Title"/>
    <w:basedOn w:val="Normal"/>
    <w:next w:val="Normal"/>
    <w:link w:val="TitleChar"/>
    <w:qFormat/>
    <w:rsid w:val="00A17AB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17AB0"/>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A17AB0"/>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rsid w:val="00A17AB0"/>
    <w:rPr>
      <w:rFonts w:asciiTheme="majorHAnsi" w:eastAsiaTheme="majorEastAsia" w:hAnsiTheme="majorHAnsi" w:cstheme="majorBidi"/>
      <w:color w:val="365F91" w:themeColor="accent1" w:themeShade="BF"/>
      <w:sz w:val="26"/>
      <w:szCs w:val="26"/>
    </w:rPr>
  </w:style>
  <w:style w:type="paragraph" w:styleId="TOC1">
    <w:name w:val="toc 1"/>
    <w:basedOn w:val="Normal"/>
    <w:next w:val="Normal"/>
    <w:autoRedefine/>
    <w:uiPriority w:val="39"/>
    <w:unhideWhenUsed/>
    <w:rsid w:val="00A17AB0"/>
    <w:pPr>
      <w:spacing w:after="100"/>
    </w:pPr>
  </w:style>
  <w:style w:type="paragraph" w:styleId="TOC2">
    <w:name w:val="toc 2"/>
    <w:basedOn w:val="Normal"/>
    <w:next w:val="Normal"/>
    <w:autoRedefine/>
    <w:uiPriority w:val="39"/>
    <w:unhideWhenUsed/>
    <w:rsid w:val="00A17AB0"/>
    <w:pPr>
      <w:spacing w:after="100"/>
      <w:ind w:left="240"/>
    </w:pPr>
  </w:style>
  <w:style w:type="character" w:customStyle="1" w:styleId="apple-converted-space">
    <w:name w:val="apple-converted-space"/>
    <w:basedOn w:val="DefaultParagraphFont"/>
    <w:rsid w:val="00C35A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4125868">
      <w:bodyDiv w:val="1"/>
      <w:marLeft w:val="0"/>
      <w:marRight w:val="0"/>
      <w:marTop w:val="0"/>
      <w:marBottom w:val="0"/>
      <w:divBdr>
        <w:top w:val="none" w:sz="0" w:space="0" w:color="auto"/>
        <w:left w:val="none" w:sz="0" w:space="0" w:color="auto"/>
        <w:bottom w:val="none" w:sz="0" w:space="0" w:color="auto"/>
        <w:right w:val="none" w:sz="0" w:space="0" w:color="auto"/>
      </w:divBdr>
    </w:div>
    <w:div w:id="348531265">
      <w:bodyDiv w:val="1"/>
      <w:marLeft w:val="0"/>
      <w:marRight w:val="0"/>
      <w:marTop w:val="0"/>
      <w:marBottom w:val="0"/>
      <w:divBdr>
        <w:top w:val="none" w:sz="0" w:space="0" w:color="auto"/>
        <w:left w:val="none" w:sz="0" w:space="0" w:color="auto"/>
        <w:bottom w:val="none" w:sz="0" w:space="0" w:color="auto"/>
        <w:right w:val="none" w:sz="0" w:space="0" w:color="auto"/>
      </w:divBdr>
    </w:div>
    <w:div w:id="402141522">
      <w:bodyDiv w:val="1"/>
      <w:marLeft w:val="0"/>
      <w:marRight w:val="0"/>
      <w:marTop w:val="0"/>
      <w:marBottom w:val="0"/>
      <w:divBdr>
        <w:top w:val="none" w:sz="0" w:space="0" w:color="auto"/>
        <w:left w:val="none" w:sz="0" w:space="0" w:color="auto"/>
        <w:bottom w:val="none" w:sz="0" w:space="0" w:color="auto"/>
        <w:right w:val="none" w:sz="0" w:space="0" w:color="auto"/>
      </w:divBdr>
    </w:div>
    <w:div w:id="803154985">
      <w:bodyDiv w:val="1"/>
      <w:marLeft w:val="0"/>
      <w:marRight w:val="0"/>
      <w:marTop w:val="0"/>
      <w:marBottom w:val="0"/>
      <w:divBdr>
        <w:top w:val="none" w:sz="0" w:space="0" w:color="auto"/>
        <w:left w:val="none" w:sz="0" w:space="0" w:color="auto"/>
        <w:bottom w:val="none" w:sz="0" w:space="0" w:color="auto"/>
        <w:right w:val="none" w:sz="0" w:space="0" w:color="auto"/>
      </w:divBdr>
    </w:div>
    <w:div w:id="871844566">
      <w:bodyDiv w:val="1"/>
      <w:marLeft w:val="0"/>
      <w:marRight w:val="0"/>
      <w:marTop w:val="0"/>
      <w:marBottom w:val="0"/>
      <w:divBdr>
        <w:top w:val="none" w:sz="0" w:space="0" w:color="auto"/>
        <w:left w:val="none" w:sz="0" w:space="0" w:color="auto"/>
        <w:bottom w:val="none" w:sz="0" w:space="0" w:color="auto"/>
        <w:right w:val="none" w:sz="0" w:space="0" w:color="auto"/>
      </w:divBdr>
      <w:divsChild>
        <w:div w:id="1963921541">
          <w:marLeft w:val="1714"/>
          <w:marRight w:val="0"/>
          <w:marTop w:val="0"/>
          <w:marBottom w:val="0"/>
          <w:divBdr>
            <w:top w:val="none" w:sz="0" w:space="0" w:color="auto"/>
            <w:left w:val="none" w:sz="0" w:space="0" w:color="auto"/>
            <w:bottom w:val="none" w:sz="0" w:space="0" w:color="auto"/>
            <w:right w:val="none" w:sz="0" w:space="0" w:color="auto"/>
          </w:divBdr>
        </w:div>
        <w:div w:id="1231307334">
          <w:marLeft w:val="1800"/>
          <w:marRight w:val="0"/>
          <w:marTop w:val="0"/>
          <w:marBottom w:val="0"/>
          <w:divBdr>
            <w:top w:val="none" w:sz="0" w:space="0" w:color="auto"/>
            <w:left w:val="none" w:sz="0" w:space="0" w:color="auto"/>
            <w:bottom w:val="none" w:sz="0" w:space="0" w:color="auto"/>
            <w:right w:val="none" w:sz="0" w:space="0" w:color="auto"/>
          </w:divBdr>
        </w:div>
        <w:div w:id="362366703">
          <w:marLeft w:val="1800"/>
          <w:marRight w:val="0"/>
          <w:marTop w:val="0"/>
          <w:marBottom w:val="0"/>
          <w:divBdr>
            <w:top w:val="none" w:sz="0" w:space="0" w:color="auto"/>
            <w:left w:val="none" w:sz="0" w:space="0" w:color="auto"/>
            <w:bottom w:val="none" w:sz="0" w:space="0" w:color="auto"/>
            <w:right w:val="none" w:sz="0" w:space="0" w:color="auto"/>
          </w:divBdr>
        </w:div>
        <w:div w:id="305622132">
          <w:marLeft w:val="1800"/>
          <w:marRight w:val="0"/>
          <w:marTop w:val="0"/>
          <w:marBottom w:val="0"/>
          <w:divBdr>
            <w:top w:val="none" w:sz="0" w:space="0" w:color="auto"/>
            <w:left w:val="none" w:sz="0" w:space="0" w:color="auto"/>
            <w:bottom w:val="none" w:sz="0" w:space="0" w:color="auto"/>
            <w:right w:val="none" w:sz="0" w:space="0" w:color="auto"/>
          </w:divBdr>
        </w:div>
      </w:divsChild>
    </w:div>
    <w:div w:id="1046100494">
      <w:bodyDiv w:val="1"/>
      <w:marLeft w:val="0"/>
      <w:marRight w:val="0"/>
      <w:marTop w:val="0"/>
      <w:marBottom w:val="0"/>
      <w:divBdr>
        <w:top w:val="none" w:sz="0" w:space="0" w:color="auto"/>
        <w:left w:val="none" w:sz="0" w:space="0" w:color="auto"/>
        <w:bottom w:val="none" w:sz="0" w:space="0" w:color="auto"/>
        <w:right w:val="none" w:sz="0" w:space="0" w:color="auto"/>
      </w:divBdr>
    </w:div>
    <w:div w:id="1273247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ha16@illinois.edu" TargetMode="External"/><Relationship Id="rId13" Type="http://schemas.openxmlformats.org/officeDocument/2006/relationships/hyperlink" Target="mailto:disability@illinois.edu" TargetMode="External"/><Relationship Id="rId18" Type="http://schemas.openxmlformats.org/officeDocument/2006/relationships/hyperlink" Target="https://odos.illinois.edu/community-of-care/student-assistance-center/" TargetMode="External"/><Relationship Id="rId3" Type="http://schemas.openxmlformats.org/officeDocument/2006/relationships/settings" Target="settings.xml"/><Relationship Id="rId21" Type="http://schemas.openxmlformats.org/officeDocument/2006/relationships/hyperlink" Target="https://aerospace.illinois.edu/diversity/reporting" TargetMode="External"/><Relationship Id="rId7" Type="http://schemas.openxmlformats.org/officeDocument/2006/relationships/hyperlink" Target="mailto:davutv2@illinois.edu" TargetMode="External"/><Relationship Id="rId12" Type="http://schemas.openxmlformats.org/officeDocument/2006/relationships/hyperlink" Target="http://www.gradescope.com" TargetMode="External"/><Relationship Id="rId17" Type="http://schemas.openxmlformats.org/officeDocument/2006/relationships/hyperlink" Target="https://provost.illinois.edu/policies/policies/academic-integrity/students-quick-reference-guide-to-academic-integrity/" TargetMode="External"/><Relationship Id="rId2" Type="http://schemas.openxmlformats.org/officeDocument/2006/relationships/styles" Target="styles.xml"/><Relationship Id="rId16" Type="http://schemas.openxmlformats.org/officeDocument/2006/relationships/hyperlink" Target="https://studentcode.illinois.edu/article1/part4/1-404/" TargetMode="External"/><Relationship Id="rId20" Type="http://schemas.openxmlformats.org/officeDocument/2006/relationships/hyperlink" Target="http://counselingcenter.illinois.edu/" TargetMode="External"/><Relationship Id="rId1" Type="http://schemas.openxmlformats.org/officeDocument/2006/relationships/numbering" Target="numbering.xml"/><Relationship Id="rId6" Type="http://schemas.openxmlformats.org/officeDocument/2006/relationships/hyperlink" Target="mailto:aziz7@illinois.edu" TargetMode="External"/><Relationship Id="rId11" Type="http://schemas.openxmlformats.org/officeDocument/2006/relationships/hyperlink" Target="https://canvas.illinois.edu" TargetMode="External"/><Relationship Id="rId5" Type="http://schemas.openxmlformats.org/officeDocument/2006/relationships/hyperlink" Target="mailto:tsaxtonf@illinois.edu" TargetMode="External"/><Relationship Id="rId15" Type="http://schemas.openxmlformats.org/officeDocument/2006/relationships/hyperlink" Target="http://studentcode.illinois.edu/" TargetMode="External"/><Relationship Id="rId23" Type="http://schemas.openxmlformats.org/officeDocument/2006/relationships/theme" Target="theme/theme1.xml"/><Relationship Id="rId10" Type="http://schemas.openxmlformats.org/officeDocument/2006/relationships/hyperlink" Target="mailto:roshanp4@illinois.edu" TargetMode="External"/><Relationship Id="rId19" Type="http://schemas.openxmlformats.org/officeDocument/2006/relationships/hyperlink" Target="https://care.grainger.illinois.edu/" TargetMode="External"/><Relationship Id="rId4" Type="http://schemas.openxmlformats.org/officeDocument/2006/relationships/webSettings" Target="webSettings.xml"/><Relationship Id="rId9" Type="http://schemas.openxmlformats.org/officeDocument/2006/relationships/hyperlink" Target="mailto:veranga2@illinois.edu" TargetMode="External"/><Relationship Id="rId14" Type="http://schemas.openxmlformats.org/officeDocument/2006/relationships/hyperlink" Target="https://aerospace.illinois.edu/diversity/reportin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1553</Words>
  <Characters>8853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AE 460 - Fall 2020</vt:lpstr>
    </vt:vector>
  </TitlesOfParts>
  <Company>University of Illinois</Company>
  <LinksUpToDate>false</LinksUpToDate>
  <CharactersWithSpaces>10386</CharactersWithSpaces>
  <SharedDoc>false</SharedDoc>
  <HLinks>
    <vt:vector size="24" baseType="variant">
      <vt:variant>
        <vt:i4>7602284</vt:i4>
      </vt:variant>
      <vt:variant>
        <vt:i4>9</vt:i4>
      </vt:variant>
      <vt:variant>
        <vt:i4>0</vt:i4>
      </vt:variant>
      <vt:variant>
        <vt:i4>5</vt:i4>
      </vt:variant>
      <vt:variant>
        <vt:lpwstr>http://courses.uiuc.edu/cis/schedule/urbana/2009/Spring/AE/201.html</vt:lpwstr>
      </vt:variant>
      <vt:variant>
        <vt:lpwstr/>
      </vt:variant>
      <vt:variant>
        <vt:i4>7602272</vt:i4>
      </vt:variant>
      <vt:variant>
        <vt:i4>6</vt:i4>
      </vt:variant>
      <vt:variant>
        <vt:i4>0</vt:i4>
      </vt:variant>
      <vt:variant>
        <vt:i4>5</vt:i4>
      </vt:variant>
      <vt:variant>
        <vt:lpwstr>http://courses.uiuc.edu/cis/schedule/urbana/2009/Spring/ME/300.html</vt:lpwstr>
      </vt:variant>
      <vt:variant>
        <vt:lpwstr/>
      </vt:variant>
      <vt:variant>
        <vt:i4>1835036</vt:i4>
      </vt:variant>
      <vt:variant>
        <vt:i4>3</vt:i4>
      </vt:variant>
      <vt:variant>
        <vt:i4>0</vt:i4>
      </vt:variant>
      <vt:variant>
        <vt:i4>5</vt:i4>
      </vt:variant>
      <vt:variant>
        <vt:lpwstr>http://courses.uiuc.edu/cis/schedule/urbana/2009/Spring/MATH/285.html</vt:lpwstr>
      </vt:variant>
      <vt:variant>
        <vt:lpwstr/>
      </vt:variant>
      <vt:variant>
        <vt:i4>6357102</vt:i4>
      </vt:variant>
      <vt:variant>
        <vt:i4>0</vt:i4>
      </vt:variant>
      <vt:variant>
        <vt:i4>0</vt:i4>
      </vt:variant>
      <vt:variant>
        <vt:i4>5</vt:i4>
      </vt:variant>
      <vt:variant>
        <vt:lpwstr>http://courses.uiuc.edu/cis/schedule/urbana/2009/Spring/CS/101.html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 460 - Fall 2020</dc:title>
  <dc:creator>bswoodrd</dc:creator>
  <cp:lastModifiedBy>Saxton-Fox, Theresa Ann</cp:lastModifiedBy>
  <cp:revision>7</cp:revision>
  <cp:lastPrinted>2023-08-15T20:28:00Z</cp:lastPrinted>
  <dcterms:created xsi:type="dcterms:W3CDTF">2026-07-27T19:33:00Z</dcterms:created>
  <dcterms:modified xsi:type="dcterms:W3CDTF">2026-08-17T14:32:00Z</dcterms:modified>
</cp:coreProperties>
</file>