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F92D" w14:textId="77777777" w:rsidR="004F649F" w:rsidRPr="003D217A" w:rsidRDefault="006504D8" w:rsidP="003D217A">
      <w:pPr>
        <w:jc w:val="center"/>
        <w:rPr>
          <w:b/>
        </w:rPr>
      </w:pPr>
      <w:r w:rsidRPr="003D217A">
        <w:rPr>
          <w:b/>
        </w:rPr>
        <w:t xml:space="preserve">CEE </w:t>
      </w:r>
      <w:r w:rsidR="0035797B">
        <w:rPr>
          <w:b/>
        </w:rPr>
        <w:t>434</w:t>
      </w:r>
    </w:p>
    <w:p w14:paraId="6534EC24" w14:textId="5CDC12D2" w:rsidR="006504D8" w:rsidRPr="003D217A" w:rsidRDefault="00D85685" w:rsidP="003D217A">
      <w:pPr>
        <w:jc w:val="center"/>
        <w:rPr>
          <w:b/>
        </w:rPr>
      </w:pPr>
      <w:r>
        <w:rPr>
          <w:b/>
        </w:rPr>
        <w:t xml:space="preserve"> Environmental Systems</w:t>
      </w:r>
      <w:r w:rsidR="00BF7E8F">
        <w:rPr>
          <w:b/>
        </w:rPr>
        <w:t xml:space="preserve"> I</w:t>
      </w:r>
      <w:r w:rsidR="00A44ADA">
        <w:rPr>
          <w:b/>
        </w:rPr>
        <w:t xml:space="preserve"> – Fall 20</w:t>
      </w:r>
      <w:r w:rsidR="000861DE">
        <w:rPr>
          <w:b/>
        </w:rPr>
        <w:t>2</w:t>
      </w:r>
      <w:r w:rsidR="00CC41A9">
        <w:rPr>
          <w:b/>
        </w:rPr>
        <w:t>4</w:t>
      </w:r>
    </w:p>
    <w:p w14:paraId="3A541525" w14:textId="1E82F9F7" w:rsidR="006504D8" w:rsidRDefault="00E45F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D8F38" wp14:editId="3BF76FA6">
                <wp:simplePos x="0" y="0"/>
                <wp:positionH relativeFrom="column">
                  <wp:posOffset>2560320</wp:posOffset>
                </wp:positionH>
                <wp:positionV relativeFrom="paragraph">
                  <wp:posOffset>121920</wp:posOffset>
                </wp:positionV>
                <wp:extent cx="4688840" cy="1537970"/>
                <wp:effectExtent l="0" t="0" r="0" b="0"/>
                <wp:wrapNone/>
                <wp:docPr id="134601607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153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EE5F" w14:textId="77777777" w:rsidR="00946DD0" w:rsidRDefault="00946DD0" w:rsidP="003D217A">
                            <w:r w:rsidRPr="00124BCD">
                              <w:rPr>
                                <w:b/>
                              </w:rPr>
                              <w:t>Class</w:t>
                            </w:r>
                            <w:r w:rsidR="00F05230">
                              <w:rPr>
                                <w:b/>
                              </w:rPr>
                              <w:t xml:space="preserve"> &amp; office hour</w:t>
                            </w:r>
                            <w:r w:rsidR="00F77395">
                              <w:rPr>
                                <w:b/>
                              </w:rPr>
                              <w:t>s</w:t>
                            </w:r>
                            <w:r w:rsidR="00F05230">
                              <w:rPr>
                                <w:b/>
                              </w:rPr>
                              <w:t xml:space="preserve"> </w:t>
                            </w:r>
                            <w:r w:rsidRPr="00124BCD">
                              <w:rPr>
                                <w:b/>
                              </w:rPr>
                              <w:t>and room</w:t>
                            </w:r>
                            <w:r w:rsidR="00F77395">
                              <w:rPr>
                                <w:b/>
                              </w:rPr>
                              <w:t>s</w:t>
                            </w:r>
                            <w:r>
                              <w:t xml:space="preserve">: </w:t>
                            </w:r>
                          </w:p>
                          <w:p w14:paraId="5FA8B75C" w14:textId="77777777" w:rsidR="00E17807" w:rsidRDefault="00086CAE" w:rsidP="003D217A">
                            <w:r>
                              <w:t xml:space="preserve">Lectures, </w:t>
                            </w:r>
                            <w:r w:rsidR="00946DD0">
                              <w:t>Tu &amp; Th 9:30-10:50</w:t>
                            </w:r>
                          </w:p>
                          <w:p w14:paraId="668F2035" w14:textId="77777777" w:rsidR="00946DD0" w:rsidRDefault="00EC65FC" w:rsidP="00851DCD">
                            <w:pPr>
                              <w:pStyle w:val="Plain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Classroom: Newmark 3310 </w:t>
                            </w:r>
                          </w:p>
                          <w:p w14:paraId="1BD37EA7" w14:textId="77777777" w:rsidR="00EC65FC" w:rsidRPr="00F77395" w:rsidRDefault="00EC65FC" w:rsidP="00851DCD">
                            <w:pPr>
                              <w:pStyle w:val="Plain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BAE87A4" w14:textId="77777777" w:rsidR="00946DD0" w:rsidRDefault="00EC65FC" w:rsidP="00C97EC9">
                            <w:r>
                              <w:t>O</w:t>
                            </w:r>
                            <w:r w:rsidR="00946DD0">
                              <w:t xml:space="preserve">ffice hours:  </w:t>
                            </w:r>
                            <w:r w:rsidR="002646BD">
                              <w:t>M</w:t>
                            </w:r>
                            <w:r w:rsidR="00F05230">
                              <w:t>on</w:t>
                            </w:r>
                            <w:r w:rsidR="00E17807">
                              <w:t xml:space="preserve"> </w:t>
                            </w:r>
                            <w:r w:rsidR="002646BD">
                              <w:t>&amp;</w:t>
                            </w:r>
                            <w:r w:rsidR="00E17807">
                              <w:t xml:space="preserve"> </w:t>
                            </w:r>
                            <w:r w:rsidR="002646BD">
                              <w:t>W</w:t>
                            </w:r>
                            <w:r w:rsidR="00F05230">
                              <w:t>ed</w:t>
                            </w:r>
                            <w:r w:rsidR="00946DD0" w:rsidRPr="00AD6362">
                              <w:t xml:space="preserve">: </w:t>
                            </w:r>
                            <w:r w:rsidR="0066383C">
                              <w:t>1</w:t>
                            </w:r>
                            <w:r w:rsidR="00946DD0">
                              <w:t>:</w:t>
                            </w:r>
                            <w:r w:rsidR="0066383C">
                              <w:t>3</w:t>
                            </w:r>
                            <w:r w:rsidR="00946DD0">
                              <w:t>0</w:t>
                            </w:r>
                            <w:r w:rsidR="00946DD0" w:rsidRPr="00AD6362">
                              <w:t>-3</w:t>
                            </w:r>
                            <w:r w:rsidR="00946DD0">
                              <w:t>:</w:t>
                            </w:r>
                            <w:r w:rsidR="0066383C">
                              <w:t>0</w:t>
                            </w:r>
                            <w:r w:rsidR="00946DD0">
                              <w:t>0</w:t>
                            </w:r>
                            <w:r>
                              <w:t xml:space="preserve"> </w:t>
                            </w:r>
                          </w:p>
                          <w:p w14:paraId="1196502F" w14:textId="77777777" w:rsidR="00A44E70" w:rsidRPr="00A44E70" w:rsidRDefault="00566D74" w:rsidP="00A44E70">
                            <w:r>
                              <w:t xml:space="preserve">F2F: </w:t>
                            </w:r>
                            <w:proofErr w:type="spellStart"/>
                            <w:r w:rsidR="00EC65FC">
                              <w:t>Hydrosystems</w:t>
                            </w:r>
                            <w:proofErr w:type="spellEnd"/>
                            <w:r w:rsidR="00EC65FC">
                              <w:t xml:space="preserve"> Lab, </w:t>
                            </w:r>
                            <w:r w:rsidR="00A44E70">
                              <w:t>2030</w:t>
                            </w:r>
                            <w:r w:rsidR="00EC65FC">
                              <w:t xml:space="preserve"> or </w:t>
                            </w:r>
                            <w:r w:rsidR="00E17807">
                              <w:t>via Zoom</w:t>
                            </w:r>
                            <w:r w:rsidR="00A44E70">
                              <w:t xml:space="preserve">: </w:t>
                            </w:r>
                            <w:hyperlink r:id="rId6" w:history="1">
                              <w:r w:rsidR="00A44E70" w:rsidRPr="00A44E70">
                                <w:rPr>
                                  <w:rStyle w:val="Hyperlink"/>
                                  <w:sz w:val="18"/>
                                </w:rPr>
                                <w:t>https://illinois.zoom.us/j/3381494255?pwd=QmFiM0kyUkhFTG1ZOEJ0RHVISSsyZz09</w:t>
                              </w:r>
                            </w:hyperlink>
                            <w:r w:rsidR="00A44E70" w:rsidRPr="00A44E7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4E8ED7FE" w14:textId="77777777" w:rsidR="00EC65FC" w:rsidRPr="00566D74" w:rsidRDefault="00E17807" w:rsidP="00E17807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5900F899" w14:textId="77777777" w:rsidR="00011122" w:rsidRPr="00086CAE" w:rsidRDefault="00011122" w:rsidP="00C97EC9"/>
                          <w:p w14:paraId="154DF0CF" w14:textId="77777777" w:rsidR="00E17807" w:rsidRDefault="00E17807" w:rsidP="003D2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8F3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01.6pt;margin-top:9.6pt;width:369.2pt;height:1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N49AEAAMsDAAAOAAAAZHJzL2Uyb0RvYy54bWysU9tu2zAMfR+wfxD0vjjJ0iY14hRdigwD&#10;ugvQ7QNkWbaFyaJGKbGzrx8lp2nQvhXTgyCK1CHPIbW+HTrDDgq9Blvw2WTKmbISKm2bgv/6ufuw&#10;4s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" stroked="f">
                <v:textbox>
                  <w:txbxContent>
                    <w:p w14:paraId="703FEE5F" w14:textId="77777777" w:rsidR="00946DD0" w:rsidRDefault="00946DD0" w:rsidP="003D217A">
                      <w:r w:rsidRPr="00124BCD">
                        <w:rPr>
                          <w:b/>
                        </w:rPr>
                        <w:t>Class</w:t>
                      </w:r>
                      <w:r w:rsidR="00F05230">
                        <w:rPr>
                          <w:b/>
                        </w:rPr>
                        <w:t xml:space="preserve"> &amp; office hour</w:t>
                      </w:r>
                      <w:r w:rsidR="00F77395">
                        <w:rPr>
                          <w:b/>
                        </w:rPr>
                        <w:t>s</w:t>
                      </w:r>
                      <w:r w:rsidR="00F05230">
                        <w:rPr>
                          <w:b/>
                        </w:rPr>
                        <w:t xml:space="preserve"> </w:t>
                      </w:r>
                      <w:r w:rsidRPr="00124BCD">
                        <w:rPr>
                          <w:b/>
                        </w:rPr>
                        <w:t>and room</w:t>
                      </w:r>
                      <w:r w:rsidR="00F77395">
                        <w:rPr>
                          <w:b/>
                        </w:rPr>
                        <w:t>s</w:t>
                      </w:r>
                      <w:r>
                        <w:t xml:space="preserve">: </w:t>
                      </w:r>
                    </w:p>
                    <w:p w14:paraId="5FA8B75C" w14:textId="77777777" w:rsidR="00E17807" w:rsidRDefault="00086CAE" w:rsidP="003D217A">
                      <w:r>
                        <w:t xml:space="preserve">Lectures, </w:t>
                      </w:r>
                      <w:r w:rsidR="00946DD0">
                        <w:t>Tu &amp; Th 9:30-10:50</w:t>
                      </w:r>
                    </w:p>
                    <w:p w14:paraId="668F2035" w14:textId="77777777" w:rsidR="00946DD0" w:rsidRDefault="00EC65FC" w:rsidP="00851DCD">
                      <w:pPr>
                        <w:pStyle w:val="Plain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Classroom: Newmark 3310 </w:t>
                      </w:r>
                    </w:p>
                    <w:p w14:paraId="1BD37EA7" w14:textId="77777777" w:rsidR="00EC65FC" w:rsidRPr="00F77395" w:rsidRDefault="00EC65FC" w:rsidP="00851DCD">
                      <w:pPr>
                        <w:pStyle w:val="PlainText"/>
                        <w:rPr>
                          <w:rFonts w:ascii="Times New Roman" w:hAnsi="Times New Roman"/>
                        </w:rPr>
                      </w:pPr>
                    </w:p>
                    <w:p w14:paraId="1BAE87A4" w14:textId="77777777" w:rsidR="00946DD0" w:rsidRDefault="00EC65FC" w:rsidP="00C97EC9">
                      <w:r>
                        <w:t>O</w:t>
                      </w:r>
                      <w:r w:rsidR="00946DD0">
                        <w:t xml:space="preserve">ffice hours:  </w:t>
                      </w:r>
                      <w:r w:rsidR="002646BD">
                        <w:t>M</w:t>
                      </w:r>
                      <w:r w:rsidR="00F05230">
                        <w:t>on</w:t>
                      </w:r>
                      <w:r w:rsidR="00E17807">
                        <w:t xml:space="preserve"> </w:t>
                      </w:r>
                      <w:r w:rsidR="002646BD">
                        <w:t>&amp;</w:t>
                      </w:r>
                      <w:r w:rsidR="00E17807">
                        <w:t xml:space="preserve"> </w:t>
                      </w:r>
                      <w:r w:rsidR="002646BD">
                        <w:t>W</w:t>
                      </w:r>
                      <w:r w:rsidR="00F05230">
                        <w:t>ed</w:t>
                      </w:r>
                      <w:r w:rsidR="00946DD0" w:rsidRPr="00AD6362">
                        <w:t xml:space="preserve">: </w:t>
                      </w:r>
                      <w:r w:rsidR="0066383C">
                        <w:t>1</w:t>
                      </w:r>
                      <w:r w:rsidR="00946DD0">
                        <w:t>:</w:t>
                      </w:r>
                      <w:r w:rsidR="0066383C">
                        <w:t>3</w:t>
                      </w:r>
                      <w:r w:rsidR="00946DD0">
                        <w:t>0</w:t>
                      </w:r>
                      <w:r w:rsidR="00946DD0" w:rsidRPr="00AD6362">
                        <w:t>-3</w:t>
                      </w:r>
                      <w:r w:rsidR="00946DD0">
                        <w:t>:</w:t>
                      </w:r>
                      <w:r w:rsidR="0066383C">
                        <w:t>0</w:t>
                      </w:r>
                      <w:r w:rsidR="00946DD0">
                        <w:t>0</w:t>
                      </w:r>
                      <w:r>
                        <w:t xml:space="preserve"> </w:t>
                      </w:r>
                    </w:p>
                    <w:p w14:paraId="1196502F" w14:textId="77777777" w:rsidR="00A44E70" w:rsidRPr="00A44E70" w:rsidRDefault="00566D74" w:rsidP="00A44E70">
                      <w:r>
                        <w:t xml:space="preserve">F2F: </w:t>
                      </w:r>
                      <w:proofErr w:type="spellStart"/>
                      <w:r w:rsidR="00EC65FC">
                        <w:t>Hydrosystems</w:t>
                      </w:r>
                      <w:proofErr w:type="spellEnd"/>
                      <w:r w:rsidR="00EC65FC">
                        <w:t xml:space="preserve"> Lab, </w:t>
                      </w:r>
                      <w:r w:rsidR="00A44E70">
                        <w:t>2030</w:t>
                      </w:r>
                      <w:r w:rsidR="00EC65FC">
                        <w:t xml:space="preserve"> or </w:t>
                      </w:r>
                      <w:r w:rsidR="00E17807">
                        <w:t>via Zoom</w:t>
                      </w:r>
                      <w:r w:rsidR="00A44E70">
                        <w:t xml:space="preserve">: </w:t>
                      </w:r>
                      <w:hyperlink r:id="rId7" w:history="1">
                        <w:r w:rsidR="00A44E70" w:rsidRPr="00A44E70">
                          <w:rPr>
                            <w:rStyle w:val="Hyperlink"/>
                            <w:sz w:val="18"/>
                          </w:rPr>
                          <w:t>https://illinois.zoom.us/j/3381494255?pwd=QmFiM0kyUkhFTG1ZOEJ0RHVISSsyZz09</w:t>
                        </w:r>
                      </w:hyperlink>
                      <w:r w:rsidR="00A44E70" w:rsidRPr="00A44E70">
                        <w:rPr>
                          <w:sz w:val="18"/>
                        </w:rPr>
                        <w:t xml:space="preserve"> </w:t>
                      </w:r>
                    </w:p>
                    <w:p w14:paraId="4E8ED7FE" w14:textId="77777777" w:rsidR="00EC65FC" w:rsidRPr="00566D74" w:rsidRDefault="00E17807" w:rsidP="00E17807">
                      <w:pPr>
                        <w:rPr>
                          <w:sz w:val="22"/>
                        </w:rPr>
                      </w:pPr>
                      <w:r>
                        <w:t xml:space="preserve"> </w:t>
                      </w:r>
                    </w:p>
                    <w:p w14:paraId="5900F899" w14:textId="77777777" w:rsidR="00011122" w:rsidRPr="00086CAE" w:rsidRDefault="00011122" w:rsidP="00C97EC9"/>
                    <w:p w14:paraId="154DF0CF" w14:textId="77777777" w:rsidR="00E17807" w:rsidRDefault="00E17807" w:rsidP="003D21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C4BDB" wp14:editId="4346A1F3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3200400" cy="1028700"/>
                <wp:effectExtent l="0" t="0" r="0" b="0"/>
                <wp:wrapNone/>
                <wp:docPr id="213488689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FAB4E" w14:textId="77777777" w:rsidR="00946DD0" w:rsidRDefault="00946DD0" w:rsidP="003D217A">
                            <w:r w:rsidRPr="00124BCD">
                              <w:rPr>
                                <w:b/>
                              </w:rPr>
                              <w:t>Instructor</w:t>
                            </w:r>
                            <w:r>
                              <w:t xml:space="preserve">: </w:t>
                            </w:r>
                          </w:p>
                          <w:p w14:paraId="4A6BA7C0" w14:textId="77777777" w:rsidR="00946DD0" w:rsidRDefault="00946DD0" w:rsidP="003D217A">
                            <w:r>
                              <w:t>Prof. Ximing Cai</w:t>
                            </w:r>
                          </w:p>
                          <w:p w14:paraId="1F0F577B" w14:textId="77777777" w:rsidR="00946DD0" w:rsidRDefault="00DF61F0" w:rsidP="003D217A">
                            <w:r>
                              <w:t xml:space="preserve">2030 </w:t>
                            </w:r>
                            <w:proofErr w:type="spellStart"/>
                            <w:r>
                              <w:t>Hydrosystem</w:t>
                            </w:r>
                            <w:proofErr w:type="spellEnd"/>
                            <w:r>
                              <w:t xml:space="preserve"> Lab</w:t>
                            </w:r>
                            <w:r w:rsidR="001E4AB5">
                              <w:t xml:space="preserve"> </w:t>
                            </w:r>
                          </w:p>
                          <w:p w14:paraId="2A9BBE49" w14:textId="77777777" w:rsidR="00946DD0" w:rsidRPr="0035797B" w:rsidRDefault="00946DD0" w:rsidP="003D217A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 w:rsidRPr="0035797B">
                              <w:rPr>
                                <w:lang w:val="fr-FR"/>
                              </w:rPr>
                              <w:t>Phone:</w:t>
                            </w:r>
                            <w:proofErr w:type="gramEnd"/>
                            <w:r w:rsidRPr="0035797B">
                              <w:rPr>
                                <w:lang w:val="fr-FR"/>
                              </w:rPr>
                              <w:t xml:space="preserve"> 333-4935</w:t>
                            </w:r>
                          </w:p>
                          <w:p w14:paraId="33DFBDA1" w14:textId="77777777" w:rsidR="00946DD0" w:rsidRPr="0035797B" w:rsidRDefault="00946DD0" w:rsidP="003D217A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 w:rsidRPr="0035797B">
                              <w:rPr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35797B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8" w:history="1">
                              <w:r w:rsidRPr="0035797B">
                                <w:rPr>
                                  <w:rStyle w:val="Hyperlink"/>
                                  <w:lang w:val="fr-FR"/>
                                </w:rPr>
                                <w:t>xmcai@illinois.edu</w:t>
                              </w:r>
                            </w:hyperlink>
                          </w:p>
                          <w:p w14:paraId="297A8B6D" w14:textId="77777777" w:rsidR="00946DD0" w:rsidRPr="0035797B" w:rsidRDefault="00946DD0" w:rsidP="003D217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4BDB" id="Text Box 16" o:spid="_x0000_s1027" type="#_x0000_t202" style="position:absolute;margin-left:-9pt;margin-top:8.4pt;width:25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" filled="f" stroked="f">
                <v:textbox>
                  <w:txbxContent>
                    <w:p w14:paraId="4B4FAB4E" w14:textId="77777777" w:rsidR="00946DD0" w:rsidRDefault="00946DD0" w:rsidP="003D217A">
                      <w:r w:rsidRPr="00124BCD">
                        <w:rPr>
                          <w:b/>
                        </w:rPr>
                        <w:t>Instructor</w:t>
                      </w:r>
                      <w:r>
                        <w:t xml:space="preserve">: </w:t>
                      </w:r>
                    </w:p>
                    <w:p w14:paraId="4A6BA7C0" w14:textId="77777777" w:rsidR="00946DD0" w:rsidRDefault="00946DD0" w:rsidP="003D217A">
                      <w:r>
                        <w:t>Prof. Ximing Cai</w:t>
                      </w:r>
                    </w:p>
                    <w:p w14:paraId="1F0F577B" w14:textId="77777777" w:rsidR="00946DD0" w:rsidRDefault="00DF61F0" w:rsidP="003D217A">
                      <w:r>
                        <w:t xml:space="preserve">2030 </w:t>
                      </w:r>
                      <w:proofErr w:type="spellStart"/>
                      <w:r>
                        <w:t>Hydrosystem</w:t>
                      </w:r>
                      <w:proofErr w:type="spellEnd"/>
                      <w:r>
                        <w:t xml:space="preserve"> Lab</w:t>
                      </w:r>
                      <w:r w:rsidR="001E4AB5">
                        <w:t xml:space="preserve"> </w:t>
                      </w:r>
                    </w:p>
                    <w:p w14:paraId="2A9BBE49" w14:textId="77777777" w:rsidR="00946DD0" w:rsidRPr="0035797B" w:rsidRDefault="00946DD0" w:rsidP="003D217A">
                      <w:pPr>
                        <w:rPr>
                          <w:lang w:val="fr-FR"/>
                        </w:rPr>
                      </w:pPr>
                      <w:proofErr w:type="gramStart"/>
                      <w:r w:rsidRPr="0035797B">
                        <w:rPr>
                          <w:lang w:val="fr-FR"/>
                        </w:rPr>
                        <w:t>Phone:</w:t>
                      </w:r>
                      <w:proofErr w:type="gramEnd"/>
                      <w:r w:rsidRPr="0035797B">
                        <w:rPr>
                          <w:lang w:val="fr-FR"/>
                        </w:rPr>
                        <w:t xml:space="preserve"> 333-4935</w:t>
                      </w:r>
                    </w:p>
                    <w:p w14:paraId="33DFBDA1" w14:textId="77777777" w:rsidR="00946DD0" w:rsidRPr="0035797B" w:rsidRDefault="00946DD0" w:rsidP="003D217A">
                      <w:pPr>
                        <w:rPr>
                          <w:lang w:val="fr-FR"/>
                        </w:rPr>
                      </w:pPr>
                      <w:proofErr w:type="gramStart"/>
                      <w:r w:rsidRPr="0035797B">
                        <w:rPr>
                          <w:lang w:val="fr-FR"/>
                        </w:rPr>
                        <w:t>E-mail:</w:t>
                      </w:r>
                      <w:proofErr w:type="gramEnd"/>
                      <w:r w:rsidRPr="0035797B">
                        <w:rPr>
                          <w:lang w:val="fr-FR"/>
                        </w:rPr>
                        <w:t xml:space="preserve"> </w:t>
                      </w:r>
                      <w:hyperlink r:id="rId9" w:history="1">
                        <w:r w:rsidRPr="0035797B">
                          <w:rPr>
                            <w:rStyle w:val="Hyperlink"/>
                            <w:lang w:val="fr-FR"/>
                          </w:rPr>
                          <w:t>xmcai@illinois.edu</w:t>
                        </w:r>
                      </w:hyperlink>
                    </w:p>
                    <w:p w14:paraId="297A8B6D" w14:textId="77777777" w:rsidR="00946DD0" w:rsidRPr="0035797B" w:rsidRDefault="00946DD0" w:rsidP="003D217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BEDC7" w14:textId="29C5280A" w:rsidR="00191B26" w:rsidRDefault="00E45F34" w:rsidP="00124BCD">
      <w:r>
        <w:rPr>
          <w:noProof/>
        </w:rPr>
        <mc:AlternateContent>
          <mc:Choice Requires="wpc">
            <w:drawing>
              <wp:inline distT="0" distB="0" distL="0" distR="0" wp14:anchorId="7256FBC7" wp14:editId="21A749C1">
                <wp:extent cx="5715000" cy="1074420"/>
                <wp:effectExtent l="0" t="1905" r="0" b="0"/>
                <wp:docPr id="1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2B02D47" id="Canvas 1" o:spid="_x0000_s1026" editas="canvas" style="width:450pt;height:84.6pt;mso-position-horizontal-relative:char;mso-position-vertical-relative:line" coordsize="57150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t76qDcAAAABQEAAA8AAABkcnMv&#10;ZG93bnJldi54bWxMj0FLw0AQhe+C/2EZwYvY3VYNbZpNEUEQwYOtQo+b7DSJ7s6G7KaN/97Ri14G&#10;Hu/x5nvFZvJOHHGIXSAN85kCgVQH21Gj4W33eL0EEZMha1wg1PCFETbl+VlhchtO9IrHbWoEl1DM&#10;jYY2pT6XMtYtehNnoUdi7xAGbxLLoZF2MCcu904ulMqkNx3xh9b0+NBi/bkdvYbnOrv6mFfj3i9f&#10;3tubO7d/SrtbrS8vpvs1iIRT+gvDDz6jQ8lMVRjJRuE08JD0e9lbKcWy4lC2WoAsC/mfvvwG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3vqo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07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29DD41E" w14:textId="77777777" w:rsidR="00191B26" w:rsidRDefault="00191B26" w:rsidP="00124BCD">
      <w:pPr>
        <w:rPr>
          <w:rFonts w:ascii="Segoe UI" w:hAnsi="Segoe UI" w:cs="Segoe UI"/>
        </w:rPr>
      </w:pPr>
    </w:p>
    <w:p w14:paraId="6BDF6128" w14:textId="77777777" w:rsidR="00191B26" w:rsidRPr="00191B26" w:rsidRDefault="00191B26" w:rsidP="00124BCD">
      <w:r w:rsidRPr="00191B26">
        <w:t xml:space="preserve">All lectures will be recorded and published in </w:t>
      </w:r>
      <w:proofErr w:type="spellStart"/>
      <w:r w:rsidRPr="00191B26">
        <w:t>Mediaspace</w:t>
      </w:r>
      <w:proofErr w:type="spellEnd"/>
      <w:r w:rsidRPr="00191B26">
        <w:t xml:space="preserve"> (</w:t>
      </w:r>
      <w:hyperlink r:id="rId10" w:tgtFrame="_blank" w:history="1">
        <w:r w:rsidRPr="00191B26">
          <w:rPr>
            <w:rStyle w:val="Hyperlink"/>
          </w:rPr>
          <w:t>https://mediaspace.illinois.edu).</w:t>
        </w:r>
      </w:hyperlink>
      <w:r w:rsidRPr="00191B26">
        <w:t xml:space="preserve"> The recordings will be available in the channel created for CEE434 recordings. </w:t>
      </w:r>
      <w:hyperlink r:id="rId11" w:tgtFrame="_blank" w:history="1">
        <w:r w:rsidRPr="00191B26">
          <w:rPr>
            <w:rStyle w:val="Hyperlink"/>
          </w:rPr>
          <w:t>CEE 434 202</w:t>
        </w:r>
        <w:r w:rsidR="00040B8C">
          <w:rPr>
            <w:rStyle w:val="Hyperlink"/>
          </w:rPr>
          <w:t>3</w:t>
        </w:r>
        <w:r w:rsidRPr="00191B26">
          <w:rPr>
            <w:rStyle w:val="Hyperlink"/>
          </w:rPr>
          <w:t xml:space="preserve"> Fall - Illinois Media Space</w:t>
        </w:r>
      </w:hyperlink>
      <w:r>
        <w:br/>
      </w:r>
    </w:p>
    <w:p w14:paraId="739F28B3" w14:textId="77777777" w:rsidR="009B788D" w:rsidRPr="00294A0B" w:rsidRDefault="009B788D" w:rsidP="00124BCD">
      <w:r w:rsidRPr="00294A0B">
        <w:rPr>
          <w:b/>
        </w:rPr>
        <w:t>TA</w:t>
      </w:r>
      <w:r w:rsidR="00191B26" w:rsidRPr="00294A0B">
        <w:rPr>
          <w:b/>
        </w:rPr>
        <w:t>s</w:t>
      </w:r>
      <w:r w:rsidRPr="00294A0B">
        <w:t>:</w:t>
      </w:r>
    </w:p>
    <w:p w14:paraId="3BE94DE5" w14:textId="23B1DD75" w:rsidR="005D4DD6" w:rsidRPr="00294A0B" w:rsidRDefault="00CC41A9" w:rsidP="00124BCD">
      <w:r>
        <w:t xml:space="preserve">Two </w:t>
      </w:r>
      <w:r w:rsidR="00EC65FC" w:rsidRPr="00294A0B">
        <w:t xml:space="preserve">graduate students of Prof X. Cai’s group will work as TA for the course. </w:t>
      </w:r>
      <w:r w:rsidR="00B76B94" w:rsidRPr="00294A0B">
        <w:t>Their c</w:t>
      </w:r>
      <w:r w:rsidR="00EC65FC" w:rsidRPr="00294A0B">
        <w:t xml:space="preserve">ontact information will be provided later. </w:t>
      </w:r>
    </w:p>
    <w:p w14:paraId="005E0F34" w14:textId="77777777" w:rsidR="00EC65FC" w:rsidRPr="00294A0B" w:rsidRDefault="00EC65FC" w:rsidP="00124BCD"/>
    <w:p w14:paraId="3379FC88" w14:textId="77777777" w:rsidR="003D217A" w:rsidRDefault="003D217A">
      <w:pPr>
        <w:rPr>
          <w:b/>
        </w:rPr>
      </w:pPr>
      <w:r w:rsidRPr="003D217A">
        <w:rPr>
          <w:b/>
        </w:rPr>
        <w:t>Prerequisites</w:t>
      </w:r>
    </w:p>
    <w:p w14:paraId="69D9C18D" w14:textId="77777777" w:rsidR="003D217A" w:rsidRDefault="003D217A">
      <w:r w:rsidRPr="003D217A">
        <w:t>CEE 2</w:t>
      </w:r>
      <w:r w:rsidR="001B15B8">
        <w:t>0</w:t>
      </w:r>
      <w:r w:rsidR="00F727E9">
        <w:t>1, CEE 330</w:t>
      </w:r>
      <w:r w:rsidR="00040B8C">
        <w:t>,</w:t>
      </w:r>
      <w:r w:rsidR="00F727E9">
        <w:t xml:space="preserve"> and CEE 350 or equivalents</w:t>
      </w:r>
    </w:p>
    <w:p w14:paraId="61E325C6" w14:textId="77777777" w:rsidR="009E78A3" w:rsidRPr="009E78A3" w:rsidRDefault="009E78A3">
      <w:r>
        <w:t xml:space="preserve">   </w:t>
      </w:r>
    </w:p>
    <w:p w14:paraId="622CF7D1" w14:textId="77777777" w:rsidR="005F7380" w:rsidRPr="0043771F" w:rsidRDefault="003D217A">
      <w:pPr>
        <w:rPr>
          <w:b/>
        </w:rPr>
      </w:pPr>
      <w:r>
        <w:rPr>
          <w:b/>
        </w:rPr>
        <w:t>Text</w:t>
      </w:r>
      <w:r w:rsidR="00F727E9">
        <w:rPr>
          <w:b/>
        </w:rPr>
        <w:t>s</w:t>
      </w:r>
    </w:p>
    <w:p w14:paraId="722BF36D" w14:textId="77777777" w:rsidR="00F727E9" w:rsidRDefault="00F727E9" w:rsidP="00366DB0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926C3B">
        <w:rPr>
          <w:i/>
        </w:rPr>
        <w:t>Water Resources Systems Planning and Management-An Introduction to Methods, Models and Applications</w:t>
      </w:r>
      <w:r>
        <w:t xml:space="preserve"> by Loucks and van Beek, </w:t>
      </w:r>
      <w:r w:rsidR="00366DB0">
        <w:t xml:space="preserve">available </w:t>
      </w:r>
      <w:r w:rsidR="00566D74">
        <w:t xml:space="preserve">from the </w:t>
      </w:r>
      <w:r w:rsidR="00725B45">
        <w:t>Canvas</w:t>
      </w:r>
      <w:r w:rsidR="00566D74">
        <w:t xml:space="preserve"> course website; </w:t>
      </w:r>
      <w:r w:rsidR="00DE5115">
        <w:t>o</w:t>
      </w:r>
      <w:r w:rsidR="00566D74">
        <w:t>r online:</w:t>
      </w:r>
      <w:r w:rsidR="00566D74" w:rsidRPr="00926C3B">
        <w:t xml:space="preserve"> </w:t>
      </w:r>
      <w:hyperlink r:id="rId12" w:history="1">
        <w:r w:rsidR="00566D74" w:rsidRPr="006E18C0">
          <w:rPr>
            <w:rStyle w:val="Hyperlink"/>
          </w:rPr>
          <w:t>http://ecommons.cornell.edu/handle/1813/2804</w:t>
        </w:r>
      </w:hyperlink>
      <w:r w:rsidR="005C1B93">
        <w:t xml:space="preserve"> </w:t>
      </w:r>
    </w:p>
    <w:p w14:paraId="1B268905" w14:textId="77777777" w:rsidR="00926C3B" w:rsidRDefault="00926C3B" w:rsidP="00926C3B">
      <w:pPr>
        <w:ind w:left="360"/>
      </w:pPr>
    </w:p>
    <w:p w14:paraId="3063585D" w14:textId="77777777" w:rsidR="00F727E9" w:rsidRPr="002646BD" w:rsidRDefault="00F727E9" w:rsidP="00366DB0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366DB0">
        <w:rPr>
          <w:i/>
        </w:rPr>
        <w:t>Environmental System Analysis</w:t>
      </w:r>
      <w:r>
        <w:t xml:space="preserve"> by Eheart</w:t>
      </w:r>
      <w:r w:rsidR="005C1B93">
        <w:t xml:space="preserve"> (A </w:t>
      </w:r>
      <w:r w:rsidR="00B76B94">
        <w:t xml:space="preserve">free </w:t>
      </w:r>
      <w:r w:rsidR="00E17807">
        <w:t xml:space="preserve">PDF </w:t>
      </w:r>
      <w:r w:rsidR="00566D74">
        <w:t>is</w:t>
      </w:r>
      <w:r w:rsidR="005C1B93">
        <w:t xml:space="preserve"> </w:t>
      </w:r>
      <w:r w:rsidR="00B76B94">
        <w:t xml:space="preserve">available </w:t>
      </w:r>
      <w:r w:rsidR="005C1B93">
        <w:t>to the class</w:t>
      </w:r>
      <w:r w:rsidR="00566D74">
        <w:t xml:space="preserve"> from </w:t>
      </w:r>
      <w:r w:rsidR="00A44E70">
        <w:t>course website at Canvas</w:t>
      </w:r>
      <w:r w:rsidR="00E17807">
        <w:t>)</w:t>
      </w:r>
    </w:p>
    <w:p w14:paraId="6E41AF90" w14:textId="77777777" w:rsidR="00946DD0" w:rsidRPr="00946DD0" w:rsidRDefault="00946DD0" w:rsidP="00946DD0">
      <w:pPr>
        <w:rPr>
          <w:b/>
        </w:rPr>
      </w:pPr>
    </w:p>
    <w:p w14:paraId="68F927F6" w14:textId="77777777" w:rsidR="00BD78B7" w:rsidRPr="003630C6" w:rsidRDefault="00E37C30" w:rsidP="003630C6">
      <w:pPr>
        <w:rPr>
          <w:b/>
        </w:rPr>
      </w:pPr>
      <w:r>
        <w:rPr>
          <w:b/>
        </w:rPr>
        <w:t xml:space="preserve">Supplemental References </w:t>
      </w:r>
    </w:p>
    <w:p w14:paraId="397F03ED" w14:textId="77777777" w:rsidR="00926C3B" w:rsidRDefault="00926C3B" w:rsidP="00BD78B7">
      <w:pPr>
        <w:numPr>
          <w:ilvl w:val="0"/>
          <w:numId w:val="22"/>
        </w:numPr>
        <w:tabs>
          <w:tab w:val="left" w:pos="284"/>
        </w:tabs>
      </w:pPr>
      <w:r w:rsidRPr="00864CB8">
        <w:rPr>
          <w:i/>
        </w:rPr>
        <w:t>Civil and Environmental Systems Engineering</w:t>
      </w:r>
      <w:r w:rsidRPr="00366DB0">
        <w:t>, ReVelle et al., 1997</w:t>
      </w:r>
      <w:r w:rsidR="00115D07">
        <w:t xml:space="preserve"> </w:t>
      </w:r>
      <w:r w:rsidR="00A44E70">
        <w:t xml:space="preserve">and some lectures on optimization </w:t>
      </w:r>
      <w:r w:rsidR="00115D07">
        <w:t>(</w:t>
      </w:r>
      <w:r w:rsidR="00115D07" w:rsidRPr="00115D07">
        <w:rPr>
          <w:i/>
        </w:rPr>
        <w:t>for those who have not taken CEE 201</w:t>
      </w:r>
      <w:r w:rsidR="00115D07">
        <w:t>)</w:t>
      </w:r>
      <w:r w:rsidR="00A44E70">
        <w:t>.</w:t>
      </w:r>
      <w:r w:rsidR="00566D74">
        <w:t xml:space="preserve"> </w:t>
      </w:r>
    </w:p>
    <w:p w14:paraId="58C662BA" w14:textId="77777777" w:rsidR="00B76B94" w:rsidRDefault="00B76B94" w:rsidP="00C04A8A">
      <w:pPr>
        <w:rPr>
          <w:b/>
        </w:rPr>
      </w:pPr>
    </w:p>
    <w:p w14:paraId="4DC66C49" w14:textId="5B432620" w:rsidR="00A44ADA" w:rsidRPr="00D069B4" w:rsidRDefault="00CC41A9" w:rsidP="00C04A8A">
      <w:pPr>
        <w:rPr>
          <w:b/>
        </w:rPr>
      </w:pPr>
      <w:r>
        <w:rPr>
          <w:b/>
        </w:rPr>
        <w:t xml:space="preserve">Course </w:t>
      </w:r>
      <w:r w:rsidR="00C04A8A">
        <w:rPr>
          <w:b/>
        </w:rPr>
        <w:t>W</w:t>
      </w:r>
      <w:r w:rsidR="00C04A8A" w:rsidRPr="00C04A8A">
        <w:rPr>
          <w:b/>
        </w:rPr>
        <w:t>eb</w:t>
      </w:r>
      <w:r>
        <w:rPr>
          <w:b/>
        </w:rPr>
        <w:t>s</w:t>
      </w:r>
      <w:r w:rsidR="00D069B4">
        <w:rPr>
          <w:b/>
        </w:rPr>
        <w:t xml:space="preserve">ite </w:t>
      </w:r>
    </w:p>
    <w:p w14:paraId="503509E1" w14:textId="77777777" w:rsidR="00C04A8A" w:rsidRPr="00C04A8A" w:rsidRDefault="007F5216" w:rsidP="00C04A8A">
      <w:r>
        <w:t>Log</w:t>
      </w:r>
      <w:r w:rsidR="00C04A8A" w:rsidRPr="00C04A8A">
        <w:t xml:space="preserve">in </w:t>
      </w:r>
      <w:r>
        <w:t xml:space="preserve">to </w:t>
      </w:r>
      <w:hyperlink r:id="rId13" w:history="1">
        <w:r>
          <w:rPr>
            <w:rStyle w:val="Hyperlink"/>
          </w:rPr>
          <w:t>https://canvas.illinois.edu</w:t>
        </w:r>
      </w:hyperlink>
      <w:r>
        <w:t xml:space="preserve"> and choose CEE 434.</w:t>
      </w:r>
    </w:p>
    <w:p w14:paraId="1DC8E305" w14:textId="77777777" w:rsidR="00A44E70" w:rsidRDefault="00A44E70">
      <w:pPr>
        <w:rPr>
          <w:b/>
        </w:rPr>
      </w:pPr>
    </w:p>
    <w:p w14:paraId="3EB9E7F8" w14:textId="77777777" w:rsidR="00AD6362" w:rsidRDefault="00AD6362">
      <w:pPr>
        <w:rPr>
          <w:b/>
        </w:rPr>
      </w:pPr>
      <w:r>
        <w:rPr>
          <w:b/>
        </w:rPr>
        <w:t>Grad</w:t>
      </w:r>
      <w:r w:rsidR="005F7380">
        <w:rPr>
          <w:b/>
        </w:rPr>
        <w:t>es</w:t>
      </w:r>
    </w:p>
    <w:p w14:paraId="7D04F4EC" w14:textId="480C7E21" w:rsidR="005C1B93" w:rsidRPr="00A44E70" w:rsidRDefault="00FC3210" w:rsidP="00B76B94">
      <w:pPr>
        <w:ind w:left="3600" w:hanging="3600"/>
      </w:pPr>
      <w:r>
        <w:t>Five i</w:t>
      </w:r>
      <w:r w:rsidR="005C1B93" w:rsidRPr="00A44E70">
        <w:t xml:space="preserve">n-class quizzes </w:t>
      </w:r>
      <w:r w:rsidR="0064357C" w:rsidRPr="00A44E70">
        <w:tab/>
      </w:r>
      <w:r w:rsidR="00A44E70">
        <w:t>10</w:t>
      </w:r>
      <w:r w:rsidR="0064357C" w:rsidRPr="00A44E70">
        <w:t>%</w:t>
      </w:r>
      <w:r w:rsidR="00CC6A28" w:rsidRPr="00A44E70">
        <w:t xml:space="preserve"> (</w:t>
      </w:r>
      <w:r>
        <w:t xml:space="preserve">Please </w:t>
      </w:r>
      <w:r w:rsidR="00CC6A28" w:rsidRPr="00A44E70">
        <w:t>inform the instructor ahead the</w:t>
      </w:r>
      <w:r w:rsidR="005C1B93" w:rsidRPr="00A44E70">
        <w:t xml:space="preserve"> </w:t>
      </w:r>
      <w:r w:rsidR="00CC6A28" w:rsidRPr="00A44E70">
        <w:t xml:space="preserve">class time with </w:t>
      </w:r>
      <w:r w:rsidR="00B76B94" w:rsidRPr="00A44E70">
        <w:t xml:space="preserve">a </w:t>
      </w:r>
      <w:r w:rsidR="00CC6A28" w:rsidRPr="00A44E70">
        <w:t xml:space="preserve">good </w:t>
      </w:r>
      <w:r w:rsidR="00B76B94" w:rsidRPr="00A44E70">
        <w:t>reason if you cannot attend the class; separate quizzes will be given to online students who cannot join the lectures synchronously)</w:t>
      </w:r>
      <w:r w:rsidR="00CC6A28" w:rsidRPr="00A44E70">
        <w:t xml:space="preserve"> </w:t>
      </w:r>
      <w:r w:rsidR="005C1B93" w:rsidRPr="00A44E70">
        <w:t xml:space="preserve">  </w:t>
      </w:r>
    </w:p>
    <w:p w14:paraId="42350E26" w14:textId="79E6AEF1" w:rsidR="00E0368B" w:rsidRDefault="00AD6362" w:rsidP="00B76B94">
      <w:pPr>
        <w:ind w:left="2880" w:hanging="2880"/>
      </w:pPr>
      <w:r w:rsidRPr="00AD6362">
        <w:t>Homework</w:t>
      </w:r>
      <w:r w:rsidRPr="00AD6362">
        <w:tab/>
      </w:r>
      <w:r w:rsidR="00E17807">
        <w:tab/>
      </w:r>
      <w:r w:rsidR="00A44E70">
        <w:t>4</w:t>
      </w:r>
      <w:r w:rsidR="00DE5115">
        <w:t>0</w:t>
      </w:r>
      <w:r w:rsidRPr="00AD6362">
        <w:t>%</w:t>
      </w:r>
      <w:r w:rsidR="00E0368B">
        <w:t xml:space="preserve"> </w:t>
      </w:r>
    </w:p>
    <w:p w14:paraId="086CB0EF" w14:textId="77777777" w:rsidR="00A44E70" w:rsidRDefault="00C11024">
      <w:r w:rsidRPr="00A44E70">
        <w:t>First e</w:t>
      </w:r>
      <w:r w:rsidR="00AD6362" w:rsidRPr="00A44E70">
        <w:t>xam</w:t>
      </w:r>
      <w:r w:rsidR="00AD6362" w:rsidRPr="00A44E70">
        <w:tab/>
      </w:r>
      <w:r w:rsidR="00A44ADA" w:rsidRPr="00A44E70">
        <w:tab/>
      </w:r>
      <w:r w:rsidR="00A44ADA" w:rsidRPr="00A44E70">
        <w:tab/>
      </w:r>
      <w:r w:rsidRPr="00A44E70">
        <w:tab/>
      </w:r>
      <w:r w:rsidR="00E17807" w:rsidRPr="00A44E70">
        <w:t>2</w:t>
      </w:r>
      <w:r w:rsidR="00DE5115">
        <w:t>5</w:t>
      </w:r>
      <w:r w:rsidR="00AD6362" w:rsidRPr="00A44E70">
        <w:t>%</w:t>
      </w:r>
    </w:p>
    <w:p w14:paraId="4CCC6E3B" w14:textId="77777777" w:rsidR="00AD6362" w:rsidRPr="00A44E70" w:rsidRDefault="00C11024">
      <w:r w:rsidRPr="00A44E70">
        <w:t>Second e</w:t>
      </w:r>
      <w:r w:rsidR="00AD6362" w:rsidRPr="00A44E70">
        <w:t>xam</w:t>
      </w:r>
      <w:r w:rsidR="00AD6362" w:rsidRPr="00A44E70">
        <w:tab/>
      </w:r>
      <w:r w:rsidR="00AD6362" w:rsidRPr="00A44E70">
        <w:tab/>
      </w:r>
      <w:r w:rsidR="00A44ADA" w:rsidRPr="00A44E70">
        <w:tab/>
      </w:r>
      <w:r w:rsidR="00A44ADA" w:rsidRPr="00A44E70">
        <w:tab/>
      </w:r>
      <w:r w:rsidRPr="00A44E70">
        <w:t>2</w:t>
      </w:r>
      <w:r w:rsidR="00DE5115">
        <w:t>5</w:t>
      </w:r>
      <w:r w:rsidR="00AD6362" w:rsidRPr="00A44E70">
        <w:t>%</w:t>
      </w:r>
    </w:p>
    <w:p w14:paraId="59ADAA1E" w14:textId="77777777" w:rsidR="00A44ADA" w:rsidRDefault="00A44ADA"/>
    <w:p w14:paraId="7664352F" w14:textId="77777777" w:rsidR="00D069B4" w:rsidRPr="00294A0B" w:rsidRDefault="00AD6362">
      <w:pPr>
        <w:rPr>
          <w:sz w:val="20"/>
          <w:lang w:val="pt-BR"/>
        </w:rPr>
      </w:pPr>
      <w:r w:rsidRPr="00294A0B">
        <w:rPr>
          <w:sz w:val="20"/>
          <w:lang w:val="pt-BR"/>
        </w:rPr>
        <w:t>9</w:t>
      </w:r>
      <w:r w:rsidR="001D30AF" w:rsidRPr="00294A0B">
        <w:rPr>
          <w:sz w:val="20"/>
          <w:lang w:val="pt-BR"/>
        </w:rPr>
        <w:t>5% +</w:t>
      </w:r>
      <w:r w:rsidR="001D30AF" w:rsidRPr="00294A0B">
        <w:rPr>
          <w:sz w:val="20"/>
          <w:lang w:val="pt-BR"/>
        </w:rPr>
        <w:tab/>
      </w:r>
      <w:r w:rsidR="001D30AF" w:rsidRPr="00294A0B">
        <w:rPr>
          <w:sz w:val="20"/>
          <w:lang w:val="pt-BR"/>
        </w:rPr>
        <w:tab/>
      </w:r>
      <w:r w:rsidRPr="00294A0B">
        <w:rPr>
          <w:sz w:val="20"/>
          <w:lang w:val="pt-BR"/>
        </w:rPr>
        <w:t>A</w:t>
      </w:r>
      <w:r w:rsidR="00D069B4" w:rsidRPr="00294A0B">
        <w:rPr>
          <w:sz w:val="20"/>
          <w:lang w:val="pt-BR"/>
        </w:rPr>
        <w:t xml:space="preserve"> +</w:t>
      </w:r>
      <w:r w:rsidR="00D069B4" w:rsidRPr="00294A0B">
        <w:rPr>
          <w:sz w:val="20"/>
          <w:lang w:val="pt-BR"/>
        </w:rPr>
        <w:tab/>
      </w:r>
      <w:r w:rsidR="001D30AF" w:rsidRPr="00294A0B">
        <w:rPr>
          <w:sz w:val="20"/>
          <w:lang w:val="pt-BR"/>
        </w:rPr>
        <w:t>90%-95%</w:t>
      </w:r>
      <w:r w:rsidR="001D30AF" w:rsidRPr="00294A0B">
        <w:rPr>
          <w:sz w:val="20"/>
          <w:lang w:val="pt-BR"/>
        </w:rPr>
        <w:tab/>
        <w:t>A</w:t>
      </w:r>
      <w:r w:rsidR="001D30AF" w:rsidRPr="00294A0B">
        <w:rPr>
          <w:sz w:val="20"/>
          <w:lang w:val="pt-BR"/>
        </w:rPr>
        <w:tab/>
        <w:t>88%-90%</w:t>
      </w:r>
      <w:r w:rsidR="001D30AF" w:rsidRPr="00294A0B">
        <w:rPr>
          <w:sz w:val="20"/>
          <w:lang w:val="pt-BR"/>
        </w:rPr>
        <w:tab/>
        <w:t>A-</w:t>
      </w:r>
      <w:r w:rsidR="00D069B4" w:rsidRPr="00294A0B">
        <w:rPr>
          <w:sz w:val="20"/>
          <w:lang w:val="pt-BR"/>
        </w:rPr>
        <w:t xml:space="preserve">     85%-88%</w:t>
      </w:r>
      <w:r w:rsidR="00D069B4" w:rsidRPr="00294A0B">
        <w:rPr>
          <w:sz w:val="20"/>
          <w:lang w:val="pt-BR"/>
        </w:rPr>
        <w:tab/>
        <w:t>B +</w:t>
      </w:r>
      <w:r w:rsidR="00D069B4" w:rsidRPr="00294A0B">
        <w:rPr>
          <w:sz w:val="20"/>
          <w:lang w:val="pt-BR"/>
        </w:rPr>
        <w:tab/>
      </w:r>
      <w:r w:rsidR="001D30AF" w:rsidRPr="00294A0B">
        <w:rPr>
          <w:sz w:val="20"/>
          <w:lang w:val="pt-BR"/>
        </w:rPr>
        <w:t>80%-85%</w:t>
      </w:r>
      <w:r w:rsidR="001D30AF" w:rsidRPr="00294A0B">
        <w:rPr>
          <w:sz w:val="20"/>
          <w:lang w:val="pt-BR"/>
        </w:rPr>
        <w:tab/>
      </w:r>
      <w:r w:rsidR="00D069B4" w:rsidRPr="00294A0B">
        <w:rPr>
          <w:sz w:val="20"/>
          <w:lang w:val="pt-BR"/>
        </w:rPr>
        <w:t xml:space="preserve">B </w:t>
      </w:r>
      <w:r w:rsidR="001D30AF" w:rsidRPr="00294A0B">
        <w:rPr>
          <w:sz w:val="20"/>
          <w:lang w:val="pt-BR"/>
        </w:rPr>
        <w:t>78%-80%</w:t>
      </w:r>
      <w:r w:rsidR="001D30AF" w:rsidRPr="00294A0B">
        <w:rPr>
          <w:sz w:val="20"/>
          <w:lang w:val="pt-BR"/>
        </w:rPr>
        <w:tab/>
        <w:t>B-</w:t>
      </w:r>
      <w:bookmarkStart w:id="0" w:name="OLE_LINK1"/>
      <w:bookmarkStart w:id="1" w:name="OLE_LINK2"/>
      <w:r w:rsidR="00D069B4" w:rsidRPr="00294A0B">
        <w:rPr>
          <w:sz w:val="20"/>
          <w:lang w:val="pt-BR"/>
        </w:rPr>
        <w:tab/>
        <w:t>75%-78%</w:t>
      </w:r>
      <w:r w:rsidR="00D069B4" w:rsidRPr="00294A0B">
        <w:rPr>
          <w:sz w:val="20"/>
          <w:lang w:val="pt-BR"/>
        </w:rPr>
        <w:tab/>
        <w:t>C +</w:t>
      </w:r>
      <w:r w:rsidR="00D069B4" w:rsidRPr="00294A0B">
        <w:rPr>
          <w:sz w:val="20"/>
          <w:lang w:val="pt-BR"/>
        </w:rPr>
        <w:tab/>
        <w:t>70%-75%</w:t>
      </w:r>
      <w:r w:rsidR="00D069B4" w:rsidRPr="00294A0B">
        <w:rPr>
          <w:sz w:val="20"/>
          <w:lang w:val="pt-BR"/>
        </w:rPr>
        <w:tab/>
        <w:t xml:space="preserve">C       </w:t>
      </w:r>
      <w:r w:rsidR="001D30AF" w:rsidRPr="00294A0B">
        <w:rPr>
          <w:sz w:val="20"/>
          <w:lang w:val="pt-BR"/>
        </w:rPr>
        <w:t>68%-70%</w:t>
      </w:r>
      <w:r w:rsidR="001D30AF" w:rsidRPr="00294A0B">
        <w:rPr>
          <w:sz w:val="20"/>
          <w:lang w:val="pt-BR"/>
        </w:rPr>
        <w:tab/>
        <w:t>C-</w:t>
      </w:r>
      <w:bookmarkEnd w:id="0"/>
      <w:bookmarkEnd w:id="1"/>
      <w:r w:rsidR="00D069B4" w:rsidRPr="00294A0B">
        <w:rPr>
          <w:sz w:val="20"/>
          <w:lang w:val="pt-BR"/>
        </w:rPr>
        <w:tab/>
      </w:r>
      <w:r w:rsidR="001D30AF" w:rsidRPr="00294A0B">
        <w:rPr>
          <w:sz w:val="20"/>
          <w:lang w:val="pt-BR"/>
        </w:rPr>
        <w:t>55%</w:t>
      </w:r>
      <w:r w:rsidRPr="00294A0B">
        <w:rPr>
          <w:sz w:val="20"/>
          <w:lang w:val="pt-BR"/>
        </w:rPr>
        <w:t>-6</w:t>
      </w:r>
      <w:r w:rsidR="001D30AF" w:rsidRPr="00294A0B">
        <w:rPr>
          <w:sz w:val="20"/>
          <w:lang w:val="pt-BR"/>
        </w:rPr>
        <w:t>8%</w:t>
      </w:r>
      <w:r w:rsidR="001D30AF" w:rsidRPr="00294A0B">
        <w:rPr>
          <w:sz w:val="20"/>
          <w:lang w:val="pt-BR"/>
        </w:rPr>
        <w:tab/>
      </w:r>
      <w:r w:rsidR="008D2E39" w:rsidRPr="00294A0B">
        <w:rPr>
          <w:sz w:val="20"/>
          <w:lang w:val="pt-BR"/>
        </w:rPr>
        <w:t xml:space="preserve">D </w:t>
      </w:r>
    </w:p>
    <w:p w14:paraId="7D5948AD" w14:textId="77777777" w:rsidR="00D069B4" w:rsidRPr="00D069B4" w:rsidRDefault="001D30AF">
      <w:pPr>
        <w:rPr>
          <w:sz w:val="20"/>
        </w:rPr>
      </w:pPr>
      <w:r w:rsidRPr="00D069B4">
        <w:rPr>
          <w:sz w:val="20"/>
        </w:rPr>
        <w:t xml:space="preserve">0 - 55% </w:t>
      </w:r>
      <w:r w:rsidRPr="00D069B4">
        <w:rPr>
          <w:sz w:val="20"/>
        </w:rPr>
        <w:tab/>
      </w:r>
      <w:r w:rsidR="00D069B4">
        <w:rPr>
          <w:sz w:val="20"/>
        </w:rPr>
        <w:tab/>
      </w:r>
      <w:r w:rsidR="008D2E39" w:rsidRPr="00D069B4">
        <w:rPr>
          <w:sz w:val="20"/>
        </w:rPr>
        <w:t>F</w:t>
      </w:r>
    </w:p>
    <w:p w14:paraId="654617BF" w14:textId="77777777" w:rsidR="008D2E39" w:rsidRPr="00864CB8" w:rsidRDefault="001D30AF">
      <w:r w:rsidRPr="00864CB8">
        <w:t>(</w:t>
      </w:r>
      <w:r w:rsidR="0064357C">
        <w:t>Taking the l</w:t>
      </w:r>
      <w:r w:rsidRPr="00864CB8">
        <w:t xml:space="preserve">ower bound </w:t>
      </w:r>
      <w:r w:rsidR="0064357C">
        <w:t>in each category but not the</w:t>
      </w:r>
      <w:r w:rsidRPr="00864CB8">
        <w:t xml:space="preserve"> upper bound</w:t>
      </w:r>
      <w:r w:rsidR="00E52C83">
        <w:t>, e.g., 90% means A</w:t>
      </w:r>
      <w:r w:rsidRPr="00864CB8">
        <w:t xml:space="preserve">) </w:t>
      </w:r>
    </w:p>
    <w:p w14:paraId="4D09E0D0" w14:textId="77777777" w:rsidR="00566D74" w:rsidRPr="002C1552" w:rsidRDefault="00566D74"/>
    <w:p w14:paraId="0F027105" w14:textId="77777777" w:rsidR="00927C2A" w:rsidRPr="00D069B4" w:rsidRDefault="008D2E39">
      <w:pPr>
        <w:rPr>
          <w:b/>
        </w:rPr>
      </w:pPr>
      <w:r>
        <w:rPr>
          <w:b/>
        </w:rPr>
        <w:t>Homework and Exam Policies</w:t>
      </w:r>
    </w:p>
    <w:p w14:paraId="6BB67E0B" w14:textId="77777777" w:rsidR="00F02C0A" w:rsidRDefault="00F02C0A" w:rsidP="00927C2A"/>
    <w:p w14:paraId="530E52CC" w14:textId="62C66EF5" w:rsidR="00927C2A" w:rsidRDefault="00E66D94" w:rsidP="00927C2A">
      <w:r>
        <w:t xml:space="preserve">There are assignments for both individual students and groups. Group assignments </w:t>
      </w:r>
      <w:r w:rsidR="004B1B3B">
        <w:t xml:space="preserve">can be conducted by groups of up to </w:t>
      </w:r>
      <w:r w:rsidR="005C1B93" w:rsidRPr="0003549C">
        <w:rPr>
          <w:b/>
        </w:rPr>
        <w:t>four</w:t>
      </w:r>
      <w:r w:rsidR="005C1B93">
        <w:t xml:space="preserve"> </w:t>
      </w:r>
      <w:r w:rsidR="004B1B3B">
        <w:t>students</w:t>
      </w:r>
      <w:r w:rsidR="00864CB8">
        <w:t>.</w:t>
      </w:r>
      <w:r w:rsidR="004B1B3B">
        <w:t xml:space="preserve"> </w:t>
      </w:r>
      <w:r w:rsidR="00864CB8">
        <w:t xml:space="preserve"> </w:t>
      </w:r>
      <w:bookmarkStart w:id="2" w:name="copyhw"/>
      <w:r w:rsidR="00927C2A">
        <w:t>Homework copied from others will result in 100% penalty</w:t>
      </w:r>
      <w:r w:rsidR="00927C2A" w:rsidRPr="00B50940">
        <w:t>.</w:t>
      </w:r>
      <w:bookmarkEnd w:id="2"/>
      <w:r w:rsidR="00927C2A" w:rsidRPr="00CC41A9">
        <w:rPr>
          <w:b/>
          <w:bCs/>
        </w:rPr>
        <w:t xml:space="preserve"> Late homework without a </w:t>
      </w:r>
      <w:r w:rsidR="00927C2A" w:rsidRPr="00CC41A9">
        <w:rPr>
          <w:b/>
          <w:bCs/>
        </w:rPr>
        <w:lastRenderedPageBreak/>
        <w:t xml:space="preserve">valid excuse given in advance will be penalized </w:t>
      </w:r>
      <w:r w:rsidR="002C1552" w:rsidRPr="00CC41A9">
        <w:rPr>
          <w:b/>
          <w:bCs/>
        </w:rPr>
        <w:t xml:space="preserve">by </w:t>
      </w:r>
      <w:r w:rsidR="00927C2A" w:rsidRPr="00CC41A9">
        <w:rPr>
          <w:b/>
          <w:bCs/>
        </w:rPr>
        <w:t>30%</w:t>
      </w:r>
      <w:r w:rsidR="00CC41A9" w:rsidRPr="00CC41A9">
        <w:rPr>
          <w:b/>
          <w:bCs/>
        </w:rPr>
        <w:t xml:space="preserve"> if submitted before the answer is provided</w:t>
      </w:r>
      <w:r w:rsidR="00CC41A9">
        <w:rPr>
          <w:b/>
          <w:bCs/>
        </w:rPr>
        <w:t>;</w:t>
      </w:r>
      <w:r w:rsidR="00CC41A9" w:rsidRPr="00CC41A9">
        <w:rPr>
          <w:b/>
          <w:bCs/>
        </w:rPr>
        <w:t xml:space="preserve"> no submission is accepted after the answer is provided.</w:t>
      </w:r>
    </w:p>
    <w:p w14:paraId="678B3E0A" w14:textId="77777777" w:rsidR="00BF7F52" w:rsidRDefault="00BF7F52">
      <w:r>
        <w:t xml:space="preserve"> </w:t>
      </w:r>
    </w:p>
    <w:p w14:paraId="63D7EEFB" w14:textId="77777777" w:rsidR="00AD4657" w:rsidRDefault="002C1552">
      <w:r>
        <w:t>All e</w:t>
      </w:r>
      <w:r w:rsidR="00AD4657">
        <w:t xml:space="preserve">xams are open-note, open-book.  Note that team effort on exams is strictly prohibited.  The University </w:t>
      </w:r>
      <w:r w:rsidR="00AD4657" w:rsidRPr="00AD4657">
        <w:t xml:space="preserve">guideline </w:t>
      </w:r>
      <w:r w:rsidR="00AD4657">
        <w:t>on make-up examination will be strictly followed.</w:t>
      </w:r>
    </w:p>
    <w:p w14:paraId="6DF7FBDB" w14:textId="77777777" w:rsidR="00F02C0A" w:rsidRDefault="00F02C0A" w:rsidP="00D069B4">
      <w:pPr>
        <w:jc w:val="center"/>
      </w:pPr>
    </w:p>
    <w:p w14:paraId="5D85F73E" w14:textId="77777777" w:rsidR="00237785" w:rsidRPr="00D069B4" w:rsidRDefault="00237785" w:rsidP="00D069B4">
      <w:pPr>
        <w:jc w:val="center"/>
        <w:rPr>
          <w:b/>
        </w:rPr>
      </w:pPr>
      <w:r w:rsidRPr="002C2601">
        <w:rPr>
          <w:b/>
        </w:rPr>
        <w:t>Proposed Syllabus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9"/>
        <w:gridCol w:w="1109"/>
        <w:gridCol w:w="2970"/>
      </w:tblGrid>
      <w:tr w:rsidR="003E6F48" w14:paraId="5D244AC6" w14:textId="77777777" w:rsidTr="0064357C">
        <w:tc>
          <w:tcPr>
            <w:tcW w:w="5749" w:type="dxa"/>
          </w:tcPr>
          <w:p w14:paraId="776AFAEF" w14:textId="77777777" w:rsidR="003E6F48" w:rsidRPr="00C00BCA" w:rsidRDefault="003E6F48" w:rsidP="00C00BCA">
            <w:pPr>
              <w:jc w:val="center"/>
              <w:rPr>
                <w:b/>
              </w:rPr>
            </w:pPr>
            <w:r w:rsidRPr="00C00BCA">
              <w:rPr>
                <w:b/>
              </w:rPr>
              <w:t>Topics</w:t>
            </w:r>
          </w:p>
        </w:tc>
        <w:tc>
          <w:tcPr>
            <w:tcW w:w="1109" w:type="dxa"/>
          </w:tcPr>
          <w:p w14:paraId="5E2994DD" w14:textId="77777777" w:rsidR="003E6F48" w:rsidRPr="00C00BCA" w:rsidRDefault="002646BD" w:rsidP="00C00BCA">
            <w:pPr>
              <w:jc w:val="center"/>
              <w:rPr>
                <w:b/>
              </w:rPr>
            </w:pPr>
            <w:r>
              <w:rPr>
                <w:b/>
              </w:rPr>
              <w:t>No. Lectures</w:t>
            </w:r>
          </w:p>
        </w:tc>
        <w:tc>
          <w:tcPr>
            <w:tcW w:w="2970" w:type="dxa"/>
          </w:tcPr>
          <w:p w14:paraId="7C40CDCE" w14:textId="77777777" w:rsidR="003E6F48" w:rsidRPr="00C00BCA" w:rsidRDefault="003E6F48" w:rsidP="00C00BCA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00BCA">
                  <w:rPr>
                    <w:b/>
                  </w:rPr>
                  <w:t>Reading</w:t>
                </w:r>
              </w:smartTag>
            </w:smartTag>
            <w:r w:rsidRPr="00C00BCA">
              <w:rPr>
                <w:b/>
              </w:rPr>
              <w:t xml:space="preserve"> list</w:t>
            </w:r>
          </w:p>
        </w:tc>
      </w:tr>
      <w:tr w:rsidR="003E6F48" w:rsidRPr="00C00BCA" w14:paraId="5C74521F" w14:textId="77777777" w:rsidTr="00D822F6">
        <w:trPr>
          <w:trHeight w:val="8018"/>
        </w:trPr>
        <w:tc>
          <w:tcPr>
            <w:tcW w:w="5749" w:type="dxa"/>
          </w:tcPr>
          <w:p w14:paraId="54558058" w14:textId="77777777" w:rsidR="003E6F48" w:rsidRDefault="003E6F48" w:rsidP="007C6EC3">
            <w:pPr>
              <w:numPr>
                <w:ilvl w:val="0"/>
                <w:numId w:val="3"/>
              </w:numPr>
            </w:pPr>
            <w:r>
              <w:t>Introduction</w:t>
            </w:r>
          </w:p>
          <w:p w14:paraId="6F2997D1" w14:textId="77777777" w:rsidR="003E6F48" w:rsidRDefault="003E6F48" w:rsidP="007C6EC3">
            <w:pPr>
              <w:numPr>
                <w:ilvl w:val="1"/>
                <w:numId w:val="3"/>
              </w:numPr>
            </w:pPr>
            <w:r>
              <w:t>Environ</w:t>
            </w:r>
            <w:r w:rsidR="003A22DC">
              <w:t>.</w:t>
            </w:r>
            <w:r>
              <w:t xml:space="preserve"> and Water R</w:t>
            </w:r>
            <w:r w:rsidR="00C00BCA">
              <w:t>esources Systems</w:t>
            </w:r>
          </w:p>
          <w:p w14:paraId="29B223B0" w14:textId="77777777" w:rsidR="00C00BCA" w:rsidRDefault="00C00BCA" w:rsidP="007C6EC3">
            <w:pPr>
              <w:numPr>
                <w:ilvl w:val="1"/>
                <w:numId w:val="3"/>
              </w:numPr>
            </w:pPr>
            <w:r>
              <w:t>General Procedures for Systems Analysis</w:t>
            </w:r>
          </w:p>
          <w:p w14:paraId="320FED08" w14:textId="77777777" w:rsidR="00892EED" w:rsidRDefault="00892EED" w:rsidP="00D85FFD"/>
          <w:p w14:paraId="28051A6F" w14:textId="77777777" w:rsidR="003E6F48" w:rsidRDefault="003E6F48" w:rsidP="007C6EC3">
            <w:pPr>
              <w:numPr>
                <w:ilvl w:val="0"/>
                <w:numId w:val="3"/>
              </w:numPr>
            </w:pPr>
            <w:r>
              <w:t xml:space="preserve">Principles </w:t>
            </w:r>
            <w:r w:rsidR="000468A9">
              <w:t xml:space="preserve">and </w:t>
            </w:r>
            <w:r w:rsidR="0066383C">
              <w:t>M</w:t>
            </w:r>
            <w:r w:rsidR="000468A9">
              <w:t xml:space="preserve">ethods </w:t>
            </w:r>
            <w:r>
              <w:t xml:space="preserve">of Optimization </w:t>
            </w:r>
          </w:p>
          <w:p w14:paraId="66D3D596" w14:textId="77777777" w:rsidR="003E6F48" w:rsidRDefault="003E6F48" w:rsidP="007C6EC3">
            <w:pPr>
              <w:numPr>
                <w:ilvl w:val="1"/>
                <w:numId w:val="3"/>
              </w:numPr>
            </w:pPr>
            <w:r>
              <w:t xml:space="preserve">Linear Programming (LP) </w:t>
            </w:r>
          </w:p>
          <w:p w14:paraId="67B5BD59" w14:textId="77777777" w:rsidR="0066383C" w:rsidRDefault="003E6F48" w:rsidP="007C6EC3">
            <w:pPr>
              <w:numPr>
                <w:ilvl w:val="1"/>
                <w:numId w:val="3"/>
              </w:numPr>
            </w:pPr>
            <w:r>
              <w:t xml:space="preserve">Nonlinear Programming (NLP) </w:t>
            </w:r>
          </w:p>
          <w:p w14:paraId="422DE1B7" w14:textId="77777777" w:rsidR="003A22DC" w:rsidRDefault="003A22DC" w:rsidP="007C6EC3">
            <w:pPr>
              <w:numPr>
                <w:ilvl w:val="1"/>
                <w:numId w:val="3"/>
              </w:numPr>
            </w:pPr>
            <w:r>
              <w:t>Multiple Objective Programming</w:t>
            </w:r>
            <w:r w:rsidR="0066383C">
              <w:t xml:space="preserve"> (MOP)</w:t>
            </w:r>
          </w:p>
          <w:p w14:paraId="7538EFE9" w14:textId="77777777" w:rsidR="003A22DC" w:rsidRDefault="003A22DC" w:rsidP="007C6EC3">
            <w:pPr>
              <w:numPr>
                <w:ilvl w:val="1"/>
                <w:numId w:val="3"/>
              </w:numPr>
            </w:pPr>
            <w:r>
              <w:t xml:space="preserve">Stochastic Optimization </w:t>
            </w:r>
            <w:r w:rsidR="0066383C">
              <w:t>(SO)</w:t>
            </w:r>
          </w:p>
          <w:p w14:paraId="2458B3F5" w14:textId="77777777" w:rsidR="00DE21AE" w:rsidRDefault="00DE21AE" w:rsidP="007C6EC3">
            <w:pPr>
              <w:numPr>
                <w:ilvl w:val="1"/>
                <w:numId w:val="3"/>
              </w:numPr>
            </w:pPr>
            <w:r>
              <w:t>Dynamic Programming (DP</w:t>
            </w:r>
            <w:r w:rsidR="0064357C">
              <w:t>, overview</w:t>
            </w:r>
            <w:r>
              <w:t xml:space="preserve">) </w:t>
            </w:r>
          </w:p>
          <w:p w14:paraId="79FC90A6" w14:textId="77777777" w:rsidR="0032798F" w:rsidRDefault="0032798F" w:rsidP="0032798F">
            <w:pPr>
              <w:numPr>
                <w:ilvl w:val="1"/>
                <w:numId w:val="3"/>
              </w:numPr>
            </w:pPr>
            <w:r w:rsidRPr="004349F6">
              <w:t>Genetic Algorithm</w:t>
            </w:r>
            <w:r>
              <w:t>s</w:t>
            </w:r>
            <w:r w:rsidRPr="004349F6">
              <w:t xml:space="preserve"> </w:t>
            </w:r>
            <w:r>
              <w:t>(GA)</w:t>
            </w:r>
            <w:r w:rsidR="00115D07">
              <w:t xml:space="preserve">    </w:t>
            </w:r>
          </w:p>
          <w:p w14:paraId="6946178E" w14:textId="77777777" w:rsidR="00B757E2" w:rsidRPr="003630C6" w:rsidRDefault="00B757E2" w:rsidP="00B757E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</w:p>
          <w:p w14:paraId="4102881D" w14:textId="77777777" w:rsidR="003370A0" w:rsidRDefault="0032798F" w:rsidP="00B757E2">
            <w:pPr>
              <w:ind w:left="420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892EED">
              <w:rPr>
                <w:b/>
              </w:rPr>
              <w:t>exam</w:t>
            </w:r>
          </w:p>
          <w:p w14:paraId="192C9F19" w14:textId="77777777" w:rsidR="00B757E2" w:rsidRPr="00115D07" w:rsidRDefault="00B757E2" w:rsidP="00B757E2">
            <w:pPr>
              <w:ind w:left="420"/>
              <w:rPr>
                <w:b/>
              </w:rPr>
            </w:pPr>
          </w:p>
          <w:p w14:paraId="5FE03E66" w14:textId="77777777" w:rsidR="003370A0" w:rsidRDefault="003370A0" w:rsidP="003370A0">
            <w:pPr>
              <w:numPr>
                <w:ilvl w:val="0"/>
                <w:numId w:val="3"/>
              </w:numPr>
            </w:pPr>
            <w:r>
              <w:t xml:space="preserve">Water Resources Systems </w:t>
            </w:r>
          </w:p>
          <w:p w14:paraId="38C6B15D" w14:textId="77777777" w:rsidR="003370A0" w:rsidRDefault="003370A0" w:rsidP="003370A0">
            <w:pPr>
              <w:numPr>
                <w:ilvl w:val="1"/>
                <w:numId w:val="3"/>
              </w:numPr>
            </w:pPr>
            <w:r>
              <w:t xml:space="preserve">Reservoirs </w:t>
            </w:r>
          </w:p>
          <w:p w14:paraId="398EFC40" w14:textId="77777777" w:rsidR="003370A0" w:rsidRDefault="003370A0" w:rsidP="003370A0">
            <w:pPr>
              <w:numPr>
                <w:ilvl w:val="1"/>
                <w:numId w:val="3"/>
              </w:numPr>
            </w:pPr>
            <w:r>
              <w:t xml:space="preserve">Aquifers </w:t>
            </w:r>
          </w:p>
          <w:p w14:paraId="3D6FF752" w14:textId="77777777" w:rsidR="003370A0" w:rsidRDefault="003370A0" w:rsidP="003370A0">
            <w:pPr>
              <w:numPr>
                <w:ilvl w:val="1"/>
                <w:numId w:val="3"/>
              </w:numPr>
            </w:pPr>
            <w:r>
              <w:t>Basins (overview)</w:t>
            </w:r>
          </w:p>
          <w:p w14:paraId="0B6FD6FD" w14:textId="77777777" w:rsidR="008471AF" w:rsidRDefault="008471AF" w:rsidP="003D0034"/>
          <w:p w14:paraId="5C97655A" w14:textId="77777777" w:rsidR="003E6F48" w:rsidRDefault="0032798F" w:rsidP="003D0034">
            <w:r>
              <w:t>4</w:t>
            </w:r>
            <w:r w:rsidR="00C11024">
              <w:t>.</w:t>
            </w:r>
            <w:r w:rsidR="003D0034">
              <w:t xml:space="preserve">   </w:t>
            </w:r>
            <w:r w:rsidR="003E6F48">
              <w:t xml:space="preserve">Water Quality </w:t>
            </w:r>
            <w:r w:rsidR="00C00BCA">
              <w:t xml:space="preserve">Systems </w:t>
            </w:r>
          </w:p>
          <w:p w14:paraId="37180570" w14:textId="77777777" w:rsidR="00C00BCA" w:rsidRDefault="00011122" w:rsidP="00C00BCA">
            <w:pPr>
              <w:ind w:left="360"/>
            </w:pPr>
            <w:r>
              <w:t>4</w:t>
            </w:r>
            <w:r w:rsidR="003D0034">
              <w:t>.1</w:t>
            </w:r>
            <w:r w:rsidR="0032798F">
              <w:t>.</w:t>
            </w:r>
            <w:r w:rsidR="003D0034">
              <w:t xml:space="preserve"> </w:t>
            </w:r>
            <w:r w:rsidR="003E6F48">
              <w:t xml:space="preserve"> </w:t>
            </w:r>
            <w:r>
              <w:t>Introduction to watershed modelling</w:t>
            </w:r>
            <w:r w:rsidR="003E6F48">
              <w:t xml:space="preserve"> </w:t>
            </w:r>
          </w:p>
          <w:p w14:paraId="2F956810" w14:textId="77777777" w:rsidR="0032798F" w:rsidRDefault="00011122" w:rsidP="00C00BCA">
            <w:pPr>
              <w:ind w:left="360"/>
            </w:pPr>
            <w:r>
              <w:t>4</w:t>
            </w:r>
            <w:r w:rsidR="0032798F">
              <w:t>.</w:t>
            </w:r>
            <w:r>
              <w:t>2</w:t>
            </w:r>
            <w:r w:rsidR="0032798F">
              <w:t xml:space="preserve">.  </w:t>
            </w:r>
            <w:r>
              <w:t>Water quality regulation policies</w:t>
            </w:r>
          </w:p>
          <w:p w14:paraId="11C60781" w14:textId="77777777" w:rsidR="003E6F48" w:rsidRDefault="00011122" w:rsidP="00C00BCA">
            <w:pPr>
              <w:ind w:left="360"/>
            </w:pPr>
            <w:r>
              <w:t>4</w:t>
            </w:r>
            <w:r w:rsidR="003D0034">
              <w:t>.</w:t>
            </w:r>
            <w:r w:rsidR="0032798F">
              <w:t>3.</w:t>
            </w:r>
            <w:r w:rsidR="003D0034">
              <w:t xml:space="preserve">  </w:t>
            </w:r>
            <w:r>
              <w:t>Optimization in water quality management</w:t>
            </w:r>
          </w:p>
          <w:p w14:paraId="751AA398" w14:textId="77777777" w:rsidR="00B757E2" w:rsidRDefault="00B757E2" w:rsidP="00B757E2"/>
          <w:p w14:paraId="1A030637" w14:textId="77777777" w:rsidR="00C11024" w:rsidRDefault="00C11024" w:rsidP="00D822F6"/>
          <w:p w14:paraId="01123989" w14:textId="77777777" w:rsidR="00B757E2" w:rsidRPr="00C11024" w:rsidRDefault="00C11024" w:rsidP="00B757E2">
            <w:pPr>
              <w:ind w:left="360"/>
              <w:rPr>
                <w:b/>
              </w:rPr>
            </w:pPr>
            <w:r w:rsidRPr="00C11024">
              <w:rPr>
                <w:b/>
              </w:rPr>
              <w:t>Second exam</w:t>
            </w:r>
          </w:p>
        </w:tc>
        <w:tc>
          <w:tcPr>
            <w:tcW w:w="1109" w:type="dxa"/>
          </w:tcPr>
          <w:p w14:paraId="3335F02C" w14:textId="77777777" w:rsidR="003E6F48" w:rsidRDefault="003E6F48" w:rsidP="00D85FFD"/>
          <w:p w14:paraId="374B92B1" w14:textId="77777777" w:rsidR="003E6F48" w:rsidRPr="00800225" w:rsidRDefault="002646BD" w:rsidP="00D85FFD">
            <w:r w:rsidRPr="00800225">
              <w:t>1</w:t>
            </w:r>
            <w:r w:rsidR="001B7888" w:rsidRPr="00800225">
              <w:t xml:space="preserve"> </w:t>
            </w:r>
          </w:p>
          <w:p w14:paraId="694752F3" w14:textId="77777777" w:rsidR="001B7888" w:rsidRPr="00800225" w:rsidRDefault="001B7888" w:rsidP="00D85FFD"/>
          <w:p w14:paraId="704610BC" w14:textId="77777777" w:rsidR="001B7888" w:rsidRPr="00800225" w:rsidRDefault="001B7888" w:rsidP="00D85FFD"/>
          <w:p w14:paraId="4AFD020B" w14:textId="77777777" w:rsidR="001B7888" w:rsidRPr="00800225" w:rsidRDefault="0032798F" w:rsidP="00D85FFD">
            <w:r w:rsidRPr="00800225">
              <w:t>10</w:t>
            </w:r>
          </w:p>
          <w:p w14:paraId="674442AD" w14:textId="77777777" w:rsidR="00892EED" w:rsidRPr="00800225" w:rsidRDefault="00892EED" w:rsidP="00D85FFD"/>
          <w:p w14:paraId="40BEC927" w14:textId="77777777" w:rsidR="00892EED" w:rsidRPr="00800225" w:rsidRDefault="00892EED" w:rsidP="00D85FFD"/>
          <w:p w14:paraId="7237C2FE" w14:textId="77777777" w:rsidR="00892EED" w:rsidRPr="00800225" w:rsidRDefault="00892EED" w:rsidP="00D85FFD"/>
          <w:p w14:paraId="604084B4" w14:textId="77777777" w:rsidR="00892EED" w:rsidRPr="00800225" w:rsidRDefault="00892EED" w:rsidP="00D85FFD"/>
          <w:p w14:paraId="262FE61A" w14:textId="77777777" w:rsidR="00892EED" w:rsidRPr="00800225" w:rsidRDefault="00892EED" w:rsidP="00D85FFD"/>
          <w:p w14:paraId="169B3ED3" w14:textId="77777777" w:rsidR="00892EED" w:rsidRPr="00800225" w:rsidRDefault="00892EED" w:rsidP="00D85FFD"/>
          <w:p w14:paraId="5CC5F426" w14:textId="77777777" w:rsidR="00892EED" w:rsidRPr="00800225" w:rsidRDefault="00892EED" w:rsidP="00D85FFD"/>
          <w:p w14:paraId="31344B4B" w14:textId="77777777" w:rsidR="0032798F" w:rsidRPr="00800225" w:rsidRDefault="0032798F" w:rsidP="00D85FFD"/>
          <w:p w14:paraId="3E394EE4" w14:textId="77777777" w:rsidR="0032798F" w:rsidRPr="00800225" w:rsidRDefault="0032798F" w:rsidP="00D85FFD"/>
          <w:p w14:paraId="37946815" w14:textId="77777777" w:rsidR="001B7888" w:rsidRPr="00800225" w:rsidRDefault="009B788D" w:rsidP="00D85FFD">
            <w:pPr>
              <w:rPr>
                <w:vertAlign w:val="superscript"/>
              </w:rPr>
            </w:pPr>
            <w:r w:rsidRPr="00800225">
              <w:t>10</w:t>
            </w:r>
            <w:r w:rsidR="001B7888" w:rsidRPr="00800225">
              <w:t xml:space="preserve"> </w:t>
            </w:r>
          </w:p>
          <w:p w14:paraId="5369ACA5" w14:textId="77777777" w:rsidR="001B7888" w:rsidRPr="00800225" w:rsidRDefault="001B7888" w:rsidP="00D85FFD">
            <w:pPr>
              <w:rPr>
                <w:vertAlign w:val="superscript"/>
              </w:rPr>
            </w:pPr>
          </w:p>
          <w:p w14:paraId="18110691" w14:textId="77777777" w:rsidR="001B7888" w:rsidRPr="00800225" w:rsidRDefault="001B7888" w:rsidP="00D85FFD">
            <w:pPr>
              <w:rPr>
                <w:vertAlign w:val="superscript"/>
              </w:rPr>
            </w:pPr>
          </w:p>
          <w:p w14:paraId="6035AD3C" w14:textId="77777777" w:rsidR="00C00BCA" w:rsidRPr="00800225" w:rsidRDefault="00C00BCA" w:rsidP="00D85FFD"/>
          <w:p w14:paraId="0643B85B" w14:textId="77777777" w:rsidR="00C00BCA" w:rsidRPr="00800225" w:rsidRDefault="00C00BCA" w:rsidP="00D85FFD"/>
          <w:p w14:paraId="6F044190" w14:textId="77777777" w:rsidR="00C00BCA" w:rsidRPr="00800225" w:rsidRDefault="00C00BCA" w:rsidP="00D85FFD"/>
          <w:p w14:paraId="11542E99" w14:textId="77777777" w:rsidR="003A22DC" w:rsidRPr="00800225" w:rsidRDefault="003A22DC" w:rsidP="00D85FFD"/>
          <w:p w14:paraId="658C4BAB" w14:textId="77777777" w:rsidR="000468A9" w:rsidRPr="00800225" w:rsidRDefault="00C11024" w:rsidP="00D85FFD">
            <w:r w:rsidRPr="00800225">
              <w:t>9</w:t>
            </w:r>
          </w:p>
          <w:p w14:paraId="523FBFC7" w14:textId="77777777" w:rsidR="000468A9" w:rsidRPr="00800225" w:rsidRDefault="000468A9" w:rsidP="00D85FFD"/>
          <w:p w14:paraId="72AD1B45" w14:textId="77777777" w:rsidR="000468A9" w:rsidRPr="00800225" w:rsidRDefault="000468A9" w:rsidP="00D85FFD"/>
          <w:p w14:paraId="75FC0812" w14:textId="77777777" w:rsidR="000468A9" w:rsidRPr="00800225" w:rsidRDefault="000468A9" w:rsidP="00D85FFD"/>
          <w:p w14:paraId="60CE8ADB" w14:textId="77777777" w:rsidR="000468A9" w:rsidRPr="00800225" w:rsidRDefault="000468A9" w:rsidP="00D85FFD"/>
          <w:p w14:paraId="6EB1D82F" w14:textId="77777777" w:rsidR="000468A9" w:rsidRDefault="000468A9" w:rsidP="00D85FFD">
            <w:pPr>
              <w:rPr>
                <w:b/>
              </w:rPr>
            </w:pPr>
          </w:p>
          <w:p w14:paraId="37BF811B" w14:textId="77777777" w:rsidR="00272FC8" w:rsidRDefault="00272FC8" w:rsidP="008076E9">
            <w:pPr>
              <w:rPr>
                <w:b/>
              </w:rPr>
            </w:pPr>
          </w:p>
          <w:p w14:paraId="48C8B05D" w14:textId="77777777" w:rsidR="003D0034" w:rsidRPr="001B7888" w:rsidRDefault="003D0034" w:rsidP="008076E9"/>
        </w:tc>
        <w:tc>
          <w:tcPr>
            <w:tcW w:w="2970" w:type="dxa"/>
          </w:tcPr>
          <w:p w14:paraId="5622CB88" w14:textId="77777777" w:rsidR="003E6F48" w:rsidRDefault="003E6F48" w:rsidP="003D0034"/>
          <w:p w14:paraId="0FE701E4" w14:textId="77777777" w:rsidR="00403795" w:rsidRPr="00A97C15" w:rsidRDefault="00B754A6" w:rsidP="003D0034">
            <w:r>
              <w:t xml:space="preserve"> </w:t>
            </w:r>
            <w:r w:rsidR="00403795" w:rsidRPr="00A97C15">
              <w:t xml:space="preserve">L Ch. </w:t>
            </w:r>
            <w:r>
              <w:t>1</w:t>
            </w:r>
            <w:r w:rsidR="00A97C15">
              <w:t xml:space="preserve">, </w:t>
            </w:r>
            <w:r w:rsidR="00A97C15" w:rsidRPr="001B7888">
              <w:t xml:space="preserve">Liu et al. </w:t>
            </w:r>
            <w:r w:rsidR="00A97C15">
              <w:t xml:space="preserve">(2007) </w:t>
            </w:r>
            <w:r w:rsidR="0043771F" w:rsidRPr="00A97C15">
              <w:t xml:space="preserve"> </w:t>
            </w:r>
          </w:p>
          <w:p w14:paraId="2C40475E" w14:textId="77777777" w:rsidR="003E6F48" w:rsidRPr="00A97C15" w:rsidRDefault="003E6F48" w:rsidP="003D0034"/>
          <w:p w14:paraId="38FEBC30" w14:textId="77777777" w:rsidR="009B788D" w:rsidRDefault="009B788D" w:rsidP="008471AF"/>
          <w:p w14:paraId="1F864B84" w14:textId="77777777" w:rsidR="009B788D" w:rsidRDefault="009B788D" w:rsidP="008471AF"/>
          <w:p w14:paraId="7E0BC4C4" w14:textId="77777777" w:rsidR="008471AF" w:rsidRDefault="008471AF" w:rsidP="008471AF">
            <w:r w:rsidRPr="00A97C15">
              <w:t xml:space="preserve">L </w:t>
            </w:r>
            <w:r>
              <w:t>Ch. 2</w:t>
            </w:r>
          </w:p>
          <w:p w14:paraId="24888DCA" w14:textId="77777777" w:rsidR="008471AF" w:rsidRPr="00A97C15" w:rsidRDefault="00672C2C" w:rsidP="008471AF">
            <w:r>
              <w:t xml:space="preserve">L </w:t>
            </w:r>
            <w:r w:rsidR="008471AF" w:rsidRPr="00A97C15">
              <w:t>Ch. 4</w:t>
            </w:r>
            <w:r w:rsidR="008471AF">
              <w:t>(5)</w:t>
            </w:r>
          </w:p>
          <w:p w14:paraId="25B43828" w14:textId="77777777" w:rsidR="008471AF" w:rsidRPr="00A97C15" w:rsidRDefault="00672C2C" w:rsidP="008471AF">
            <w:r>
              <w:t xml:space="preserve">L </w:t>
            </w:r>
            <w:r w:rsidR="008471AF">
              <w:t>Ch. 4(3), handout</w:t>
            </w:r>
          </w:p>
          <w:p w14:paraId="0DDB0BBC" w14:textId="77777777" w:rsidR="008471AF" w:rsidRPr="00A97C15" w:rsidRDefault="008471AF" w:rsidP="008471AF">
            <w:pPr>
              <w:rPr>
                <w:lang w:val="de-DE"/>
              </w:rPr>
            </w:pPr>
            <w:r w:rsidRPr="00A97C15">
              <w:rPr>
                <w:lang w:val="de-DE"/>
              </w:rPr>
              <w:t>L Ch</w:t>
            </w:r>
            <w:r>
              <w:rPr>
                <w:lang w:val="de-DE"/>
              </w:rPr>
              <w:t>.</w:t>
            </w:r>
            <w:r w:rsidRPr="00A97C15">
              <w:rPr>
                <w:lang w:val="de-DE"/>
              </w:rPr>
              <w:t xml:space="preserve"> 10 (skip 5.5.4-5.5.6)</w:t>
            </w:r>
          </w:p>
          <w:p w14:paraId="275DDD6D" w14:textId="77777777" w:rsidR="008471AF" w:rsidRPr="00A97C15" w:rsidRDefault="008471AF" w:rsidP="008471AF">
            <w:pPr>
              <w:rPr>
                <w:lang w:val="de-DE"/>
              </w:rPr>
            </w:pPr>
            <w:r w:rsidRPr="00A97C15">
              <w:rPr>
                <w:lang w:val="de-DE"/>
              </w:rPr>
              <w:t>L Ch. 8</w:t>
            </w:r>
            <w:r>
              <w:rPr>
                <w:lang w:val="de-DE"/>
              </w:rPr>
              <w:t xml:space="preserve"> (1-4, 6)</w:t>
            </w:r>
            <w:r w:rsidRPr="00A97C15">
              <w:rPr>
                <w:lang w:val="de-DE"/>
              </w:rPr>
              <w:t>, Ch 9</w:t>
            </w:r>
            <w:r>
              <w:rPr>
                <w:lang w:val="de-DE"/>
              </w:rPr>
              <w:t xml:space="preserve"> (1-3)</w:t>
            </w:r>
            <w:r w:rsidRPr="00A97C15">
              <w:rPr>
                <w:lang w:val="de-DE"/>
              </w:rPr>
              <w:t xml:space="preserve"> </w:t>
            </w:r>
          </w:p>
          <w:p w14:paraId="570465EE" w14:textId="77777777" w:rsidR="00AF0FD6" w:rsidRDefault="008471AF" w:rsidP="008471AF">
            <w:pPr>
              <w:rPr>
                <w:lang w:val="de-DE"/>
              </w:rPr>
            </w:pPr>
            <w:r>
              <w:rPr>
                <w:lang w:val="de-DE"/>
              </w:rPr>
              <w:t>L Ch.4(4)</w:t>
            </w:r>
          </w:p>
          <w:p w14:paraId="5EC7324D" w14:textId="77777777" w:rsidR="008471AF" w:rsidRPr="00A97C15" w:rsidRDefault="0032798F" w:rsidP="008471AF">
            <w:pPr>
              <w:rPr>
                <w:lang w:val="de-DE"/>
              </w:rPr>
            </w:pPr>
            <w:r>
              <w:rPr>
                <w:lang w:val="de-DE"/>
              </w:rPr>
              <w:t>handout for GA</w:t>
            </w:r>
          </w:p>
          <w:p w14:paraId="1AE1A1D2" w14:textId="77777777" w:rsidR="008471AF" w:rsidRDefault="008471AF" w:rsidP="00892EED"/>
          <w:p w14:paraId="5D09B3B4" w14:textId="77777777" w:rsidR="00F02C0A" w:rsidRDefault="00F02C0A" w:rsidP="008471AF">
            <w:pPr>
              <w:rPr>
                <w:lang w:val="de-DE"/>
              </w:rPr>
            </w:pPr>
          </w:p>
          <w:p w14:paraId="583FE5FE" w14:textId="77777777" w:rsidR="008471AF" w:rsidRPr="00C00BCA" w:rsidRDefault="008471AF" w:rsidP="008471AF">
            <w:pPr>
              <w:rPr>
                <w:lang w:val="de-DE"/>
              </w:rPr>
            </w:pPr>
            <w:r w:rsidRPr="00A97C15">
              <w:rPr>
                <w:lang w:val="de-DE"/>
              </w:rPr>
              <w:t>Ch.11  (skip 2.3, 2.4)</w:t>
            </w:r>
            <w:r>
              <w:rPr>
                <w:lang w:val="de-DE"/>
              </w:rPr>
              <w:t xml:space="preserve"> </w:t>
            </w:r>
          </w:p>
          <w:p w14:paraId="266726CE" w14:textId="77777777" w:rsidR="008471AF" w:rsidRDefault="008471AF" w:rsidP="00892EED"/>
          <w:p w14:paraId="5E486508" w14:textId="77777777" w:rsidR="008471AF" w:rsidRDefault="008471AF" w:rsidP="00892EED"/>
          <w:p w14:paraId="1A58C697" w14:textId="77777777" w:rsidR="008471AF" w:rsidRDefault="008471AF" w:rsidP="00892EED"/>
          <w:p w14:paraId="5AC74ACC" w14:textId="77777777" w:rsidR="008471AF" w:rsidRDefault="008471AF" w:rsidP="00892EED"/>
          <w:p w14:paraId="2A8D59F0" w14:textId="77777777" w:rsidR="008471AF" w:rsidRDefault="008471AF" w:rsidP="00892EED"/>
          <w:p w14:paraId="0BC02043" w14:textId="77777777" w:rsidR="008471AF" w:rsidRDefault="008471AF" w:rsidP="00892EED"/>
          <w:p w14:paraId="64A2562C" w14:textId="77777777" w:rsidR="003E6F48" w:rsidRPr="00C00BCA" w:rsidRDefault="003E6F48" w:rsidP="003D0034">
            <w:pPr>
              <w:rPr>
                <w:lang w:val="de-DE"/>
              </w:rPr>
            </w:pPr>
            <w:r w:rsidRPr="00C00BCA">
              <w:rPr>
                <w:lang w:val="de-DE"/>
              </w:rPr>
              <w:t>E Ch</w:t>
            </w:r>
            <w:r w:rsidR="000468A9">
              <w:rPr>
                <w:lang w:val="de-DE"/>
              </w:rPr>
              <w:t>.</w:t>
            </w:r>
            <w:r w:rsidRPr="00C00BCA">
              <w:rPr>
                <w:lang w:val="de-DE"/>
              </w:rPr>
              <w:t xml:space="preserve">3, </w:t>
            </w:r>
            <w:r w:rsidR="000468A9">
              <w:rPr>
                <w:lang w:val="de-DE"/>
              </w:rPr>
              <w:t>Ch.</w:t>
            </w:r>
            <w:r w:rsidRPr="00C00BCA">
              <w:rPr>
                <w:lang w:val="de-DE"/>
              </w:rPr>
              <w:t>4</w:t>
            </w:r>
          </w:p>
          <w:p w14:paraId="42D0B9CA" w14:textId="77777777" w:rsidR="003E6F48" w:rsidRPr="00C00BCA" w:rsidRDefault="003E6F48" w:rsidP="00A2198F">
            <w:pPr>
              <w:rPr>
                <w:lang w:val="de-DE"/>
              </w:rPr>
            </w:pPr>
            <w:r w:rsidRPr="00C00BCA">
              <w:rPr>
                <w:lang w:val="de-DE"/>
              </w:rPr>
              <w:t>L Ch 12</w:t>
            </w:r>
            <w:r w:rsidR="00A2198F">
              <w:rPr>
                <w:lang w:val="de-DE"/>
              </w:rPr>
              <w:t xml:space="preserve"> (1 - 4, 6, 7)</w:t>
            </w:r>
          </w:p>
        </w:tc>
      </w:tr>
    </w:tbl>
    <w:p w14:paraId="0751F4EB" w14:textId="224F9773" w:rsidR="008867FC" w:rsidRPr="00864CB8" w:rsidRDefault="00864CB8">
      <w:r w:rsidRPr="00864CB8">
        <w:t>Notation</w:t>
      </w:r>
      <w:r w:rsidR="0003549C">
        <w:t>s</w:t>
      </w:r>
      <w:r w:rsidR="00927C2A">
        <w:t>:</w:t>
      </w:r>
      <w:r w:rsidRPr="008471AF">
        <w:rPr>
          <w:b/>
        </w:rPr>
        <w:t xml:space="preserve"> L</w:t>
      </w:r>
      <w:r w:rsidR="00C11024">
        <w:rPr>
          <w:b/>
        </w:rPr>
        <w:t xml:space="preserve"> </w:t>
      </w:r>
      <w:r w:rsidR="00927C2A">
        <w:t>-</w:t>
      </w:r>
      <w:r w:rsidRPr="00864CB8">
        <w:t xml:space="preserve"> text of Loucks et al.;</w:t>
      </w:r>
      <w:r w:rsidR="00800225">
        <w:t xml:space="preserve"> </w:t>
      </w:r>
      <w:r w:rsidRPr="008471AF">
        <w:rPr>
          <w:b/>
        </w:rPr>
        <w:t>E</w:t>
      </w:r>
      <w:r w:rsidR="00927C2A">
        <w:t>-</w:t>
      </w:r>
      <w:r>
        <w:t>text of Eheart</w:t>
      </w:r>
      <w:r w:rsidR="00927C2A">
        <w:t xml:space="preserve">; </w:t>
      </w:r>
      <w:r w:rsidR="00927C2A" w:rsidRPr="001B7888">
        <w:t xml:space="preserve">Liu et al. </w:t>
      </w:r>
      <w:r w:rsidR="00927C2A">
        <w:t xml:space="preserve">(2007), a paper published by </w:t>
      </w:r>
      <w:proofErr w:type="spellStart"/>
      <w:r w:rsidR="00927C2A" w:rsidRPr="00927C2A">
        <w:rPr>
          <w:i/>
        </w:rPr>
        <w:t>Ambio</w:t>
      </w:r>
      <w:proofErr w:type="spellEnd"/>
      <w:r w:rsidR="009A7599">
        <w:t xml:space="preserve"> Vol. 36, No. 8</w:t>
      </w:r>
      <w:r w:rsidR="008076E9">
        <w:t>.</w:t>
      </w:r>
      <w:r w:rsidR="005F4815">
        <w:t xml:space="preserve">  </w:t>
      </w:r>
      <w:r w:rsidR="00566D74" w:rsidRPr="00566D74">
        <w:rPr>
          <w:b/>
        </w:rPr>
        <w:t>For each of the lectures,</w:t>
      </w:r>
      <w:r w:rsidR="00566D74">
        <w:t xml:space="preserve"> </w:t>
      </w:r>
      <w:r w:rsidR="00566D74">
        <w:rPr>
          <w:b/>
        </w:rPr>
        <w:t>y</w:t>
      </w:r>
      <w:r w:rsidR="005F4815" w:rsidRPr="00566D74">
        <w:rPr>
          <w:b/>
        </w:rPr>
        <w:t xml:space="preserve">ou </w:t>
      </w:r>
      <w:r w:rsidR="00566D74">
        <w:rPr>
          <w:b/>
        </w:rPr>
        <w:t>are encouraged to</w:t>
      </w:r>
      <w:r w:rsidR="005F4815" w:rsidRPr="00566D74">
        <w:rPr>
          <w:b/>
        </w:rPr>
        <w:t xml:space="preserve"> review the discussion problems and a record of the discussion available from the weekly modules in </w:t>
      </w:r>
      <w:r w:rsidR="00725B45" w:rsidRPr="00725B45">
        <w:rPr>
          <w:b/>
        </w:rPr>
        <w:t>Canvas</w:t>
      </w:r>
      <w:r w:rsidR="005F4815" w:rsidRPr="00566D74">
        <w:rPr>
          <w:b/>
        </w:rPr>
        <w:t>.</w:t>
      </w:r>
    </w:p>
    <w:sectPr w:rsidR="008867FC" w:rsidRPr="00864CB8" w:rsidSect="005F48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E8D"/>
    <w:multiLevelType w:val="multilevel"/>
    <w:tmpl w:val="8B6052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33159C"/>
    <w:multiLevelType w:val="multilevel"/>
    <w:tmpl w:val="995AC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352BF3"/>
    <w:multiLevelType w:val="multilevel"/>
    <w:tmpl w:val="65DC3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1A17E17"/>
    <w:multiLevelType w:val="hybridMultilevel"/>
    <w:tmpl w:val="CD1668EE"/>
    <w:lvl w:ilvl="0" w:tplc="F620D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CA03D1"/>
    <w:multiLevelType w:val="multilevel"/>
    <w:tmpl w:val="3D3800C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B2C1E8C"/>
    <w:multiLevelType w:val="hybridMultilevel"/>
    <w:tmpl w:val="452065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C573A"/>
    <w:multiLevelType w:val="multilevel"/>
    <w:tmpl w:val="31224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414CBF"/>
    <w:multiLevelType w:val="multilevel"/>
    <w:tmpl w:val="3D3800C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6682729"/>
    <w:multiLevelType w:val="hybridMultilevel"/>
    <w:tmpl w:val="F26A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221DE"/>
    <w:multiLevelType w:val="multilevel"/>
    <w:tmpl w:val="15801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19D0D82"/>
    <w:multiLevelType w:val="multilevel"/>
    <w:tmpl w:val="DDFED3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39E6221"/>
    <w:multiLevelType w:val="hybridMultilevel"/>
    <w:tmpl w:val="C4CC3E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7127BF"/>
    <w:multiLevelType w:val="multilevel"/>
    <w:tmpl w:val="14FA1D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EA03504"/>
    <w:multiLevelType w:val="multilevel"/>
    <w:tmpl w:val="12B280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FFE3DEC"/>
    <w:multiLevelType w:val="multilevel"/>
    <w:tmpl w:val="8B6052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095536"/>
    <w:multiLevelType w:val="multilevel"/>
    <w:tmpl w:val="AD284E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72F2088"/>
    <w:multiLevelType w:val="multilevel"/>
    <w:tmpl w:val="3D3800C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A6C53DA"/>
    <w:multiLevelType w:val="multilevel"/>
    <w:tmpl w:val="48124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174E16"/>
    <w:multiLevelType w:val="hybridMultilevel"/>
    <w:tmpl w:val="F2369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35067"/>
    <w:multiLevelType w:val="multilevel"/>
    <w:tmpl w:val="4C26E53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E77743B"/>
    <w:multiLevelType w:val="multilevel"/>
    <w:tmpl w:val="B2CCD5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7F041216"/>
    <w:multiLevelType w:val="multilevel"/>
    <w:tmpl w:val="F6B65A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774398715">
    <w:abstractNumId w:val="11"/>
  </w:num>
  <w:num w:numId="2" w16cid:durableId="1919555431">
    <w:abstractNumId w:val="3"/>
  </w:num>
  <w:num w:numId="3" w16cid:durableId="1838035129">
    <w:abstractNumId w:val="13"/>
  </w:num>
  <w:num w:numId="4" w16cid:durableId="1411658746">
    <w:abstractNumId w:val="4"/>
  </w:num>
  <w:num w:numId="5" w16cid:durableId="1101415902">
    <w:abstractNumId w:val="16"/>
  </w:num>
  <w:num w:numId="6" w16cid:durableId="483399258">
    <w:abstractNumId w:val="7"/>
  </w:num>
  <w:num w:numId="7" w16cid:durableId="583532969">
    <w:abstractNumId w:val="12"/>
  </w:num>
  <w:num w:numId="8" w16cid:durableId="1792626576">
    <w:abstractNumId w:val="20"/>
  </w:num>
  <w:num w:numId="9" w16cid:durableId="5599406">
    <w:abstractNumId w:val="19"/>
  </w:num>
  <w:num w:numId="10" w16cid:durableId="504320561">
    <w:abstractNumId w:val="21"/>
  </w:num>
  <w:num w:numId="11" w16cid:durableId="1450733217">
    <w:abstractNumId w:val="5"/>
  </w:num>
  <w:num w:numId="12" w16cid:durableId="1630012078">
    <w:abstractNumId w:val="0"/>
  </w:num>
  <w:num w:numId="13" w16cid:durableId="1988244965">
    <w:abstractNumId w:val="10"/>
  </w:num>
  <w:num w:numId="14" w16cid:durableId="1454515483">
    <w:abstractNumId w:val="1"/>
  </w:num>
  <w:num w:numId="15" w16cid:durableId="682321164">
    <w:abstractNumId w:val="14"/>
  </w:num>
  <w:num w:numId="16" w16cid:durableId="1298147270">
    <w:abstractNumId w:val="17"/>
  </w:num>
  <w:num w:numId="17" w16cid:durableId="179663372">
    <w:abstractNumId w:val="18"/>
  </w:num>
  <w:num w:numId="18" w16cid:durableId="413209353">
    <w:abstractNumId w:val="2"/>
  </w:num>
  <w:num w:numId="19" w16cid:durableId="1756974717">
    <w:abstractNumId w:val="15"/>
  </w:num>
  <w:num w:numId="20" w16cid:durableId="1446073296">
    <w:abstractNumId w:val="9"/>
  </w:num>
  <w:num w:numId="21" w16cid:durableId="725642098">
    <w:abstractNumId w:val="6"/>
  </w:num>
  <w:num w:numId="22" w16cid:durableId="955406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C8"/>
    <w:rsid w:val="00011122"/>
    <w:rsid w:val="000318A7"/>
    <w:rsid w:val="0003549C"/>
    <w:rsid w:val="00040B8C"/>
    <w:rsid w:val="000452CB"/>
    <w:rsid w:val="000468A9"/>
    <w:rsid w:val="0007690C"/>
    <w:rsid w:val="00084DE0"/>
    <w:rsid w:val="000861DE"/>
    <w:rsid w:val="00086CAE"/>
    <w:rsid w:val="000876D9"/>
    <w:rsid w:val="000C1119"/>
    <w:rsid w:val="00104F0F"/>
    <w:rsid w:val="00110C0B"/>
    <w:rsid w:val="00115D07"/>
    <w:rsid w:val="00122485"/>
    <w:rsid w:val="00124BCD"/>
    <w:rsid w:val="001272A6"/>
    <w:rsid w:val="00142F05"/>
    <w:rsid w:val="00145555"/>
    <w:rsid w:val="00151466"/>
    <w:rsid w:val="00154AFB"/>
    <w:rsid w:val="00163EC0"/>
    <w:rsid w:val="001721E5"/>
    <w:rsid w:val="00191B26"/>
    <w:rsid w:val="001B15B8"/>
    <w:rsid w:val="001B7888"/>
    <w:rsid w:val="001C543D"/>
    <w:rsid w:val="001D30AF"/>
    <w:rsid w:val="001D37CB"/>
    <w:rsid w:val="001E4AB5"/>
    <w:rsid w:val="00204CC1"/>
    <w:rsid w:val="002111B0"/>
    <w:rsid w:val="00216E93"/>
    <w:rsid w:val="00217BED"/>
    <w:rsid w:val="00237785"/>
    <w:rsid w:val="00240595"/>
    <w:rsid w:val="00243E6C"/>
    <w:rsid w:val="002538BC"/>
    <w:rsid w:val="0026028A"/>
    <w:rsid w:val="0026199B"/>
    <w:rsid w:val="002646BD"/>
    <w:rsid w:val="00272FC8"/>
    <w:rsid w:val="00274FDD"/>
    <w:rsid w:val="00275E7C"/>
    <w:rsid w:val="00294A0B"/>
    <w:rsid w:val="002974FE"/>
    <w:rsid w:val="00297FEE"/>
    <w:rsid w:val="002A4D80"/>
    <w:rsid w:val="002B386D"/>
    <w:rsid w:val="002B7340"/>
    <w:rsid w:val="002C1552"/>
    <w:rsid w:val="002C2601"/>
    <w:rsid w:val="002C7211"/>
    <w:rsid w:val="002E5591"/>
    <w:rsid w:val="002E731A"/>
    <w:rsid w:val="0030154D"/>
    <w:rsid w:val="00301F75"/>
    <w:rsid w:val="00303E39"/>
    <w:rsid w:val="00304BA0"/>
    <w:rsid w:val="00307AB0"/>
    <w:rsid w:val="00317B02"/>
    <w:rsid w:val="003264F6"/>
    <w:rsid w:val="0032798F"/>
    <w:rsid w:val="003313B1"/>
    <w:rsid w:val="003322C6"/>
    <w:rsid w:val="003370A0"/>
    <w:rsid w:val="00356953"/>
    <w:rsid w:val="0035797B"/>
    <w:rsid w:val="00357F99"/>
    <w:rsid w:val="003630C6"/>
    <w:rsid w:val="00366DB0"/>
    <w:rsid w:val="00383CDE"/>
    <w:rsid w:val="00391FCF"/>
    <w:rsid w:val="003A22DC"/>
    <w:rsid w:val="003A695E"/>
    <w:rsid w:val="003A75F8"/>
    <w:rsid w:val="003A7AA4"/>
    <w:rsid w:val="003C06B5"/>
    <w:rsid w:val="003C2218"/>
    <w:rsid w:val="003D0034"/>
    <w:rsid w:val="003D217A"/>
    <w:rsid w:val="003E52CA"/>
    <w:rsid w:val="003E67B9"/>
    <w:rsid w:val="003E6F48"/>
    <w:rsid w:val="003F3AE9"/>
    <w:rsid w:val="00401753"/>
    <w:rsid w:val="00403795"/>
    <w:rsid w:val="00423632"/>
    <w:rsid w:val="004329E4"/>
    <w:rsid w:val="004349F6"/>
    <w:rsid w:val="004370C8"/>
    <w:rsid w:val="0043771F"/>
    <w:rsid w:val="00450F50"/>
    <w:rsid w:val="004570F2"/>
    <w:rsid w:val="004660FF"/>
    <w:rsid w:val="00490309"/>
    <w:rsid w:val="004B1B3B"/>
    <w:rsid w:val="004C0976"/>
    <w:rsid w:val="004E6166"/>
    <w:rsid w:val="004F649F"/>
    <w:rsid w:val="0050088A"/>
    <w:rsid w:val="00542BF6"/>
    <w:rsid w:val="00545D97"/>
    <w:rsid w:val="00550980"/>
    <w:rsid w:val="00566AA5"/>
    <w:rsid w:val="00566D74"/>
    <w:rsid w:val="005708D8"/>
    <w:rsid w:val="005865B1"/>
    <w:rsid w:val="00591067"/>
    <w:rsid w:val="005A5CED"/>
    <w:rsid w:val="005A753A"/>
    <w:rsid w:val="005B477B"/>
    <w:rsid w:val="005C1B93"/>
    <w:rsid w:val="005C31BC"/>
    <w:rsid w:val="005D4DD6"/>
    <w:rsid w:val="005D5612"/>
    <w:rsid w:val="005F4815"/>
    <w:rsid w:val="005F7380"/>
    <w:rsid w:val="00607BA6"/>
    <w:rsid w:val="00611E93"/>
    <w:rsid w:val="006267B3"/>
    <w:rsid w:val="006312F1"/>
    <w:rsid w:val="0064357C"/>
    <w:rsid w:val="006504D8"/>
    <w:rsid w:val="00661D2D"/>
    <w:rsid w:val="006625B6"/>
    <w:rsid w:val="0066383C"/>
    <w:rsid w:val="006728E3"/>
    <w:rsid w:val="00672C2C"/>
    <w:rsid w:val="00690CB6"/>
    <w:rsid w:val="00696D79"/>
    <w:rsid w:val="006B6ED7"/>
    <w:rsid w:val="006B7CC5"/>
    <w:rsid w:val="006C4642"/>
    <w:rsid w:val="006C7D0D"/>
    <w:rsid w:val="006F253D"/>
    <w:rsid w:val="006F6BD6"/>
    <w:rsid w:val="00720203"/>
    <w:rsid w:val="00725B45"/>
    <w:rsid w:val="00731A7B"/>
    <w:rsid w:val="00735AF7"/>
    <w:rsid w:val="00742AE9"/>
    <w:rsid w:val="00750F89"/>
    <w:rsid w:val="0075115E"/>
    <w:rsid w:val="007530B3"/>
    <w:rsid w:val="007822D7"/>
    <w:rsid w:val="007B5ECA"/>
    <w:rsid w:val="007B5FB8"/>
    <w:rsid w:val="007C3097"/>
    <w:rsid w:val="007C6EC3"/>
    <w:rsid w:val="007E1DE2"/>
    <w:rsid w:val="007F5216"/>
    <w:rsid w:val="007F5A63"/>
    <w:rsid w:val="007F6A79"/>
    <w:rsid w:val="00800225"/>
    <w:rsid w:val="00806264"/>
    <w:rsid w:val="008074BE"/>
    <w:rsid w:val="008076E9"/>
    <w:rsid w:val="00817CB2"/>
    <w:rsid w:val="00824B42"/>
    <w:rsid w:val="008471AF"/>
    <w:rsid w:val="00851DCD"/>
    <w:rsid w:val="008565FC"/>
    <w:rsid w:val="008619D8"/>
    <w:rsid w:val="00864CB8"/>
    <w:rsid w:val="00872B59"/>
    <w:rsid w:val="00874CB6"/>
    <w:rsid w:val="00876BCC"/>
    <w:rsid w:val="0088308F"/>
    <w:rsid w:val="008867FC"/>
    <w:rsid w:val="00892EED"/>
    <w:rsid w:val="0089525B"/>
    <w:rsid w:val="008C04AE"/>
    <w:rsid w:val="008C0DD8"/>
    <w:rsid w:val="008D2E39"/>
    <w:rsid w:val="008D61FC"/>
    <w:rsid w:val="008F09CF"/>
    <w:rsid w:val="0092316C"/>
    <w:rsid w:val="00926C3B"/>
    <w:rsid w:val="00927C2A"/>
    <w:rsid w:val="009364E4"/>
    <w:rsid w:val="00944406"/>
    <w:rsid w:val="00946DD0"/>
    <w:rsid w:val="00961992"/>
    <w:rsid w:val="00975D32"/>
    <w:rsid w:val="00982973"/>
    <w:rsid w:val="0099090B"/>
    <w:rsid w:val="009937D6"/>
    <w:rsid w:val="009A7599"/>
    <w:rsid w:val="009B0AAA"/>
    <w:rsid w:val="009B6956"/>
    <w:rsid w:val="009B788D"/>
    <w:rsid w:val="009C4C3E"/>
    <w:rsid w:val="009E6245"/>
    <w:rsid w:val="009E78A3"/>
    <w:rsid w:val="00A128AD"/>
    <w:rsid w:val="00A149EC"/>
    <w:rsid w:val="00A2198F"/>
    <w:rsid w:val="00A22899"/>
    <w:rsid w:val="00A26FDD"/>
    <w:rsid w:val="00A44ADA"/>
    <w:rsid w:val="00A44E70"/>
    <w:rsid w:val="00A56D03"/>
    <w:rsid w:val="00A636E6"/>
    <w:rsid w:val="00A779DE"/>
    <w:rsid w:val="00A918D7"/>
    <w:rsid w:val="00A94AF5"/>
    <w:rsid w:val="00A97C15"/>
    <w:rsid w:val="00AA11A6"/>
    <w:rsid w:val="00AA6496"/>
    <w:rsid w:val="00AB4BED"/>
    <w:rsid w:val="00AB5485"/>
    <w:rsid w:val="00AC2D77"/>
    <w:rsid w:val="00AC5B6D"/>
    <w:rsid w:val="00AD0ECC"/>
    <w:rsid w:val="00AD4657"/>
    <w:rsid w:val="00AD6362"/>
    <w:rsid w:val="00AF0FD6"/>
    <w:rsid w:val="00AF3755"/>
    <w:rsid w:val="00B079F4"/>
    <w:rsid w:val="00B24BB4"/>
    <w:rsid w:val="00B50940"/>
    <w:rsid w:val="00B61748"/>
    <w:rsid w:val="00B754A6"/>
    <w:rsid w:val="00B757E2"/>
    <w:rsid w:val="00B76B94"/>
    <w:rsid w:val="00B852AF"/>
    <w:rsid w:val="00B85753"/>
    <w:rsid w:val="00B93A06"/>
    <w:rsid w:val="00BD4865"/>
    <w:rsid w:val="00BD78B7"/>
    <w:rsid w:val="00BF7E8F"/>
    <w:rsid w:val="00BF7F52"/>
    <w:rsid w:val="00C00BCA"/>
    <w:rsid w:val="00C017AE"/>
    <w:rsid w:val="00C02CB6"/>
    <w:rsid w:val="00C04A8A"/>
    <w:rsid w:val="00C11024"/>
    <w:rsid w:val="00C30BA4"/>
    <w:rsid w:val="00C31C2B"/>
    <w:rsid w:val="00C3702D"/>
    <w:rsid w:val="00C44452"/>
    <w:rsid w:val="00C64451"/>
    <w:rsid w:val="00C661C4"/>
    <w:rsid w:val="00C663ED"/>
    <w:rsid w:val="00C80E26"/>
    <w:rsid w:val="00C87DF0"/>
    <w:rsid w:val="00C97EC9"/>
    <w:rsid w:val="00CC41A9"/>
    <w:rsid w:val="00CC5F1C"/>
    <w:rsid w:val="00CC6A28"/>
    <w:rsid w:val="00CD0A94"/>
    <w:rsid w:val="00CD0D43"/>
    <w:rsid w:val="00CE3BC0"/>
    <w:rsid w:val="00CF0079"/>
    <w:rsid w:val="00D069B4"/>
    <w:rsid w:val="00D12409"/>
    <w:rsid w:val="00D25230"/>
    <w:rsid w:val="00D26010"/>
    <w:rsid w:val="00D4019A"/>
    <w:rsid w:val="00D4313E"/>
    <w:rsid w:val="00D45898"/>
    <w:rsid w:val="00D50BF8"/>
    <w:rsid w:val="00D822F6"/>
    <w:rsid w:val="00D85685"/>
    <w:rsid w:val="00D85FFD"/>
    <w:rsid w:val="00D936DB"/>
    <w:rsid w:val="00DB7445"/>
    <w:rsid w:val="00DC4A9C"/>
    <w:rsid w:val="00DD6C5E"/>
    <w:rsid w:val="00DE08A3"/>
    <w:rsid w:val="00DE21AE"/>
    <w:rsid w:val="00DE5115"/>
    <w:rsid w:val="00DF02E3"/>
    <w:rsid w:val="00DF61F0"/>
    <w:rsid w:val="00E0368B"/>
    <w:rsid w:val="00E17807"/>
    <w:rsid w:val="00E2629B"/>
    <w:rsid w:val="00E2775F"/>
    <w:rsid w:val="00E35D72"/>
    <w:rsid w:val="00E37C30"/>
    <w:rsid w:val="00E45F34"/>
    <w:rsid w:val="00E52C83"/>
    <w:rsid w:val="00E535CF"/>
    <w:rsid w:val="00E5587B"/>
    <w:rsid w:val="00E61346"/>
    <w:rsid w:val="00E66D94"/>
    <w:rsid w:val="00E96D15"/>
    <w:rsid w:val="00E974E8"/>
    <w:rsid w:val="00EA3518"/>
    <w:rsid w:val="00EC65FC"/>
    <w:rsid w:val="00ED1FE8"/>
    <w:rsid w:val="00EE4611"/>
    <w:rsid w:val="00F02C0A"/>
    <w:rsid w:val="00F03295"/>
    <w:rsid w:val="00F05230"/>
    <w:rsid w:val="00F15F68"/>
    <w:rsid w:val="00F3623F"/>
    <w:rsid w:val="00F565EB"/>
    <w:rsid w:val="00F727E9"/>
    <w:rsid w:val="00F77395"/>
    <w:rsid w:val="00F86071"/>
    <w:rsid w:val="00F877C4"/>
    <w:rsid w:val="00F93D15"/>
    <w:rsid w:val="00FA3175"/>
    <w:rsid w:val="00FC3210"/>
    <w:rsid w:val="00FC4DD3"/>
    <w:rsid w:val="00FC6865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3E1392"/>
  <w15:chartTrackingRefBased/>
  <w15:docId w15:val="{3772520A-5737-4BA3-A6A8-24BBB614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4D8"/>
    <w:rPr>
      <w:color w:val="0000FF"/>
      <w:u w:val="single"/>
    </w:rPr>
  </w:style>
  <w:style w:type="table" w:styleId="TableGrid">
    <w:name w:val="Table Grid"/>
    <w:basedOn w:val="TableNormal"/>
    <w:rsid w:val="00E9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E08A3"/>
    <w:rPr>
      <w:color w:val="800080"/>
      <w:u w:val="single"/>
    </w:rPr>
  </w:style>
  <w:style w:type="paragraph" w:styleId="BalloonText">
    <w:name w:val="Balloon Text"/>
    <w:basedOn w:val="Normal"/>
    <w:semiHidden/>
    <w:rsid w:val="00C87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DD0"/>
    <w:pPr>
      <w:ind w:left="720"/>
    </w:pPr>
  </w:style>
  <w:style w:type="character" w:styleId="UnresolvedMention">
    <w:name w:val="Unresolved Mention"/>
    <w:uiPriority w:val="99"/>
    <w:semiHidden/>
    <w:unhideWhenUsed/>
    <w:rsid w:val="00216E9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51DC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51DCD"/>
    <w:rPr>
      <w:rFonts w:ascii="Calibri" w:eastAsia="Calibri" w:hAnsi="Calibri"/>
      <w:sz w:val="22"/>
      <w:szCs w:val="21"/>
    </w:rPr>
  </w:style>
  <w:style w:type="character" w:styleId="Strong">
    <w:name w:val="Strong"/>
    <w:uiPriority w:val="22"/>
    <w:qFormat/>
    <w:rsid w:val="009364E4"/>
    <w:rPr>
      <w:b/>
      <w:bCs/>
    </w:rPr>
  </w:style>
  <w:style w:type="character" w:styleId="CommentReference">
    <w:name w:val="annotation reference"/>
    <w:rsid w:val="00A44E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4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4E70"/>
  </w:style>
  <w:style w:type="paragraph" w:styleId="CommentSubject">
    <w:name w:val="annotation subject"/>
    <w:basedOn w:val="CommentText"/>
    <w:next w:val="CommentText"/>
    <w:link w:val="CommentSubjectChar"/>
    <w:rsid w:val="00A44E70"/>
    <w:rPr>
      <w:b/>
      <w:bCs/>
    </w:rPr>
  </w:style>
  <w:style w:type="character" w:customStyle="1" w:styleId="CommentSubjectChar">
    <w:name w:val="Comment Subject Char"/>
    <w:link w:val="CommentSubject"/>
    <w:rsid w:val="00A44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cai@illinois.edu" TargetMode="External"/><Relationship Id="rId13" Type="http://schemas.openxmlformats.org/officeDocument/2006/relationships/hyperlink" Target="https://canvas.illinois.ed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llinois.zoom.us/j/3381494255?pwd=QmFiM0kyUkhFTG1ZOEJ0RHVISSsyZz09" TargetMode="External"/><Relationship Id="rId12" Type="http://schemas.openxmlformats.org/officeDocument/2006/relationships/hyperlink" Target="http://ecommons.cornell.edu/handle/1813/28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linois.zoom.us/j/3381494255?pwd=QmFiM0kyUkhFTG1ZOEJ0RHVISSsyZz09" TargetMode="External"/><Relationship Id="rId11" Type="http://schemas.openxmlformats.org/officeDocument/2006/relationships/hyperlink" Target="http://links.illinois.edu/f/a/GOnIBHaTDFcc14wi8aIJUQ~~/AAMFlAA~/RgRk16p3P0RDaHR0cHM6Ly9tZWRpYXNwYWNlLmlsbGlub2lzLmVkdS9jaGFubmVsL0NFRSs0MzQrMjAyMitGYWxsLzI2NTc4NTQ2MlcDc3BjQgpi8vd29mKLJviUUhJ4bWNhaUBpbGxpbm9pcy5lZHVYBAAAAAA~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nks.illinois.edu/f/a/0QC9QbMbg9BMgXagrLBLhQ~~/AAMFlAA~/RgRk16p3P0QhaHR0cHM6Ly9tZWRpYXNwYWNlLmlsbGlub2lzLmVkdSkuVwNzcGNCCmLy93b2Yosm-JRSEnhtY2FpQGlsbGlub2lzLmVkdVgEAAAAAA~~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mcai@illinoi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DA3E-38D7-40B3-863C-A21EA106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CEE 255</vt:lpstr>
    </vt:vector>
  </TitlesOfParts>
  <Company>UIUC</Company>
  <LinksUpToDate>false</LinksUpToDate>
  <CharactersWithSpaces>3830</CharactersWithSpaces>
  <SharedDoc>false</SharedDoc>
  <HLinks>
    <vt:vector size="36" baseType="variant">
      <vt:variant>
        <vt:i4>1179659</vt:i4>
      </vt:variant>
      <vt:variant>
        <vt:i4>12</vt:i4>
      </vt:variant>
      <vt:variant>
        <vt:i4>0</vt:i4>
      </vt:variant>
      <vt:variant>
        <vt:i4>5</vt:i4>
      </vt:variant>
      <vt:variant>
        <vt:lpwstr>https://canvas.illinois.edu/</vt:lpwstr>
      </vt:variant>
      <vt:variant>
        <vt:lpwstr/>
      </vt:variant>
      <vt:variant>
        <vt:i4>4653151</vt:i4>
      </vt:variant>
      <vt:variant>
        <vt:i4>9</vt:i4>
      </vt:variant>
      <vt:variant>
        <vt:i4>0</vt:i4>
      </vt:variant>
      <vt:variant>
        <vt:i4>5</vt:i4>
      </vt:variant>
      <vt:variant>
        <vt:lpwstr>http://ecommons.cornell.edu/handle/1813/2804</vt:lpwstr>
      </vt:variant>
      <vt:variant>
        <vt:lpwstr/>
      </vt:variant>
      <vt:variant>
        <vt:i4>4390989</vt:i4>
      </vt:variant>
      <vt:variant>
        <vt:i4>6</vt:i4>
      </vt:variant>
      <vt:variant>
        <vt:i4>0</vt:i4>
      </vt:variant>
      <vt:variant>
        <vt:i4>5</vt:i4>
      </vt:variant>
      <vt:variant>
        <vt:lpwstr>http://links.illinois.edu/f/a/GOnIBHaTDFcc14wi8aIJUQ~~/AAMFlAA~/RgRk16p3P0RDaHR0cHM6Ly9tZWRpYXNwYWNlLmlsbGlub2lzLmVkdS9jaGFubmVsL0NFRSs0MzQrMjAyMitGYWxsLzI2NTc4NTQ2MlcDc3BjQgpi8vd29mKLJviUUhJ4bWNhaUBpbGxpbm9pcy5lZHVYBAAAAAA~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http://links.illinois.edu/f/a/0QC9QbMbg9BMgXagrLBLhQ~~/AAMFlAA~/RgRk16p3P0QhaHR0cHM6Ly9tZWRpYXNwYWNlLmlsbGlub2lzLmVkdSkuVwNzcGNCCmLy93b2Yosm-JRSEnhtY2FpQGlsbGlub2lzLmVkdVgEAAAAAA~~</vt:lpwstr>
      </vt:variant>
      <vt:variant>
        <vt:lpwstr/>
      </vt:variant>
      <vt:variant>
        <vt:i4>5767290</vt:i4>
      </vt:variant>
      <vt:variant>
        <vt:i4>3</vt:i4>
      </vt:variant>
      <vt:variant>
        <vt:i4>0</vt:i4>
      </vt:variant>
      <vt:variant>
        <vt:i4>5</vt:i4>
      </vt:variant>
      <vt:variant>
        <vt:lpwstr>mailto:xmcai@illinois.edu</vt:lpwstr>
      </vt:variant>
      <vt:variant>
        <vt:lpwstr/>
      </vt:variant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https://illinois.zoom.us/j/3381494255?pwd=QmFiM0kyUkhFTG1ZOEJ0RHVISSsyZz09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 255</dc:title>
  <dc:subject/>
  <dc:creator>xmcai</dc:creator>
  <cp:keywords/>
  <cp:lastModifiedBy>Cai, Ximing</cp:lastModifiedBy>
  <cp:revision>3</cp:revision>
  <cp:lastPrinted>2013-08-26T16:56:00Z</cp:lastPrinted>
  <dcterms:created xsi:type="dcterms:W3CDTF">2024-08-20T15:23:00Z</dcterms:created>
  <dcterms:modified xsi:type="dcterms:W3CDTF">2024-08-21T13:18:00Z</dcterms:modified>
</cp:coreProperties>
</file>