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363DC" w14:textId="2DC03865" w:rsidR="004748D7" w:rsidRPr="004917F0" w:rsidRDefault="00B75D78" w:rsidP="00D02865">
      <w:pPr>
        <w:widowControl w:val="0"/>
        <w:autoSpaceDE w:val="0"/>
        <w:autoSpaceDN w:val="0"/>
        <w:adjustRightInd w:val="0"/>
        <w:spacing w:before="120" w:after="120"/>
        <w:jc w:val="center"/>
        <w:rPr>
          <w:rFonts w:ascii="Times New Roman" w:hAnsi="Times New Roman" w:cs="Times New Roman"/>
          <w:b/>
          <w:bCs/>
          <w14:ligatures w14:val="standard"/>
        </w:rPr>
      </w:pPr>
      <w:r w:rsidRPr="004917F0">
        <w:rPr>
          <w:rFonts w:ascii="Times New Roman" w:hAnsi="Times New Roman" w:cs="Times New Roman"/>
          <w:b/>
          <w:bCs/>
          <w14:ligatures w14:val="standard"/>
        </w:rPr>
        <w:t>NPRE-</w:t>
      </w:r>
      <w:r w:rsidR="00C1553D">
        <w:rPr>
          <w:rFonts w:ascii="Times New Roman" w:hAnsi="Times New Roman" w:cs="Times New Roman"/>
          <w:b/>
          <w:bCs/>
          <w14:ligatures w14:val="standard"/>
        </w:rPr>
        <w:t>521</w:t>
      </w:r>
      <w:r w:rsidR="000A278B" w:rsidRPr="004917F0">
        <w:rPr>
          <w:rFonts w:ascii="Times New Roman" w:hAnsi="Times New Roman" w:cs="Times New Roman"/>
          <w:b/>
          <w:bCs/>
          <w14:ligatures w14:val="standard"/>
        </w:rPr>
        <w:t>:</w:t>
      </w:r>
      <w:r w:rsidR="00997855" w:rsidRPr="004917F0">
        <w:rPr>
          <w:rFonts w:ascii="Times New Roman" w:hAnsi="Times New Roman" w:cs="Times New Roman"/>
          <w:b/>
          <w:bCs/>
          <w14:ligatures w14:val="standard"/>
        </w:rPr>
        <w:t xml:space="preserve"> </w:t>
      </w:r>
      <w:r w:rsidR="00EE3A2D" w:rsidRPr="004917F0">
        <w:rPr>
          <w:rFonts w:ascii="Times New Roman" w:hAnsi="Times New Roman" w:cs="Times New Roman"/>
          <w:b/>
          <w:bCs/>
          <w14:ligatures w14:val="standard"/>
        </w:rPr>
        <w:t>Interac</w:t>
      </w:r>
      <w:r w:rsidR="00EE3A2D">
        <w:rPr>
          <w:rFonts w:ascii="Times New Roman" w:hAnsi="Times New Roman" w:cs="Times New Roman"/>
          <w:b/>
          <w:bCs/>
          <w14:ligatures w14:val="standard"/>
        </w:rPr>
        <w:t xml:space="preserve">tion </w:t>
      </w:r>
      <w:r w:rsidR="003C0FA6">
        <w:rPr>
          <w:rFonts w:ascii="Times New Roman" w:hAnsi="Times New Roman" w:cs="Times New Roman"/>
          <w:b/>
          <w:bCs/>
          <w14:ligatures w14:val="standard"/>
        </w:rPr>
        <w:t xml:space="preserve">of </w:t>
      </w:r>
      <w:r w:rsidR="003C0FA6" w:rsidRPr="004917F0">
        <w:rPr>
          <w:rFonts w:ascii="Times New Roman" w:hAnsi="Times New Roman" w:cs="Times New Roman"/>
          <w:b/>
          <w:bCs/>
          <w14:ligatures w14:val="standard"/>
        </w:rPr>
        <w:t xml:space="preserve">Radiation </w:t>
      </w:r>
      <w:r w:rsidR="000A278B" w:rsidRPr="004917F0">
        <w:rPr>
          <w:rFonts w:ascii="Times New Roman" w:hAnsi="Times New Roman" w:cs="Times New Roman"/>
          <w:b/>
          <w:bCs/>
          <w14:ligatures w14:val="standard"/>
        </w:rPr>
        <w:t>with Matter</w:t>
      </w:r>
      <w:r w:rsidR="0081678C">
        <w:rPr>
          <w:rFonts w:ascii="Times New Roman" w:hAnsi="Times New Roman" w:cs="Times New Roman"/>
          <w:b/>
          <w:bCs/>
          <w14:ligatures w14:val="standard"/>
        </w:rPr>
        <w:t xml:space="preserve"> I</w:t>
      </w:r>
      <w:r w:rsidR="00C1553D">
        <w:rPr>
          <w:rFonts w:ascii="Times New Roman" w:hAnsi="Times New Roman" w:cs="Times New Roman"/>
          <w:b/>
          <w:bCs/>
          <w14:ligatures w14:val="standard"/>
        </w:rPr>
        <w:t>I</w:t>
      </w:r>
    </w:p>
    <w:p w14:paraId="17576E52" w14:textId="0E428A88" w:rsidR="002A5733" w:rsidRPr="004917F0" w:rsidRDefault="00383751" w:rsidP="00D02865">
      <w:pPr>
        <w:widowControl w:val="0"/>
        <w:autoSpaceDE w:val="0"/>
        <w:autoSpaceDN w:val="0"/>
        <w:adjustRightInd w:val="0"/>
        <w:spacing w:before="120" w:after="120"/>
        <w:jc w:val="center"/>
        <w:rPr>
          <w:rFonts w:ascii="Times New Roman" w:hAnsi="Times New Roman" w:cs="Times New Roman"/>
          <w:b/>
          <w:bCs/>
          <w:sz w:val="20"/>
          <w14:ligatures w14:val="standard"/>
        </w:rPr>
      </w:pPr>
      <w:r w:rsidRPr="004917F0">
        <w:rPr>
          <w:rFonts w:ascii="Times New Roman" w:hAnsi="Times New Roman" w:cs="Times New Roman"/>
          <w:b/>
          <w:bCs/>
          <w:sz w:val="20"/>
          <w14:ligatures w14:val="standard"/>
        </w:rPr>
        <w:t xml:space="preserve">Last updated: </w:t>
      </w:r>
      <w:r w:rsidR="00E26145">
        <w:rPr>
          <w:rFonts w:ascii="Times New Roman" w:hAnsi="Times New Roman" w:cs="Times New Roman"/>
          <w:b/>
          <w:bCs/>
          <w:sz w:val="20"/>
          <w14:ligatures w14:val="standard"/>
        </w:rPr>
        <w:fldChar w:fldCharType="begin"/>
      </w:r>
      <w:r w:rsidR="00E26145">
        <w:rPr>
          <w:rFonts w:ascii="Times New Roman" w:hAnsi="Times New Roman" w:cs="Times New Roman"/>
          <w:b/>
          <w:bCs/>
          <w:sz w:val="20"/>
          <w14:ligatures w14:val="standard"/>
        </w:rPr>
        <w:instrText xml:space="preserve"> DATE \@ "MMMM d, yyyy" </w:instrText>
      </w:r>
      <w:r w:rsidR="00E26145">
        <w:rPr>
          <w:rFonts w:ascii="Times New Roman" w:hAnsi="Times New Roman" w:cs="Times New Roman"/>
          <w:b/>
          <w:bCs/>
          <w:sz w:val="20"/>
          <w14:ligatures w14:val="standard"/>
        </w:rPr>
        <w:fldChar w:fldCharType="separate"/>
      </w:r>
      <w:r w:rsidR="00EC11DB">
        <w:rPr>
          <w:rFonts w:ascii="Times New Roman" w:hAnsi="Times New Roman" w:cs="Times New Roman"/>
          <w:b/>
          <w:bCs/>
          <w:noProof/>
          <w:sz w:val="20"/>
          <w14:ligatures w14:val="standard"/>
        </w:rPr>
        <w:t>January 5, 2024</w:t>
      </w:r>
      <w:r w:rsidR="00E26145">
        <w:rPr>
          <w:rFonts w:ascii="Times New Roman" w:hAnsi="Times New Roman" w:cs="Times New Roman"/>
          <w:b/>
          <w:bCs/>
          <w:sz w:val="20"/>
          <w14:ligatures w14:val="standard"/>
        </w:rPr>
        <w:fldChar w:fldCharType="end"/>
      </w:r>
    </w:p>
    <w:p w14:paraId="3FD53851" w14:textId="064E5B6A" w:rsidR="008C317D" w:rsidRPr="004917F0" w:rsidRDefault="009C56EF" w:rsidP="00D02865">
      <w:pPr>
        <w:widowControl w:val="0"/>
        <w:autoSpaceDE w:val="0"/>
        <w:autoSpaceDN w:val="0"/>
        <w:adjustRightInd w:val="0"/>
        <w:spacing w:before="120" w:after="120"/>
        <w:ind w:left="2160" w:hanging="2160"/>
        <w:rPr>
          <w:rFonts w:ascii="Times New Roman" w:hAnsi="Times New Roman" w:cs="Times New Roman"/>
          <w:sz w:val="20"/>
          <w14:ligatures w14:val="standard"/>
        </w:rPr>
      </w:pPr>
      <w:r w:rsidRPr="004917F0">
        <w:rPr>
          <w:rFonts w:ascii="Times New Roman" w:hAnsi="Times New Roman" w:cs="Times New Roman"/>
          <w:b/>
          <w:bCs/>
          <w:sz w:val="20"/>
          <w14:ligatures w14:val="standard"/>
        </w:rPr>
        <w:t>Instructor</w:t>
      </w:r>
      <w:r w:rsidR="003B4CA3" w:rsidRPr="004917F0">
        <w:rPr>
          <w:rFonts w:ascii="Times New Roman" w:hAnsi="Times New Roman" w:cs="Times New Roman"/>
          <w:b/>
          <w:bCs/>
          <w:sz w:val="20"/>
          <w14:ligatures w14:val="standard"/>
        </w:rPr>
        <w:t>:</w:t>
      </w:r>
      <w:r w:rsidR="00D426BE" w:rsidRPr="004917F0">
        <w:rPr>
          <w:rFonts w:ascii="Times New Roman" w:hAnsi="Times New Roman" w:cs="Times New Roman"/>
          <w:b/>
          <w:bCs/>
          <w:sz w:val="20"/>
          <w14:ligatures w14:val="standard"/>
        </w:rPr>
        <w:tab/>
      </w:r>
      <w:r w:rsidR="00055506">
        <w:rPr>
          <w:rFonts w:ascii="Times New Roman" w:hAnsi="Times New Roman" w:cs="Times New Roman"/>
          <w:bCs/>
          <w:sz w:val="20"/>
          <w14:ligatures w14:val="standard"/>
        </w:rPr>
        <w:t>Professor</w:t>
      </w:r>
      <w:r w:rsidR="007B0FFA" w:rsidRPr="004917F0">
        <w:rPr>
          <w:rFonts w:ascii="Times New Roman" w:hAnsi="Times New Roman" w:cs="Times New Roman"/>
          <w:bCs/>
          <w:sz w:val="20"/>
          <w14:ligatures w14:val="standard"/>
        </w:rPr>
        <w:t xml:space="preserve"> </w:t>
      </w:r>
      <w:r w:rsidR="00EC11DB">
        <w:rPr>
          <w:rFonts w:ascii="Times New Roman" w:hAnsi="Times New Roman" w:cs="Times New Roman"/>
          <w:bCs/>
          <w:sz w:val="20"/>
          <w14:ligatures w14:val="standard"/>
        </w:rPr>
        <w:t>Jianqi Xi</w:t>
      </w:r>
      <w:r w:rsidR="001B6F0A" w:rsidRPr="004917F0">
        <w:rPr>
          <w:rFonts w:ascii="Times New Roman" w:hAnsi="Times New Roman" w:cs="Times New Roman"/>
          <w:sz w:val="20"/>
          <w14:ligatures w14:val="standard"/>
        </w:rPr>
        <w:br/>
      </w:r>
      <w:r w:rsidR="00EC11DB" w:rsidRPr="00C66935">
        <w:rPr>
          <w:rStyle w:val="Hyperlink"/>
          <w:rFonts w:ascii="Times New Roman" w:hAnsi="Times New Roman" w:cs="Times New Roman"/>
          <w:sz w:val="21"/>
          <w:szCs w:val="21"/>
        </w:rPr>
        <w:t>jianqixi@illinois.edu</w:t>
      </w:r>
      <w:r w:rsidR="007B0FFA" w:rsidRPr="00C66935">
        <w:rPr>
          <w:rFonts w:ascii="Times New Roman" w:hAnsi="Times New Roman" w:cs="Times New Roman"/>
          <w:bCs/>
          <w:sz w:val="16"/>
          <w:szCs w:val="21"/>
          <w14:ligatures w14:val="standard"/>
        </w:rPr>
        <w:tab/>
      </w:r>
      <w:r w:rsidR="007B0FFA" w:rsidRPr="004917F0">
        <w:rPr>
          <w:rFonts w:ascii="Times New Roman" w:hAnsi="Times New Roman" w:cs="Times New Roman"/>
          <w:sz w:val="20"/>
          <w14:ligatures w14:val="standard"/>
        </w:rPr>
        <w:tab/>
      </w:r>
      <w:r w:rsidR="00DF0CDD">
        <w:rPr>
          <w:rFonts w:ascii="Times New Roman" w:hAnsi="Times New Roman" w:cs="Times New Roman"/>
          <w:sz w:val="20"/>
          <w14:ligatures w14:val="standard"/>
        </w:rPr>
        <w:tab/>
      </w:r>
      <w:r w:rsidR="007B0FFA" w:rsidRPr="004917F0">
        <w:rPr>
          <w:rFonts w:ascii="Times New Roman" w:hAnsi="Times New Roman" w:cs="Times New Roman"/>
          <w:sz w:val="20"/>
          <w14:ligatures w14:val="standard"/>
        </w:rPr>
        <w:t>111A Talbot Laboratory, MC-234</w:t>
      </w:r>
      <w:r w:rsidR="0044096C" w:rsidRPr="004917F0">
        <w:rPr>
          <w:rFonts w:ascii="Times New Roman" w:hAnsi="Times New Roman" w:cs="Times New Roman"/>
          <w:sz w:val="20"/>
          <w14:ligatures w14:val="standard"/>
        </w:rPr>
        <w:br/>
      </w:r>
      <w:r w:rsidR="00B316B7" w:rsidRPr="004917F0">
        <w:rPr>
          <w:rFonts w:ascii="Times New Roman" w:hAnsi="Times New Roman" w:cs="Times New Roman"/>
          <w:sz w:val="20"/>
          <w14:ligatures w14:val="standard"/>
        </w:rPr>
        <w:t>(217) 300-</w:t>
      </w:r>
      <w:r w:rsidR="007B0FFA" w:rsidRPr="004917F0">
        <w:rPr>
          <w:rFonts w:ascii="Times New Roman" w:hAnsi="Times New Roman" w:cs="Times New Roman"/>
          <w:sz w:val="20"/>
          <w14:ligatures w14:val="standard"/>
        </w:rPr>
        <w:t>0452</w:t>
      </w:r>
      <w:r w:rsidR="007B0FFA" w:rsidRPr="004917F0">
        <w:rPr>
          <w:rFonts w:ascii="Times New Roman" w:hAnsi="Times New Roman" w:cs="Times New Roman"/>
          <w:sz w:val="20"/>
          <w14:ligatures w14:val="standard"/>
        </w:rPr>
        <w:tab/>
      </w:r>
      <w:r w:rsidR="007B0FFA" w:rsidRPr="004917F0">
        <w:rPr>
          <w:rFonts w:ascii="Times New Roman" w:hAnsi="Times New Roman" w:cs="Times New Roman"/>
          <w:sz w:val="20"/>
          <w14:ligatures w14:val="standard"/>
        </w:rPr>
        <w:tab/>
      </w:r>
      <w:r w:rsidR="007B0FFA" w:rsidRPr="004917F0">
        <w:rPr>
          <w:rFonts w:ascii="Times New Roman" w:hAnsi="Times New Roman" w:cs="Times New Roman"/>
          <w:sz w:val="20"/>
          <w14:ligatures w14:val="standard"/>
        </w:rPr>
        <w:tab/>
      </w:r>
      <w:r w:rsidR="00DF0CDD">
        <w:rPr>
          <w:rFonts w:ascii="Times New Roman" w:hAnsi="Times New Roman" w:cs="Times New Roman"/>
          <w:sz w:val="20"/>
          <w14:ligatures w14:val="standard"/>
        </w:rPr>
        <w:tab/>
      </w:r>
      <w:r w:rsidR="007B0FFA" w:rsidRPr="004917F0">
        <w:rPr>
          <w:rFonts w:ascii="Times New Roman" w:hAnsi="Times New Roman" w:cs="Times New Roman"/>
          <w:sz w:val="20"/>
          <w14:ligatures w14:val="standard"/>
        </w:rPr>
        <w:t>104 South Wright Street</w:t>
      </w:r>
      <w:r w:rsidR="00EC11DB">
        <w:rPr>
          <w:rFonts w:ascii="Times New Roman" w:hAnsi="Times New Roman" w:cs="Times New Roman"/>
          <w:sz w:val="20"/>
          <w14:ligatures w14:val="standard"/>
        </w:rPr>
        <w:t xml:space="preserve">, </w:t>
      </w:r>
      <w:r w:rsidR="00EC11DB" w:rsidRPr="004917F0">
        <w:rPr>
          <w:rFonts w:ascii="Times New Roman" w:hAnsi="Times New Roman" w:cs="Times New Roman"/>
          <w:sz w:val="20"/>
          <w14:ligatures w14:val="standard"/>
        </w:rPr>
        <w:t>Urbana, IL 61801</w:t>
      </w:r>
      <w:r w:rsidR="007B0FFA" w:rsidRPr="004917F0">
        <w:rPr>
          <w:rFonts w:ascii="Times New Roman" w:hAnsi="Times New Roman" w:cs="Times New Roman"/>
          <w:sz w:val="20"/>
          <w14:ligatures w14:val="standard"/>
        </w:rPr>
        <w:br/>
      </w:r>
      <w:r w:rsidR="00EC11DB" w:rsidRPr="00EC11DB">
        <w:rPr>
          <w:rFonts w:ascii="Times New Roman" w:hAnsi="Times New Roman" w:cs="Times New Roman"/>
          <w:sz w:val="20"/>
          <w14:ligatures w14:val="standard"/>
        </w:rPr>
        <w:t>https://publish.illinois.edu/modeling-nuclear-materials/</w:t>
      </w:r>
      <w:r w:rsidR="00691AA7">
        <w:rPr>
          <w:rFonts w:ascii="Times New Roman" w:hAnsi="Times New Roman" w:cs="Times New Roman"/>
          <w:sz w:val="20"/>
          <w14:ligatures w14:val="standard"/>
        </w:rPr>
        <w:t xml:space="preserve"> </w:t>
      </w:r>
      <w:r w:rsidR="00691AA7">
        <w:rPr>
          <w:rFonts w:ascii="Times New Roman" w:hAnsi="Times New Roman" w:cs="Times New Roman"/>
          <w:sz w:val="20"/>
          <w14:ligatures w14:val="standard"/>
        </w:rPr>
        <w:tab/>
      </w:r>
      <w:r w:rsidR="00DF0CDD">
        <w:rPr>
          <w:rFonts w:ascii="Times New Roman" w:hAnsi="Times New Roman" w:cs="Times New Roman"/>
          <w:sz w:val="20"/>
          <w14:ligatures w14:val="standard"/>
        </w:rPr>
        <w:t xml:space="preserve"> </w:t>
      </w:r>
      <w:r w:rsidR="007B0FFA" w:rsidRPr="004917F0">
        <w:rPr>
          <w:rFonts w:ascii="Times New Roman" w:hAnsi="Times New Roman" w:cs="Times New Roman"/>
          <w:sz w:val="20"/>
          <w14:ligatures w14:val="standard"/>
        </w:rPr>
        <w:t xml:space="preserve"> </w:t>
      </w:r>
      <w:r w:rsidR="00670612" w:rsidRPr="004917F0">
        <w:rPr>
          <w:rFonts w:ascii="Times New Roman" w:hAnsi="Times New Roman" w:cs="Times New Roman"/>
          <w:sz w:val="20"/>
          <w14:ligatures w14:val="standard"/>
        </w:rPr>
        <w:tab/>
      </w:r>
    </w:p>
    <w:p w14:paraId="5C15C3CA" w14:textId="3B9D2911" w:rsidR="008A4471" w:rsidRPr="006D2A0D" w:rsidRDefault="008A4471" w:rsidP="00680FB4">
      <w:pPr>
        <w:widowControl w:val="0"/>
        <w:autoSpaceDE w:val="0"/>
        <w:autoSpaceDN w:val="0"/>
        <w:adjustRightInd w:val="0"/>
        <w:spacing w:before="120" w:after="120"/>
        <w:ind w:left="2160" w:hanging="2160"/>
        <w:rPr>
          <w:rFonts w:ascii="Times New Roman" w:hAnsi="Times New Roman" w:cs="Times New Roman"/>
          <w:bCs/>
          <w:sz w:val="20"/>
          <w14:ligatures w14:val="standard"/>
        </w:rPr>
      </w:pPr>
      <w:r w:rsidRPr="004917F0">
        <w:rPr>
          <w:rFonts w:ascii="Times New Roman" w:hAnsi="Times New Roman" w:cs="Times New Roman"/>
          <w:b/>
          <w:bCs/>
          <w:sz w:val="20"/>
          <w14:ligatures w14:val="standard"/>
        </w:rPr>
        <w:t>Teaching Assistant:</w:t>
      </w:r>
      <w:r w:rsidR="0044548A">
        <w:rPr>
          <w:rFonts w:ascii="Times New Roman" w:hAnsi="Times New Roman" w:cs="Times New Roman"/>
          <w:b/>
          <w:bCs/>
          <w:sz w:val="20"/>
          <w14:ligatures w14:val="standard"/>
        </w:rPr>
        <w:tab/>
      </w:r>
      <w:r w:rsidR="00EC11DB">
        <w:rPr>
          <w:rFonts w:ascii="Times New Roman" w:hAnsi="Times New Roman" w:cs="Times New Roman"/>
          <w:sz w:val="20"/>
          <w14:ligatures w14:val="standard"/>
        </w:rPr>
        <w:t>Alvin Lee</w:t>
      </w:r>
      <w:r w:rsidR="00725CD1" w:rsidRPr="00725CD1">
        <w:rPr>
          <w:rFonts w:ascii="Times New Roman" w:hAnsi="Times New Roman" w:cs="Times New Roman"/>
          <w:sz w:val="20"/>
          <w14:ligatures w14:val="standard"/>
        </w:rPr>
        <w:tab/>
      </w:r>
      <w:hyperlink r:id="rId5" w:history="1">
        <w:r w:rsidR="00EC11DB" w:rsidRPr="006837FE">
          <w:rPr>
            <w:rStyle w:val="Hyperlink"/>
            <w:rFonts w:ascii="Times New Roman" w:hAnsi="Times New Roman" w:cs="Times New Roman"/>
            <w:sz w:val="20"/>
            <w14:ligatures w14:val="standard"/>
          </w:rPr>
          <w:t>jl92@illinois.edu</w:t>
        </w:r>
      </w:hyperlink>
      <w:r w:rsidR="00725CD1">
        <w:rPr>
          <w:rFonts w:ascii="Times New Roman" w:hAnsi="Times New Roman" w:cs="Times New Roman"/>
          <w:b/>
          <w:bCs/>
          <w:sz w:val="20"/>
          <w14:ligatures w14:val="standard"/>
        </w:rPr>
        <w:t xml:space="preserve"> </w:t>
      </w:r>
      <w:r w:rsidR="00B10C06">
        <w:rPr>
          <w:rFonts w:ascii="Times New Roman" w:hAnsi="Times New Roman" w:cs="Times New Roman"/>
          <w:bCs/>
          <w:sz w:val="20"/>
          <w14:ligatures w14:val="standard"/>
        </w:rPr>
        <w:t xml:space="preserve"> </w:t>
      </w:r>
      <w:r w:rsidR="00A82FB0">
        <w:rPr>
          <w:rFonts w:ascii="Times New Roman" w:hAnsi="Times New Roman" w:cs="Times New Roman"/>
          <w:bCs/>
          <w:sz w:val="20"/>
          <w14:ligatures w14:val="standard"/>
        </w:rPr>
        <w:t xml:space="preserve"> </w:t>
      </w:r>
      <w:r w:rsidR="003A0E56">
        <w:rPr>
          <w:rFonts w:ascii="Times New Roman" w:hAnsi="Times New Roman" w:cs="Times New Roman"/>
          <w:bCs/>
          <w:sz w:val="20"/>
          <w14:ligatures w14:val="standard"/>
        </w:rPr>
        <w:t xml:space="preserve"> </w:t>
      </w:r>
      <w:r w:rsidR="00372C56">
        <w:rPr>
          <w:rFonts w:ascii="Times New Roman" w:hAnsi="Times New Roman" w:cs="Times New Roman"/>
          <w:bCs/>
          <w:sz w:val="20"/>
          <w14:ligatures w14:val="standard"/>
        </w:rPr>
        <w:t xml:space="preserve"> </w:t>
      </w:r>
    </w:p>
    <w:p w14:paraId="6E60B0E6" w14:textId="37AFDE53" w:rsidR="007B5546" w:rsidRPr="004917F0" w:rsidRDefault="007B5546" w:rsidP="0022706A">
      <w:pPr>
        <w:widowControl w:val="0"/>
        <w:autoSpaceDE w:val="0"/>
        <w:autoSpaceDN w:val="0"/>
        <w:adjustRightInd w:val="0"/>
        <w:spacing w:before="120" w:after="120"/>
        <w:ind w:left="2160" w:hanging="2160"/>
        <w:rPr>
          <w:rFonts w:ascii="Times New Roman" w:hAnsi="Times New Roman" w:cs="Times New Roman"/>
          <w:bCs/>
          <w:sz w:val="20"/>
          <w14:ligatures w14:val="standard"/>
        </w:rPr>
      </w:pPr>
      <w:r w:rsidRPr="004917F0">
        <w:rPr>
          <w:rFonts w:ascii="Times New Roman" w:hAnsi="Times New Roman" w:cs="Times New Roman"/>
          <w:b/>
          <w:bCs/>
          <w:sz w:val="20"/>
          <w14:ligatures w14:val="standard"/>
        </w:rPr>
        <w:t>Schedule</w:t>
      </w:r>
      <w:r w:rsidR="003B4CA3" w:rsidRPr="004917F0">
        <w:rPr>
          <w:rFonts w:ascii="Times New Roman" w:hAnsi="Times New Roman" w:cs="Times New Roman"/>
          <w:b/>
          <w:bCs/>
          <w:sz w:val="20"/>
          <w14:ligatures w14:val="standard"/>
        </w:rPr>
        <w:t>:</w:t>
      </w:r>
      <w:r w:rsidRPr="004917F0">
        <w:rPr>
          <w:rFonts w:ascii="Times New Roman" w:hAnsi="Times New Roman" w:cs="Times New Roman"/>
          <w:b/>
          <w:bCs/>
          <w:sz w:val="20"/>
          <w14:ligatures w14:val="standard"/>
        </w:rPr>
        <w:t xml:space="preserve"> </w:t>
      </w:r>
      <w:r w:rsidR="00C21611" w:rsidRPr="004917F0">
        <w:rPr>
          <w:rFonts w:ascii="Times New Roman" w:hAnsi="Times New Roman" w:cs="Times New Roman"/>
          <w:b/>
          <w:bCs/>
          <w:sz w:val="20"/>
          <w14:ligatures w14:val="standard"/>
        </w:rPr>
        <w:tab/>
      </w:r>
      <w:r w:rsidR="00052E64" w:rsidRPr="004917F0">
        <w:rPr>
          <w:rFonts w:ascii="Times New Roman" w:hAnsi="Times New Roman" w:cs="Times New Roman"/>
          <w:bCs/>
          <w:sz w:val="20"/>
          <w14:ligatures w14:val="standard"/>
        </w:rPr>
        <w:t xml:space="preserve">Lectures: </w:t>
      </w:r>
      <w:r w:rsidR="00A1379F" w:rsidRPr="004917F0">
        <w:rPr>
          <w:rFonts w:ascii="Times New Roman" w:hAnsi="Times New Roman" w:cs="Times New Roman"/>
          <w:bCs/>
          <w:sz w:val="20"/>
          <w14:ligatures w14:val="standard"/>
        </w:rPr>
        <w:tab/>
      </w:r>
      <w:r w:rsidR="00585EB3">
        <w:rPr>
          <w:rFonts w:ascii="Times New Roman" w:hAnsi="Times New Roman" w:cs="Times New Roman"/>
          <w:bCs/>
          <w:sz w:val="20"/>
          <w14:ligatures w14:val="standard"/>
        </w:rPr>
        <w:t>MW, 1</w:t>
      </w:r>
      <w:r w:rsidR="00CD63BF">
        <w:rPr>
          <w:rFonts w:ascii="Times New Roman" w:hAnsi="Times New Roman" w:cs="Times New Roman"/>
          <w:bCs/>
          <w:sz w:val="20"/>
          <w14:ligatures w14:val="standard"/>
        </w:rPr>
        <w:t>5</w:t>
      </w:r>
      <w:r w:rsidR="00585EB3">
        <w:rPr>
          <w:rFonts w:ascii="Times New Roman" w:hAnsi="Times New Roman" w:cs="Times New Roman"/>
          <w:bCs/>
          <w:sz w:val="20"/>
          <w14:ligatures w14:val="standard"/>
        </w:rPr>
        <w:t>:00 – 1</w:t>
      </w:r>
      <w:r w:rsidR="00EC11DB">
        <w:rPr>
          <w:rFonts w:ascii="Times New Roman" w:hAnsi="Times New Roman" w:cs="Times New Roman"/>
          <w:bCs/>
          <w:sz w:val="20"/>
          <w14:ligatures w14:val="standard"/>
        </w:rPr>
        <w:t>6</w:t>
      </w:r>
      <w:r w:rsidR="00585EB3">
        <w:rPr>
          <w:rFonts w:ascii="Times New Roman" w:hAnsi="Times New Roman" w:cs="Times New Roman"/>
          <w:bCs/>
          <w:sz w:val="20"/>
          <w14:ligatures w14:val="standard"/>
        </w:rPr>
        <w:t>:</w:t>
      </w:r>
      <w:r w:rsidR="00EC11DB">
        <w:rPr>
          <w:rFonts w:ascii="Times New Roman" w:hAnsi="Times New Roman" w:cs="Times New Roman"/>
          <w:bCs/>
          <w:sz w:val="20"/>
          <w14:ligatures w14:val="standard"/>
        </w:rPr>
        <w:t>5</w:t>
      </w:r>
      <w:r w:rsidR="00BD5FB4" w:rsidRPr="004917F0">
        <w:rPr>
          <w:rFonts w:ascii="Times New Roman" w:hAnsi="Times New Roman" w:cs="Times New Roman"/>
          <w:bCs/>
          <w:sz w:val="20"/>
          <w14:ligatures w14:val="standard"/>
        </w:rPr>
        <w:t>0</w:t>
      </w:r>
      <w:r w:rsidR="00D75CB6" w:rsidRPr="004917F0">
        <w:rPr>
          <w:rFonts w:ascii="Times New Roman" w:hAnsi="Times New Roman" w:cs="Times New Roman"/>
          <w:bCs/>
          <w:sz w:val="20"/>
          <w14:ligatures w14:val="standard"/>
        </w:rPr>
        <w:t xml:space="preserve">, </w:t>
      </w:r>
      <w:r w:rsidR="00EC79EC" w:rsidRPr="00EC79EC">
        <w:rPr>
          <w:rFonts w:ascii="Times New Roman" w:hAnsi="Times New Roman" w:cs="Times New Roman"/>
          <w:bCs/>
          <w:sz w:val="20"/>
          <w14:ligatures w14:val="standard"/>
        </w:rPr>
        <w:t>103</w:t>
      </w:r>
      <w:r w:rsidR="00EC11DB">
        <w:rPr>
          <w:rFonts w:ascii="Times New Roman" w:hAnsi="Times New Roman" w:cs="Times New Roman"/>
          <w:bCs/>
          <w:sz w:val="20"/>
          <w14:ligatures w14:val="standard"/>
        </w:rPr>
        <w:t>5 CIF</w:t>
      </w:r>
      <w:r w:rsidR="00EC79EC" w:rsidRPr="00EC79EC">
        <w:rPr>
          <w:rFonts w:ascii="Times New Roman" w:hAnsi="Times New Roman" w:cs="Times New Roman"/>
          <w:bCs/>
          <w:sz w:val="20"/>
          <w14:ligatures w14:val="standard"/>
        </w:rPr>
        <w:t xml:space="preserve"> </w:t>
      </w:r>
      <w:r w:rsidR="0022706A">
        <w:rPr>
          <w:rFonts w:ascii="Times New Roman" w:hAnsi="Times New Roman" w:cs="Times New Roman"/>
          <w:bCs/>
          <w:sz w:val="20"/>
          <w14:ligatures w14:val="standard"/>
        </w:rPr>
        <w:br/>
      </w:r>
      <w:r w:rsidR="00892C04" w:rsidRPr="004917F0">
        <w:rPr>
          <w:rFonts w:ascii="Times New Roman" w:hAnsi="Times New Roman" w:cs="Times New Roman"/>
          <w:bCs/>
          <w:sz w:val="20"/>
          <w14:ligatures w14:val="standard"/>
        </w:rPr>
        <w:t>Office Hours:</w:t>
      </w:r>
      <w:r w:rsidR="00892C04" w:rsidRPr="004917F0">
        <w:rPr>
          <w:rFonts w:ascii="Times New Roman" w:hAnsi="Times New Roman" w:cs="Times New Roman"/>
          <w:bCs/>
          <w:sz w:val="20"/>
          <w14:ligatures w14:val="standard"/>
        </w:rPr>
        <w:tab/>
      </w:r>
      <w:r w:rsidR="00F06EFD">
        <w:rPr>
          <w:rFonts w:ascii="Times New Roman" w:hAnsi="Times New Roman" w:cs="Times New Roman"/>
          <w:bCs/>
          <w:sz w:val="20"/>
          <w14:ligatures w14:val="standard"/>
        </w:rPr>
        <w:t>TBD (</w:t>
      </w:r>
      <w:r w:rsidR="00756FB9">
        <w:rPr>
          <w:rFonts w:ascii="Times New Roman" w:hAnsi="Times New Roman" w:cs="Times New Roman"/>
          <w:bCs/>
          <w:sz w:val="20"/>
          <w14:ligatures w14:val="standard"/>
        </w:rPr>
        <w:t>TA will assign the specific time</w:t>
      </w:r>
      <w:r w:rsidR="00EF4AFE">
        <w:rPr>
          <w:rFonts w:ascii="Times New Roman" w:hAnsi="Times New Roman" w:cs="Times New Roman"/>
          <w:bCs/>
          <w:sz w:val="20"/>
          <w14:ligatures w14:val="standard"/>
        </w:rPr>
        <w:t>, and if you have additional questions, you can email me whenever you need</w:t>
      </w:r>
      <w:r w:rsidR="00F06EFD">
        <w:rPr>
          <w:rFonts w:ascii="Times New Roman" w:hAnsi="Times New Roman" w:cs="Times New Roman"/>
          <w:bCs/>
          <w:sz w:val="20"/>
          <w14:ligatures w14:val="standard"/>
        </w:rPr>
        <w:t>)</w:t>
      </w:r>
    </w:p>
    <w:p w14:paraId="51608233" w14:textId="611CD541" w:rsidR="002F318B" w:rsidRPr="004917F0" w:rsidRDefault="002F318B" w:rsidP="00D02865">
      <w:pPr>
        <w:widowControl w:val="0"/>
        <w:tabs>
          <w:tab w:val="left" w:pos="0"/>
        </w:tabs>
        <w:autoSpaceDE w:val="0"/>
        <w:autoSpaceDN w:val="0"/>
        <w:adjustRightInd w:val="0"/>
        <w:spacing w:before="120" w:after="120"/>
        <w:ind w:left="2160" w:hanging="2160"/>
        <w:jc w:val="both"/>
        <w:rPr>
          <w:rFonts w:ascii="Times New Roman" w:hAnsi="Times New Roman" w:cs="Times New Roman"/>
          <w:bCs/>
          <w:sz w:val="20"/>
          <w14:ligatures w14:val="standard"/>
        </w:rPr>
      </w:pPr>
      <w:r w:rsidRPr="004917F0">
        <w:rPr>
          <w:rFonts w:ascii="Times New Roman" w:hAnsi="Times New Roman" w:cs="Times New Roman"/>
          <w:b/>
          <w:bCs/>
          <w:sz w:val="20"/>
          <w14:ligatures w14:val="standard"/>
        </w:rPr>
        <w:t xml:space="preserve">Course </w:t>
      </w:r>
      <w:r w:rsidR="00532ECE" w:rsidRPr="004917F0">
        <w:rPr>
          <w:rFonts w:ascii="Times New Roman" w:hAnsi="Times New Roman" w:cs="Times New Roman"/>
          <w:b/>
          <w:bCs/>
          <w:sz w:val="20"/>
          <w14:ligatures w14:val="standard"/>
        </w:rPr>
        <w:t>W</w:t>
      </w:r>
      <w:r w:rsidR="00F13003" w:rsidRPr="004917F0">
        <w:rPr>
          <w:rFonts w:ascii="Times New Roman" w:hAnsi="Times New Roman" w:cs="Times New Roman"/>
          <w:b/>
          <w:bCs/>
          <w:sz w:val="20"/>
          <w14:ligatures w14:val="standard"/>
        </w:rPr>
        <w:t>ebsite</w:t>
      </w:r>
      <w:r w:rsidR="003B4CA3" w:rsidRPr="004917F0">
        <w:rPr>
          <w:rFonts w:ascii="Times New Roman" w:hAnsi="Times New Roman" w:cs="Times New Roman"/>
          <w:b/>
          <w:bCs/>
          <w:sz w:val="20"/>
          <w14:ligatures w14:val="standard"/>
        </w:rPr>
        <w:t>:</w:t>
      </w:r>
      <w:r w:rsidR="00F13003" w:rsidRPr="004917F0">
        <w:rPr>
          <w:rFonts w:ascii="Times New Roman" w:hAnsi="Times New Roman" w:cs="Times New Roman"/>
          <w:b/>
          <w:bCs/>
          <w:sz w:val="20"/>
          <w14:ligatures w14:val="standard"/>
        </w:rPr>
        <w:tab/>
      </w:r>
      <w:r w:rsidR="00EF2831" w:rsidRPr="00EF2831">
        <w:rPr>
          <w:rFonts w:ascii="Times New Roman" w:hAnsi="Times New Roman" w:cs="Times New Roman"/>
          <w:bCs/>
          <w:sz w:val="20"/>
          <w14:ligatures w14:val="standard"/>
        </w:rPr>
        <w:t>https://canvas.illinois.edu/courses/43935</w:t>
      </w:r>
      <w:r w:rsidR="00EF2831" w:rsidRPr="00EF2831">
        <w:rPr>
          <w:rFonts w:ascii="Times New Roman" w:hAnsi="Times New Roman" w:cs="Times New Roman"/>
          <w:bCs/>
          <w:sz w:val="20"/>
          <w14:ligatures w14:val="standard"/>
        </w:rPr>
        <w:t xml:space="preserve"> </w:t>
      </w:r>
      <w:r w:rsidR="002E2D72">
        <w:rPr>
          <w:rFonts w:ascii="Times New Roman" w:hAnsi="Times New Roman" w:cs="Times New Roman"/>
          <w:bCs/>
          <w:sz w:val="20"/>
          <w14:ligatures w14:val="standard"/>
        </w:rPr>
        <w:t>(for announcements and discussions)</w:t>
      </w:r>
    </w:p>
    <w:p w14:paraId="29F0E760" w14:textId="1C68B531" w:rsidR="00957534" w:rsidRPr="004917F0" w:rsidRDefault="00F13003" w:rsidP="00D02865">
      <w:pPr>
        <w:widowControl w:val="0"/>
        <w:autoSpaceDE w:val="0"/>
        <w:autoSpaceDN w:val="0"/>
        <w:adjustRightInd w:val="0"/>
        <w:spacing w:before="120" w:after="120"/>
        <w:rPr>
          <w:rFonts w:ascii="Times New Roman" w:hAnsi="Times New Roman" w:cs="Times New Roman"/>
          <w:sz w:val="20"/>
          <w14:ligatures w14:val="standard"/>
        </w:rPr>
      </w:pPr>
      <w:r w:rsidRPr="004917F0">
        <w:rPr>
          <w:rFonts w:ascii="Times New Roman" w:hAnsi="Times New Roman" w:cs="Times New Roman"/>
          <w:b/>
          <w:bCs/>
          <w:sz w:val="20"/>
          <w14:ligatures w14:val="standard"/>
        </w:rPr>
        <w:t>Credit</w:t>
      </w:r>
      <w:r w:rsidR="003B4CA3" w:rsidRPr="004917F0">
        <w:rPr>
          <w:rFonts w:ascii="Times New Roman" w:hAnsi="Times New Roman" w:cs="Times New Roman"/>
          <w:b/>
          <w:bCs/>
          <w:sz w:val="20"/>
          <w14:ligatures w14:val="standard"/>
        </w:rPr>
        <w:t>:</w:t>
      </w:r>
      <w:r w:rsidR="00957534" w:rsidRPr="004917F0">
        <w:rPr>
          <w:rFonts w:ascii="Times New Roman" w:hAnsi="Times New Roman" w:cs="Times New Roman"/>
          <w:b/>
          <w:bCs/>
          <w:sz w:val="20"/>
          <w14:ligatures w14:val="standard"/>
        </w:rPr>
        <w:t xml:space="preserve"> </w:t>
      </w:r>
      <w:r w:rsidR="00957534" w:rsidRPr="004917F0">
        <w:rPr>
          <w:rFonts w:ascii="Times New Roman" w:hAnsi="Times New Roman" w:cs="Times New Roman"/>
          <w:b/>
          <w:bCs/>
          <w:sz w:val="20"/>
          <w14:ligatures w14:val="standard"/>
        </w:rPr>
        <w:tab/>
      </w:r>
      <w:r w:rsidR="00957534" w:rsidRPr="004917F0">
        <w:rPr>
          <w:rFonts w:ascii="Times New Roman" w:hAnsi="Times New Roman" w:cs="Times New Roman"/>
          <w:b/>
          <w:bCs/>
          <w:sz w:val="20"/>
          <w14:ligatures w14:val="standard"/>
        </w:rPr>
        <w:tab/>
      </w:r>
      <w:r w:rsidR="00FF6129" w:rsidRPr="004917F0">
        <w:rPr>
          <w:rFonts w:ascii="Times New Roman" w:hAnsi="Times New Roman" w:cs="Times New Roman"/>
          <w:b/>
          <w:bCs/>
          <w:sz w:val="20"/>
          <w14:ligatures w14:val="standard"/>
        </w:rPr>
        <w:tab/>
      </w:r>
      <w:r w:rsidR="00291BBD">
        <w:rPr>
          <w:rFonts w:ascii="Times New Roman" w:hAnsi="Times New Roman" w:cs="Times New Roman"/>
          <w:sz w:val="20"/>
          <w14:ligatures w14:val="standard"/>
        </w:rPr>
        <w:t xml:space="preserve">4 </w:t>
      </w:r>
      <w:r w:rsidR="00291BBD" w:rsidRPr="004917F0">
        <w:rPr>
          <w:rFonts w:ascii="Times New Roman" w:hAnsi="Times New Roman" w:cs="Times New Roman"/>
          <w:sz w:val="20"/>
          <w14:ligatures w14:val="standard"/>
        </w:rPr>
        <w:t>hours</w:t>
      </w:r>
      <w:r w:rsidR="00291BBD">
        <w:rPr>
          <w:rFonts w:ascii="Times New Roman" w:hAnsi="Times New Roman" w:cs="Times New Roman"/>
          <w:sz w:val="20"/>
          <w14:ligatures w14:val="standard"/>
        </w:rPr>
        <w:t xml:space="preserve"> </w:t>
      </w:r>
    </w:p>
    <w:p w14:paraId="4A73B5E3" w14:textId="35A1FD7D" w:rsidR="00D3011D" w:rsidRPr="004917F0" w:rsidRDefault="00D3011D" w:rsidP="00D366C5">
      <w:pPr>
        <w:widowControl w:val="0"/>
        <w:autoSpaceDE w:val="0"/>
        <w:autoSpaceDN w:val="0"/>
        <w:adjustRightInd w:val="0"/>
        <w:spacing w:before="120" w:after="120"/>
        <w:ind w:left="2160" w:hanging="2160"/>
        <w:rPr>
          <w:rFonts w:ascii="Times New Roman" w:hAnsi="Times New Roman" w:cs="Times New Roman"/>
          <w:b/>
          <w:bCs/>
          <w:sz w:val="20"/>
          <w14:ligatures w14:val="standard"/>
        </w:rPr>
      </w:pPr>
      <w:r w:rsidRPr="004917F0">
        <w:rPr>
          <w:rFonts w:ascii="Times New Roman" w:hAnsi="Times New Roman" w:cs="Times New Roman"/>
          <w:b/>
          <w:bCs/>
          <w:sz w:val="20"/>
          <w14:ligatures w14:val="standard"/>
        </w:rPr>
        <w:t>Prerequisite:  </w:t>
      </w:r>
      <w:r w:rsidRPr="004917F0">
        <w:rPr>
          <w:rFonts w:ascii="Times New Roman" w:hAnsi="Times New Roman" w:cs="Times New Roman"/>
          <w:b/>
          <w:bCs/>
          <w:sz w:val="20"/>
          <w14:ligatures w14:val="standard"/>
        </w:rPr>
        <w:tab/>
      </w:r>
      <w:r w:rsidR="001A4F43">
        <w:rPr>
          <w:rFonts w:ascii="Times New Roman" w:hAnsi="Times New Roman" w:cs="Times New Roman"/>
          <w:bCs/>
          <w:sz w:val="20"/>
          <w14:ligatures w14:val="standard"/>
        </w:rPr>
        <w:t xml:space="preserve">NPRE </w:t>
      </w:r>
      <w:r w:rsidR="001A4F43" w:rsidRPr="00756FB9">
        <w:rPr>
          <w:rFonts w:ascii="Times New Roman" w:hAnsi="Times New Roman" w:cs="Times New Roman"/>
          <w:bCs/>
          <w:sz w:val="20"/>
          <w14:ligatures w14:val="standard"/>
        </w:rPr>
        <w:t>44</w:t>
      </w:r>
      <w:r w:rsidR="00756FB9">
        <w:rPr>
          <w:rFonts w:ascii="Times New Roman" w:hAnsi="Times New Roman" w:cs="Times New Roman"/>
          <w:bCs/>
          <w:sz w:val="20"/>
          <w14:ligatures w14:val="standard"/>
        </w:rPr>
        <w:t>5</w:t>
      </w:r>
      <w:r w:rsidR="001A4F43" w:rsidRPr="004917F0">
        <w:rPr>
          <w:rFonts w:ascii="Times New Roman" w:hAnsi="Times New Roman" w:cs="Times New Roman"/>
          <w:bCs/>
          <w:sz w:val="20"/>
          <w14:ligatures w14:val="standard"/>
        </w:rPr>
        <w:t xml:space="preserve"> or equivalent</w:t>
      </w:r>
      <w:r w:rsidR="00D366C5">
        <w:rPr>
          <w:rFonts w:ascii="Times New Roman" w:hAnsi="Times New Roman" w:cs="Times New Roman"/>
          <w:bCs/>
          <w:sz w:val="20"/>
          <w14:ligatures w14:val="standard"/>
        </w:rPr>
        <w:t xml:space="preserve">. </w:t>
      </w:r>
      <w:r w:rsidR="00D366C5">
        <w:rPr>
          <w:rFonts w:ascii="Times New Roman" w:hAnsi="Times New Roman" w:cs="Times New Roman"/>
          <w:bCs/>
          <w:sz w:val="20"/>
          <w14:ligatures w14:val="standard"/>
        </w:rPr>
        <w:br/>
        <w:t>Linear Algebra (MATH 125) is not required, but highly recommended.</w:t>
      </w:r>
    </w:p>
    <w:p w14:paraId="487BB920" w14:textId="094D1004" w:rsidR="007370FE" w:rsidRDefault="00F13003" w:rsidP="00D02865">
      <w:pPr>
        <w:widowControl w:val="0"/>
        <w:autoSpaceDE w:val="0"/>
        <w:autoSpaceDN w:val="0"/>
        <w:adjustRightInd w:val="0"/>
        <w:spacing w:before="120" w:after="120"/>
        <w:ind w:left="2160" w:hanging="2160"/>
        <w:jc w:val="both"/>
        <w:rPr>
          <w:rFonts w:ascii="Times New Roman" w:hAnsi="Times New Roman" w:cs="Times New Roman" w:hint="eastAsia"/>
          <w:sz w:val="20"/>
          <w:lang w:eastAsia="zh-CN"/>
          <w14:ligatures w14:val="standard"/>
        </w:rPr>
      </w:pPr>
      <w:r w:rsidRPr="004917F0">
        <w:rPr>
          <w:rFonts w:ascii="Times New Roman" w:hAnsi="Times New Roman" w:cs="Times New Roman"/>
          <w:b/>
          <w:bCs/>
          <w:sz w:val="20"/>
          <w14:ligatures w14:val="standard"/>
        </w:rPr>
        <w:t>Grading</w:t>
      </w:r>
      <w:r w:rsidR="003B4CA3" w:rsidRPr="004917F0">
        <w:rPr>
          <w:rFonts w:ascii="Times New Roman" w:hAnsi="Times New Roman" w:cs="Times New Roman"/>
          <w:b/>
          <w:bCs/>
          <w:sz w:val="20"/>
          <w14:ligatures w14:val="standard"/>
        </w:rPr>
        <w:t>:</w:t>
      </w:r>
      <w:r w:rsidR="00077335" w:rsidRPr="004917F0">
        <w:rPr>
          <w:rFonts w:ascii="Times New Roman" w:hAnsi="Times New Roman" w:cs="Times New Roman"/>
          <w:b/>
          <w:bCs/>
          <w:sz w:val="20"/>
          <w14:ligatures w14:val="standard"/>
        </w:rPr>
        <w:t xml:space="preserve"> </w:t>
      </w:r>
      <w:r w:rsidR="00EC598E" w:rsidRPr="004917F0">
        <w:rPr>
          <w:rFonts w:ascii="Times New Roman" w:hAnsi="Times New Roman" w:cs="Times New Roman"/>
          <w:b/>
          <w:bCs/>
          <w:sz w:val="20"/>
          <w14:ligatures w14:val="standard"/>
        </w:rPr>
        <w:tab/>
      </w:r>
      <w:r w:rsidR="00896412" w:rsidRPr="004917F0">
        <w:rPr>
          <w:rFonts w:ascii="Times New Roman" w:hAnsi="Times New Roman" w:cs="Times New Roman"/>
          <w:bCs/>
          <w:sz w:val="20"/>
          <w14:ligatures w14:val="standard"/>
        </w:rPr>
        <w:t xml:space="preserve">1) </w:t>
      </w:r>
      <w:r w:rsidR="00077335" w:rsidRPr="004917F0">
        <w:rPr>
          <w:rFonts w:ascii="Times New Roman" w:hAnsi="Times New Roman" w:cs="Times New Roman"/>
          <w:sz w:val="20"/>
          <w14:ligatures w14:val="standard"/>
        </w:rPr>
        <w:t xml:space="preserve">Homework </w:t>
      </w:r>
      <w:r w:rsidR="00D63C10" w:rsidRPr="004917F0">
        <w:rPr>
          <w:rFonts w:ascii="Times New Roman" w:hAnsi="Times New Roman" w:cs="Times New Roman"/>
          <w:sz w:val="20"/>
          <w14:ligatures w14:val="standard"/>
        </w:rPr>
        <w:t>(</w:t>
      </w:r>
      <w:r w:rsidR="00021571">
        <w:rPr>
          <w:rFonts w:ascii="Times New Roman" w:hAnsi="Times New Roman" w:cs="Times New Roman"/>
          <w:sz w:val="20"/>
          <w14:ligatures w14:val="standard"/>
        </w:rPr>
        <w:t>40</w:t>
      </w:r>
      <w:r w:rsidR="002A4E06" w:rsidRPr="004917F0">
        <w:rPr>
          <w:rFonts w:ascii="Times New Roman" w:hAnsi="Times New Roman" w:cs="Times New Roman"/>
          <w:sz w:val="20"/>
          <w14:ligatures w14:val="standard"/>
        </w:rPr>
        <w:t>%).</w:t>
      </w:r>
      <w:r w:rsidR="00A77F81" w:rsidRPr="004917F0">
        <w:rPr>
          <w:rFonts w:ascii="Times New Roman" w:hAnsi="Times New Roman" w:cs="Times New Roman"/>
          <w:sz w:val="20"/>
          <w14:ligatures w14:val="standard"/>
        </w:rPr>
        <w:t xml:space="preserve"> </w:t>
      </w:r>
      <w:r w:rsidR="00C30E49" w:rsidRPr="004917F0">
        <w:rPr>
          <w:rFonts w:ascii="Times New Roman" w:hAnsi="Times New Roman" w:cs="Times New Roman"/>
          <w:sz w:val="20"/>
          <w14:ligatures w14:val="standard"/>
        </w:rPr>
        <w:t>L</w:t>
      </w:r>
      <w:r w:rsidR="00CC2135" w:rsidRPr="004917F0">
        <w:rPr>
          <w:rFonts w:ascii="Times New Roman" w:hAnsi="Times New Roman" w:cs="Times New Roman"/>
          <w:sz w:val="20"/>
          <w14:ligatures w14:val="standard"/>
        </w:rPr>
        <w:t>ate homework</w:t>
      </w:r>
      <w:r w:rsidR="0079015A" w:rsidRPr="004917F0">
        <w:rPr>
          <w:rFonts w:ascii="Times New Roman" w:hAnsi="Times New Roman" w:cs="Times New Roman"/>
          <w:sz w:val="20"/>
          <w14:ligatures w14:val="standard"/>
        </w:rPr>
        <w:t xml:space="preserve"> is</w:t>
      </w:r>
      <w:r w:rsidR="00617DA3">
        <w:rPr>
          <w:rFonts w:ascii="Times New Roman" w:hAnsi="Times New Roman" w:cs="Times New Roman"/>
          <w:sz w:val="20"/>
          <w14:ligatures w14:val="standard"/>
        </w:rPr>
        <w:t xml:space="preserve"> acceptable</w:t>
      </w:r>
      <w:r w:rsidR="00CC2135" w:rsidRPr="004917F0">
        <w:rPr>
          <w:rFonts w:ascii="Times New Roman" w:hAnsi="Times New Roman" w:cs="Times New Roman"/>
          <w:sz w:val="20"/>
          <w14:ligatures w14:val="standard"/>
        </w:rPr>
        <w:t xml:space="preserve">, </w:t>
      </w:r>
      <w:r w:rsidR="00C30E49" w:rsidRPr="004917F0">
        <w:rPr>
          <w:rFonts w:ascii="Times New Roman" w:hAnsi="Times New Roman" w:cs="Times New Roman"/>
          <w:sz w:val="20"/>
          <w14:ligatures w14:val="standard"/>
        </w:rPr>
        <w:t xml:space="preserve">but </w:t>
      </w:r>
      <w:r w:rsidR="002358C0" w:rsidRPr="004917F0">
        <w:rPr>
          <w:rFonts w:ascii="Times New Roman" w:hAnsi="Times New Roman" w:cs="Times New Roman"/>
          <w:sz w:val="20"/>
          <w14:ligatures w14:val="standard"/>
        </w:rPr>
        <w:t>10% of the</w:t>
      </w:r>
      <w:r w:rsidR="00912789" w:rsidRPr="004917F0">
        <w:rPr>
          <w:rFonts w:ascii="Times New Roman" w:hAnsi="Times New Roman" w:cs="Times New Roman"/>
          <w:sz w:val="20"/>
          <w14:ligatures w14:val="standard"/>
        </w:rPr>
        <w:t xml:space="preserve"> score will be </w:t>
      </w:r>
      <w:r w:rsidR="00295E89" w:rsidRPr="004917F0">
        <w:rPr>
          <w:rFonts w:ascii="Times New Roman" w:hAnsi="Times New Roman" w:cs="Times New Roman"/>
          <w:sz w:val="20"/>
          <w14:ligatures w14:val="standard"/>
        </w:rPr>
        <w:t xml:space="preserve">deducted </w:t>
      </w:r>
      <w:r w:rsidR="00912789" w:rsidRPr="004917F0">
        <w:rPr>
          <w:rFonts w:ascii="Times New Roman" w:hAnsi="Times New Roman" w:cs="Times New Roman"/>
          <w:bCs/>
          <w:i/>
          <w:sz w:val="20"/>
          <w14:ligatures w14:val="standard"/>
        </w:rPr>
        <w:t>per day</w:t>
      </w:r>
      <w:r w:rsidR="00912789" w:rsidRPr="004917F0">
        <w:rPr>
          <w:rFonts w:ascii="Times New Roman" w:hAnsi="Times New Roman" w:cs="Times New Roman"/>
          <w:sz w:val="20"/>
          <w14:ligatures w14:val="standard"/>
        </w:rPr>
        <w:t xml:space="preserve"> until </w:t>
      </w:r>
      <w:r w:rsidR="00B34CA0">
        <w:rPr>
          <w:rFonts w:ascii="Times New Roman" w:hAnsi="Times New Roman" w:cs="Times New Roman"/>
          <w:sz w:val="20"/>
          <w14:ligatures w14:val="standard"/>
        </w:rPr>
        <w:t>3</w:t>
      </w:r>
      <w:r w:rsidR="00912789" w:rsidRPr="004917F0">
        <w:rPr>
          <w:rFonts w:ascii="Times New Roman" w:hAnsi="Times New Roman" w:cs="Times New Roman"/>
          <w:sz w:val="20"/>
          <w14:ligatures w14:val="standard"/>
        </w:rPr>
        <w:t>0% is reached.</w:t>
      </w:r>
      <w:r w:rsidR="001E5FA9">
        <w:rPr>
          <w:rFonts w:ascii="Times New Roman" w:hAnsi="Times New Roman" w:cs="Times New Roman"/>
          <w:sz w:val="20"/>
          <w14:ligatures w14:val="standard"/>
        </w:rPr>
        <w:t xml:space="preserve"> </w:t>
      </w:r>
      <w:r w:rsidR="00756FB9">
        <w:rPr>
          <w:rFonts w:ascii="Times New Roman" w:hAnsi="Times New Roman" w:cs="Times New Roman"/>
          <w:sz w:val="20"/>
          <w14:ligatures w14:val="standard"/>
        </w:rPr>
        <w:t xml:space="preserve">Homework will be due at the start of lecture on the due date specified. Please submit your homework to the TA in the classroom or upload on Canvas. </w:t>
      </w:r>
      <w:r w:rsidR="00B94206">
        <w:rPr>
          <w:rFonts w:ascii="Times New Roman" w:hAnsi="Times New Roman" w:cs="Times New Roman"/>
          <w:sz w:val="20"/>
          <w14:ligatures w14:val="standard"/>
        </w:rPr>
        <w:t xml:space="preserve"> </w:t>
      </w:r>
    </w:p>
    <w:p w14:paraId="46832FC1" w14:textId="01298234" w:rsidR="008A1AF1" w:rsidRDefault="007208D9" w:rsidP="00D02865">
      <w:pPr>
        <w:widowControl w:val="0"/>
        <w:autoSpaceDE w:val="0"/>
        <w:autoSpaceDN w:val="0"/>
        <w:adjustRightInd w:val="0"/>
        <w:spacing w:before="120" w:after="120"/>
        <w:ind w:left="2160"/>
        <w:jc w:val="both"/>
        <w:rPr>
          <w:rFonts w:ascii="Times New Roman" w:hAnsi="Times New Roman" w:cs="Times New Roman"/>
          <w:sz w:val="20"/>
          <w14:ligatures w14:val="standard"/>
        </w:rPr>
      </w:pPr>
      <w:r>
        <w:rPr>
          <w:rFonts w:ascii="Times New Roman" w:hAnsi="Times New Roman" w:cs="Times New Roman"/>
          <w:sz w:val="20"/>
          <w14:ligatures w14:val="standard"/>
        </w:rPr>
        <w:t>2</w:t>
      </w:r>
      <w:r w:rsidR="00896412" w:rsidRPr="004917F0">
        <w:rPr>
          <w:rFonts w:ascii="Times New Roman" w:hAnsi="Times New Roman" w:cs="Times New Roman"/>
          <w:sz w:val="20"/>
          <w14:ligatures w14:val="standard"/>
        </w:rPr>
        <w:t xml:space="preserve">) </w:t>
      </w:r>
      <w:r w:rsidR="003D612C" w:rsidRPr="004917F0">
        <w:rPr>
          <w:rFonts w:ascii="Times New Roman" w:hAnsi="Times New Roman" w:cs="Times New Roman"/>
          <w:sz w:val="20"/>
          <w14:ligatures w14:val="standard"/>
        </w:rPr>
        <w:t xml:space="preserve">Mid-term </w:t>
      </w:r>
      <w:r w:rsidR="00F32FB1">
        <w:rPr>
          <w:rFonts w:ascii="Times New Roman" w:hAnsi="Times New Roman" w:cs="Times New Roman"/>
          <w:sz w:val="20"/>
          <w14:ligatures w14:val="standard"/>
        </w:rPr>
        <w:t>exam (</w:t>
      </w:r>
      <w:r w:rsidR="00A36A59">
        <w:rPr>
          <w:rFonts w:ascii="Times New Roman" w:hAnsi="Times New Roman" w:cs="Times New Roman"/>
          <w:sz w:val="20"/>
          <w14:ligatures w14:val="standard"/>
        </w:rPr>
        <w:t>2</w:t>
      </w:r>
      <w:r w:rsidR="009C25D8">
        <w:rPr>
          <w:rFonts w:ascii="Times New Roman" w:hAnsi="Times New Roman" w:cs="Times New Roman"/>
          <w:sz w:val="20"/>
          <w14:ligatures w14:val="standard"/>
        </w:rPr>
        <w:t>0</w:t>
      </w:r>
      <w:r w:rsidR="00000EC7" w:rsidRPr="004917F0">
        <w:rPr>
          <w:rFonts w:ascii="Times New Roman" w:hAnsi="Times New Roman" w:cs="Times New Roman"/>
          <w:sz w:val="20"/>
          <w14:ligatures w14:val="standard"/>
        </w:rPr>
        <w:t>%),</w:t>
      </w:r>
      <w:r w:rsidR="003E2832">
        <w:rPr>
          <w:rFonts w:ascii="Times New Roman" w:hAnsi="Times New Roman" w:cs="Times New Roman"/>
          <w:sz w:val="20"/>
          <w14:ligatures w14:val="standard"/>
        </w:rPr>
        <w:t xml:space="preserve"> Final exam (</w:t>
      </w:r>
      <w:r w:rsidR="00CB1B6A">
        <w:rPr>
          <w:rFonts w:ascii="Times New Roman" w:hAnsi="Times New Roman" w:cs="Times New Roman"/>
          <w:sz w:val="20"/>
          <w14:ligatures w14:val="standard"/>
        </w:rPr>
        <w:t>40</w:t>
      </w:r>
      <w:r w:rsidR="003D612C" w:rsidRPr="004917F0">
        <w:rPr>
          <w:rFonts w:ascii="Times New Roman" w:hAnsi="Times New Roman" w:cs="Times New Roman"/>
          <w:sz w:val="20"/>
          <w14:ligatures w14:val="standard"/>
        </w:rPr>
        <w:t>%)</w:t>
      </w:r>
      <w:r w:rsidR="002A4E06" w:rsidRPr="004917F0">
        <w:rPr>
          <w:rFonts w:ascii="Times New Roman" w:hAnsi="Times New Roman" w:cs="Times New Roman"/>
          <w:sz w:val="20"/>
          <w14:ligatures w14:val="standard"/>
        </w:rPr>
        <w:t>.</w:t>
      </w:r>
    </w:p>
    <w:p w14:paraId="69D09C76" w14:textId="5E7B3BD2" w:rsidR="007732B0" w:rsidRPr="007732B0" w:rsidRDefault="008F0BC5" w:rsidP="004B45CA">
      <w:pPr>
        <w:widowControl w:val="0"/>
        <w:autoSpaceDE w:val="0"/>
        <w:autoSpaceDN w:val="0"/>
        <w:adjustRightInd w:val="0"/>
        <w:spacing w:before="120" w:after="120"/>
        <w:ind w:left="2160" w:hanging="2160"/>
        <w:jc w:val="both"/>
        <w:rPr>
          <w:rFonts w:ascii="Times New Roman" w:hAnsi="Times New Roman" w:cs="Times New Roman"/>
          <w:bCs/>
          <w:sz w:val="20"/>
          <w14:ligatures w14:val="standard"/>
        </w:rPr>
      </w:pPr>
      <w:r w:rsidRPr="004917F0">
        <w:rPr>
          <w:rFonts w:ascii="Times New Roman" w:hAnsi="Times New Roman" w:cs="Times New Roman"/>
          <w:b/>
          <w:bCs/>
          <w:sz w:val="20"/>
          <w14:ligatures w14:val="standard"/>
        </w:rPr>
        <w:t>Description</w:t>
      </w:r>
      <w:r w:rsidR="00767E68" w:rsidRPr="004917F0">
        <w:rPr>
          <w:rFonts w:ascii="Times New Roman" w:hAnsi="Times New Roman" w:cs="Times New Roman"/>
          <w:b/>
          <w:bCs/>
          <w:sz w:val="20"/>
          <w14:ligatures w14:val="standard"/>
        </w:rPr>
        <w:t>:</w:t>
      </w:r>
      <w:r w:rsidR="00A82420" w:rsidRPr="004917F0">
        <w:rPr>
          <w:rFonts w:ascii="Times New Roman" w:hAnsi="Times New Roman" w:cs="Times New Roman"/>
          <w:b/>
          <w:bCs/>
          <w:sz w:val="20"/>
          <w14:ligatures w14:val="standard"/>
        </w:rPr>
        <w:tab/>
      </w:r>
      <w:r w:rsidR="00C65A23" w:rsidRPr="004917F0">
        <w:rPr>
          <w:rFonts w:ascii="Times New Roman" w:hAnsi="Times New Roman" w:cs="Times New Roman"/>
          <w:bCs/>
          <w:sz w:val="20"/>
          <w14:ligatures w14:val="standard"/>
        </w:rPr>
        <w:t>The classical and quantum theories of the interaction of radiation</w:t>
      </w:r>
      <w:r w:rsidR="005C3D21">
        <w:rPr>
          <w:rFonts w:ascii="Times New Roman" w:hAnsi="Times New Roman" w:cs="Times New Roman"/>
          <w:bCs/>
          <w:sz w:val="20"/>
          <w14:ligatures w14:val="standard"/>
        </w:rPr>
        <w:t xml:space="preserve"> </w:t>
      </w:r>
      <w:r w:rsidR="005C3D21" w:rsidRPr="004917F0">
        <w:rPr>
          <w:rFonts w:ascii="Times New Roman" w:hAnsi="Times New Roman" w:cs="Times New Roman"/>
          <w:bCs/>
          <w:sz w:val="20"/>
          <w14:ligatures w14:val="standard"/>
        </w:rPr>
        <w:t>(</w:t>
      </w:r>
      <w:r w:rsidR="005C3D21">
        <w:rPr>
          <w:rFonts w:ascii="Times New Roman" w:hAnsi="Times New Roman" w:cs="Times New Roman"/>
          <w:bCs/>
          <w:sz w:val="20"/>
          <w14:ligatures w14:val="standard"/>
        </w:rPr>
        <w:t>neutrons, photons, and charged particles</w:t>
      </w:r>
      <w:r w:rsidR="005C3D21" w:rsidRPr="004917F0">
        <w:rPr>
          <w:rFonts w:ascii="Times New Roman" w:hAnsi="Times New Roman" w:cs="Times New Roman"/>
          <w:bCs/>
          <w:sz w:val="20"/>
          <w14:ligatures w14:val="standard"/>
        </w:rPr>
        <w:t xml:space="preserve">) </w:t>
      </w:r>
      <w:r w:rsidR="00C65A23" w:rsidRPr="004917F0">
        <w:rPr>
          <w:rFonts w:ascii="Times New Roman" w:hAnsi="Times New Roman" w:cs="Times New Roman"/>
          <w:bCs/>
          <w:sz w:val="20"/>
          <w14:ligatures w14:val="standard"/>
        </w:rPr>
        <w:t xml:space="preserve">with matter are the core components of nuclear </w:t>
      </w:r>
      <w:r w:rsidR="00855865">
        <w:rPr>
          <w:rFonts w:ascii="Times New Roman" w:hAnsi="Times New Roman" w:cs="Times New Roman"/>
          <w:bCs/>
          <w:sz w:val="20"/>
          <w14:ligatures w14:val="standard"/>
        </w:rPr>
        <w:t xml:space="preserve">and materials </w:t>
      </w:r>
      <w:r w:rsidR="00C65A23" w:rsidRPr="004917F0">
        <w:rPr>
          <w:rFonts w:ascii="Times New Roman" w:hAnsi="Times New Roman" w:cs="Times New Roman"/>
          <w:bCs/>
          <w:sz w:val="20"/>
          <w14:ligatures w14:val="standard"/>
        </w:rPr>
        <w:t xml:space="preserve">science and engineering. </w:t>
      </w:r>
      <w:r w:rsidR="00CF5A29">
        <w:rPr>
          <w:rFonts w:ascii="Times New Roman" w:hAnsi="Times New Roman" w:cs="Times New Roman"/>
          <w:bCs/>
          <w:sz w:val="20"/>
          <w14:ligatures w14:val="standard"/>
        </w:rPr>
        <w:t xml:space="preserve">At UIUC, we offer </w:t>
      </w:r>
      <w:r w:rsidR="00B823B8" w:rsidRPr="00B823B8">
        <w:rPr>
          <w:rFonts w:ascii="Times New Roman" w:hAnsi="Times New Roman" w:cs="Times New Roman"/>
          <w:bCs/>
          <w:sz w:val="20"/>
          <w14:ligatures w14:val="standard"/>
        </w:rPr>
        <w:t xml:space="preserve">a sequence of </w:t>
      </w:r>
      <w:r w:rsidR="00B0283B">
        <w:rPr>
          <w:rFonts w:ascii="Times New Roman" w:hAnsi="Times New Roman" w:cs="Times New Roman"/>
          <w:bCs/>
          <w:sz w:val="20"/>
          <w14:ligatures w14:val="standard"/>
        </w:rPr>
        <w:t>two</w:t>
      </w:r>
      <w:r w:rsidR="00B823B8" w:rsidRPr="00B823B8">
        <w:rPr>
          <w:rFonts w:ascii="Times New Roman" w:hAnsi="Times New Roman" w:cs="Times New Roman"/>
          <w:bCs/>
          <w:sz w:val="20"/>
          <w14:ligatures w14:val="standard"/>
        </w:rPr>
        <w:t xml:space="preserve"> courses</w:t>
      </w:r>
      <w:r w:rsidR="008E4772">
        <w:rPr>
          <w:rFonts w:ascii="Times New Roman" w:hAnsi="Times New Roman" w:cs="Times New Roman"/>
          <w:bCs/>
          <w:sz w:val="20"/>
          <w14:ligatures w14:val="standard"/>
        </w:rPr>
        <w:t xml:space="preserve"> (44</w:t>
      </w:r>
      <w:r w:rsidR="00EF2831">
        <w:rPr>
          <w:rFonts w:ascii="Times New Roman" w:hAnsi="Times New Roman" w:cs="Times New Roman"/>
          <w:bCs/>
          <w:sz w:val="20"/>
          <w14:ligatures w14:val="standard"/>
        </w:rPr>
        <w:t>5</w:t>
      </w:r>
      <w:r w:rsidR="00B0283B">
        <w:rPr>
          <w:rFonts w:ascii="Times New Roman" w:hAnsi="Times New Roman" w:cs="Times New Roman"/>
          <w:bCs/>
          <w:sz w:val="20"/>
          <w14:ligatures w14:val="standard"/>
        </w:rPr>
        <w:t xml:space="preserve"> and</w:t>
      </w:r>
      <w:r w:rsidR="008E4772">
        <w:rPr>
          <w:rFonts w:ascii="Times New Roman" w:hAnsi="Times New Roman" w:cs="Times New Roman"/>
          <w:bCs/>
          <w:sz w:val="20"/>
          <w14:ligatures w14:val="standard"/>
        </w:rPr>
        <w:t xml:space="preserve"> 521)</w:t>
      </w:r>
      <w:r w:rsidR="00B823B8" w:rsidRPr="00B823B8">
        <w:rPr>
          <w:rFonts w:ascii="Times New Roman" w:hAnsi="Times New Roman" w:cs="Times New Roman"/>
          <w:bCs/>
          <w:sz w:val="20"/>
          <w14:ligatures w14:val="standard"/>
        </w:rPr>
        <w:t xml:space="preserve"> at different pro</w:t>
      </w:r>
      <w:r w:rsidR="000471D6">
        <w:rPr>
          <w:rFonts w:ascii="Times New Roman" w:hAnsi="Times New Roman" w:cs="Times New Roman"/>
          <w:bCs/>
          <w:sz w:val="20"/>
          <w14:ligatures w14:val="standard"/>
        </w:rPr>
        <w:t xml:space="preserve">gressive levels on this subject. </w:t>
      </w:r>
      <w:r w:rsidR="007732B0" w:rsidRPr="007732B0">
        <w:rPr>
          <w:rFonts w:ascii="Times New Roman" w:hAnsi="Times New Roman" w:cs="Times New Roman"/>
          <w:bCs/>
          <w:sz w:val="20"/>
          <w14:ligatures w14:val="standard"/>
        </w:rPr>
        <w:t>The sequence, in the aggregate, aims to provide the students with solid trainings on essential physical principles, mathematical competence, and computational skills.</w:t>
      </w:r>
      <w:r w:rsidR="00A62DA3">
        <w:rPr>
          <w:rFonts w:ascii="Times New Roman" w:hAnsi="Times New Roman" w:cs="Times New Roman"/>
          <w:bCs/>
          <w:sz w:val="20"/>
          <w14:ligatures w14:val="standard"/>
        </w:rPr>
        <w:t xml:space="preserve"> </w:t>
      </w:r>
      <w:r w:rsidR="001F655B">
        <w:rPr>
          <w:rFonts w:ascii="Times New Roman" w:hAnsi="Times New Roman" w:cs="Times New Roman"/>
          <w:bCs/>
          <w:sz w:val="20"/>
          <w14:ligatures w14:val="standard"/>
        </w:rPr>
        <w:t xml:space="preserve">In </w:t>
      </w:r>
      <w:r w:rsidR="003D75EF">
        <w:rPr>
          <w:rFonts w:ascii="Times New Roman" w:hAnsi="Times New Roman" w:cs="Times New Roman"/>
          <w:bCs/>
          <w:sz w:val="20"/>
          <w14:ligatures w14:val="standard"/>
        </w:rPr>
        <w:t>this course</w:t>
      </w:r>
      <w:r w:rsidR="001F655B">
        <w:rPr>
          <w:rFonts w:ascii="Times New Roman" w:hAnsi="Times New Roman" w:cs="Times New Roman"/>
          <w:bCs/>
          <w:sz w:val="20"/>
          <w14:ligatures w14:val="standard"/>
        </w:rPr>
        <w:t xml:space="preserve">, we </w:t>
      </w:r>
      <w:r w:rsidR="005E5382">
        <w:rPr>
          <w:rFonts w:ascii="Times New Roman" w:hAnsi="Times New Roman" w:cs="Times New Roman"/>
          <w:bCs/>
          <w:sz w:val="20"/>
          <w14:ligatures w14:val="standard"/>
        </w:rPr>
        <w:t>cover</w:t>
      </w:r>
      <w:r w:rsidR="001F655B">
        <w:rPr>
          <w:rFonts w:ascii="Times New Roman" w:hAnsi="Times New Roman" w:cs="Times New Roman"/>
          <w:bCs/>
          <w:sz w:val="20"/>
          <w14:ligatures w14:val="standard"/>
        </w:rPr>
        <w:t xml:space="preserve"> </w:t>
      </w:r>
      <w:r w:rsidR="00224F78">
        <w:rPr>
          <w:rFonts w:ascii="Times New Roman" w:hAnsi="Times New Roman" w:cs="Times New Roman"/>
          <w:bCs/>
          <w:sz w:val="20"/>
          <w14:ligatures w14:val="standard"/>
        </w:rPr>
        <w:t>more detailed</w:t>
      </w:r>
      <w:r w:rsidR="001F655B">
        <w:rPr>
          <w:rFonts w:ascii="Times New Roman" w:hAnsi="Times New Roman" w:cs="Times New Roman"/>
          <w:bCs/>
          <w:sz w:val="20"/>
          <w14:ligatures w14:val="standard"/>
        </w:rPr>
        <w:t xml:space="preserve"> </w:t>
      </w:r>
      <w:r w:rsidR="005E5382">
        <w:rPr>
          <w:rFonts w:ascii="Times New Roman" w:hAnsi="Times New Roman" w:cs="Times New Roman"/>
          <w:bCs/>
          <w:sz w:val="20"/>
          <w14:ligatures w14:val="standard"/>
        </w:rPr>
        <w:t>treatment</w:t>
      </w:r>
      <w:r w:rsidR="001F33E3">
        <w:rPr>
          <w:rFonts w:ascii="Times New Roman" w:hAnsi="Times New Roman" w:cs="Times New Roman"/>
          <w:bCs/>
          <w:sz w:val="20"/>
          <w14:ligatures w14:val="standard"/>
        </w:rPr>
        <w:t>s</w:t>
      </w:r>
      <w:r w:rsidR="005E5382">
        <w:rPr>
          <w:rFonts w:ascii="Times New Roman" w:hAnsi="Times New Roman" w:cs="Times New Roman"/>
          <w:bCs/>
          <w:sz w:val="20"/>
          <w14:ligatures w14:val="standard"/>
        </w:rPr>
        <w:t xml:space="preserve"> of</w:t>
      </w:r>
      <w:r w:rsidR="001F655B">
        <w:rPr>
          <w:rFonts w:ascii="Times New Roman" w:hAnsi="Times New Roman" w:cs="Times New Roman"/>
          <w:bCs/>
          <w:sz w:val="20"/>
          <w14:ligatures w14:val="standard"/>
        </w:rPr>
        <w:t xml:space="preserve"> q</w:t>
      </w:r>
      <w:r w:rsidR="001F655B" w:rsidRPr="00B823B8">
        <w:rPr>
          <w:rFonts w:ascii="Times New Roman" w:hAnsi="Times New Roman" w:cs="Times New Roman"/>
          <w:bCs/>
          <w:sz w:val="20"/>
          <w14:ligatures w14:val="standard"/>
        </w:rPr>
        <w:t>uantum mechanics</w:t>
      </w:r>
      <w:r w:rsidR="00224F78">
        <w:rPr>
          <w:rFonts w:ascii="Times New Roman" w:hAnsi="Times New Roman" w:cs="Times New Roman"/>
          <w:bCs/>
          <w:sz w:val="20"/>
          <w14:ligatures w14:val="standard"/>
        </w:rPr>
        <w:t xml:space="preserve"> and</w:t>
      </w:r>
      <w:r w:rsidR="001F655B">
        <w:rPr>
          <w:rFonts w:ascii="Times New Roman" w:hAnsi="Times New Roman" w:cs="Times New Roman"/>
          <w:bCs/>
          <w:sz w:val="20"/>
          <w14:ligatures w14:val="standard"/>
        </w:rPr>
        <w:t xml:space="preserve"> atomic and nuclear physics.</w:t>
      </w:r>
    </w:p>
    <w:p w14:paraId="601A72A7" w14:textId="150193DC" w:rsidR="00C84E92" w:rsidRDefault="00997855" w:rsidP="00D02865">
      <w:pPr>
        <w:widowControl w:val="0"/>
        <w:autoSpaceDE w:val="0"/>
        <w:autoSpaceDN w:val="0"/>
        <w:adjustRightInd w:val="0"/>
        <w:spacing w:before="120" w:after="120"/>
        <w:rPr>
          <w:rFonts w:ascii="Times New Roman" w:hAnsi="Times New Roman" w:cs="Times New Roman"/>
          <w:b/>
          <w:bCs/>
          <w:sz w:val="20"/>
          <w14:ligatures w14:val="standard"/>
        </w:rPr>
      </w:pPr>
      <w:r w:rsidRPr="004917F0">
        <w:rPr>
          <w:rFonts w:ascii="Times New Roman" w:hAnsi="Times New Roman" w:cs="Times New Roman"/>
          <w:b/>
          <w:bCs/>
          <w:sz w:val="20"/>
          <w14:ligatures w14:val="standard"/>
        </w:rPr>
        <w:t>Topical Outline</w:t>
      </w:r>
      <w:r w:rsidR="0080663C" w:rsidRPr="009624AF">
        <w:rPr>
          <w:rFonts w:ascii="Times New Roman" w:hAnsi="Times New Roman" w:cs="Times New Roman"/>
          <w:b/>
          <w:bCs/>
          <w:sz w:val="20"/>
          <w14:ligatures w14:val="standard"/>
        </w:rPr>
        <w:t>:</w:t>
      </w:r>
    </w:p>
    <w:p w14:paraId="092EDDDD" w14:textId="301A8419" w:rsidR="006A43F1" w:rsidRPr="004766F7" w:rsidRDefault="004C79CD" w:rsidP="004766F7">
      <w:pPr>
        <w:widowControl w:val="0"/>
        <w:autoSpaceDE w:val="0"/>
        <w:autoSpaceDN w:val="0"/>
        <w:adjustRightInd w:val="0"/>
        <w:spacing w:before="120" w:after="120"/>
        <w:ind w:left="720"/>
        <w:jc w:val="both"/>
        <w:rPr>
          <w:rFonts w:ascii="Times New Roman" w:hAnsi="Times New Roman" w:cs="Times New Roman"/>
          <w:bCs/>
          <w:sz w:val="20"/>
          <w14:ligatures w14:val="standard"/>
        </w:rPr>
      </w:pPr>
      <w:r w:rsidRPr="004766F7">
        <w:rPr>
          <w:rFonts w:ascii="Times New Roman" w:hAnsi="Times New Roman" w:cs="Times New Roman"/>
          <w:bCs/>
          <w:sz w:val="20"/>
          <w14:ligatures w14:val="standard"/>
        </w:rPr>
        <w:t>W</w:t>
      </w:r>
      <w:r w:rsidR="006A43F1" w:rsidRPr="004766F7">
        <w:rPr>
          <w:rFonts w:ascii="Times New Roman" w:hAnsi="Times New Roman" w:cs="Times New Roman"/>
          <w:bCs/>
          <w:sz w:val="20"/>
          <w14:ligatures w14:val="standard"/>
        </w:rPr>
        <w:t xml:space="preserve">ave-particle duality, operators, Schrödinger equation, eigen states, observables, statistical interpretation, probability conservation, bound/unbound states (square potential, Harmonic oscillator, ladder operators, free particle, </w:t>
      </w:r>
      <w:r w:rsidR="006A43F1" w:rsidRPr="004766F7">
        <w:rPr>
          <w:rFonts w:ascii="Symbol" w:hAnsi="Symbol" w:cs="Times New Roman"/>
          <w:bCs/>
          <w:i/>
          <w:sz w:val="20"/>
          <w14:ligatures w14:val="standard"/>
        </w:rPr>
        <w:t></w:t>
      </w:r>
      <w:r w:rsidR="006A43F1" w:rsidRPr="004766F7">
        <w:rPr>
          <w:rFonts w:ascii="Times New Roman" w:hAnsi="Times New Roman" w:cs="Times New Roman"/>
          <w:bCs/>
          <w:sz w:val="20"/>
          <w14:ligatures w14:val="standard"/>
        </w:rPr>
        <w:t xml:space="preserve"> potential), </w:t>
      </w:r>
      <w:r w:rsidR="001F1A6D">
        <w:rPr>
          <w:rFonts w:ascii="Times New Roman" w:hAnsi="Times New Roman" w:cs="Times New Roman"/>
          <w:bCs/>
          <w:sz w:val="20"/>
          <w14:ligatures w14:val="standard"/>
        </w:rPr>
        <w:t xml:space="preserve">formalism, </w:t>
      </w:r>
      <w:r w:rsidR="00153D5B">
        <w:rPr>
          <w:rFonts w:ascii="Times New Roman" w:hAnsi="Times New Roman" w:cs="Times New Roman"/>
          <w:bCs/>
          <w:sz w:val="20"/>
          <w14:ligatures w14:val="standard"/>
        </w:rPr>
        <w:t xml:space="preserve">Dirac notation, </w:t>
      </w:r>
      <w:r w:rsidR="006A43F1" w:rsidRPr="004766F7">
        <w:rPr>
          <w:rFonts w:ascii="Times New Roman" w:hAnsi="Times New Roman" w:cs="Times New Roman"/>
          <w:bCs/>
          <w:sz w:val="20"/>
          <w14:ligatures w14:val="standard"/>
        </w:rPr>
        <w:t xml:space="preserve">uncertainty principle, </w:t>
      </w:r>
      <w:r w:rsidR="0078703E">
        <w:rPr>
          <w:rFonts w:ascii="Times New Roman" w:hAnsi="Times New Roman" w:cs="Times New Roman"/>
          <w:bCs/>
          <w:sz w:val="20"/>
          <w14:ligatures w14:val="standard"/>
        </w:rPr>
        <w:t>a</w:t>
      </w:r>
      <w:r w:rsidR="006A43F1" w:rsidRPr="004766F7">
        <w:rPr>
          <w:rFonts w:ascii="Times New Roman" w:hAnsi="Times New Roman" w:cs="Times New Roman"/>
          <w:bCs/>
          <w:sz w:val="20"/>
          <w14:ligatures w14:val="standard"/>
        </w:rPr>
        <w:t xml:space="preserve">tomic structure, </w:t>
      </w:r>
      <w:r w:rsidR="001C54C4">
        <w:rPr>
          <w:rFonts w:ascii="Times New Roman" w:hAnsi="Times New Roman" w:cs="Times New Roman"/>
          <w:bCs/>
          <w:sz w:val="20"/>
          <w14:ligatures w14:val="standard"/>
        </w:rPr>
        <w:t xml:space="preserve">angular momentum, spin, </w:t>
      </w:r>
      <w:r w:rsidR="00537971">
        <w:rPr>
          <w:rFonts w:ascii="Times New Roman" w:hAnsi="Times New Roman" w:cs="Times New Roman"/>
          <w:bCs/>
          <w:sz w:val="20"/>
          <w14:ligatures w14:val="standard"/>
        </w:rPr>
        <w:t>identical</w:t>
      </w:r>
      <w:r w:rsidR="004829B4">
        <w:rPr>
          <w:rFonts w:ascii="Times New Roman" w:hAnsi="Times New Roman" w:cs="Times New Roman"/>
          <w:bCs/>
          <w:sz w:val="20"/>
          <w14:ligatures w14:val="standard"/>
        </w:rPr>
        <w:t xml:space="preserve"> particles,</w:t>
      </w:r>
      <w:r w:rsidR="00DD61C1">
        <w:rPr>
          <w:rFonts w:ascii="Times New Roman" w:hAnsi="Times New Roman" w:cs="Times New Roman"/>
          <w:bCs/>
          <w:sz w:val="20"/>
          <w14:ligatures w14:val="standard"/>
        </w:rPr>
        <w:t xml:space="preserve"> perturbation theory, Fermi’s golden rule,</w:t>
      </w:r>
      <w:r w:rsidR="004829B4">
        <w:rPr>
          <w:rFonts w:ascii="Times New Roman" w:hAnsi="Times New Roman" w:cs="Times New Roman"/>
          <w:bCs/>
          <w:sz w:val="20"/>
          <w14:ligatures w14:val="standard"/>
        </w:rPr>
        <w:t xml:space="preserve"> </w:t>
      </w:r>
      <w:r w:rsidR="00DF794F">
        <w:rPr>
          <w:rFonts w:ascii="Times New Roman" w:hAnsi="Times New Roman" w:cs="Times New Roman"/>
          <w:bCs/>
          <w:sz w:val="20"/>
          <w14:ligatures w14:val="standard"/>
        </w:rPr>
        <w:t>scattering</w:t>
      </w:r>
      <w:r w:rsidR="00883E1E">
        <w:rPr>
          <w:rFonts w:ascii="Times New Roman" w:hAnsi="Times New Roman" w:cs="Times New Roman"/>
          <w:bCs/>
          <w:sz w:val="20"/>
          <w14:ligatures w14:val="standard"/>
        </w:rPr>
        <w:t xml:space="preserve"> (partial wave analysis, phase shift, Born approximation)</w:t>
      </w:r>
    </w:p>
    <w:p w14:paraId="1C5EC354" w14:textId="3EE6A844" w:rsidR="00997855" w:rsidRPr="004917F0" w:rsidRDefault="00092024" w:rsidP="00D02865">
      <w:pPr>
        <w:widowControl w:val="0"/>
        <w:autoSpaceDE w:val="0"/>
        <w:autoSpaceDN w:val="0"/>
        <w:adjustRightInd w:val="0"/>
        <w:spacing w:before="120" w:after="120"/>
        <w:rPr>
          <w:rFonts w:ascii="Times New Roman" w:hAnsi="Times New Roman" w:cs="Times New Roman"/>
          <w:b/>
          <w:bCs/>
          <w:sz w:val="20"/>
          <w14:ligatures w14:val="standard"/>
        </w:rPr>
      </w:pPr>
      <w:r w:rsidRPr="004917F0">
        <w:rPr>
          <w:rFonts w:ascii="Times New Roman" w:hAnsi="Times New Roman" w:cs="Times New Roman"/>
          <w:b/>
          <w:bCs/>
          <w:sz w:val="20"/>
          <w14:ligatures w14:val="standard"/>
        </w:rPr>
        <w:t>Recommended</w:t>
      </w:r>
      <w:r w:rsidR="00997855" w:rsidRPr="004917F0">
        <w:rPr>
          <w:rFonts w:ascii="Times New Roman" w:hAnsi="Times New Roman" w:cs="Times New Roman"/>
          <w:b/>
          <w:bCs/>
          <w:sz w:val="20"/>
          <w14:ligatures w14:val="standard"/>
        </w:rPr>
        <w:t xml:space="preserve"> Texts</w:t>
      </w:r>
      <w:r w:rsidR="00596E28" w:rsidRPr="004917F0">
        <w:rPr>
          <w:rFonts w:ascii="Times New Roman" w:hAnsi="Times New Roman" w:cs="Times New Roman"/>
          <w:b/>
          <w:bCs/>
          <w:sz w:val="20"/>
          <w14:ligatures w14:val="standard"/>
        </w:rPr>
        <w:t>:</w:t>
      </w:r>
    </w:p>
    <w:p w14:paraId="2D356510" w14:textId="25B86013" w:rsidR="001516E8" w:rsidRPr="004917F0" w:rsidRDefault="00B42592" w:rsidP="00D02865">
      <w:pPr>
        <w:pStyle w:val="ListParagraph"/>
        <w:numPr>
          <w:ilvl w:val="0"/>
          <w:numId w:val="17"/>
        </w:numPr>
        <w:spacing w:before="120" w:after="120"/>
        <w:rPr>
          <w:rFonts w:ascii="Times New Roman" w:hAnsi="Times New Roman" w:cs="Times New Roman"/>
          <w:sz w:val="20"/>
          <w14:ligatures w14:val="standard"/>
        </w:rPr>
      </w:pPr>
      <w:r w:rsidRPr="004917F0">
        <w:rPr>
          <w:rFonts w:ascii="Times New Roman" w:hAnsi="Times New Roman" w:cs="Times New Roman"/>
          <w:sz w:val="20"/>
          <w14:ligatures w14:val="standard"/>
        </w:rPr>
        <w:t xml:space="preserve">(*Required) </w:t>
      </w:r>
      <w:r w:rsidR="001516E8" w:rsidRPr="004917F0">
        <w:rPr>
          <w:rFonts w:ascii="Times New Roman" w:hAnsi="Times New Roman" w:cs="Times New Roman"/>
          <w:sz w:val="20"/>
          <w14:ligatures w14:val="standard"/>
        </w:rPr>
        <w:t>D. J. Griffiths</w:t>
      </w:r>
      <w:r w:rsidR="003D582C">
        <w:rPr>
          <w:rFonts w:ascii="Times New Roman" w:hAnsi="Times New Roman" w:cs="Times New Roman"/>
          <w:sz w:val="20"/>
          <w14:ligatures w14:val="standard"/>
        </w:rPr>
        <w:t xml:space="preserve"> and</w:t>
      </w:r>
      <w:r w:rsidR="00B4123D">
        <w:rPr>
          <w:rFonts w:ascii="Times New Roman" w:hAnsi="Times New Roman" w:cs="Times New Roman"/>
          <w:sz w:val="20"/>
          <w14:ligatures w14:val="standard"/>
        </w:rPr>
        <w:t xml:space="preserve"> </w:t>
      </w:r>
      <w:r w:rsidR="00D83C21">
        <w:rPr>
          <w:rFonts w:ascii="Times New Roman" w:hAnsi="Times New Roman" w:cs="Times New Roman"/>
          <w:sz w:val="20"/>
          <w14:ligatures w14:val="standard"/>
        </w:rPr>
        <w:t xml:space="preserve">D. F. </w:t>
      </w:r>
      <w:proofErr w:type="spellStart"/>
      <w:r w:rsidR="00D83C21">
        <w:rPr>
          <w:rFonts w:ascii="Times New Roman" w:hAnsi="Times New Roman" w:cs="Times New Roman"/>
          <w:sz w:val="20"/>
          <w14:ligatures w14:val="standard"/>
        </w:rPr>
        <w:t>Schroeter</w:t>
      </w:r>
      <w:proofErr w:type="spellEnd"/>
      <w:r w:rsidR="001516E8" w:rsidRPr="004917F0">
        <w:rPr>
          <w:rFonts w:ascii="Times New Roman" w:hAnsi="Times New Roman" w:cs="Times New Roman"/>
          <w:sz w:val="20"/>
          <w14:ligatures w14:val="standard"/>
        </w:rPr>
        <w:t xml:space="preserve">, </w:t>
      </w:r>
      <w:r w:rsidR="001516E8" w:rsidRPr="004917F0">
        <w:rPr>
          <w:rFonts w:ascii="Times New Roman" w:hAnsi="Times New Roman" w:cs="Times New Roman"/>
          <w:i/>
          <w:sz w:val="20"/>
          <w14:ligatures w14:val="standard"/>
        </w:rPr>
        <w:t>Introduction to Quantum Mechanics,</w:t>
      </w:r>
      <w:r w:rsidR="001516E8" w:rsidRPr="004917F0">
        <w:rPr>
          <w:rFonts w:ascii="Times New Roman" w:hAnsi="Times New Roman" w:cs="Times New Roman"/>
          <w:sz w:val="20"/>
          <w14:ligatures w14:val="standard"/>
        </w:rPr>
        <w:t xml:space="preserve"> </w:t>
      </w:r>
      <w:r w:rsidR="00100B45">
        <w:rPr>
          <w:rFonts w:ascii="Times New Roman" w:hAnsi="Times New Roman" w:cs="Times New Roman"/>
          <w:sz w:val="20"/>
          <w14:ligatures w14:val="standard"/>
        </w:rPr>
        <w:t>3</w:t>
      </w:r>
      <w:r w:rsidR="00100B45" w:rsidRPr="00100B45">
        <w:rPr>
          <w:rFonts w:ascii="Times New Roman" w:hAnsi="Times New Roman" w:cs="Times New Roman"/>
          <w:sz w:val="20"/>
          <w:vertAlign w:val="superscript"/>
          <w14:ligatures w14:val="standard"/>
        </w:rPr>
        <w:t>rd</w:t>
      </w:r>
      <w:r w:rsidR="00100B45">
        <w:rPr>
          <w:rFonts w:ascii="Times New Roman" w:hAnsi="Times New Roman" w:cs="Times New Roman"/>
          <w:sz w:val="20"/>
          <w14:ligatures w14:val="standard"/>
        </w:rPr>
        <w:t xml:space="preserve"> </w:t>
      </w:r>
      <w:r w:rsidR="00F84C81" w:rsidRPr="004917F0">
        <w:rPr>
          <w:rFonts w:ascii="Times New Roman" w:hAnsi="Times New Roman" w:cs="Times New Roman"/>
          <w:sz w:val="20"/>
          <w14:ligatures w14:val="standard"/>
        </w:rPr>
        <w:t xml:space="preserve">edition, </w:t>
      </w:r>
      <w:r w:rsidR="003D656D">
        <w:rPr>
          <w:rFonts w:ascii="Times New Roman" w:hAnsi="Times New Roman" w:cs="Times New Roman"/>
          <w:sz w:val="20"/>
          <w14:ligatures w14:val="standard"/>
        </w:rPr>
        <w:t>Cambridge University Press</w:t>
      </w:r>
      <w:r w:rsidR="00F84C81" w:rsidRPr="004917F0">
        <w:rPr>
          <w:rFonts w:ascii="Times New Roman" w:hAnsi="Times New Roman" w:cs="Times New Roman"/>
          <w:sz w:val="20"/>
          <w14:ligatures w14:val="standard"/>
        </w:rPr>
        <w:t xml:space="preserve"> </w:t>
      </w:r>
      <w:r w:rsidR="001516E8" w:rsidRPr="004917F0">
        <w:rPr>
          <w:rFonts w:ascii="Times New Roman" w:hAnsi="Times New Roman" w:cs="Times New Roman"/>
          <w:sz w:val="20"/>
          <w14:ligatures w14:val="standard"/>
        </w:rPr>
        <w:t>(20</w:t>
      </w:r>
      <w:r w:rsidR="00014025">
        <w:rPr>
          <w:rFonts w:ascii="Times New Roman" w:hAnsi="Times New Roman" w:cs="Times New Roman"/>
          <w:sz w:val="20"/>
          <w14:ligatures w14:val="standard"/>
        </w:rPr>
        <w:t>18</w:t>
      </w:r>
      <w:r w:rsidR="001516E8" w:rsidRPr="004917F0">
        <w:rPr>
          <w:rFonts w:ascii="Times New Roman" w:hAnsi="Times New Roman" w:cs="Times New Roman"/>
          <w:sz w:val="20"/>
          <w14:ligatures w14:val="standard"/>
        </w:rPr>
        <w:t>).</w:t>
      </w:r>
    </w:p>
    <w:p w14:paraId="2DF7BC28" w14:textId="77777777" w:rsidR="00C5395C" w:rsidRPr="000F34EF" w:rsidRDefault="00C5395C" w:rsidP="00C5395C">
      <w:pPr>
        <w:pStyle w:val="ListParagraph"/>
        <w:numPr>
          <w:ilvl w:val="0"/>
          <w:numId w:val="17"/>
        </w:numPr>
        <w:spacing w:before="120" w:after="120"/>
        <w:rPr>
          <w:rFonts w:ascii="Times New Roman" w:hAnsi="Times New Roman" w:cs="Times New Roman"/>
          <w:sz w:val="20"/>
          <w14:ligatures w14:val="standard"/>
        </w:rPr>
      </w:pPr>
      <w:r>
        <w:rPr>
          <w:rFonts w:ascii="Times New Roman" w:hAnsi="Times New Roman" w:cs="Times New Roman"/>
          <w:sz w:val="20"/>
          <w14:ligatures w14:val="standard"/>
        </w:rPr>
        <w:t xml:space="preserve">J. J. Sakurai, J. Napolitano, </w:t>
      </w:r>
      <w:r>
        <w:rPr>
          <w:rFonts w:ascii="Times New Roman" w:hAnsi="Times New Roman" w:cs="Times New Roman"/>
          <w:i/>
          <w:iCs/>
          <w:sz w:val="20"/>
          <w14:ligatures w14:val="standard"/>
        </w:rPr>
        <w:t>Modern Quantum Mechanics</w:t>
      </w:r>
      <w:r>
        <w:rPr>
          <w:rFonts w:ascii="Times New Roman" w:hAnsi="Times New Roman" w:cs="Times New Roman"/>
          <w:sz w:val="20"/>
          <w14:ligatures w14:val="standard"/>
        </w:rPr>
        <w:t>, 2</w:t>
      </w:r>
      <w:r w:rsidRPr="00C86F05">
        <w:rPr>
          <w:rFonts w:ascii="Times New Roman" w:hAnsi="Times New Roman" w:cs="Times New Roman"/>
          <w:sz w:val="20"/>
          <w:vertAlign w:val="superscript"/>
          <w14:ligatures w14:val="standard"/>
        </w:rPr>
        <w:t>nd</w:t>
      </w:r>
      <w:r>
        <w:rPr>
          <w:rFonts w:ascii="Times New Roman" w:hAnsi="Times New Roman" w:cs="Times New Roman"/>
          <w:sz w:val="20"/>
          <w14:ligatures w14:val="standard"/>
        </w:rPr>
        <w:t xml:space="preserve"> edition, Addison-Wesley (2017)</w:t>
      </w:r>
    </w:p>
    <w:p w14:paraId="061AA953" w14:textId="1E4CA545" w:rsidR="000A7453" w:rsidRPr="004917F0" w:rsidRDefault="000A7453" w:rsidP="000A7453">
      <w:pPr>
        <w:pStyle w:val="ListParagraph"/>
        <w:numPr>
          <w:ilvl w:val="0"/>
          <w:numId w:val="17"/>
        </w:numPr>
        <w:spacing w:before="120" w:after="120"/>
        <w:rPr>
          <w:rFonts w:ascii="Times New Roman" w:hAnsi="Times New Roman" w:cs="Times New Roman"/>
          <w:bCs/>
          <w:sz w:val="20"/>
          <w14:ligatures w14:val="standard"/>
        </w:rPr>
      </w:pPr>
      <w:r w:rsidRPr="004917F0">
        <w:rPr>
          <w:rFonts w:ascii="Times New Roman" w:hAnsi="Times New Roman" w:cs="Times New Roman"/>
          <w:sz w:val="20"/>
          <w14:ligatures w14:val="standard"/>
        </w:rPr>
        <w:t xml:space="preserve">S. Yip, </w:t>
      </w:r>
      <w:r w:rsidRPr="004917F0">
        <w:rPr>
          <w:rFonts w:ascii="Times New Roman" w:hAnsi="Times New Roman" w:cs="Times New Roman"/>
          <w:bCs/>
          <w:i/>
          <w:sz w:val="20"/>
          <w14:ligatures w14:val="standard"/>
        </w:rPr>
        <w:t xml:space="preserve">Nuclear Radiation Interactions, </w:t>
      </w:r>
      <w:r w:rsidRPr="004917F0">
        <w:rPr>
          <w:rFonts w:ascii="Times New Roman" w:hAnsi="Times New Roman" w:cs="Times New Roman"/>
          <w:bCs/>
          <w:sz w:val="20"/>
          <w14:ligatures w14:val="standard"/>
        </w:rPr>
        <w:t>World Scientific (2014).</w:t>
      </w:r>
    </w:p>
    <w:p w14:paraId="1644BF06" w14:textId="77777777" w:rsidR="00B73EB2" w:rsidRPr="004917F0" w:rsidRDefault="00B73EB2" w:rsidP="00B73EB2">
      <w:pPr>
        <w:pStyle w:val="ListParagraph"/>
        <w:numPr>
          <w:ilvl w:val="0"/>
          <w:numId w:val="17"/>
        </w:numPr>
        <w:spacing w:before="120" w:after="120"/>
        <w:rPr>
          <w:rFonts w:ascii="Times New Roman" w:hAnsi="Times New Roman" w:cs="Times New Roman"/>
          <w:sz w:val="20"/>
          <w14:ligatures w14:val="standard"/>
        </w:rPr>
      </w:pPr>
      <w:r w:rsidRPr="004917F0">
        <w:rPr>
          <w:rFonts w:ascii="Times New Roman" w:hAnsi="Times New Roman" w:cs="Times New Roman"/>
          <w:sz w:val="20"/>
          <w14:ligatures w14:val="standard"/>
        </w:rPr>
        <w:t xml:space="preserve">W. E. Meyerhof, </w:t>
      </w:r>
      <w:r w:rsidRPr="004917F0">
        <w:rPr>
          <w:rFonts w:ascii="Times New Roman" w:hAnsi="Times New Roman" w:cs="Times New Roman"/>
          <w:i/>
          <w:sz w:val="20"/>
          <w14:ligatures w14:val="standard"/>
        </w:rPr>
        <w:t xml:space="preserve">Elements of Nuclear Physics, </w:t>
      </w:r>
      <w:r w:rsidRPr="004917F0">
        <w:rPr>
          <w:rFonts w:ascii="Times New Roman" w:hAnsi="Times New Roman" w:cs="Times New Roman"/>
          <w:sz w:val="20"/>
          <w14:ligatures w14:val="standard"/>
        </w:rPr>
        <w:t>McGraw-Hill (1967).</w:t>
      </w:r>
    </w:p>
    <w:p w14:paraId="162C439C" w14:textId="5F03376C" w:rsidR="00BA294C" w:rsidRPr="004917F0" w:rsidRDefault="00BA294C" w:rsidP="00D02865">
      <w:pPr>
        <w:pStyle w:val="ListParagraph"/>
        <w:numPr>
          <w:ilvl w:val="0"/>
          <w:numId w:val="17"/>
        </w:numPr>
        <w:spacing w:before="120" w:after="120"/>
        <w:rPr>
          <w:rFonts w:ascii="Times New Roman" w:hAnsi="Times New Roman" w:cs="Times New Roman"/>
          <w:bCs/>
          <w:sz w:val="20"/>
          <w14:ligatures w14:val="standard"/>
        </w:rPr>
      </w:pPr>
      <w:r w:rsidRPr="004917F0">
        <w:rPr>
          <w:rFonts w:ascii="Times New Roman" w:hAnsi="Times New Roman" w:cs="Times New Roman"/>
          <w:bCs/>
          <w:sz w:val="20"/>
          <w14:ligatures w14:val="standard"/>
        </w:rPr>
        <w:t xml:space="preserve">K. S. Krane, </w:t>
      </w:r>
      <w:r w:rsidRPr="004917F0">
        <w:rPr>
          <w:rFonts w:ascii="Times New Roman" w:hAnsi="Times New Roman" w:cs="Times New Roman"/>
          <w:bCs/>
          <w:i/>
          <w:sz w:val="20"/>
          <w14:ligatures w14:val="standard"/>
        </w:rPr>
        <w:t xml:space="preserve">Introductory Nuclear Physics, </w:t>
      </w:r>
      <w:r w:rsidRPr="004917F0">
        <w:rPr>
          <w:rFonts w:ascii="Times New Roman" w:hAnsi="Times New Roman" w:cs="Times New Roman"/>
          <w:bCs/>
          <w:sz w:val="20"/>
          <w14:ligatures w14:val="standard"/>
        </w:rPr>
        <w:t>3</w:t>
      </w:r>
      <w:r w:rsidRPr="004917F0">
        <w:rPr>
          <w:rFonts w:ascii="Times New Roman" w:hAnsi="Times New Roman" w:cs="Times New Roman"/>
          <w:bCs/>
          <w:sz w:val="20"/>
          <w:vertAlign w:val="superscript"/>
          <w14:ligatures w14:val="standard"/>
        </w:rPr>
        <w:t>rd</w:t>
      </w:r>
      <w:r w:rsidRPr="004917F0">
        <w:rPr>
          <w:rFonts w:ascii="Times New Roman" w:hAnsi="Times New Roman" w:cs="Times New Roman"/>
          <w:bCs/>
          <w:sz w:val="20"/>
          <w14:ligatures w14:val="standard"/>
        </w:rPr>
        <w:t xml:space="preserve"> edition, Wiley (1987).</w:t>
      </w:r>
    </w:p>
    <w:p w14:paraId="3EFB19C4" w14:textId="6D1870D8" w:rsidR="00BC6743" w:rsidRPr="00C5493B" w:rsidRDefault="00DF5689" w:rsidP="00BC6743">
      <w:pPr>
        <w:pStyle w:val="ListParagraph"/>
        <w:numPr>
          <w:ilvl w:val="0"/>
          <w:numId w:val="17"/>
        </w:numPr>
        <w:spacing w:before="120" w:after="120"/>
        <w:rPr>
          <w:rFonts w:ascii="Times New Roman" w:hAnsi="Times New Roman" w:cs="Times New Roman"/>
          <w:sz w:val="20"/>
          <w14:ligatures w14:val="standard"/>
        </w:rPr>
      </w:pPr>
      <w:r w:rsidRPr="003C6404">
        <w:rPr>
          <w:rFonts w:ascii="Times New Roman" w:hAnsi="Times New Roman" w:cs="Times New Roman"/>
          <w:sz w:val="20"/>
          <w14:ligatures w14:val="standard"/>
        </w:rPr>
        <w:t xml:space="preserve">R. D. Evans, </w:t>
      </w:r>
      <w:r w:rsidRPr="003C6404">
        <w:rPr>
          <w:rFonts w:ascii="Times New Roman" w:hAnsi="Times New Roman" w:cs="Times New Roman"/>
          <w:i/>
          <w:sz w:val="20"/>
          <w14:ligatures w14:val="standard"/>
        </w:rPr>
        <w:t xml:space="preserve">The Atomic Nucleus, </w:t>
      </w:r>
      <w:r w:rsidRPr="003C6404">
        <w:rPr>
          <w:rFonts w:ascii="Times New Roman" w:hAnsi="Times New Roman" w:cs="Times New Roman"/>
          <w:sz w:val="20"/>
          <w14:ligatures w14:val="standard"/>
        </w:rPr>
        <w:t>McGraw-Hill (1955).</w:t>
      </w:r>
    </w:p>
    <w:p w14:paraId="690388F9" w14:textId="77777777" w:rsidR="007402DF" w:rsidRDefault="007402DF">
      <w:pPr>
        <w:rPr>
          <w:rFonts w:ascii="Times New Roman" w:hAnsi="Times New Roman" w:cs="Times New Roman"/>
          <w:b/>
          <w:bCs/>
          <w:sz w:val="20"/>
          <w14:ligatures w14:val="standard"/>
        </w:rPr>
      </w:pPr>
      <w:r>
        <w:rPr>
          <w:rFonts w:ascii="Times New Roman" w:hAnsi="Times New Roman" w:cs="Times New Roman"/>
          <w:b/>
          <w:bCs/>
          <w:sz w:val="20"/>
          <w14:ligatures w14:val="standard"/>
        </w:rPr>
        <w:br w:type="page"/>
      </w:r>
    </w:p>
    <w:p w14:paraId="10EC5014" w14:textId="4D058D1E" w:rsidR="00BC6743" w:rsidRPr="008A2FD1" w:rsidRDefault="00BC6743" w:rsidP="00BC6743">
      <w:pPr>
        <w:spacing w:before="120" w:after="120"/>
        <w:jc w:val="both"/>
        <w:rPr>
          <w:rFonts w:ascii="Times New Roman" w:hAnsi="Times New Roman" w:cs="Times New Roman"/>
          <w:sz w:val="20"/>
          <w14:ligatures w14:val="standard"/>
        </w:rPr>
      </w:pPr>
      <w:r w:rsidRPr="008A2FD1">
        <w:rPr>
          <w:rFonts w:ascii="Times New Roman" w:hAnsi="Times New Roman" w:cs="Times New Roman"/>
          <w:b/>
          <w:bCs/>
          <w:sz w:val="20"/>
          <w14:ligatures w14:val="standard"/>
        </w:rPr>
        <w:lastRenderedPageBreak/>
        <w:t>Sexual Misconduct Reporting Obligation</w:t>
      </w:r>
    </w:p>
    <w:p w14:paraId="54C8CE81" w14:textId="77777777" w:rsidR="00BC6743" w:rsidRPr="008A2FD1" w:rsidRDefault="00BC6743" w:rsidP="00BC6743">
      <w:pPr>
        <w:spacing w:before="120" w:after="120"/>
        <w:jc w:val="both"/>
        <w:rPr>
          <w:rFonts w:ascii="Times New Roman" w:hAnsi="Times New Roman" w:cs="Times New Roman"/>
          <w:sz w:val="20"/>
          <w14:ligatures w14:val="standard"/>
        </w:rPr>
      </w:pPr>
      <w:r w:rsidRPr="008A2FD1">
        <w:rPr>
          <w:rFonts w:ascii="Times New Roman" w:hAnsi="Times New Roman" w:cs="Times New Roman"/>
          <w:sz w:val="20"/>
          <w14:ligatures w14:val="standard"/>
        </w:rPr>
        <w:t>The University of Illinois is committed to combating sexual misconduct. Faculty and staff members are required to report any instances of sexual misconduct to the University’s Title IX Office. In turn, an individual with the Title IX Office will provide information about rights and options, including accommodations, support services, the campus disciplinary process, and law enforcement options.</w:t>
      </w:r>
    </w:p>
    <w:p w14:paraId="36A71064" w14:textId="77777777" w:rsidR="00BC6743" w:rsidRPr="008A2FD1" w:rsidRDefault="00BC6743" w:rsidP="00BC6743">
      <w:pPr>
        <w:spacing w:before="120" w:after="120"/>
        <w:jc w:val="both"/>
        <w:rPr>
          <w:rFonts w:ascii="Times New Roman" w:hAnsi="Times New Roman" w:cs="Times New Roman"/>
          <w:sz w:val="20"/>
          <w14:ligatures w14:val="standard"/>
        </w:rPr>
      </w:pPr>
      <w:r w:rsidRPr="008A2FD1">
        <w:rPr>
          <w:rFonts w:ascii="Times New Roman" w:hAnsi="Times New Roman" w:cs="Times New Roman"/>
          <w:sz w:val="20"/>
          <w14:ligatures w14:val="standard"/>
        </w:rPr>
        <w:t>A list of the designated University employees who, as counselors, confidential advisors, and medical professionals, do not have this reporting responsibility and can maintain confidentiality, can be found</w:t>
      </w:r>
      <w:r>
        <w:rPr>
          <w:rFonts w:ascii="Times New Roman" w:hAnsi="Times New Roman" w:cs="Times New Roman"/>
          <w:sz w:val="20"/>
          <w14:ligatures w14:val="standard"/>
        </w:rPr>
        <w:t xml:space="preserve"> </w:t>
      </w:r>
      <w:r w:rsidRPr="008A2FD1">
        <w:rPr>
          <w:rFonts w:ascii="Times New Roman" w:hAnsi="Times New Roman" w:cs="Times New Roman"/>
          <w:sz w:val="20"/>
          <w14:ligatures w14:val="standard"/>
        </w:rPr>
        <w:t>here: </w:t>
      </w:r>
      <w:hyperlink r:id="rId6" w:anchor="confidential" w:history="1">
        <w:r w:rsidRPr="008A2FD1">
          <w:rPr>
            <w:rStyle w:val="Hyperlink"/>
            <w:rFonts w:ascii="Times New Roman" w:hAnsi="Times New Roman" w:cs="Times New Roman"/>
            <w:sz w:val="20"/>
            <w14:ligatures w14:val="standard"/>
          </w:rPr>
          <w:t>wecare.illinois.edu/resources/students/#confidential</w:t>
        </w:r>
      </w:hyperlink>
      <w:r w:rsidRPr="008A2FD1">
        <w:rPr>
          <w:rFonts w:ascii="Times New Roman" w:hAnsi="Times New Roman" w:cs="Times New Roman"/>
          <w:sz w:val="20"/>
          <w14:ligatures w14:val="standard"/>
        </w:rPr>
        <w:t>.</w:t>
      </w:r>
    </w:p>
    <w:p w14:paraId="422CAAE3" w14:textId="77777777" w:rsidR="00BC6743" w:rsidRPr="008A2FD1" w:rsidRDefault="00BC6743" w:rsidP="00BC6743">
      <w:pPr>
        <w:spacing w:before="120" w:after="120"/>
        <w:jc w:val="both"/>
        <w:rPr>
          <w:rFonts w:ascii="Times New Roman" w:hAnsi="Times New Roman" w:cs="Times New Roman"/>
          <w:sz w:val="20"/>
          <w14:ligatures w14:val="standard"/>
        </w:rPr>
      </w:pPr>
      <w:r w:rsidRPr="008A2FD1">
        <w:rPr>
          <w:rFonts w:ascii="Times New Roman" w:hAnsi="Times New Roman" w:cs="Times New Roman"/>
          <w:sz w:val="20"/>
          <w14:ligatures w14:val="standard"/>
        </w:rPr>
        <w:t>Other information about resources and reporting is available here: </w:t>
      </w:r>
      <w:hyperlink r:id="rId7" w:history="1">
        <w:r w:rsidRPr="008A2FD1">
          <w:rPr>
            <w:rStyle w:val="Hyperlink"/>
            <w:rFonts w:ascii="Times New Roman" w:hAnsi="Times New Roman" w:cs="Times New Roman"/>
            <w:sz w:val="20"/>
            <w14:ligatures w14:val="standard"/>
          </w:rPr>
          <w:t>wecare.illinois.edu</w:t>
        </w:r>
      </w:hyperlink>
      <w:r w:rsidRPr="008A2FD1">
        <w:rPr>
          <w:rFonts w:ascii="Times New Roman" w:hAnsi="Times New Roman" w:cs="Times New Roman"/>
          <w:sz w:val="20"/>
          <w14:ligatures w14:val="standard"/>
        </w:rPr>
        <w:t>.</w:t>
      </w:r>
    </w:p>
    <w:p w14:paraId="46A4A925" w14:textId="77777777" w:rsidR="00BC6743" w:rsidRPr="008A2FD1" w:rsidRDefault="00BC6743" w:rsidP="00BC6743">
      <w:pPr>
        <w:spacing w:before="120" w:after="120"/>
        <w:jc w:val="both"/>
        <w:rPr>
          <w:rFonts w:ascii="Times New Roman" w:hAnsi="Times New Roman" w:cs="Times New Roman"/>
          <w:sz w:val="20"/>
          <w14:ligatures w14:val="standard"/>
        </w:rPr>
      </w:pPr>
      <w:r w:rsidRPr="008A2FD1">
        <w:rPr>
          <w:rFonts w:ascii="Times New Roman" w:hAnsi="Times New Roman" w:cs="Times New Roman"/>
          <w:b/>
          <w:bCs/>
          <w:sz w:val="20"/>
          <w14:ligatures w14:val="standard"/>
        </w:rPr>
        <w:t>Academic Integrity</w:t>
      </w:r>
    </w:p>
    <w:p w14:paraId="35F9D2C0" w14:textId="77777777" w:rsidR="00BC6743" w:rsidRPr="008A2FD1" w:rsidRDefault="00BC6743" w:rsidP="00BC6743">
      <w:pPr>
        <w:spacing w:before="120" w:after="120"/>
        <w:jc w:val="both"/>
        <w:rPr>
          <w:rFonts w:ascii="Times New Roman" w:hAnsi="Times New Roman" w:cs="Times New Roman"/>
          <w:sz w:val="20"/>
          <w14:ligatures w14:val="standard"/>
        </w:rPr>
      </w:pPr>
      <w:r w:rsidRPr="008A2FD1">
        <w:rPr>
          <w:rFonts w:ascii="Times New Roman" w:hAnsi="Times New Roman" w:cs="Times New Roman"/>
          <w:sz w:val="20"/>
          <w14:ligatures w14:val="standard"/>
        </w:rPr>
        <w:t>The University of Illinois at Urbana-Champaign Student Code should also be considered as a part of this syllabus. Students should pay particular attention to Article 1, Part 4: Academic Integrity. Read the Code at the following URL: </w:t>
      </w:r>
      <w:hyperlink r:id="rId8" w:history="1">
        <w:r w:rsidRPr="008A2FD1">
          <w:rPr>
            <w:rStyle w:val="Hyperlink"/>
            <w:rFonts w:ascii="Times New Roman" w:hAnsi="Times New Roman" w:cs="Times New Roman"/>
            <w:sz w:val="20"/>
            <w14:ligatures w14:val="standard"/>
          </w:rPr>
          <w:t>http://studentcode.illinois.edu/</w:t>
        </w:r>
      </w:hyperlink>
      <w:r w:rsidRPr="008A2FD1">
        <w:rPr>
          <w:rFonts w:ascii="Times New Roman" w:hAnsi="Times New Roman" w:cs="Times New Roman"/>
          <w:sz w:val="20"/>
          <w14:ligatures w14:val="standard"/>
        </w:rPr>
        <w:t>.</w:t>
      </w:r>
    </w:p>
    <w:p w14:paraId="4C16CF37" w14:textId="77777777" w:rsidR="00BC6743" w:rsidRPr="008A2FD1" w:rsidRDefault="00BC6743" w:rsidP="00BC6743">
      <w:pPr>
        <w:spacing w:before="120" w:after="120"/>
        <w:jc w:val="both"/>
        <w:rPr>
          <w:rFonts w:ascii="Times New Roman" w:hAnsi="Times New Roman" w:cs="Times New Roman"/>
          <w:sz w:val="20"/>
          <w14:ligatures w14:val="standard"/>
        </w:rPr>
      </w:pPr>
      <w:r w:rsidRPr="008A2FD1">
        <w:rPr>
          <w:rFonts w:ascii="Times New Roman" w:hAnsi="Times New Roman" w:cs="Times New Roman"/>
          <w:sz w:val="20"/>
          <w14:ligatures w14:val="standard"/>
        </w:rPr>
        <w:t>Academic dishonesty may result in a failing grade. Every student is expected to review and abide by the Academic Integrity Policy: </w:t>
      </w:r>
      <w:hyperlink r:id="rId9" w:history="1">
        <w:r w:rsidRPr="008A2FD1">
          <w:rPr>
            <w:rStyle w:val="Hyperlink"/>
            <w:rFonts w:ascii="Times New Roman" w:hAnsi="Times New Roman" w:cs="Times New Roman"/>
            <w:sz w:val="20"/>
            <w14:ligatures w14:val="standard"/>
          </w:rPr>
          <w:t>https://studentcode.illinois.edu/article1/part4/1-401/</w:t>
        </w:r>
      </w:hyperlink>
      <w:r w:rsidRPr="008A2FD1">
        <w:rPr>
          <w:rFonts w:ascii="Times New Roman" w:hAnsi="Times New Roman" w:cs="Times New Roman"/>
          <w:sz w:val="20"/>
          <w14:ligatures w14:val="standard"/>
        </w:rPr>
        <w:t>. Ignorance is not an excuse for any academic dishonesty. It is your responsibility to read this policy to avoid any misunderstanding. Do not hesitate to ask the instructor(s) if you are ever in doubt about what constitutes plagiarism, cheating, or any other breach of academic integrity.</w:t>
      </w:r>
    </w:p>
    <w:p w14:paraId="2218450D" w14:textId="77777777" w:rsidR="00BC6743" w:rsidRDefault="00BC6743" w:rsidP="00BC6743">
      <w:pPr>
        <w:spacing w:before="120" w:after="120"/>
        <w:jc w:val="both"/>
        <w:rPr>
          <w:rFonts w:ascii="Times New Roman" w:hAnsi="Times New Roman" w:cs="Times New Roman"/>
          <w:b/>
          <w:bCs/>
          <w:sz w:val="20"/>
          <w14:ligatures w14:val="standard"/>
        </w:rPr>
      </w:pPr>
      <w:r w:rsidRPr="008A2FD1">
        <w:rPr>
          <w:rFonts w:ascii="Times New Roman" w:hAnsi="Times New Roman" w:cs="Times New Roman"/>
          <w:b/>
          <w:bCs/>
          <w:sz w:val="20"/>
          <w14:ligatures w14:val="standard"/>
        </w:rPr>
        <w:t>Religious Observances</w:t>
      </w:r>
    </w:p>
    <w:p w14:paraId="181DD5EC" w14:textId="77777777" w:rsidR="00BC6743" w:rsidRPr="008A2FD1" w:rsidRDefault="00BC6743" w:rsidP="00BC6743">
      <w:pPr>
        <w:spacing w:before="120" w:after="120"/>
        <w:jc w:val="both"/>
        <w:rPr>
          <w:rFonts w:ascii="Times New Roman" w:hAnsi="Times New Roman" w:cs="Times New Roman"/>
          <w:b/>
          <w:bCs/>
          <w:sz w:val="20"/>
          <w14:ligatures w14:val="standard"/>
        </w:rPr>
      </w:pPr>
      <w:r w:rsidRPr="008A2FD1">
        <w:rPr>
          <w:rFonts w:ascii="Times New Roman" w:hAnsi="Times New Roman" w:cs="Times New Roman"/>
          <w:sz w:val="20"/>
          <w14:ligatures w14:val="standard"/>
        </w:rPr>
        <w:t>Illinois law requires the University to reasonably accommodate its students' religious beliefs, observances, and practices in regard to admissions, class attendance, and the scheduling of examinations and work requirements. You should examine this syllabus at the beginning of the semester for potential conflicts between course deadlines and any of your religious observances. If a conflict exists, you should notify your instructor of the conflict and follow the procedure at </w:t>
      </w:r>
      <w:hyperlink r:id="rId10" w:history="1">
        <w:r w:rsidRPr="008A2FD1">
          <w:rPr>
            <w:rStyle w:val="Hyperlink"/>
            <w:rFonts w:ascii="Times New Roman" w:hAnsi="Times New Roman" w:cs="Times New Roman"/>
            <w:sz w:val="20"/>
            <w14:ligatures w14:val="standard"/>
          </w:rPr>
          <w:t>https://odos.illinois.edu/community-of-care/resources/students/religious-observances/</w:t>
        </w:r>
      </w:hyperlink>
      <w:r w:rsidRPr="008A2FD1">
        <w:rPr>
          <w:rFonts w:ascii="Times New Roman" w:hAnsi="Times New Roman" w:cs="Times New Roman"/>
          <w:sz w:val="20"/>
          <w14:ligatures w14:val="standard"/>
        </w:rPr>
        <w:t> to request appropriate accommodations. This should be done in the first two weeks of classes.</w:t>
      </w:r>
    </w:p>
    <w:p w14:paraId="4BA47C2D" w14:textId="77777777" w:rsidR="00BC6743" w:rsidRDefault="00BC6743" w:rsidP="00BC6743">
      <w:pPr>
        <w:spacing w:before="120" w:after="120"/>
        <w:jc w:val="both"/>
        <w:rPr>
          <w:rFonts w:ascii="Times New Roman" w:hAnsi="Times New Roman" w:cs="Times New Roman"/>
          <w:b/>
          <w:bCs/>
          <w:sz w:val="20"/>
          <w14:ligatures w14:val="standard"/>
        </w:rPr>
      </w:pPr>
      <w:r w:rsidRPr="008A2FD1">
        <w:rPr>
          <w:rFonts w:ascii="Times New Roman" w:hAnsi="Times New Roman" w:cs="Times New Roman"/>
          <w:b/>
          <w:bCs/>
          <w:sz w:val="20"/>
          <w14:ligatures w14:val="standard"/>
        </w:rPr>
        <w:t>Disability-Related Accommodations</w:t>
      </w:r>
    </w:p>
    <w:p w14:paraId="003CA218" w14:textId="77777777" w:rsidR="00BC6743" w:rsidRPr="008A2FD1" w:rsidRDefault="00BC6743" w:rsidP="00BC6743">
      <w:pPr>
        <w:spacing w:before="120" w:after="120"/>
        <w:jc w:val="both"/>
        <w:rPr>
          <w:rFonts w:ascii="Times New Roman" w:hAnsi="Times New Roman" w:cs="Times New Roman"/>
          <w:sz w:val="20"/>
          <w14:ligatures w14:val="standard"/>
        </w:rPr>
      </w:pPr>
      <w:r w:rsidRPr="008A2FD1">
        <w:rPr>
          <w:rFonts w:ascii="Times New Roman" w:hAnsi="Times New Roman" w:cs="Times New Roman"/>
          <w:sz w:val="20"/>
          <w14:ligatures w14:val="standard"/>
        </w:rPr>
        <w:t>To obtain disability-related academic adjustments and/or auxiliary aids, students with disabilities must contact the course instructor and the Disability Resources and Educational Services (DRES) as soon as possible. To contact DRES, you may visit 1207 S. Oak St., Champaign, call 333-4603, e-mail </w:t>
      </w:r>
      <w:hyperlink r:id="rId11" w:history="1">
        <w:r w:rsidRPr="008A2FD1">
          <w:rPr>
            <w:rStyle w:val="Hyperlink"/>
            <w:rFonts w:ascii="Times New Roman" w:hAnsi="Times New Roman" w:cs="Times New Roman"/>
            <w:sz w:val="20"/>
            <w14:ligatures w14:val="standard"/>
          </w:rPr>
          <w:t>disability@illinois.edu</w:t>
        </w:r>
      </w:hyperlink>
      <w:r w:rsidRPr="008A2FD1">
        <w:rPr>
          <w:rFonts w:ascii="Times New Roman" w:hAnsi="Times New Roman" w:cs="Times New Roman"/>
          <w:sz w:val="20"/>
          <w14:ligatures w14:val="standard"/>
        </w:rPr>
        <w:t> or go to </w:t>
      </w:r>
      <w:hyperlink r:id="rId12" w:history="1">
        <w:r w:rsidRPr="008A2FD1">
          <w:rPr>
            <w:rStyle w:val="Hyperlink"/>
            <w:rFonts w:ascii="Times New Roman" w:hAnsi="Times New Roman" w:cs="Times New Roman"/>
            <w:sz w:val="20"/>
            <w14:ligatures w14:val="standard"/>
          </w:rPr>
          <w:t>https://www.disability.illinois.edu</w:t>
        </w:r>
      </w:hyperlink>
      <w:r w:rsidRPr="008A2FD1">
        <w:rPr>
          <w:rFonts w:ascii="Times New Roman" w:hAnsi="Times New Roman" w:cs="Times New Roman"/>
          <w:sz w:val="20"/>
          <w14:ligatures w14:val="standard"/>
        </w:rPr>
        <w:t>.  If you are concerned you have a disability-related condition that is impacting your academic progress, there are academic screening appointments available that can help diagnosis a previously undiagnosed disability. You may access these by visiting the DRES website and selecting “Request an Academic Screening” at the bottom of the page.</w:t>
      </w:r>
    </w:p>
    <w:p w14:paraId="31231ABB" w14:textId="77777777" w:rsidR="00BC6743" w:rsidRDefault="00BC6743" w:rsidP="00BC6743">
      <w:pPr>
        <w:spacing w:before="120" w:after="120"/>
        <w:jc w:val="both"/>
        <w:rPr>
          <w:rFonts w:ascii="Times New Roman" w:hAnsi="Times New Roman" w:cs="Times New Roman"/>
          <w:b/>
          <w:bCs/>
          <w:sz w:val="20"/>
          <w14:ligatures w14:val="standard"/>
        </w:rPr>
      </w:pPr>
      <w:r w:rsidRPr="008A2FD1">
        <w:rPr>
          <w:rFonts w:ascii="Times New Roman" w:hAnsi="Times New Roman" w:cs="Times New Roman"/>
          <w:b/>
          <w:bCs/>
          <w:sz w:val="20"/>
          <w14:ligatures w14:val="standard"/>
        </w:rPr>
        <w:t>Family Educational Rights and Privacy Act (FERPA)</w:t>
      </w:r>
    </w:p>
    <w:p w14:paraId="2AC551A0" w14:textId="77777777" w:rsidR="00BC6743" w:rsidRDefault="00BC6743" w:rsidP="00BC6743">
      <w:pPr>
        <w:spacing w:before="120" w:after="120"/>
        <w:jc w:val="both"/>
        <w:rPr>
          <w:rFonts w:ascii="Times New Roman" w:hAnsi="Times New Roman" w:cs="Times New Roman"/>
          <w:sz w:val="20"/>
          <w14:ligatures w14:val="standard"/>
        </w:rPr>
      </w:pPr>
      <w:r w:rsidRPr="008A2FD1">
        <w:rPr>
          <w:rFonts w:ascii="Times New Roman" w:hAnsi="Times New Roman" w:cs="Times New Roman"/>
          <w:sz w:val="20"/>
          <w14:ligatures w14:val="standard"/>
        </w:rPr>
        <w:t>Any student who has suppressed their directory information pursuant to Family Educational Rights and Privacy Act (FERPA) should self-identify to the instructor to ensure protection of the privacy of their attendance in this course. See </w:t>
      </w:r>
      <w:hyperlink r:id="rId13" w:history="1">
        <w:r w:rsidRPr="008A2FD1">
          <w:rPr>
            <w:rStyle w:val="Hyperlink"/>
            <w:rFonts w:ascii="Times New Roman" w:hAnsi="Times New Roman" w:cs="Times New Roman"/>
            <w:sz w:val="20"/>
            <w14:ligatures w14:val="standard"/>
          </w:rPr>
          <w:t>https://registrar.illinois.edu/academic-records/ferpa/</w:t>
        </w:r>
      </w:hyperlink>
      <w:r w:rsidRPr="008A2FD1">
        <w:rPr>
          <w:rFonts w:ascii="Times New Roman" w:hAnsi="Times New Roman" w:cs="Times New Roman"/>
          <w:sz w:val="20"/>
          <w14:ligatures w14:val="standard"/>
        </w:rPr>
        <w:t> for more information on FERPA.</w:t>
      </w:r>
    </w:p>
    <w:p w14:paraId="6ED9393E" w14:textId="77777777" w:rsidR="00BC6743" w:rsidRPr="00992EC2" w:rsidRDefault="00BC6743" w:rsidP="00BC6743">
      <w:pPr>
        <w:spacing w:before="120" w:after="120"/>
        <w:jc w:val="both"/>
        <w:rPr>
          <w:rFonts w:ascii="Times New Roman" w:hAnsi="Times New Roman" w:cs="Times New Roman"/>
          <w:b/>
          <w:bCs/>
          <w:sz w:val="20"/>
          <w14:ligatures w14:val="standard"/>
        </w:rPr>
      </w:pPr>
      <w:r w:rsidRPr="00992EC2">
        <w:rPr>
          <w:rFonts w:ascii="Times New Roman" w:hAnsi="Times New Roman" w:cs="Times New Roman"/>
          <w:b/>
          <w:bCs/>
          <w:sz w:val="20"/>
          <w14:ligatures w14:val="standard"/>
        </w:rPr>
        <w:t>Anti-Racism and Inclusivity Statement</w:t>
      </w:r>
    </w:p>
    <w:p w14:paraId="1E7602BA" w14:textId="77777777" w:rsidR="00BC6743" w:rsidRPr="008A2FD1" w:rsidRDefault="00BC6743" w:rsidP="00BC6743">
      <w:pPr>
        <w:spacing w:before="120" w:after="120"/>
        <w:jc w:val="both"/>
        <w:rPr>
          <w:rFonts w:ascii="Times New Roman" w:hAnsi="Times New Roman" w:cs="Times New Roman"/>
          <w:sz w:val="20"/>
          <w14:ligatures w14:val="standard"/>
        </w:rPr>
      </w:pPr>
      <w:r w:rsidRPr="00992EC2">
        <w:rPr>
          <w:rFonts w:ascii="Times New Roman" w:hAnsi="Times New Roman" w:cs="Times New Roman"/>
          <w:sz w:val="20"/>
          <w14:ligatures w14:val="standard"/>
        </w:rPr>
        <w:t xml:space="preserve">The intent is to raise student and instructor awareness of the ongoing threat of bias and racism and of the need to take personal responsibility in creating an inclusive learning environment. The Grainger College of Engineering is committed to the creation of an anti-racist, inclusive community that welcomes diversity along a number of dimensions, including, but not limited to, race, ethnicity and national origins, gender and gender identity, sexuality, disability status, class, age, or religious beliefs. The College recognizes that we are learning together in the midst of the Black Lives Matter movement, that Black, Hispanic, and Indigenous voices and contributions have largely either been excluded from, or not recognized in, science and engineering, and that both overt racism and micro-aggressions threaten the well-being of our students and our university community. The effectiveness of this course is dependent upon each of us to create a safe and encouraging learning environment that allows for the open exchange of ideas while also ensuring equitable opportunities and respect for all of us. Everyone is expected to help establish and maintain an environment where students, staff, and faculty can contribute without fear of personal ridicule, or </w:t>
      </w:r>
      <w:r w:rsidRPr="00992EC2">
        <w:rPr>
          <w:rFonts w:ascii="Times New Roman" w:hAnsi="Times New Roman" w:cs="Times New Roman"/>
          <w:sz w:val="20"/>
          <w14:ligatures w14:val="standard"/>
        </w:rPr>
        <w:lastRenderedPageBreak/>
        <w:t>intolerant or offensive language. If you witness or experience racism, discrimination, micro-aggressions, or other offensive behavior, you are encouraged to bring this to the attention of the course director if you feel comfortable. You can also report these behaviors to the Bias Assessment and Response Team (BART) (</w:t>
      </w:r>
      <w:hyperlink r:id="rId14" w:history="1">
        <w:r w:rsidRPr="00992EC2">
          <w:rPr>
            <w:rStyle w:val="Hyperlink"/>
            <w:rFonts w:ascii="Times New Roman" w:hAnsi="Times New Roman" w:cs="Times New Roman"/>
            <w:sz w:val="20"/>
            <w14:ligatures w14:val="standard"/>
          </w:rPr>
          <w:t>https://bart.illinois.edu/</w:t>
        </w:r>
      </w:hyperlink>
      <w:r w:rsidRPr="00992EC2">
        <w:rPr>
          <w:rFonts w:ascii="Times New Roman" w:hAnsi="Times New Roman" w:cs="Times New Roman"/>
          <w:sz w:val="20"/>
          <w14:ligatures w14:val="standard"/>
        </w:rPr>
        <w:t>). Based on your report, BART members will follow up and reach out to students to make sure they have the support they need to be healthy and safe. If the reported behavior also violates university policy, staff in the Office for Student Conflict Resolution may respond as well and will take appropriate action.</w:t>
      </w:r>
    </w:p>
    <w:p w14:paraId="203E4BBD" w14:textId="77777777" w:rsidR="00BC6743" w:rsidRPr="00BC6743" w:rsidRDefault="00BC6743" w:rsidP="00BC6743">
      <w:pPr>
        <w:spacing w:before="120" w:after="120"/>
        <w:rPr>
          <w:rFonts w:ascii="Times New Roman" w:hAnsi="Times New Roman" w:cs="Times New Roman"/>
          <w:sz w:val="20"/>
          <w14:ligatures w14:val="standard"/>
        </w:rPr>
      </w:pPr>
    </w:p>
    <w:sectPr w:rsidR="00BC6743" w:rsidRPr="00BC6743" w:rsidSect="00A12B51">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Symbol">
    <w:panose1 w:val="05050102010706020507"/>
    <w:charset w:val="02"/>
    <w:family w:val="decorative"/>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low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low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low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low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low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low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2EA77F1"/>
    <w:multiLevelType w:val="hybridMultilevel"/>
    <w:tmpl w:val="346A4A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4F60496"/>
    <w:multiLevelType w:val="hybridMultilevel"/>
    <w:tmpl w:val="575E389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53449AB"/>
    <w:multiLevelType w:val="hybridMultilevel"/>
    <w:tmpl w:val="DC0A0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A690CF7"/>
    <w:multiLevelType w:val="hybridMultilevel"/>
    <w:tmpl w:val="BF62A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030120"/>
    <w:multiLevelType w:val="multilevel"/>
    <w:tmpl w:val="8E8031A8"/>
    <w:lvl w:ilvl="0">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2" w15:restartNumberingAfterBreak="0">
    <w:nsid w:val="1C9B0CD3"/>
    <w:multiLevelType w:val="hybridMultilevel"/>
    <w:tmpl w:val="3676D4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1D1548"/>
    <w:multiLevelType w:val="multilevel"/>
    <w:tmpl w:val="79F8BDAA"/>
    <w:lvl w:ilvl="0">
      <w:start w:val="1"/>
      <w:numFmt w:val="decimal"/>
      <w:lvlText w:val="%1."/>
      <w:lvlJc w:val="left"/>
      <w:pPr>
        <w:ind w:left="720" w:hanging="360"/>
      </w:pPr>
    </w:lvl>
    <w:lvl w:ilvl="1">
      <w:start w:val="1"/>
      <w:numFmt w:val="lowerLetter"/>
      <w:lvlText w:val="%2)"/>
      <w:lvlJc w:val="left"/>
      <w:pPr>
        <w:ind w:left="1080" w:hanging="360"/>
      </w:pPr>
      <w:rPr>
        <w:rFonts w:hint="default"/>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4" w15:restartNumberingAfterBreak="0">
    <w:nsid w:val="2CFC04F8"/>
    <w:multiLevelType w:val="hybridMultilevel"/>
    <w:tmpl w:val="DC0A0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CF093A"/>
    <w:multiLevelType w:val="multilevel"/>
    <w:tmpl w:val="AA24B1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E9A7AF4"/>
    <w:multiLevelType w:val="multilevel"/>
    <w:tmpl w:val="3322EB78"/>
    <w:lvl w:ilvl="0">
      <w:start w:val="1"/>
      <w:numFmt w:val="decimal"/>
      <w:lvlText w:val="%1."/>
      <w:lvlJc w:val="left"/>
      <w:pPr>
        <w:ind w:left="720" w:hanging="360"/>
      </w:p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92A4906"/>
    <w:multiLevelType w:val="hybridMultilevel"/>
    <w:tmpl w:val="2462358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1E58B0"/>
    <w:multiLevelType w:val="hybridMultilevel"/>
    <w:tmpl w:val="4E8A7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757C90"/>
    <w:multiLevelType w:val="hybridMultilevel"/>
    <w:tmpl w:val="FBDE20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6E35D6"/>
    <w:multiLevelType w:val="multilevel"/>
    <w:tmpl w:val="DC0A01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3665E32"/>
    <w:multiLevelType w:val="multilevel"/>
    <w:tmpl w:val="DC0A01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40C5290"/>
    <w:multiLevelType w:val="multilevel"/>
    <w:tmpl w:val="DC0A01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34F477C"/>
    <w:multiLevelType w:val="multilevel"/>
    <w:tmpl w:val="DC0A01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F2C4950"/>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rPr>
        <w:rFonts w:hint="default"/>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5" w15:restartNumberingAfterBreak="0">
    <w:nsid w:val="72B3188A"/>
    <w:multiLevelType w:val="hybridMultilevel"/>
    <w:tmpl w:val="398E6B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0839EE"/>
    <w:multiLevelType w:val="multilevel"/>
    <w:tmpl w:val="3676D4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75100284">
    <w:abstractNumId w:val="0"/>
  </w:num>
  <w:num w:numId="2" w16cid:durableId="1772774211">
    <w:abstractNumId w:val="1"/>
  </w:num>
  <w:num w:numId="3" w16cid:durableId="1464083634">
    <w:abstractNumId w:val="2"/>
  </w:num>
  <w:num w:numId="4" w16cid:durableId="1713067293">
    <w:abstractNumId w:val="3"/>
  </w:num>
  <w:num w:numId="5" w16cid:durableId="1716736809">
    <w:abstractNumId w:val="4"/>
  </w:num>
  <w:num w:numId="6" w16cid:durableId="2028485002">
    <w:abstractNumId w:val="5"/>
  </w:num>
  <w:num w:numId="7" w16cid:durableId="1625379055">
    <w:abstractNumId w:val="6"/>
  </w:num>
  <w:num w:numId="8" w16cid:durableId="200750689">
    <w:abstractNumId w:val="9"/>
  </w:num>
  <w:num w:numId="9" w16cid:durableId="2025088505">
    <w:abstractNumId w:val="11"/>
  </w:num>
  <w:num w:numId="10" w16cid:durableId="1490319911">
    <w:abstractNumId w:val="15"/>
  </w:num>
  <w:num w:numId="11" w16cid:durableId="1476028773">
    <w:abstractNumId w:val="16"/>
  </w:num>
  <w:num w:numId="12" w16cid:durableId="2123645273">
    <w:abstractNumId w:val="24"/>
  </w:num>
  <w:num w:numId="13" w16cid:durableId="2033530245">
    <w:abstractNumId w:val="13"/>
  </w:num>
  <w:num w:numId="14" w16cid:durableId="1115295987">
    <w:abstractNumId w:val="22"/>
  </w:num>
  <w:num w:numId="15" w16cid:durableId="2126386248">
    <w:abstractNumId w:val="21"/>
  </w:num>
  <w:num w:numId="16" w16cid:durableId="1414550274">
    <w:abstractNumId w:val="25"/>
  </w:num>
  <w:num w:numId="17" w16cid:durableId="1314721810">
    <w:abstractNumId w:val="7"/>
  </w:num>
  <w:num w:numId="18" w16cid:durableId="1963027951">
    <w:abstractNumId w:val="14"/>
  </w:num>
  <w:num w:numId="19" w16cid:durableId="1406413247">
    <w:abstractNumId w:val="17"/>
  </w:num>
  <w:num w:numId="20" w16cid:durableId="898512253">
    <w:abstractNumId w:val="8"/>
  </w:num>
  <w:num w:numId="21" w16cid:durableId="511265071">
    <w:abstractNumId w:val="20"/>
  </w:num>
  <w:num w:numId="22" w16cid:durableId="1462771845">
    <w:abstractNumId w:val="12"/>
  </w:num>
  <w:num w:numId="23" w16cid:durableId="1040201360">
    <w:abstractNumId w:val="23"/>
  </w:num>
  <w:num w:numId="24" w16cid:durableId="1121344139">
    <w:abstractNumId w:val="26"/>
  </w:num>
  <w:num w:numId="25" w16cid:durableId="2117208647">
    <w:abstractNumId w:val="19"/>
  </w:num>
  <w:num w:numId="26" w16cid:durableId="523977164">
    <w:abstractNumId w:val="10"/>
  </w:num>
  <w:num w:numId="27" w16cid:durableId="41687526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4DEC"/>
    <w:rsid w:val="00000489"/>
    <w:rsid w:val="00000EC7"/>
    <w:rsid w:val="00001005"/>
    <w:rsid w:val="000012D4"/>
    <w:rsid w:val="000015DC"/>
    <w:rsid w:val="00001D36"/>
    <w:rsid w:val="000020F9"/>
    <w:rsid w:val="000025CE"/>
    <w:rsid w:val="000028C1"/>
    <w:rsid w:val="00002A11"/>
    <w:rsid w:val="00004C6B"/>
    <w:rsid w:val="00005578"/>
    <w:rsid w:val="00006D56"/>
    <w:rsid w:val="000070C4"/>
    <w:rsid w:val="00007235"/>
    <w:rsid w:val="0000775B"/>
    <w:rsid w:val="000105BC"/>
    <w:rsid w:val="0001173A"/>
    <w:rsid w:val="00012763"/>
    <w:rsid w:val="00013342"/>
    <w:rsid w:val="00014025"/>
    <w:rsid w:val="00014762"/>
    <w:rsid w:val="00014DCA"/>
    <w:rsid w:val="00014FDA"/>
    <w:rsid w:val="0001502E"/>
    <w:rsid w:val="000157A6"/>
    <w:rsid w:val="0001601E"/>
    <w:rsid w:val="0001673E"/>
    <w:rsid w:val="00017017"/>
    <w:rsid w:val="000200A8"/>
    <w:rsid w:val="00020839"/>
    <w:rsid w:val="00020F6A"/>
    <w:rsid w:val="00021571"/>
    <w:rsid w:val="000219A1"/>
    <w:rsid w:val="000225A7"/>
    <w:rsid w:val="00022B7F"/>
    <w:rsid w:val="000241A2"/>
    <w:rsid w:val="00024368"/>
    <w:rsid w:val="0002506D"/>
    <w:rsid w:val="00025416"/>
    <w:rsid w:val="000277BD"/>
    <w:rsid w:val="00027CF7"/>
    <w:rsid w:val="00030198"/>
    <w:rsid w:val="00031F54"/>
    <w:rsid w:val="00032CE4"/>
    <w:rsid w:val="00032FAD"/>
    <w:rsid w:val="0003369F"/>
    <w:rsid w:val="000344AA"/>
    <w:rsid w:val="00034AE5"/>
    <w:rsid w:val="00034B3F"/>
    <w:rsid w:val="0003576A"/>
    <w:rsid w:val="00035A8C"/>
    <w:rsid w:val="00036064"/>
    <w:rsid w:val="00037349"/>
    <w:rsid w:val="00037C61"/>
    <w:rsid w:val="000429AF"/>
    <w:rsid w:val="00042E79"/>
    <w:rsid w:val="00043255"/>
    <w:rsid w:val="00043400"/>
    <w:rsid w:val="00043524"/>
    <w:rsid w:val="0004373C"/>
    <w:rsid w:val="00043D5E"/>
    <w:rsid w:val="000459BF"/>
    <w:rsid w:val="000471D6"/>
    <w:rsid w:val="00047C1E"/>
    <w:rsid w:val="00051E9C"/>
    <w:rsid w:val="00052E64"/>
    <w:rsid w:val="00053089"/>
    <w:rsid w:val="000536CA"/>
    <w:rsid w:val="00053CE4"/>
    <w:rsid w:val="00053F21"/>
    <w:rsid w:val="00054674"/>
    <w:rsid w:val="000546A0"/>
    <w:rsid w:val="00055506"/>
    <w:rsid w:val="000602C1"/>
    <w:rsid w:val="00060629"/>
    <w:rsid w:val="00060684"/>
    <w:rsid w:val="00060F42"/>
    <w:rsid w:val="00061086"/>
    <w:rsid w:val="000630BA"/>
    <w:rsid w:val="000666A7"/>
    <w:rsid w:val="0007078D"/>
    <w:rsid w:val="000714E8"/>
    <w:rsid w:val="00071B96"/>
    <w:rsid w:val="00072A07"/>
    <w:rsid w:val="000731C7"/>
    <w:rsid w:val="0007487C"/>
    <w:rsid w:val="000749DF"/>
    <w:rsid w:val="000754F7"/>
    <w:rsid w:val="000763A3"/>
    <w:rsid w:val="00077186"/>
    <w:rsid w:val="00077335"/>
    <w:rsid w:val="00077EFF"/>
    <w:rsid w:val="0008020C"/>
    <w:rsid w:val="0008055D"/>
    <w:rsid w:val="000817DB"/>
    <w:rsid w:val="00082B7A"/>
    <w:rsid w:val="00083365"/>
    <w:rsid w:val="000867E9"/>
    <w:rsid w:val="00087EB6"/>
    <w:rsid w:val="00090862"/>
    <w:rsid w:val="00090D59"/>
    <w:rsid w:val="000914E6"/>
    <w:rsid w:val="00091543"/>
    <w:rsid w:val="00092024"/>
    <w:rsid w:val="00092A9B"/>
    <w:rsid w:val="00092DA8"/>
    <w:rsid w:val="00092F16"/>
    <w:rsid w:val="000966A6"/>
    <w:rsid w:val="000973B7"/>
    <w:rsid w:val="00097F8E"/>
    <w:rsid w:val="000A0413"/>
    <w:rsid w:val="000A278B"/>
    <w:rsid w:val="000A326F"/>
    <w:rsid w:val="000A32EF"/>
    <w:rsid w:val="000A41E0"/>
    <w:rsid w:val="000A4572"/>
    <w:rsid w:val="000A5567"/>
    <w:rsid w:val="000A56BA"/>
    <w:rsid w:val="000A61F6"/>
    <w:rsid w:val="000A7453"/>
    <w:rsid w:val="000B041A"/>
    <w:rsid w:val="000B0ADD"/>
    <w:rsid w:val="000B20E3"/>
    <w:rsid w:val="000B24BC"/>
    <w:rsid w:val="000B25FA"/>
    <w:rsid w:val="000B2ACA"/>
    <w:rsid w:val="000B34D7"/>
    <w:rsid w:val="000B3DD8"/>
    <w:rsid w:val="000B47A1"/>
    <w:rsid w:val="000B53A6"/>
    <w:rsid w:val="000B59D4"/>
    <w:rsid w:val="000B5D77"/>
    <w:rsid w:val="000B601E"/>
    <w:rsid w:val="000B606F"/>
    <w:rsid w:val="000B6745"/>
    <w:rsid w:val="000B72A6"/>
    <w:rsid w:val="000B7804"/>
    <w:rsid w:val="000B7A04"/>
    <w:rsid w:val="000C03ED"/>
    <w:rsid w:val="000C0B95"/>
    <w:rsid w:val="000C0C2E"/>
    <w:rsid w:val="000C0EB1"/>
    <w:rsid w:val="000C1E31"/>
    <w:rsid w:val="000C24B1"/>
    <w:rsid w:val="000C28DE"/>
    <w:rsid w:val="000C3432"/>
    <w:rsid w:val="000C3A59"/>
    <w:rsid w:val="000C448C"/>
    <w:rsid w:val="000C4908"/>
    <w:rsid w:val="000C593F"/>
    <w:rsid w:val="000C633D"/>
    <w:rsid w:val="000C6397"/>
    <w:rsid w:val="000C679A"/>
    <w:rsid w:val="000C67B6"/>
    <w:rsid w:val="000D1C7A"/>
    <w:rsid w:val="000D1E5A"/>
    <w:rsid w:val="000D2079"/>
    <w:rsid w:val="000D22D5"/>
    <w:rsid w:val="000D2F28"/>
    <w:rsid w:val="000D3A69"/>
    <w:rsid w:val="000D3ACF"/>
    <w:rsid w:val="000D3BE0"/>
    <w:rsid w:val="000D3D40"/>
    <w:rsid w:val="000D5B85"/>
    <w:rsid w:val="000D78A2"/>
    <w:rsid w:val="000E0441"/>
    <w:rsid w:val="000E0E12"/>
    <w:rsid w:val="000E1875"/>
    <w:rsid w:val="000E23D2"/>
    <w:rsid w:val="000E2F53"/>
    <w:rsid w:val="000E37C7"/>
    <w:rsid w:val="000E391D"/>
    <w:rsid w:val="000E3D59"/>
    <w:rsid w:val="000E4BFB"/>
    <w:rsid w:val="000E4FC6"/>
    <w:rsid w:val="000E507C"/>
    <w:rsid w:val="000E5244"/>
    <w:rsid w:val="000E5471"/>
    <w:rsid w:val="000E580F"/>
    <w:rsid w:val="000E6342"/>
    <w:rsid w:val="000E7753"/>
    <w:rsid w:val="000E7D4B"/>
    <w:rsid w:val="000F207A"/>
    <w:rsid w:val="000F2563"/>
    <w:rsid w:val="000F2D94"/>
    <w:rsid w:val="000F3059"/>
    <w:rsid w:val="000F34EF"/>
    <w:rsid w:val="000F3831"/>
    <w:rsid w:val="000F3C83"/>
    <w:rsid w:val="000F3CCD"/>
    <w:rsid w:val="000F3D16"/>
    <w:rsid w:val="000F3E1C"/>
    <w:rsid w:val="000F3F88"/>
    <w:rsid w:val="000F416E"/>
    <w:rsid w:val="000F5F45"/>
    <w:rsid w:val="000F6510"/>
    <w:rsid w:val="000F6525"/>
    <w:rsid w:val="000F6CAC"/>
    <w:rsid w:val="000F73A4"/>
    <w:rsid w:val="000F74B2"/>
    <w:rsid w:val="00100B45"/>
    <w:rsid w:val="00101778"/>
    <w:rsid w:val="001017A2"/>
    <w:rsid w:val="00101A0E"/>
    <w:rsid w:val="0010316A"/>
    <w:rsid w:val="00103406"/>
    <w:rsid w:val="00103FBE"/>
    <w:rsid w:val="00104A5A"/>
    <w:rsid w:val="00104D7C"/>
    <w:rsid w:val="00105979"/>
    <w:rsid w:val="0010760B"/>
    <w:rsid w:val="0011000A"/>
    <w:rsid w:val="0011228A"/>
    <w:rsid w:val="00112D88"/>
    <w:rsid w:val="00113315"/>
    <w:rsid w:val="001134A9"/>
    <w:rsid w:val="001137C0"/>
    <w:rsid w:val="00113A95"/>
    <w:rsid w:val="00113E56"/>
    <w:rsid w:val="0011414C"/>
    <w:rsid w:val="0011445A"/>
    <w:rsid w:val="00114942"/>
    <w:rsid w:val="00114C57"/>
    <w:rsid w:val="00114E30"/>
    <w:rsid w:val="00114F0F"/>
    <w:rsid w:val="001151D0"/>
    <w:rsid w:val="001155F3"/>
    <w:rsid w:val="00115ACF"/>
    <w:rsid w:val="00115C39"/>
    <w:rsid w:val="00115EB7"/>
    <w:rsid w:val="00117768"/>
    <w:rsid w:val="00120126"/>
    <w:rsid w:val="00120D1C"/>
    <w:rsid w:val="00120E60"/>
    <w:rsid w:val="001211EA"/>
    <w:rsid w:val="001216B8"/>
    <w:rsid w:val="001219F8"/>
    <w:rsid w:val="00121F6F"/>
    <w:rsid w:val="0012256F"/>
    <w:rsid w:val="00122B76"/>
    <w:rsid w:val="001257B5"/>
    <w:rsid w:val="00125BA5"/>
    <w:rsid w:val="0012791C"/>
    <w:rsid w:val="00130484"/>
    <w:rsid w:val="00131B14"/>
    <w:rsid w:val="001321FF"/>
    <w:rsid w:val="00132588"/>
    <w:rsid w:val="00132771"/>
    <w:rsid w:val="001340DA"/>
    <w:rsid w:val="00134B69"/>
    <w:rsid w:val="00135C1F"/>
    <w:rsid w:val="00136099"/>
    <w:rsid w:val="001360FB"/>
    <w:rsid w:val="001360FF"/>
    <w:rsid w:val="0013618A"/>
    <w:rsid w:val="00137696"/>
    <w:rsid w:val="00140A9C"/>
    <w:rsid w:val="0014175B"/>
    <w:rsid w:val="001418B6"/>
    <w:rsid w:val="00141B71"/>
    <w:rsid w:val="00141B94"/>
    <w:rsid w:val="00142C27"/>
    <w:rsid w:val="00142CFC"/>
    <w:rsid w:val="001430F8"/>
    <w:rsid w:val="00143F98"/>
    <w:rsid w:val="00143FA5"/>
    <w:rsid w:val="00144ADD"/>
    <w:rsid w:val="00145401"/>
    <w:rsid w:val="00146135"/>
    <w:rsid w:val="00146750"/>
    <w:rsid w:val="00146D0B"/>
    <w:rsid w:val="001470A6"/>
    <w:rsid w:val="0014735C"/>
    <w:rsid w:val="00147916"/>
    <w:rsid w:val="00147BD4"/>
    <w:rsid w:val="00147C73"/>
    <w:rsid w:val="00150A08"/>
    <w:rsid w:val="00150F66"/>
    <w:rsid w:val="001516E8"/>
    <w:rsid w:val="00152B44"/>
    <w:rsid w:val="00153D5B"/>
    <w:rsid w:val="00154780"/>
    <w:rsid w:val="0015478A"/>
    <w:rsid w:val="00154E2F"/>
    <w:rsid w:val="00155D0D"/>
    <w:rsid w:val="00157CEA"/>
    <w:rsid w:val="001601CF"/>
    <w:rsid w:val="001628DE"/>
    <w:rsid w:val="00163661"/>
    <w:rsid w:val="00164241"/>
    <w:rsid w:val="00164695"/>
    <w:rsid w:val="00164EC9"/>
    <w:rsid w:val="00166F5F"/>
    <w:rsid w:val="001672D6"/>
    <w:rsid w:val="00167EE2"/>
    <w:rsid w:val="00170094"/>
    <w:rsid w:val="0017059A"/>
    <w:rsid w:val="00170DE6"/>
    <w:rsid w:val="0017119F"/>
    <w:rsid w:val="00171657"/>
    <w:rsid w:val="001717D5"/>
    <w:rsid w:val="00171B71"/>
    <w:rsid w:val="001729AF"/>
    <w:rsid w:val="00172AD8"/>
    <w:rsid w:val="001746F4"/>
    <w:rsid w:val="001749ED"/>
    <w:rsid w:val="0017514A"/>
    <w:rsid w:val="00175B74"/>
    <w:rsid w:val="00175D8B"/>
    <w:rsid w:val="00175E85"/>
    <w:rsid w:val="001763E1"/>
    <w:rsid w:val="00176891"/>
    <w:rsid w:val="00177DB1"/>
    <w:rsid w:val="001810B9"/>
    <w:rsid w:val="00181DAF"/>
    <w:rsid w:val="0018364D"/>
    <w:rsid w:val="001837CA"/>
    <w:rsid w:val="0018438E"/>
    <w:rsid w:val="00185812"/>
    <w:rsid w:val="00185D8C"/>
    <w:rsid w:val="00185DCB"/>
    <w:rsid w:val="001868FB"/>
    <w:rsid w:val="001877C3"/>
    <w:rsid w:val="001879FB"/>
    <w:rsid w:val="00190010"/>
    <w:rsid w:val="001902CE"/>
    <w:rsid w:val="0019036A"/>
    <w:rsid w:val="00190B3C"/>
    <w:rsid w:val="00190F4C"/>
    <w:rsid w:val="0019278C"/>
    <w:rsid w:val="00192A24"/>
    <w:rsid w:val="0019340F"/>
    <w:rsid w:val="001941D3"/>
    <w:rsid w:val="00194386"/>
    <w:rsid w:val="00194848"/>
    <w:rsid w:val="00195196"/>
    <w:rsid w:val="001953A7"/>
    <w:rsid w:val="0019577C"/>
    <w:rsid w:val="00196443"/>
    <w:rsid w:val="001964C4"/>
    <w:rsid w:val="00196C2F"/>
    <w:rsid w:val="0019726F"/>
    <w:rsid w:val="001A02E9"/>
    <w:rsid w:val="001A16DA"/>
    <w:rsid w:val="001A1878"/>
    <w:rsid w:val="001A2E02"/>
    <w:rsid w:val="001A36A0"/>
    <w:rsid w:val="001A3A7C"/>
    <w:rsid w:val="001A3B31"/>
    <w:rsid w:val="001A4A52"/>
    <w:rsid w:val="001A4C00"/>
    <w:rsid w:val="001A4F43"/>
    <w:rsid w:val="001A6356"/>
    <w:rsid w:val="001A6E87"/>
    <w:rsid w:val="001B026B"/>
    <w:rsid w:val="001B02E7"/>
    <w:rsid w:val="001B071E"/>
    <w:rsid w:val="001B16B7"/>
    <w:rsid w:val="001B2C8B"/>
    <w:rsid w:val="001B35A7"/>
    <w:rsid w:val="001B3822"/>
    <w:rsid w:val="001B48D9"/>
    <w:rsid w:val="001B55D9"/>
    <w:rsid w:val="001B66F5"/>
    <w:rsid w:val="001B699D"/>
    <w:rsid w:val="001B6F0A"/>
    <w:rsid w:val="001B7819"/>
    <w:rsid w:val="001B7ACE"/>
    <w:rsid w:val="001C01A7"/>
    <w:rsid w:val="001C036B"/>
    <w:rsid w:val="001C1D77"/>
    <w:rsid w:val="001C1EBC"/>
    <w:rsid w:val="001C1FA1"/>
    <w:rsid w:val="001C3166"/>
    <w:rsid w:val="001C3410"/>
    <w:rsid w:val="001C3CBE"/>
    <w:rsid w:val="001C4610"/>
    <w:rsid w:val="001C54C4"/>
    <w:rsid w:val="001C56A3"/>
    <w:rsid w:val="001C67AB"/>
    <w:rsid w:val="001C6E16"/>
    <w:rsid w:val="001C7D2B"/>
    <w:rsid w:val="001D02D0"/>
    <w:rsid w:val="001D0ED1"/>
    <w:rsid w:val="001D1239"/>
    <w:rsid w:val="001D130F"/>
    <w:rsid w:val="001D14BA"/>
    <w:rsid w:val="001D22C7"/>
    <w:rsid w:val="001D2D87"/>
    <w:rsid w:val="001D3825"/>
    <w:rsid w:val="001D3E2C"/>
    <w:rsid w:val="001D3F28"/>
    <w:rsid w:val="001D5165"/>
    <w:rsid w:val="001D56BF"/>
    <w:rsid w:val="001D5818"/>
    <w:rsid w:val="001D5E5A"/>
    <w:rsid w:val="001D66AB"/>
    <w:rsid w:val="001D7A47"/>
    <w:rsid w:val="001E04FB"/>
    <w:rsid w:val="001E05F1"/>
    <w:rsid w:val="001E1512"/>
    <w:rsid w:val="001E2542"/>
    <w:rsid w:val="001E3BD9"/>
    <w:rsid w:val="001E414F"/>
    <w:rsid w:val="001E4CBD"/>
    <w:rsid w:val="001E5A19"/>
    <w:rsid w:val="001E5FA9"/>
    <w:rsid w:val="001E65E4"/>
    <w:rsid w:val="001E67AF"/>
    <w:rsid w:val="001E6B92"/>
    <w:rsid w:val="001F0640"/>
    <w:rsid w:val="001F0FB3"/>
    <w:rsid w:val="001F1A6D"/>
    <w:rsid w:val="001F1B9B"/>
    <w:rsid w:val="001F205A"/>
    <w:rsid w:val="001F29A9"/>
    <w:rsid w:val="001F2DC0"/>
    <w:rsid w:val="001F3367"/>
    <w:rsid w:val="001F33E3"/>
    <w:rsid w:val="001F36D2"/>
    <w:rsid w:val="001F4084"/>
    <w:rsid w:val="001F45AA"/>
    <w:rsid w:val="001F4A48"/>
    <w:rsid w:val="001F53A1"/>
    <w:rsid w:val="001F574A"/>
    <w:rsid w:val="001F63DE"/>
    <w:rsid w:val="001F6469"/>
    <w:rsid w:val="001F655B"/>
    <w:rsid w:val="001F6818"/>
    <w:rsid w:val="001F6BA6"/>
    <w:rsid w:val="001F7078"/>
    <w:rsid w:val="00200C16"/>
    <w:rsid w:val="00200C5B"/>
    <w:rsid w:val="00200F47"/>
    <w:rsid w:val="00200FDF"/>
    <w:rsid w:val="002014E0"/>
    <w:rsid w:val="002017E5"/>
    <w:rsid w:val="00201B74"/>
    <w:rsid w:val="00201EAE"/>
    <w:rsid w:val="00202613"/>
    <w:rsid w:val="00202949"/>
    <w:rsid w:val="00202BD1"/>
    <w:rsid w:val="00202EBB"/>
    <w:rsid w:val="00203913"/>
    <w:rsid w:val="00203E1B"/>
    <w:rsid w:val="0020429F"/>
    <w:rsid w:val="002043B8"/>
    <w:rsid w:val="00204E80"/>
    <w:rsid w:val="00204FA7"/>
    <w:rsid w:val="002053F2"/>
    <w:rsid w:val="00205964"/>
    <w:rsid w:val="002066A2"/>
    <w:rsid w:val="002069BF"/>
    <w:rsid w:val="00206D2D"/>
    <w:rsid w:val="00207131"/>
    <w:rsid w:val="00207D5B"/>
    <w:rsid w:val="0021033A"/>
    <w:rsid w:val="00212F27"/>
    <w:rsid w:val="00213688"/>
    <w:rsid w:val="00215307"/>
    <w:rsid w:val="002166A1"/>
    <w:rsid w:val="00216A21"/>
    <w:rsid w:val="0021791E"/>
    <w:rsid w:val="00217954"/>
    <w:rsid w:val="00217B67"/>
    <w:rsid w:val="00217D5F"/>
    <w:rsid w:val="00220A6C"/>
    <w:rsid w:val="00220C73"/>
    <w:rsid w:val="00220FFB"/>
    <w:rsid w:val="0022154F"/>
    <w:rsid w:val="00221644"/>
    <w:rsid w:val="002219C9"/>
    <w:rsid w:val="002220C8"/>
    <w:rsid w:val="0022222C"/>
    <w:rsid w:val="00222970"/>
    <w:rsid w:val="00222D7B"/>
    <w:rsid w:val="0022369E"/>
    <w:rsid w:val="0022415B"/>
    <w:rsid w:val="00224F78"/>
    <w:rsid w:val="00225430"/>
    <w:rsid w:val="00225C51"/>
    <w:rsid w:val="002263FB"/>
    <w:rsid w:val="0022692F"/>
    <w:rsid w:val="0022706A"/>
    <w:rsid w:val="002273F6"/>
    <w:rsid w:val="00227645"/>
    <w:rsid w:val="00227FBC"/>
    <w:rsid w:val="002302A8"/>
    <w:rsid w:val="00230312"/>
    <w:rsid w:val="00230728"/>
    <w:rsid w:val="00230AA8"/>
    <w:rsid w:val="00231792"/>
    <w:rsid w:val="00231FE3"/>
    <w:rsid w:val="00232324"/>
    <w:rsid w:val="002337B6"/>
    <w:rsid w:val="00233982"/>
    <w:rsid w:val="00233FA0"/>
    <w:rsid w:val="002358C0"/>
    <w:rsid w:val="00235BF9"/>
    <w:rsid w:val="002361D7"/>
    <w:rsid w:val="002370D5"/>
    <w:rsid w:val="00237981"/>
    <w:rsid w:val="00237992"/>
    <w:rsid w:val="00237DF2"/>
    <w:rsid w:val="00237E03"/>
    <w:rsid w:val="0024024E"/>
    <w:rsid w:val="002403B9"/>
    <w:rsid w:val="002407EC"/>
    <w:rsid w:val="00240993"/>
    <w:rsid w:val="00240B48"/>
    <w:rsid w:val="002417EA"/>
    <w:rsid w:val="0024313A"/>
    <w:rsid w:val="002433E0"/>
    <w:rsid w:val="002439EE"/>
    <w:rsid w:val="0024428A"/>
    <w:rsid w:val="002443A7"/>
    <w:rsid w:val="00245328"/>
    <w:rsid w:val="002458AC"/>
    <w:rsid w:val="00245C6D"/>
    <w:rsid w:val="00246ED4"/>
    <w:rsid w:val="002471CF"/>
    <w:rsid w:val="00247949"/>
    <w:rsid w:val="00250245"/>
    <w:rsid w:val="0025069C"/>
    <w:rsid w:val="00250BFF"/>
    <w:rsid w:val="00252C76"/>
    <w:rsid w:val="00252CDA"/>
    <w:rsid w:val="00252D08"/>
    <w:rsid w:val="00253722"/>
    <w:rsid w:val="00255DBF"/>
    <w:rsid w:val="00256497"/>
    <w:rsid w:val="002565EF"/>
    <w:rsid w:val="002601B8"/>
    <w:rsid w:val="00260458"/>
    <w:rsid w:val="00260D89"/>
    <w:rsid w:val="00260E79"/>
    <w:rsid w:val="00261409"/>
    <w:rsid w:val="0026565E"/>
    <w:rsid w:val="00265881"/>
    <w:rsid w:val="00265FBC"/>
    <w:rsid w:val="0026693C"/>
    <w:rsid w:val="0027007C"/>
    <w:rsid w:val="00271743"/>
    <w:rsid w:val="0027255B"/>
    <w:rsid w:val="0027486B"/>
    <w:rsid w:val="00274D1D"/>
    <w:rsid w:val="00275849"/>
    <w:rsid w:val="002763EF"/>
    <w:rsid w:val="0027789B"/>
    <w:rsid w:val="00277CC1"/>
    <w:rsid w:val="0028009B"/>
    <w:rsid w:val="0028020B"/>
    <w:rsid w:val="00280E69"/>
    <w:rsid w:val="0028128E"/>
    <w:rsid w:val="00281751"/>
    <w:rsid w:val="00282213"/>
    <w:rsid w:val="002827C0"/>
    <w:rsid w:val="00282944"/>
    <w:rsid w:val="00282C6D"/>
    <w:rsid w:val="002843F1"/>
    <w:rsid w:val="0028440C"/>
    <w:rsid w:val="002856FE"/>
    <w:rsid w:val="00286EBC"/>
    <w:rsid w:val="00287254"/>
    <w:rsid w:val="00287FE7"/>
    <w:rsid w:val="00290470"/>
    <w:rsid w:val="00290C1F"/>
    <w:rsid w:val="0029174D"/>
    <w:rsid w:val="00291BBD"/>
    <w:rsid w:val="0029290F"/>
    <w:rsid w:val="00293BF3"/>
    <w:rsid w:val="00294334"/>
    <w:rsid w:val="00295E89"/>
    <w:rsid w:val="002974EF"/>
    <w:rsid w:val="002977B4"/>
    <w:rsid w:val="002A0941"/>
    <w:rsid w:val="002A2060"/>
    <w:rsid w:val="002A211C"/>
    <w:rsid w:val="002A2172"/>
    <w:rsid w:val="002A24F4"/>
    <w:rsid w:val="002A32B9"/>
    <w:rsid w:val="002A43B7"/>
    <w:rsid w:val="002A4641"/>
    <w:rsid w:val="002A4E06"/>
    <w:rsid w:val="002A4EA6"/>
    <w:rsid w:val="002A5733"/>
    <w:rsid w:val="002A587B"/>
    <w:rsid w:val="002A595F"/>
    <w:rsid w:val="002A654A"/>
    <w:rsid w:val="002A75B7"/>
    <w:rsid w:val="002A7C33"/>
    <w:rsid w:val="002B082B"/>
    <w:rsid w:val="002B0A0B"/>
    <w:rsid w:val="002B0F0A"/>
    <w:rsid w:val="002B1703"/>
    <w:rsid w:val="002B1F38"/>
    <w:rsid w:val="002B2229"/>
    <w:rsid w:val="002B354C"/>
    <w:rsid w:val="002B3FEF"/>
    <w:rsid w:val="002B4CF7"/>
    <w:rsid w:val="002B6FC6"/>
    <w:rsid w:val="002C0DAA"/>
    <w:rsid w:val="002C15BE"/>
    <w:rsid w:val="002C17A7"/>
    <w:rsid w:val="002C18E4"/>
    <w:rsid w:val="002C220E"/>
    <w:rsid w:val="002C2280"/>
    <w:rsid w:val="002C2D89"/>
    <w:rsid w:val="002C37A8"/>
    <w:rsid w:val="002C5B9B"/>
    <w:rsid w:val="002C5C58"/>
    <w:rsid w:val="002C5D04"/>
    <w:rsid w:val="002C62F7"/>
    <w:rsid w:val="002D1B3B"/>
    <w:rsid w:val="002D1C1A"/>
    <w:rsid w:val="002D251E"/>
    <w:rsid w:val="002D27D0"/>
    <w:rsid w:val="002D36C8"/>
    <w:rsid w:val="002D4A57"/>
    <w:rsid w:val="002D4FE3"/>
    <w:rsid w:val="002D55C5"/>
    <w:rsid w:val="002D5B39"/>
    <w:rsid w:val="002D5C30"/>
    <w:rsid w:val="002D6928"/>
    <w:rsid w:val="002D7388"/>
    <w:rsid w:val="002D74F7"/>
    <w:rsid w:val="002E05CE"/>
    <w:rsid w:val="002E060A"/>
    <w:rsid w:val="002E2026"/>
    <w:rsid w:val="002E2D72"/>
    <w:rsid w:val="002E311A"/>
    <w:rsid w:val="002E36D2"/>
    <w:rsid w:val="002E4097"/>
    <w:rsid w:val="002E4642"/>
    <w:rsid w:val="002E4EA8"/>
    <w:rsid w:val="002E5043"/>
    <w:rsid w:val="002E5800"/>
    <w:rsid w:val="002E5FDE"/>
    <w:rsid w:val="002E6119"/>
    <w:rsid w:val="002E615C"/>
    <w:rsid w:val="002E7806"/>
    <w:rsid w:val="002E7B13"/>
    <w:rsid w:val="002F0303"/>
    <w:rsid w:val="002F14E2"/>
    <w:rsid w:val="002F1574"/>
    <w:rsid w:val="002F1CA2"/>
    <w:rsid w:val="002F1D77"/>
    <w:rsid w:val="002F1D8B"/>
    <w:rsid w:val="002F318B"/>
    <w:rsid w:val="002F390C"/>
    <w:rsid w:val="002F3CE7"/>
    <w:rsid w:val="002F4455"/>
    <w:rsid w:val="002F4506"/>
    <w:rsid w:val="002F4D0D"/>
    <w:rsid w:val="002F5919"/>
    <w:rsid w:val="002F5A81"/>
    <w:rsid w:val="002F5E3C"/>
    <w:rsid w:val="002F6AAE"/>
    <w:rsid w:val="002F6D1B"/>
    <w:rsid w:val="002F7D21"/>
    <w:rsid w:val="00300B62"/>
    <w:rsid w:val="00301460"/>
    <w:rsid w:val="00301657"/>
    <w:rsid w:val="003029EB"/>
    <w:rsid w:val="00303723"/>
    <w:rsid w:val="00303F79"/>
    <w:rsid w:val="00304981"/>
    <w:rsid w:val="0030509A"/>
    <w:rsid w:val="003056FE"/>
    <w:rsid w:val="00305D36"/>
    <w:rsid w:val="00305FFF"/>
    <w:rsid w:val="00307388"/>
    <w:rsid w:val="00307CFE"/>
    <w:rsid w:val="0031053D"/>
    <w:rsid w:val="00310F9B"/>
    <w:rsid w:val="00311466"/>
    <w:rsid w:val="003116C0"/>
    <w:rsid w:val="0031245B"/>
    <w:rsid w:val="00312820"/>
    <w:rsid w:val="0031338F"/>
    <w:rsid w:val="00314E6B"/>
    <w:rsid w:val="0031507C"/>
    <w:rsid w:val="0031531F"/>
    <w:rsid w:val="00316223"/>
    <w:rsid w:val="0031683A"/>
    <w:rsid w:val="00316E8C"/>
    <w:rsid w:val="003175EE"/>
    <w:rsid w:val="00317744"/>
    <w:rsid w:val="00317EE5"/>
    <w:rsid w:val="00317F13"/>
    <w:rsid w:val="00320EEC"/>
    <w:rsid w:val="003210E1"/>
    <w:rsid w:val="00322523"/>
    <w:rsid w:val="00322B51"/>
    <w:rsid w:val="003232B3"/>
    <w:rsid w:val="003235C5"/>
    <w:rsid w:val="003239EB"/>
    <w:rsid w:val="003248DC"/>
    <w:rsid w:val="00324A01"/>
    <w:rsid w:val="00324C99"/>
    <w:rsid w:val="003264EC"/>
    <w:rsid w:val="00326B4F"/>
    <w:rsid w:val="00326B5F"/>
    <w:rsid w:val="00327729"/>
    <w:rsid w:val="00327A3E"/>
    <w:rsid w:val="00327FB1"/>
    <w:rsid w:val="003306C2"/>
    <w:rsid w:val="00331367"/>
    <w:rsid w:val="0033155E"/>
    <w:rsid w:val="003315BB"/>
    <w:rsid w:val="00332C5B"/>
    <w:rsid w:val="00335947"/>
    <w:rsid w:val="0033643F"/>
    <w:rsid w:val="00337261"/>
    <w:rsid w:val="00337BEA"/>
    <w:rsid w:val="00337FA4"/>
    <w:rsid w:val="003420CD"/>
    <w:rsid w:val="003425C0"/>
    <w:rsid w:val="00342763"/>
    <w:rsid w:val="00342B31"/>
    <w:rsid w:val="00342C28"/>
    <w:rsid w:val="00342EC9"/>
    <w:rsid w:val="003437C2"/>
    <w:rsid w:val="003459A8"/>
    <w:rsid w:val="00346CB4"/>
    <w:rsid w:val="00347182"/>
    <w:rsid w:val="003471C1"/>
    <w:rsid w:val="003471F3"/>
    <w:rsid w:val="00350563"/>
    <w:rsid w:val="00350648"/>
    <w:rsid w:val="00351243"/>
    <w:rsid w:val="003513F6"/>
    <w:rsid w:val="0035239F"/>
    <w:rsid w:val="003529DA"/>
    <w:rsid w:val="003534A5"/>
    <w:rsid w:val="003537E2"/>
    <w:rsid w:val="003554FF"/>
    <w:rsid w:val="0035772B"/>
    <w:rsid w:val="00360374"/>
    <w:rsid w:val="003603CE"/>
    <w:rsid w:val="003606B2"/>
    <w:rsid w:val="003608AC"/>
    <w:rsid w:val="003608D4"/>
    <w:rsid w:val="00360E16"/>
    <w:rsid w:val="00361C1B"/>
    <w:rsid w:val="0036226E"/>
    <w:rsid w:val="00362726"/>
    <w:rsid w:val="00362781"/>
    <w:rsid w:val="003628E2"/>
    <w:rsid w:val="00363230"/>
    <w:rsid w:val="00363665"/>
    <w:rsid w:val="00363B10"/>
    <w:rsid w:val="00363EE8"/>
    <w:rsid w:val="00363F13"/>
    <w:rsid w:val="00364ED0"/>
    <w:rsid w:val="00365901"/>
    <w:rsid w:val="0036687C"/>
    <w:rsid w:val="00366C74"/>
    <w:rsid w:val="00366E12"/>
    <w:rsid w:val="00370510"/>
    <w:rsid w:val="00372C56"/>
    <w:rsid w:val="00373572"/>
    <w:rsid w:val="00374256"/>
    <w:rsid w:val="003742B7"/>
    <w:rsid w:val="0037450E"/>
    <w:rsid w:val="0037465C"/>
    <w:rsid w:val="00374EB9"/>
    <w:rsid w:val="003750BA"/>
    <w:rsid w:val="00376C9F"/>
    <w:rsid w:val="00380214"/>
    <w:rsid w:val="00380784"/>
    <w:rsid w:val="00381081"/>
    <w:rsid w:val="003824D9"/>
    <w:rsid w:val="003825BD"/>
    <w:rsid w:val="003827FA"/>
    <w:rsid w:val="00383033"/>
    <w:rsid w:val="00383280"/>
    <w:rsid w:val="00383569"/>
    <w:rsid w:val="003836DF"/>
    <w:rsid w:val="00383751"/>
    <w:rsid w:val="00384244"/>
    <w:rsid w:val="00385CE3"/>
    <w:rsid w:val="00385D62"/>
    <w:rsid w:val="00385E57"/>
    <w:rsid w:val="00387D5A"/>
    <w:rsid w:val="00390778"/>
    <w:rsid w:val="00390C14"/>
    <w:rsid w:val="003911A8"/>
    <w:rsid w:val="00391A50"/>
    <w:rsid w:val="00391CAD"/>
    <w:rsid w:val="00392583"/>
    <w:rsid w:val="003931D7"/>
    <w:rsid w:val="0039324C"/>
    <w:rsid w:val="00393ADE"/>
    <w:rsid w:val="00393B8A"/>
    <w:rsid w:val="00394EE7"/>
    <w:rsid w:val="00395C24"/>
    <w:rsid w:val="0039629F"/>
    <w:rsid w:val="003963D9"/>
    <w:rsid w:val="00396AF1"/>
    <w:rsid w:val="00397E06"/>
    <w:rsid w:val="003A0045"/>
    <w:rsid w:val="003A0D76"/>
    <w:rsid w:val="003A0E56"/>
    <w:rsid w:val="003A1225"/>
    <w:rsid w:val="003A1375"/>
    <w:rsid w:val="003A3BBF"/>
    <w:rsid w:val="003A43A9"/>
    <w:rsid w:val="003A4720"/>
    <w:rsid w:val="003A4A48"/>
    <w:rsid w:val="003A6DFC"/>
    <w:rsid w:val="003A70C8"/>
    <w:rsid w:val="003A7348"/>
    <w:rsid w:val="003A7795"/>
    <w:rsid w:val="003A7DE0"/>
    <w:rsid w:val="003A7F2A"/>
    <w:rsid w:val="003B0084"/>
    <w:rsid w:val="003B06CE"/>
    <w:rsid w:val="003B0852"/>
    <w:rsid w:val="003B0D0D"/>
    <w:rsid w:val="003B0F32"/>
    <w:rsid w:val="003B1405"/>
    <w:rsid w:val="003B27F9"/>
    <w:rsid w:val="003B2923"/>
    <w:rsid w:val="003B2C24"/>
    <w:rsid w:val="003B317A"/>
    <w:rsid w:val="003B3A7B"/>
    <w:rsid w:val="003B4CA3"/>
    <w:rsid w:val="003B5157"/>
    <w:rsid w:val="003B59C7"/>
    <w:rsid w:val="003B5AA3"/>
    <w:rsid w:val="003B7BFE"/>
    <w:rsid w:val="003B7EE4"/>
    <w:rsid w:val="003C089D"/>
    <w:rsid w:val="003C0FA6"/>
    <w:rsid w:val="003C1289"/>
    <w:rsid w:val="003C28A3"/>
    <w:rsid w:val="003C2EE7"/>
    <w:rsid w:val="003C37DE"/>
    <w:rsid w:val="003C3AC5"/>
    <w:rsid w:val="003C5896"/>
    <w:rsid w:val="003C5FC2"/>
    <w:rsid w:val="003C6264"/>
    <w:rsid w:val="003C6404"/>
    <w:rsid w:val="003C70F2"/>
    <w:rsid w:val="003C7295"/>
    <w:rsid w:val="003D081F"/>
    <w:rsid w:val="003D1EA6"/>
    <w:rsid w:val="003D55A3"/>
    <w:rsid w:val="003D5792"/>
    <w:rsid w:val="003D582C"/>
    <w:rsid w:val="003D5B0B"/>
    <w:rsid w:val="003D5DAE"/>
    <w:rsid w:val="003D612C"/>
    <w:rsid w:val="003D656D"/>
    <w:rsid w:val="003D6965"/>
    <w:rsid w:val="003D737C"/>
    <w:rsid w:val="003D75EF"/>
    <w:rsid w:val="003D787D"/>
    <w:rsid w:val="003E0C57"/>
    <w:rsid w:val="003E0E2F"/>
    <w:rsid w:val="003E17B3"/>
    <w:rsid w:val="003E1C87"/>
    <w:rsid w:val="003E20CC"/>
    <w:rsid w:val="003E22C5"/>
    <w:rsid w:val="003E2832"/>
    <w:rsid w:val="003E335D"/>
    <w:rsid w:val="003E340A"/>
    <w:rsid w:val="003E3944"/>
    <w:rsid w:val="003E47FC"/>
    <w:rsid w:val="003E4BD0"/>
    <w:rsid w:val="003E545B"/>
    <w:rsid w:val="003E5A3C"/>
    <w:rsid w:val="003E5FAC"/>
    <w:rsid w:val="003E7140"/>
    <w:rsid w:val="003E75C1"/>
    <w:rsid w:val="003E7950"/>
    <w:rsid w:val="003E7A2F"/>
    <w:rsid w:val="003F083D"/>
    <w:rsid w:val="003F0D93"/>
    <w:rsid w:val="003F0EC5"/>
    <w:rsid w:val="003F15E5"/>
    <w:rsid w:val="003F2F2E"/>
    <w:rsid w:val="003F3970"/>
    <w:rsid w:val="003F4E40"/>
    <w:rsid w:val="003F6472"/>
    <w:rsid w:val="003F652C"/>
    <w:rsid w:val="003F697E"/>
    <w:rsid w:val="003F6A92"/>
    <w:rsid w:val="003F6B1F"/>
    <w:rsid w:val="003F7297"/>
    <w:rsid w:val="0040033E"/>
    <w:rsid w:val="0040160C"/>
    <w:rsid w:val="00401807"/>
    <w:rsid w:val="004018ED"/>
    <w:rsid w:val="004035A6"/>
    <w:rsid w:val="00404016"/>
    <w:rsid w:val="00404E41"/>
    <w:rsid w:val="00405C4A"/>
    <w:rsid w:val="00405F1C"/>
    <w:rsid w:val="004063FF"/>
    <w:rsid w:val="004075AB"/>
    <w:rsid w:val="00410942"/>
    <w:rsid w:val="00410E0C"/>
    <w:rsid w:val="00411563"/>
    <w:rsid w:val="0041337B"/>
    <w:rsid w:val="00413453"/>
    <w:rsid w:val="00413B96"/>
    <w:rsid w:val="00413C5C"/>
    <w:rsid w:val="004148C5"/>
    <w:rsid w:val="00415451"/>
    <w:rsid w:val="004168E9"/>
    <w:rsid w:val="0042009E"/>
    <w:rsid w:val="00420482"/>
    <w:rsid w:val="004219A9"/>
    <w:rsid w:val="0042207C"/>
    <w:rsid w:val="004241C4"/>
    <w:rsid w:val="00424363"/>
    <w:rsid w:val="004250FA"/>
    <w:rsid w:val="00425287"/>
    <w:rsid w:val="00425D93"/>
    <w:rsid w:val="00425FD8"/>
    <w:rsid w:val="00426A64"/>
    <w:rsid w:val="0042726B"/>
    <w:rsid w:val="004278F8"/>
    <w:rsid w:val="00430325"/>
    <w:rsid w:val="0043050F"/>
    <w:rsid w:val="00430786"/>
    <w:rsid w:val="00431C9A"/>
    <w:rsid w:val="00432151"/>
    <w:rsid w:val="004321B7"/>
    <w:rsid w:val="004321C1"/>
    <w:rsid w:val="00432981"/>
    <w:rsid w:val="00432BA8"/>
    <w:rsid w:val="004331D6"/>
    <w:rsid w:val="00433376"/>
    <w:rsid w:val="00434368"/>
    <w:rsid w:val="00434CA2"/>
    <w:rsid w:val="004359E2"/>
    <w:rsid w:val="00435FB5"/>
    <w:rsid w:val="0043635C"/>
    <w:rsid w:val="004364EA"/>
    <w:rsid w:val="004365C4"/>
    <w:rsid w:val="00436E04"/>
    <w:rsid w:val="0043750D"/>
    <w:rsid w:val="0044096C"/>
    <w:rsid w:val="00440E6D"/>
    <w:rsid w:val="0044117A"/>
    <w:rsid w:val="00441612"/>
    <w:rsid w:val="00441F13"/>
    <w:rsid w:val="00442144"/>
    <w:rsid w:val="00442C75"/>
    <w:rsid w:val="00442C86"/>
    <w:rsid w:val="00443EC7"/>
    <w:rsid w:val="00444224"/>
    <w:rsid w:val="004448AD"/>
    <w:rsid w:val="004452B0"/>
    <w:rsid w:val="0044548A"/>
    <w:rsid w:val="0044555D"/>
    <w:rsid w:val="004458DA"/>
    <w:rsid w:val="0044615F"/>
    <w:rsid w:val="00446449"/>
    <w:rsid w:val="00451570"/>
    <w:rsid w:val="00451FCA"/>
    <w:rsid w:val="0045261C"/>
    <w:rsid w:val="00452982"/>
    <w:rsid w:val="00453300"/>
    <w:rsid w:val="00453841"/>
    <w:rsid w:val="004538A7"/>
    <w:rsid w:val="0045561B"/>
    <w:rsid w:val="00455856"/>
    <w:rsid w:val="0045620C"/>
    <w:rsid w:val="00456514"/>
    <w:rsid w:val="0045689C"/>
    <w:rsid w:val="00456A65"/>
    <w:rsid w:val="00460AA9"/>
    <w:rsid w:val="00461301"/>
    <w:rsid w:val="004613CD"/>
    <w:rsid w:val="004613DE"/>
    <w:rsid w:val="00461D7C"/>
    <w:rsid w:val="00463789"/>
    <w:rsid w:val="00463D19"/>
    <w:rsid w:val="00464095"/>
    <w:rsid w:val="00464446"/>
    <w:rsid w:val="00464E97"/>
    <w:rsid w:val="0046555F"/>
    <w:rsid w:val="004667C3"/>
    <w:rsid w:val="00466856"/>
    <w:rsid w:val="00466CA3"/>
    <w:rsid w:val="0046715A"/>
    <w:rsid w:val="004672D4"/>
    <w:rsid w:val="00467CD9"/>
    <w:rsid w:val="0047108F"/>
    <w:rsid w:val="00471E1A"/>
    <w:rsid w:val="00472450"/>
    <w:rsid w:val="004724DC"/>
    <w:rsid w:val="00472A86"/>
    <w:rsid w:val="00472FDA"/>
    <w:rsid w:val="004745BD"/>
    <w:rsid w:val="004748D7"/>
    <w:rsid w:val="00474940"/>
    <w:rsid w:val="00474D79"/>
    <w:rsid w:val="004766F7"/>
    <w:rsid w:val="00477C87"/>
    <w:rsid w:val="004805D5"/>
    <w:rsid w:val="00480EF2"/>
    <w:rsid w:val="00481959"/>
    <w:rsid w:val="00481F95"/>
    <w:rsid w:val="00481F9C"/>
    <w:rsid w:val="004829B4"/>
    <w:rsid w:val="00483371"/>
    <w:rsid w:val="00483D85"/>
    <w:rsid w:val="004845B4"/>
    <w:rsid w:val="00484743"/>
    <w:rsid w:val="00484972"/>
    <w:rsid w:val="00484B9B"/>
    <w:rsid w:val="00485E14"/>
    <w:rsid w:val="00486817"/>
    <w:rsid w:val="00486F79"/>
    <w:rsid w:val="00487B9C"/>
    <w:rsid w:val="00487EBC"/>
    <w:rsid w:val="00490099"/>
    <w:rsid w:val="004900C4"/>
    <w:rsid w:val="00490ED3"/>
    <w:rsid w:val="004914AD"/>
    <w:rsid w:val="004914BB"/>
    <w:rsid w:val="004917F0"/>
    <w:rsid w:val="00491BE8"/>
    <w:rsid w:val="004927DA"/>
    <w:rsid w:val="0049414A"/>
    <w:rsid w:val="00494776"/>
    <w:rsid w:val="00494AE7"/>
    <w:rsid w:val="0049511F"/>
    <w:rsid w:val="00496CDB"/>
    <w:rsid w:val="004A00A0"/>
    <w:rsid w:val="004A0210"/>
    <w:rsid w:val="004A0851"/>
    <w:rsid w:val="004A0D48"/>
    <w:rsid w:val="004A102E"/>
    <w:rsid w:val="004A1A62"/>
    <w:rsid w:val="004A24BF"/>
    <w:rsid w:val="004A28B2"/>
    <w:rsid w:val="004A2F58"/>
    <w:rsid w:val="004A37B9"/>
    <w:rsid w:val="004A3B3B"/>
    <w:rsid w:val="004A4135"/>
    <w:rsid w:val="004A44B3"/>
    <w:rsid w:val="004A4A48"/>
    <w:rsid w:val="004A500F"/>
    <w:rsid w:val="004A5B3A"/>
    <w:rsid w:val="004A6460"/>
    <w:rsid w:val="004A6F69"/>
    <w:rsid w:val="004A70A8"/>
    <w:rsid w:val="004B06D3"/>
    <w:rsid w:val="004B2013"/>
    <w:rsid w:val="004B229A"/>
    <w:rsid w:val="004B26B8"/>
    <w:rsid w:val="004B2A92"/>
    <w:rsid w:val="004B334F"/>
    <w:rsid w:val="004B35F1"/>
    <w:rsid w:val="004B45CA"/>
    <w:rsid w:val="004B4612"/>
    <w:rsid w:val="004B57F0"/>
    <w:rsid w:val="004B6F5E"/>
    <w:rsid w:val="004B73C1"/>
    <w:rsid w:val="004C00FC"/>
    <w:rsid w:val="004C0917"/>
    <w:rsid w:val="004C0A12"/>
    <w:rsid w:val="004C1B02"/>
    <w:rsid w:val="004C2129"/>
    <w:rsid w:val="004C23F3"/>
    <w:rsid w:val="004C31EE"/>
    <w:rsid w:val="004C4459"/>
    <w:rsid w:val="004C579F"/>
    <w:rsid w:val="004C78EF"/>
    <w:rsid w:val="004C79CD"/>
    <w:rsid w:val="004C7A43"/>
    <w:rsid w:val="004D00EE"/>
    <w:rsid w:val="004D09BC"/>
    <w:rsid w:val="004D32CA"/>
    <w:rsid w:val="004D4917"/>
    <w:rsid w:val="004D4C92"/>
    <w:rsid w:val="004D50E1"/>
    <w:rsid w:val="004D5DF7"/>
    <w:rsid w:val="004D6282"/>
    <w:rsid w:val="004D6579"/>
    <w:rsid w:val="004D6687"/>
    <w:rsid w:val="004D6894"/>
    <w:rsid w:val="004D6D50"/>
    <w:rsid w:val="004D6F0D"/>
    <w:rsid w:val="004D7A03"/>
    <w:rsid w:val="004D7F5C"/>
    <w:rsid w:val="004E0331"/>
    <w:rsid w:val="004E0C2A"/>
    <w:rsid w:val="004E0E76"/>
    <w:rsid w:val="004E156E"/>
    <w:rsid w:val="004E39F4"/>
    <w:rsid w:val="004E447B"/>
    <w:rsid w:val="004E447D"/>
    <w:rsid w:val="004E4951"/>
    <w:rsid w:val="004E4BD5"/>
    <w:rsid w:val="004E4BDA"/>
    <w:rsid w:val="004E4F5A"/>
    <w:rsid w:val="004E5AE1"/>
    <w:rsid w:val="004E5E09"/>
    <w:rsid w:val="004E69FB"/>
    <w:rsid w:val="004E6B8A"/>
    <w:rsid w:val="004E799F"/>
    <w:rsid w:val="004F00ED"/>
    <w:rsid w:val="004F0768"/>
    <w:rsid w:val="004F127C"/>
    <w:rsid w:val="004F1385"/>
    <w:rsid w:val="004F15A0"/>
    <w:rsid w:val="004F206A"/>
    <w:rsid w:val="004F252C"/>
    <w:rsid w:val="004F39DA"/>
    <w:rsid w:val="004F3EAB"/>
    <w:rsid w:val="004F3FD6"/>
    <w:rsid w:val="004F46A7"/>
    <w:rsid w:val="004F5D08"/>
    <w:rsid w:val="004F6001"/>
    <w:rsid w:val="004F6815"/>
    <w:rsid w:val="004F6E96"/>
    <w:rsid w:val="004F730E"/>
    <w:rsid w:val="004F74B7"/>
    <w:rsid w:val="004F778E"/>
    <w:rsid w:val="004F7F18"/>
    <w:rsid w:val="00500CF3"/>
    <w:rsid w:val="00500F11"/>
    <w:rsid w:val="00501D96"/>
    <w:rsid w:val="00502802"/>
    <w:rsid w:val="00502DEB"/>
    <w:rsid w:val="0050312C"/>
    <w:rsid w:val="00503302"/>
    <w:rsid w:val="00503488"/>
    <w:rsid w:val="00504BAD"/>
    <w:rsid w:val="00505359"/>
    <w:rsid w:val="005079C3"/>
    <w:rsid w:val="0051128D"/>
    <w:rsid w:val="00511354"/>
    <w:rsid w:val="00511620"/>
    <w:rsid w:val="005119BC"/>
    <w:rsid w:val="005122DB"/>
    <w:rsid w:val="005131D7"/>
    <w:rsid w:val="005144A6"/>
    <w:rsid w:val="005144AE"/>
    <w:rsid w:val="00515635"/>
    <w:rsid w:val="005158B9"/>
    <w:rsid w:val="00517703"/>
    <w:rsid w:val="00517CF1"/>
    <w:rsid w:val="00522A8C"/>
    <w:rsid w:val="00523797"/>
    <w:rsid w:val="00524685"/>
    <w:rsid w:val="0052592C"/>
    <w:rsid w:val="00525D14"/>
    <w:rsid w:val="005261A7"/>
    <w:rsid w:val="00526283"/>
    <w:rsid w:val="00527A92"/>
    <w:rsid w:val="00527CBD"/>
    <w:rsid w:val="005306AC"/>
    <w:rsid w:val="00530ABA"/>
    <w:rsid w:val="005310AD"/>
    <w:rsid w:val="00531556"/>
    <w:rsid w:val="00531770"/>
    <w:rsid w:val="005317DF"/>
    <w:rsid w:val="005318BC"/>
    <w:rsid w:val="005324FB"/>
    <w:rsid w:val="00532ECE"/>
    <w:rsid w:val="00533214"/>
    <w:rsid w:val="00534024"/>
    <w:rsid w:val="00534BDA"/>
    <w:rsid w:val="005356D1"/>
    <w:rsid w:val="00535A1C"/>
    <w:rsid w:val="00535CAC"/>
    <w:rsid w:val="005366D2"/>
    <w:rsid w:val="0053677B"/>
    <w:rsid w:val="00536CF8"/>
    <w:rsid w:val="00537971"/>
    <w:rsid w:val="00537EDB"/>
    <w:rsid w:val="00541C37"/>
    <w:rsid w:val="00542718"/>
    <w:rsid w:val="00542865"/>
    <w:rsid w:val="00544144"/>
    <w:rsid w:val="005448BD"/>
    <w:rsid w:val="00544FD6"/>
    <w:rsid w:val="0054572A"/>
    <w:rsid w:val="00545A6B"/>
    <w:rsid w:val="00546658"/>
    <w:rsid w:val="005466D7"/>
    <w:rsid w:val="0054741F"/>
    <w:rsid w:val="00547918"/>
    <w:rsid w:val="00547998"/>
    <w:rsid w:val="00547AC8"/>
    <w:rsid w:val="00551B4C"/>
    <w:rsid w:val="005537F3"/>
    <w:rsid w:val="00553B50"/>
    <w:rsid w:val="00553CC8"/>
    <w:rsid w:val="00554DB7"/>
    <w:rsid w:val="00554E62"/>
    <w:rsid w:val="00555298"/>
    <w:rsid w:val="0055543D"/>
    <w:rsid w:val="00555C2C"/>
    <w:rsid w:val="00555C59"/>
    <w:rsid w:val="00555E91"/>
    <w:rsid w:val="005565BB"/>
    <w:rsid w:val="005568FD"/>
    <w:rsid w:val="00556911"/>
    <w:rsid w:val="005571E3"/>
    <w:rsid w:val="00560DCF"/>
    <w:rsid w:val="00561037"/>
    <w:rsid w:val="00561181"/>
    <w:rsid w:val="00562EB4"/>
    <w:rsid w:val="00563C0D"/>
    <w:rsid w:val="005642BF"/>
    <w:rsid w:val="00564440"/>
    <w:rsid w:val="005664A9"/>
    <w:rsid w:val="00566D81"/>
    <w:rsid w:val="005671B6"/>
    <w:rsid w:val="005677F5"/>
    <w:rsid w:val="005702B6"/>
    <w:rsid w:val="0057089C"/>
    <w:rsid w:val="00570C5C"/>
    <w:rsid w:val="00571B26"/>
    <w:rsid w:val="0057245D"/>
    <w:rsid w:val="00572B6B"/>
    <w:rsid w:val="00573CF5"/>
    <w:rsid w:val="00573E3F"/>
    <w:rsid w:val="005747B1"/>
    <w:rsid w:val="00574C69"/>
    <w:rsid w:val="00575821"/>
    <w:rsid w:val="00575B3E"/>
    <w:rsid w:val="00575F7D"/>
    <w:rsid w:val="005777AB"/>
    <w:rsid w:val="0057782C"/>
    <w:rsid w:val="00577AF2"/>
    <w:rsid w:val="00577CB7"/>
    <w:rsid w:val="0058012E"/>
    <w:rsid w:val="00580C3B"/>
    <w:rsid w:val="00583A7C"/>
    <w:rsid w:val="0058484C"/>
    <w:rsid w:val="005851D5"/>
    <w:rsid w:val="00585EB3"/>
    <w:rsid w:val="00586217"/>
    <w:rsid w:val="005862E3"/>
    <w:rsid w:val="00586BA2"/>
    <w:rsid w:val="00587765"/>
    <w:rsid w:val="0058781D"/>
    <w:rsid w:val="00587F9C"/>
    <w:rsid w:val="00590235"/>
    <w:rsid w:val="00590290"/>
    <w:rsid w:val="00590CA2"/>
    <w:rsid w:val="00590E2C"/>
    <w:rsid w:val="005912C3"/>
    <w:rsid w:val="005922F2"/>
    <w:rsid w:val="00592F99"/>
    <w:rsid w:val="005932CA"/>
    <w:rsid w:val="00593432"/>
    <w:rsid w:val="005937D9"/>
    <w:rsid w:val="00593D3F"/>
    <w:rsid w:val="00594C56"/>
    <w:rsid w:val="00595D0E"/>
    <w:rsid w:val="0059648C"/>
    <w:rsid w:val="00596E28"/>
    <w:rsid w:val="00597C1B"/>
    <w:rsid w:val="005A0057"/>
    <w:rsid w:val="005A20E2"/>
    <w:rsid w:val="005A291F"/>
    <w:rsid w:val="005A2AA4"/>
    <w:rsid w:val="005A3A8F"/>
    <w:rsid w:val="005A3DC6"/>
    <w:rsid w:val="005A43F1"/>
    <w:rsid w:val="005A48C0"/>
    <w:rsid w:val="005A5710"/>
    <w:rsid w:val="005A5B39"/>
    <w:rsid w:val="005A6771"/>
    <w:rsid w:val="005A6836"/>
    <w:rsid w:val="005A6FE7"/>
    <w:rsid w:val="005A702A"/>
    <w:rsid w:val="005A731D"/>
    <w:rsid w:val="005A78CA"/>
    <w:rsid w:val="005A78DB"/>
    <w:rsid w:val="005B0FAE"/>
    <w:rsid w:val="005B14A4"/>
    <w:rsid w:val="005B1A8B"/>
    <w:rsid w:val="005B1C16"/>
    <w:rsid w:val="005B2688"/>
    <w:rsid w:val="005B2AFB"/>
    <w:rsid w:val="005B2D7B"/>
    <w:rsid w:val="005B314D"/>
    <w:rsid w:val="005B343B"/>
    <w:rsid w:val="005B3D23"/>
    <w:rsid w:val="005B480A"/>
    <w:rsid w:val="005B5E77"/>
    <w:rsid w:val="005B652B"/>
    <w:rsid w:val="005B6F7B"/>
    <w:rsid w:val="005B7508"/>
    <w:rsid w:val="005C1530"/>
    <w:rsid w:val="005C273D"/>
    <w:rsid w:val="005C3005"/>
    <w:rsid w:val="005C3191"/>
    <w:rsid w:val="005C372C"/>
    <w:rsid w:val="005C373D"/>
    <w:rsid w:val="005C39EA"/>
    <w:rsid w:val="005C3D21"/>
    <w:rsid w:val="005C3D4F"/>
    <w:rsid w:val="005C3DEE"/>
    <w:rsid w:val="005C4AE2"/>
    <w:rsid w:val="005C6535"/>
    <w:rsid w:val="005C6A0B"/>
    <w:rsid w:val="005C6E4A"/>
    <w:rsid w:val="005C7337"/>
    <w:rsid w:val="005C7F0F"/>
    <w:rsid w:val="005D0472"/>
    <w:rsid w:val="005D0961"/>
    <w:rsid w:val="005D0A71"/>
    <w:rsid w:val="005D0C5B"/>
    <w:rsid w:val="005D18FA"/>
    <w:rsid w:val="005D1D22"/>
    <w:rsid w:val="005D2986"/>
    <w:rsid w:val="005D2C24"/>
    <w:rsid w:val="005D4123"/>
    <w:rsid w:val="005D482F"/>
    <w:rsid w:val="005D5670"/>
    <w:rsid w:val="005D5EBC"/>
    <w:rsid w:val="005D60B3"/>
    <w:rsid w:val="005D68C0"/>
    <w:rsid w:val="005E0A51"/>
    <w:rsid w:val="005E0ED8"/>
    <w:rsid w:val="005E12AD"/>
    <w:rsid w:val="005E1533"/>
    <w:rsid w:val="005E1A0F"/>
    <w:rsid w:val="005E20EE"/>
    <w:rsid w:val="005E43A0"/>
    <w:rsid w:val="005E43D5"/>
    <w:rsid w:val="005E4B65"/>
    <w:rsid w:val="005E4F11"/>
    <w:rsid w:val="005E5307"/>
    <w:rsid w:val="005E5382"/>
    <w:rsid w:val="005E567E"/>
    <w:rsid w:val="005E5AD2"/>
    <w:rsid w:val="005E5FD1"/>
    <w:rsid w:val="005E6E66"/>
    <w:rsid w:val="005E7D73"/>
    <w:rsid w:val="005F0888"/>
    <w:rsid w:val="005F0E9E"/>
    <w:rsid w:val="005F14FE"/>
    <w:rsid w:val="005F1B08"/>
    <w:rsid w:val="005F22B9"/>
    <w:rsid w:val="005F35BD"/>
    <w:rsid w:val="005F3EC8"/>
    <w:rsid w:val="005F43FF"/>
    <w:rsid w:val="005F4624"/>
    <w:rsid w:val="005F4A9E"/>
    <w:rsid w:val="005F4B1E"/>
    <w:rsid w:val="005F5421"/>
    <w:rsid w:val="005F5B1F"/>
    <w:rsid w:val="005F68B7"/>
    <w:rsid w:val="005F6D1A"/>
    <w:rsid w:val="005F71FE"/>
    <w:rsid w:val="005F7827"/>
    <w:rsid w:val="005F7B5F"/>
    <w:rsid w:val="0060015C"/>
    <w:rsid w:val="0060084A"/>
    <w:rsid w:val="00601CA7"/>
    <w:rsid w:val="00602034"/>
    <w:rsid w:val="0060315F"/>
    <w:rsid w:val="006044AC"/>
    <w:rsid w:val="00604E94"/>
    <w:rsid w:val="00604EEF"/>
    <w:rsid w:val="00604FBE"/>
    <w:rsid w:val="00605535"/>
    <w:rsid w:val="006055EA"/>
    <w:rsid w:val="00605C05"/>
    <w:rsid w:val="006064CC"/>
    <w:rsid w:val="006072F2"/>
    <w:rsid w:val="00607720"/>
    <w:rsid w:val="00610889"/>
    <w:rsid w:val="00611937"/>
    <w:rsid w:val="0061252C"/>
    <w:rsid w:val="00612B64"/>
    <w:rsid w:val="00612F59"/>
    <w:rsid w:val="0061320C"/>
    <w:rsid w:val="00614C80"/>
    <w:rsid w:val="0061591F"/>
    <w:rsid w:val="00616D5C"/>
    <w:rsid w:val="00617176"/>
    <w:rsid w:val="00617DA3"/>
    <w:rsid w:val="00621C77"/>
    <w:rsid w:val="00621D75"/>
    <w:rsid w:val="00622053"/>
    <w:rsid w:val="006223B5"/>
    <w:rsid w:val="00622E5A"/>
    <w:rsid w:val="00624261"/>
    <w:rsid w:val="00624597"/>
    <w:rsid w:val="00624CC3"/>
    <w:rsid w:val="0062503E"/>
    <w:rsid w:val="0062533C"/>
    <w:rsid w:val="006258CE"/>
    <w:rsid w:val="00625A65"/>
    <w:rsid w:val="0062637F"/>
    <w:rsid w:val="00630AE4"/>
    <w:rsid w:val="00630C23"/>
    <w:rsid w:val="00631666"/>
    <w:rsid w:val="0063285A"/>
    <w:rsid w:val="006332AC"/>
    <w:rsid w:val="0063442C"/>
    <w:rsid w:val="00636882"/>
    <w:rsid w:val="00636FF1"/>
    <w:rsid w:val="00637255"/>
    <w:rsid w:val="00637AEF"/>
    <w:rsid w:val="00640B7E"/>
    <w:rsid w:val="00641AC9"/>
    <w:rsid w:val="00641C7D"/>
    <w:rsid w:val="00641DAB"/>
    <w:rsid w:val="006428A0"/>
    <w:rsid w:val="00642E49"/>
    <w:rsid w:val="0064328C"/>
    <w:rsid w:val="006438FC"/>
    <w:rsid w:val="00644AE9"/>
    <w:rsid w:val="00644F92"/>
    <w:rsid w:val="00644F94"/>
    <w:rsid w:val="0064594F"/>
    <w:rsid w:val="00645C90"/>
    <w:rsid w:val="0064616F"/>
    <w:rsid w:val="006477E7"/>
    <w:rsid w:val="006478D1"/>
    <w:rsid w:val="00647CE8"/>
    <w:rsid w:val="0065028D"/>
    <w:rsid w:val="00651552"/>
    <w:rsid w:val="006522A7"/>
    <w:rsid w:val="00652D7F"/>
    <w:rsid w:val="006532FC"/>
    <w:rsid w:val="006548A9"/>
    <w:rsid w:val="00654D04"/>
    <w:rsid w:val="00655452"/>
    <w:rsid w:val="006558AB"/>
    <w:rsid w:val="00660882"/>
    <w:rsid w:val="00661D31"/>
    <w:rsid w:val="006627D6"/>
    <w:rsid w:val="00663AD4"/>
    <w:rsid w:val="00663CF3"/>
    <w:rsid w:val="00664822"/>
    <w:rsid w:val="00664C8A"/>
    <w:rsid w:val="00664EED"/>
    <w:rsid w:val="00665276"/>
    <w:rsid w:val="00665534"/>
    <w:rsid w:val="00665658"/>
    <w:rsid w:val="0066727B"/>
    <w:rsid w:val="006672F1"/>
    <w:rsid w:val="00667C08"/>
    <w:rsid w:val="006704D2"/>
    <w:rsid w:val="00670573"/>
    <w:rsid w:val="00670612"/>
    <w:rsid w:val="00671CA3"/>
    <w:rsid w:val="00671D9C"/>
    <w:rsid w:val="0067209A"/>
    <w:rsid w:val="00673155"/>
    <w:rsid w:val="00673E1C"/>
    <w:rsid w:val="00675CE6"/>
    <w:rsid w:val="00676610"/>
    <w:rsid w:val="00677FC4"/>
    <w:rsid w:val="006806E7"/>
    <w:rsid w:val="00680C34"/>
    <w:rsid w:val="00680E4B"/>
    <w:rsid w:val="00680FB4"/>
    <w:rsid w:val="006816D3"/>
    <w:rsid w:val="00681908"/>
    <w:rsid w:val="0068213C"/>
    <w:rsid w:val="00682216"/>
    <w:rsid w:val="006824C9"/>
    <w:rsid w:val="006829BA"/>
    <w:rsid w:val="00682FA4"/>
    <w:rsid w:val="00682FDD"/>
    <w:rsid w:val="006830DA"/>
    <w:rsid w:val="00683961"/>
    <w:rsid w:val="0068477A"/>
    <w:rsid w:val="00684A3A"/>
    <w:rsid w:val="0068598E"/>
    <w:rsid w:val="00685CC6"/>
    <w:rsid w:val="006863D9"/>
    <w:rsid w:val="00686988"/>
    <w:rsid w:val="00686BB8"/>
    <w:rsid w:val="006902A8"/>
    <w:rsid w:val="00690802"/>
    <w:rsid w:val="006914CD"/>
    <w:rsid w:val="00691AA7"/>
    <w:rsid w:val="0069204F"/>
    <w:rsid w:val="00692644"/>
    <w:rsid w:val="00693714"/>
    <w:rsid w:val="00693D6A"/>
    <w:rsid w:val="00694B74"/>
    <w:rsid w:val="006953CC"/>
    <w:rsid w:val="00695DF8"/>
    <w:rsid w:val="00696239"/>
    <w:rsid w:val="00696909"/>
    <w:rsid w:val="006973C8"/>
    <w:rsid w:val="00697CA4"/>
    <w:rsid w:val="006A07B6"/>
    <w:rsid w:val="006A0F4B"/>
    <w:rsid w:val="006A1D0C"/>
    <w:rsid w:val="006A333A"/>
    <w:rsid w:val="006A39FB"/>
    <w:rsid w:val="006A4290"/>
    <w:rsid w:val="006A4305"/>
    <w:rsid w:val="006A43F1"/>
    <w:rsid w:val="006A4571"/>
    <w:rsid w:val="006A45EB"/>
    <w:rsid w:val="006A4622"/>
    <w:rsid w:val="006A4A24"/>
    <w:rsid w:val="006A4A86"/>
    <w:rsid w:val="006A6F6E"/>
    <w:rsid w:val="006A7010"/>
    <w:rsid w:val="006B15E3"/>
    <w:rsid w:val="006B2294"/>
    <w:rsid w:val="006B2656"/>
    <w:rsid w:val="006B3337"/>
    <w:rsid w:val="006B4257"/>
    <w:rsid w:val="006B4285"/>
    <w:rsid w:val="006B4D73"/>
    <w:rsid w:val="006B4FA3"/>
    <w:rsid w:val="006B500C"/>
    <w:rsid w:val="006B5034"/>
    <w:rsid w:val="006B6751"/>
    <w:rsid w:val="006B6C37"/>
    <w:rsid w:val="006B6E88"/>
    <w:rsid w:val="006B6EEA"/>
    <w:rsid w:val="006B6F44"/>
    <w:rsid w:val="006B6FF2"/>
    <w:rsid w:val="006B734C"/>
    <w:rsid w:val="006B7CF3"/>
    <w:rsid w:val="006B7D15"/>
    <w:rsid w:val="006C1EB5"/>
    <w:rsid w:val="006C2F5F"/>
    <w:rsid w:val="006C31F1"/>
    <w:rsid w:val="006C388C"/>
    <w:rsid w:val="006C3ACF"/>
    <w:rsid w:val="006C523C"/>
    <w:rsid w:val="006C57F7"/>
    <w:rsid w:val="006C5996"/>
    <w:rsid w:val="006C6A10"/>
    <w:rsid w:val="006C6E32"/>
    <w:rsid w:val="006C7DFF"/>
    <w:rsid w:val="006D0B13"/>
    <w:rsid w:val="006D1EB7"/>
    <w:rsid w:val="006D2A0D"/>
    <w:rsid w:val="006D308F"/>
    <w:rsid w:val="006D3F18"/>
    <w:rsid w:val="006D4053"/>
    <w:rsid w:val="006D4221"/>
    <w:rsid w:val="006D4AFB"/>
    <w:rsid w:val="006D55C2"/>
    <w:rsid w:val="006D6E47"/>
    <w:rsid w:val="006D72AC"/>
    <w:rsid w:val="006D7AC4"/>
    <w:rsid w:val="006D7D48"/>
    <w:rsid w:val="006E0C1A"/>
    <w:rsid w:val="006E1056"/>
    <w:rsid w:val="006E3026"/>
    <w:rsid w:val="006E30F8"/>
    <w:rsid w:val="006E375A"/>
    <w:rsid w:val="006E46B0"/>
    <w:rsid w:val="006E6C9F"/>
    <w:rsid w:val="006E7AEA"/>
    <w:rsid w:val="006F03DF"/>
    <w:rsid w:val="006F197D"/>
    <w:rsid w:val="006F2996"/>
    <w:rsid w:val="006F3484"/>
    <w:rsid w:val="006F4088"/>
    <w:rsid w:val="006F4FD8"/>
    <w:rsid w:val="006F5AEC"/>
    <w:rsid w:val="006F637C"/>
    <w:rsid w:val="006F653F"/>
    <w:rsid w:val="006F6CD2"/>
    <w:rsid w:val="006F7924"/>
    <w:rsid w:val="00700047"/>
    <w:rsid w:val="007001AD"/>
    <w:rsid w:val="00700616"/>
    <w:rsid w:val="00700DEE"/>
    <w:rsid w:val="00702A26"/>
    <w:rsid w:val="00705482"/>
    <w:rsid w:val="0070573C"/>
    <w:rsid w:val="0070601D"/>
    <w:rsid w:val="007062E1"/>
    <w:rsid w:val="0070644D"/>
    <w:rsid w:val="00706800"/>
    <w:rsid w:val="007069E3"/>
    <w:rsid w:val="00706E00"/>
    <w:rsid w:val="00707960"/>
    <w:rsid w:val="007107C8"/>
    <w:rsid w:val="00711B06"/>
    <w:rsid w:val="00712039"/>
    <w:rsid w:val="0071218F"/>
    <w:rsid w:val="00715CDA"/>
    <w:rsid w:val="00715E55"/>
    <w:rsid w:val="0071619B"/>
    <w:rsid w:val="007174C3"/>
    <w:rsid w:val="00720711"/>
    <w:rsid w:val="007207A7"/>
    <w:rsid w:val="007208D9"/>
    <w:rsid w:val="007227BF"/>
    <w:rsid w:val="00722B17"/>
    <w:rsid w:val="0072391D"/>
    <w:rsid w:val="00723E7D"/>
    <w:rsid w:val="00724F9F"/>
    <w:rsid w:val="00725512"/>
    <w:rsid w:val="00725CD1"/>
    <w:rsid w:val="00725E3A"/>
    <w:rsid w:val="00726567"/>
    <w:rsid w:val="00726CD5"/>
    <w:rsid w:val="00726F0E"/>
    <w:rsid w:val="00726F6F"/>
    <w:rsid w:val="00727B0E"/>
    <w:rsid w:val="00727D98"/>
    <w:rsid w:val="00730601"/>
    <w:rsid w:val="00731557"/>
    <w:rsid w:val="00731DB1"/>
    <w:rsid w:val="00732B20"/>
    <w:rsid w:val="0073315D"/>
    <w:rsid w:val="00733B56"/>
    <w:rsid w:val="00734973"/>
    <w:rsid w:val="00734979"/>
    <w:rsid w:val="007350C4"/>
    <w:rsid w:val="00735200"/>
    <w:rsid w:val="007352A1"/>
    <w:rsid w:val="00736306"/>
    <w:rsid w:val="007369EC"/>
    <w:rsid w:val="007370FE"/>
    <w:rsid w:val="0073796C"/>
    <w:rsid w:val="007402DF"/>
    <w:rsid w:val="00740E36"/>
    <w:rsid w:val="00741A49"/>
    <w:rsid w:val="007421F9"/>
    <w:rsid w:val="00742640"/>
    <w:rsid w:val="00742BC1"/>
    <w:rsid w:val="00743456"/>
    <w:rsid w:val="00743ABC"/>
    <w:rsid w:val="00743B0F"/>
    <w:rsid w:val="007442E8"/>
    <w:rsid w:val="00747086"/>
    <w:rsid w:val="00747C8E"/>
    <w:rsid w:val="007516A2"/>
    <w:rsid w:val="00751701"/>
    <w:rsid w:val="0075185C"/>
    <w:rsid w:val="00751CAD"/>
    <w:rsid w:val="00752065"/>
    <w:rsid w:val="0075232D"/>
    <w:rsid w:val="007529D9"/>
    <w:rsid w:val="00752DFB"/>
    <w:rsid w:val="00752F90"/>
    <w:rsid w:val="00753C16"/>
    <w:rsid w:val="00753E25"/>
    <w:rsid w:val="007557AA"/>
    <w:rsid w:val="00755BFF"/>
    <w:rsid w:val="00756FB9"/>
    <w:rsid w:val="00757021"/>
    <w:rsid w:val="007573CA"/>
    <w:rsid w:val="00760AE6"/>
    <w:rsid w:val="007614BD"/>
    <w:rsid w:val="007620C1"/>
    <w:rsid w:val="00762990"/>
    <w:rsid w:val="00763041"/>
    <w:rsid w:val="00763C92"/>
    <w:rsid w:val="0076421B"/>
    <w:rsid w:val="007643CB"/>
    <w:rsid w:val="00764789"/>
    <w:rsid w:val="0076510C"/>
    <w:rsid w:val="00765258"/>
    <w:rsid w:val="0076555E"/>
    <w:rsid w:val="00765CDD"/>
    <w:rsid w:val="00765FF3"/>
    <w:rsid w:val="00766C82"/>
    <w:rsid w:val="0076791C"/>
    <w:rsid w:val="00767A20"/>
    <w:rsid w:val="00767E68"/>
    <w:rsid w:val="00770069"/>
    <w:rsid w:val="007700CB"/>
    <w:rsid w:val="0077076E"/>
    <w:rsid w:val="00770ED6"/>
    <w:rsid w:val="00771429"/>
    <w:rsid w:val="007732B0"/>
    <w:rsid w:val="0077353C"/>
    <w:rsid w:val="00774500"/>
    <w:rsid w:val="007745D0"/>
    <w:rsid w:val="00774F07"/>
    <w:rsid w:val="00775E92"/>
    <w:rsid w:val="00776D8C"/>
    <w:rsid w:val="00777988"/>
    <w:rsid w:val="007804CD"/>
    <w:rsid w:val="00780A02"/>
    <w:rsid w:val="007812B0"/>
    <w:rsid w:val="00782387"/>
    <w:rsid w:val="0078268E"/>
    <w:rsid w:val="007836EE"/>
    <w:rsid w:val="00783BF7"/>
    <w:rsid w:val="00783F6C"/>
    <w:rsid w:val="007851D3"/>
    <w:rsid w:val="007859DF"/>
    <w:rsid w:val="0078703E"/>
    <w:rsid w:val="0079015A"/>
    <w:rsid w:val="0079076C"/>
    <w:rsid w:val="007908DD"/>
    <w:rsid w:val="00790EB0"/>
    <w:rsid w:val="00791592"/>
    <w:rsid w:val="0079360A"/>
    <w:rsid w:val="007938DA"/>
    <w:rsid w:val="00795E69"/>
    <w:rsid w:val="007969FF"/>
    <w:rsid w:val="00796D4D"/>
    <w:rsid w:val="0079706E"/>
    <w:rsid w:val="0079719A"/>
    <w:rsid w:val="0079765D"/>
    <w:rsid w:val="0079783F"/>
    <w:rsid w:val="007A0408"/>
    <w:rsid w:val="007A052C"/>
    <w:rsid w:val="007A1806"/>
    <w:rsid w:val="007A20F9"/>
    <w:rsid w:val="007A4A03"/>
    <w:rsid w:val="007A4C37"/>
    <w:rsid w:val="007A4FA6"/>
    <w:rsid w:val="007A5BC7"/>
    <w:rsid w:val="007A60A6"/>
    <w:rsid w:val="007A6282"/>
    <w:rsid w:val="007A63BF"/>
    <w:rsid w:val="007A754A"/>
    <w:rsid w:val="007B0292"/>
    <w:rsid w:val="007B0608"/>
    <w:rsid w:val="007B0C2B"/>
    <w:rsid w:val="007B0FFA"/>
    <w:rsid w:val="007B1353"/>
    <w:rsid w:val="007B1BBA"/>
    <w:rsid w:val="007B2C42"/>
    <w:rsid w:val="007B2D0F"/>
    <w:rsid w:val="007B331C"/>
    <w:rsid w:val="007B354B"/>
    <w:rsid w:val="007B36DF"/>
    <w:rsid w:val="007B39BE"/>
    <w:rsid w:val="007B407B"/>
    <w:rsid w:val="007B4921"/>
    <w:rsid w:val="007B543E"/>
    <w:rsid w:val="007B5440"/>
    <w:rsid w:val="007B54C3"/>
    <w:rsid w:val="007B5546"/>
    <w:rsid w:val="007B5930"/>
    <w:rsid w:val="007B5CDB"/>
    <w:rsid w:val="007B5E65"/>
    <w:rsid w:val="007B73EF"/>
    <w:rsid w:val="007B74ED"/>
    <w:rsid w:val="007C0C8E"/>
    <w:rsid w:val="007C1036"/>
    <w:rsid w:val="007C15C5"/>
    <w:rsid w:val="007C2235"/>
    <w:rsid w:val="007C2B5E"/>
    <w:rsid w:val="007C2DCF"/>
    <w:rsid w:val="007C329B"/>
    <w:rsid w:val="007C35AC"/>
    <w:rsid w:val="007C3AFA"/>
    <w:rsid w:val="007C4A37"/>
    <w:rsid w:val="007C5FF3"/>
    <w:rsid w:val="007C718F"/>
    <w:rsid w:val="007D0128"/>
    <w:rsid w:val="007D02D4"/>
    <w:rsid w:val="007D03EF"/>
    <w:rsid w:val="007D1A6F"/>
    <w:rsid w:val="007D1E99"/>
    <w:rsid w:val="007D2010"/>
    <w:rsid w:val="007D2B37"/>
    <w:rsid w:val="007D352B"/>
    <w:rsid w:val="007D3641"/>
    <w:rsid w:val="007D3957"/>
    <w:rsid w:val="007D3B52"/>
    <w:rsid w:val="007D3C38"/>
    <w:rsid w:val="007D5640"/>
    <w:rsid w:val="007D5A0C"/>
    <w:rsid w:val="007D65AB"/>
    <w:rsid w:val="007D6EF3"/>
    <w:rsid w:val="007E0FBA"/>
    <w:rsid w:val="007E1462"/>
    <w:rsid w:val="007E14C2"/>
    <w:rsid w:val="007E2728"/>
    <w:rsid w:val="007E2A9C"/>
    <w:rsid w:val="007E2EFA"/>
    <w:rsid w:val="007E4048"/>
    <w:rsid w:val="007E40A0"/>
    <w:rsid w:val="007E414E"/>
    <w:rsid w:val="007E41A9"/>
    <w:rsid w:val="007E4CF1"/>
    <w:rsid w:val="007E51EB"/>
    <w:rsid w:val="007E55E5"/>
    <w:rsid w:val="007E58B3"/>
    <w:rsid w:val="007E5B78"/>
    <w:rsid w:val="007E5B9C"/>
    <w:rsid w:val="007E63AD"/>
    <w:rsid w:val="007F15C3"/>
    <w:rsid w:val="007F1B4F"/>
    <w:rsid w:val="007F1B9F"/>
    <w:rsid w:val="007F1D1D"/>
    <w:rsid w:val="007F2080"/>
    <w:rsid w:val="007F2F50"/>
    <w:rsid w:val="007F47F7"/>
    <w:rsid w:val="007F5817"/>
    <w:rsid w:val="007F5DA9"/>
    <w:rsid w:val="007F5E82"/>
    <w:rsid w:val="007F5F2D"/>
    <w:rsid w:val="007F7EC7"/>
    <w:rsid w:val="008000EA"/>
    <w:rsid w:val="008003F2"/>
    <w:rsid w:val="00801A41"/>
    <w:rsid w:val="00801A59"/>
    <w:rsid w:val="00801B4D"/>
    <w:rsid w:val="00801C84"/>
    <w:rsid w:val="00802493"/>
    <w:rsid w:val="00802D72"/>
    <w:rsid w:val="008046A6"/>
    <w:rsid w:val="00804899"/>
    <w:rsid w:val="00804EDE"/>
    <w:rsid w:val="00806365"/>
    <w:rsid w:val="0080663C"/>
    <w:rsid w:val="00807ECE"/>
    <w:rsid w:val="00807F43"/>
    <w:rsid w:val="0081012B"/>
    <w:rsid w:val="0081099E"/>
    <w:rsid w:val="00811123"/>
    <w:rsid w:val="00811CA7"/>
    <w:rsid w:val="00811EA8"/>
    <w:rsid w:val="00812742"/>
    <w:rsid w:val="00813395"/>
    <w:rsid w:val="00813CE6"/>
    <w:rsid w:val="00813EF1"/>
    <w:rsid w:val="00815323"/>
    <w:rsid w:val="008154FF"/>
    <w:rsid w:val="00815926"/>
    <w:rsid w:val="008159BA"/>
    <w:rsid w:val="0081646D"/>
    <w:rsid w:val="008165B9"/>
    <w:rsid w:val="0081678C"/>
    <w:rsid w:val="00816824"/>
    <w:rsid w:val="008177E8"/>
    <w:rsid w:val="00817CD5"/>
    <w:rsid w:val="00820341"/>
    <w:rsid w:val="00820793"/>
    <w:rsid w:val="0082149C"/>
    <w:rsid w:val="00821612"/>
    <w:rsid w:val="0082301A"/>
    <w:rsid w:val="008232AD"/>
    <w:rsid w:val="0082394C"/>
    <w:rsid w:val="00823CA2"/>
    <w:rsid w:val="00824DA5"/>
    <w:rsid w:val="00824E85"/>
    <w:rsid w:val="008252E8"/>
    <w:rsid w:val="00825BE4"/>
    <w:rsid w:val="00827E14"/>
    <w:rsid w:val="00830405"/>
    <w:rsid w:val="008306EB"/>
    <w:rsid w:val="008307CC"/>
    <w:rsid w:val="00830DCE"/>
    <w:rsid w:val="00831256"/>
    <w:rsid w:val="00831365"/>
    <w:rsid w:val="00831748"/>
    <w:rsid w:val="00831CC9"/>
    <w:rsid w:val="0083240C"/>
    <w:rsid w:val="00832855"/>
    <w:rsid w:val="00832945"/>
    <w:rsid w:val="00832B49"/>
    <w:rsid w:val="008333DD"/>
    <w:rsid w:val="00833DAB"/>
    <w:rsid w:val="0083462D"/>
    <w:rsid w:val="0083669B"/>
    <w:rsid w:val="008368D8"/>
    <w:rsid w:val="00836C22"/>
    <w:rsid w:val="00837953"/>
    <w:rsid w:val="00837C32"/>
    <w:rsid w:val="0084028A"/>
    <w:rsid w:val="0084073D"/>
    <w:rsid w:val="00841473"/>
    <w:rsid w:val="00841C0F"/>
    <w:rsid w:val="00842406"/>
    <w:rsid w:val="008428A4"/>
    <w:rsid w:val="00842E8C"/>
    <w:rsid w:val="00843E1F"/>
    <w:rsid w:val="00844405"/>
    <w:rsid w:val="00844656"/>
    <w:rsid w:val="008452A2"/>
    <w:rsid w:val="00845AC1"/>
    <w:rsid w:val="00846C57"/>
    <w:rsid w:val="00846E59"/>
    <w:rsid w:val="00847242"/>
    <w:rsid w:val="0084745C"/>
    <w:rsid w:val="0084787D"/>
    <w:rsid w:val="00847B8F"/>
    <w:rsid w:val="008509D7"/>
    <w:rsid w:val="00851593"/>
    <w:rsid w:val="008516CA"/>
    <w:rsid w:val="0085236A"/>
    <w:rsid w:val="00852531"/>
    <w:rsid w:val="00852CFE"/>
    <w:rsid w:val="00853EBD"/>
    <w:rsid w:val="00854C25"/>
    <w:rsid w:val="00855865"/>
    <w:rsid w:val="00855F1D"/>
    <w:rsid w:val="00857755"/>
    <w:rsid w:val="00857FD5"/>
    <w:rsid w:val="00861370"/>
    <w:rsid w:val="00861A42"/>
    <w:rsid w:val="00862B45"/>
    <w:rsid w:val="0086364C"/>
    <w:rsid w:val="00863EFF"/>
    <w:rsid w:val="00864256"/>
    <w:rsid w:val="0086482D"/>
    <w:rsid w:val="008651DA"/>
    <w:rsid w:val="0086540D"/>
    <w:rsid w:val="00865B75"/>
    <w:rsid w:val="00865BEF"/>
    <w:rsid w:val="00865C7D"/>
    <w:rsid w:val="00866001"/>
    <w:rsid w:val="00866BD6"/>
    <w:rsid w:val="008675D7"/>
    <w:rsid w:val="008701BF"/>
    <w:rsid w:val="00870CA5"/>
    <w:rsid w:val="0087142B"/>
    <w:rsid w:val="00871879"/>
    <w:rsid w:val="008719C2"/>
    <w:rsid w:val="00871C48"/>
    <w:rsid w:val="00871C68"/>
    <w:rsid w:val="00872B4A"/>
    <w:rsid w:val="00873628"/>
    <w:rsid w:val="00873BD9"/>
    <w:rsid w:val="008741D2"/>
    <w:rsid w:val="008743A2"/>
    <w:rsid w:val="008746A5"/>
    <w:rsid w:val="00874755"/>
    <w:rsid w:val="00874B35"/>
    <w:rsid w:val="0087592C"/>
    <w:rsid w:val="00876157"/>
    <w:rsid w:val="00876744"/>
    <w:rsid w:val="008768E0"/>
    <w:rsid w:val="008772FA"/>
    <w:rsid w:val="0087785D"/>
    <w:rsid w:val="00880462"/>
    <w:rsid w:val="0088104C"/>
    <w:rsid w:val="00881484"/>
    <w:rsid w:val="00881AC7"/>
    <w:rsid w:val="00881CBE"/>
    <w:rsid w:val="00882137"/>
    <w:rsid w:val="00882673"/>
    <w:rsid w:val="008833A2"/>
    <w:rsid w:val="00883AD8"/>
    <w:rsid w:val="00883D74"/>
    <w:rsid w:val="00883E1E"/>
    <w:rsid w:val="0088425E"/>
    <w:rsid w:val="00885810"/>
    <w:rsid w:val="00885963"/>
    <w:rsid w:val="00886287"/>
    <w:rsid w:val="00886D2D"/>
    <w:rsid w:val="0088722A"/>
    <w:rsid w:val="008873B6"/>
    <w:rsid w:val="008875C3"/>
    <w:rsid w:val="00887CDA"/>
    <w:rsid w:val="0089035C"/>
    <w:rsid w:val="0089102B"/>
    <w:rsid w:val="00891D45"/>
    <w:rsid w:val="0089242B"/>
    <w:rsid w:val="0089273F"/>
    <w:rsid w:val="008929F9"/>
    <w:rsid w:val="00892C04"/>
    <w:rsid w:val="00894015"/>
    <w:rsid w:val="008944A9"/>
    <w:rsid w:val="00895DDB"/>
    <w:rsid w:val="0089633A"/>
    <w:rsid w:val="00896412"/>
    <w:rsid w:val="00897A89"/>
    <w:rsid w:val="008A113F"/>
    <w:rsid w:val="008A1823"/>
    <w:rsid w:val="008A1AF1"/>
    <w:rsid w:val="008A1FE9"/>
    <w:rsid w:val="008A1FEF"/>
    <w:rsid w:val="008A202B"/>
    <w:rsid w:val="008A20A7"/>
    <w:rsid w:val="008A2F0A"/>
    <w:rsid w:val="008A35A5"/>
    <w:rsid w:val="008A4330"/>
    <w:rsid w:val="008A4471"/>
    <w:rsid w:val="008A4544"/>
    <w:rsid w:val="008A497B"/>
    <w:rsid w:val="008A49B6"/>
    <w:rsid w:val="008A592B"/>
    <w:rsid w:val="008A5F97"/>
    <w:rsid w:val="008A70A9"/>
    <w:rsid w:val="008A772A"/>
    <w:rsid w:val="008B0C81"/>
    <w:rsid w:val="008B2921"/>
    <w:rsid w:val="008B2ACA"/>
    <w:rsid w:val="008B2BAD"/>
    <w:rsid w:val="008B4826"/>
    <w:rsid w:val="008B53BD"/>
    <w:rsid w:val="008B5488"/>
    <w:rsid w:val="008B5C69"/>
    <w:rsid w:val="008B70D9"/>
    <w:rsid w:val="008C0F00"/>
    <w:rsid w:val="008C1A29"/>
    <w:rsid w:val="008C2638"/>
    <w:rsid w:val="008C27BA"/>
    <w:rsid w:val="008C27E5"/>
    <w:rsid w:val="008C287C"/>
    <w:rsid w:val="008C2B3E"/>
    <w:rsid w:val="008C3114"/>
    <w:rsid w:val="008C317D"/>
    <w:rsid w:val="008C43D9"/>
    <w:rsid w:val="008C716C"/>
    <w:rsid w:val="008C7413"/>
    <w:rsid w:val="008C7934"/>
    <w:rsid w:val="008C7F24"/>
    <w:rsid w:val="008C7F3F"/>
    <w:rsid w:val="008D069C"/>
    <w:rsid w:val="008D08AB"/>
    <w:rsid w:val="008D127B"/>
    <w:rsid w:val="008D1942"/>
    <w:rsid w:val="008D28F9"/>
    <w:rsid w:val="008D42F6"/>
    <w:rsid w:val="008D5A2F"/>
    <w:rsid w:val="008D5E45"/>
    <w:rsid w:val="008D676D"/>
    <w:rsid w:val="008D6B16"/>
    <w:rsid w:val="008E0BD8"/>
    <w:rsid w:val="008E0F81"/>
    <w:rsid w:val="008E13E6"/>
    <w:rsid w:val="008E22D9"/>
    <w:rsid w:val="008E2699"/>
    <w:rsid w:val="008E3854"/>
    <w:rsid w:val="008E3DC9"/>
    <w:rsid w:val="008E4157"/>
    <w:rsid w:val="008E45A6"/>
    <w:rsid w:val="008E4772"/>
    <w:rsid w:val="008E4FD3"/>
    <w:rsid w:val="008E5153"/>
    <w:rsid w:val="008E551B"/>
    <w:rsid w:val="008E598B"/>
    <w:rsid w:val="008E79CB"/>
    <w:rsid w:val="008E7A46"/>
    <w:rsid w:val="008F013D"/>
    <w:rsid w:val="008F0BC5"/>
    <w:rsid w:val="008F0FA1"/>
    <w:rsid w:val="008F15DB"/>
    <w:rsid w:val="008F189D"/>
    <w:rsid w:val="008F2641"/>
    <w:rsid w:val="008F344B"/>
    <w:rsid w:val="008F40B3"/>
    <w:rsid w:val="008F412C"/>
    <w:rsid w:val="008F4A51"/>
    <w:rsid w:val="008F55B5"/>
    <w:rsid w:val="008F5CEB"/>
    <w:rsid w:val="008F5EBE"/>
    <w:rsid w:val="008F6895"/>
    <w:rsid w:val="008F7776"/>
    <w:rsid w:val="008F7BBA"/>
    <w:rsid w:val="008F7D04"/>
    <w:rsid w:val="00900068"/>
    <w:rsid w:val="00900350"/>
    <w:rsid w:val="0090070B"/>
    <w:rsid w:val="0090101E"/>
    <w:rsid w:val="009010B9"/>
    <w:rsid w:val="0090240E"/>
    <w:rsid w:val="009026FF"/>
    <w:rsid w:val="009027F5"/>
    <w:rsid w:val="00903633"/>
    <w:rsid w:val="00904E35"/>
    <w:rsid w:val="009057BF"/>
    <w:rsid w:val="00906433"/>
    <w:rsid w:val="009069CD"/>
    <w:rsid w:val="009079C5"/>
    <w:rsid w:val="0091020F"/>
    <w:rsid w:val="00911234"/>
    <w:rsid w:val="009114F9"/>
    <w:rsid w:val="00911C0B"/>
    <w:rsid w:val="00912384"/>
    <w:rsid w:val="00912789"/>
    <w:rsid w:val="00912D60"/>
    <w:rsid w:val="00912DA1"/>
    <w:rsid w:val="00912FE2"/>
    <w:rsid w:val="00913FDF"/>
    <w:rsid w:val="0091465D"/>
    <w:rsid w:val="00915024"/>
    <w:rsid w:val="009153B8"/>
    <w:rsid w:val="00915DD1"/>
    <w:rsid w:val="00916E91"/>
    <w:rsid w:val="009173F1"/>
    <w:rsid w:val="00920567"/>
    <w:rsid w:val="00921F4B"/>
    <w:rsid w:val="00922D47"/>
    <w:rsid w:val="0092337B"/>
    <w:rsid w:val="00923530"/>
    <w:rsid w:val="00923CCB"/>
    <w:rsid w:val="00924B6D"/>
    <w:rsid w:val="00925C70"/>
    <w:rsid w:val="009264B3"/>
    <w:rsid w:val="009266BB"/>
    <w:rsid w:val="009268F1"/>
    <w:rsid w:val="00926993"/>
    <w:rsid w:val="0092772C"/>
    <w:rsid w:val="009277F9"/>
    <w:rsid w:val="00930880"/>
    <w:rsid w:val="00931760"/>
    <w:rsid w:val="00932EF1"/>
    <w:rsid w:val="00933A9F"/>
    <w:rsid w:val="00934A81"/>
    <w:rsid w:val="00934B95"/>
    <w:rsid w:val="00934DC2"/>
    <w:rsid w:val="00935584"/>
    <w:rsid w:val="00935C9B"/>
    <w:rsid w:val="00936461"/>
    <w:rsid w:val="009415E8"/>
    <w:rsid w:val="00941776"/>
    <w:rsid w:val="009422A5"/>
    <w:rsid w:val="00942A57"/>
    <w:rsid w:val="0094340C"/>
    <w:rsid w:val="00943870"/>
    <w:rsid w:val="00944957"/>
    <w:rsid w:val="0094555A"/>
    <w:rsid w:val="00946625"/>
    <w:rsid w:val="009504AB"/>
    <w:rsid w:val="00950F49"/>
    <w:rsid w:val="00951639"/>
    <w:rsid w:val="00952492"/>
    <w:rsid w:val="00952969"/>
    <w:rsid w:val="00953E50"/>
    <w:rsid w:val="0095449B"/>
    <w:rsid w:val="0095463B"/>
    <w:rsid w:val="00955894"/>
    <w:rsid w:val="00955926"/>
    <w:rsid w:val="00955B58"/>
    <w:rsid w:val="00955B59"/>
    <w:rsid w:val="009566A9"/>
    <w:rsid w:val="009567D3"/>
    <w:rsid w:val="00957534"/>
    <w:rsid w:val="0096066E"/>
    <w:rsid w:val="00960CF0"/>
    <w:rsid w:val="00960FA1"/>
    <w:rsid w:val="009623A8"/>
    <w:rsid w:val="009624AF"/>
    <w:rsid w:val="00962E51"/>
    <w:rsid w:val="00962F6F"/>
    <w:rsid w:val="00963019"/>
    <w:rsid w:val="00963669"/>
    <w:rsid w:val="00963D2A"/>
    <w:rsid w:val="00964D67"/>
    <w:rsid w:val="0096546C"/>
    <w:rsid w:val="00965C1C"/>
    <w:rsid w:val="00966013"/>
    <w:rsid w:val="009667E7"/>
    <w:rsid w:val="00967A59"/>
    <w:rsid w:val="009707F2"/>
    <w:rsid w:val="0097142E"/>
    <w:rsid w:val="00971778"/>
    <w:rsid w:val="00971DFE"/>
    <w:rsid w:val="0097215D"/>
    <w:rsid w:val="00972F8A"/>
    <w:rsid w:val="00973091"/>
    <w:rsid w:val="00973349"/>
    <w:rsid w:val="00973631"/>
    <w:rsid w:val="00973A6B"/>
    <w:rsid w:val="00973EEB"/>
    <w:rsid w:val="009740AE"/>
    <w:rsid w:val="009746C8"/>
    <w:rsid w:val="00975066"/>
    <w:rsid w:val="00975336"/>
    <w:rsid w:val="0097644E"/>
    <w:rsid w:val="00976555"/>
    <w:rsid w:val="0097707B"/>
    <w:rsid w:val="00977504"/>
    <w:rsid w:val="00977633"/>
    <w:rsid w:val="0097776B"/>
    <w:rsid w:val="009800B3"/>
    <w:rsid w:val="009800C1"/>
    <w:rsid w:val="00980197"/>
    <w:rsid w:val="00980F4A"/>
    <w:rsid w:val="00982364"/>
    <w:rsid w:val="00982DBA"/>
    <w:rsid w:val="00984651"/>
    <w:rsid w:val="009858BB"/>
    <w:rsid w:val="00986C87"/>
    <w:rsid w:val="00987055"/>
    <w:rsid w:val="009875D2"/>
    <w:rsid w:val="009875E7"/>
    <w:rsid w:val="00987787"/>
    <w:rsid w:val="00987C57"/>
    <w:rsid w:val="00987C8A"/>
    <w:rsid w:val="009902BE"/>
    <w:rsid w:val="009904AF"/>
    <w:rsid w:val="00990629"/>
    <w:rsid w:val="00990E44"/>
    <w:rsid w:val="009910ED"/>
    <w:rsid w:val="00992077"/>
    <w:rsid w:val="00992813"/>
    <w:rsid w:val="00993C72"/>
    <w:rsid w:val="00994264"/>
    <w:rsid w:val="00994FE8"/>
    <w:rsid w:val="00995071"/>
    <w:rsid w:val="00995481"/>
    <w:rsid w:val="009955A4"/>
    <w:rsid w:val="00995BB6"/>
    <w:rsid w:val="00995DA1"/>
    <w:rsid w:val="0099752C"/>
    <w:rsid w:val="00997855"/>
    <w:rsid w:val="009A2774"/>
    <w:rsid w:val="009A3689"/>
    <w:rsid w:val="009A36C1"/>
    <w:rsid w:val="009A4378"/>
    <w:rsid w:val="009A5877"/>
    <w:rsid w:val="009B0F69"/>
    <w:rsid w:val="009B1141"/>
    <w:rsid w:val="009B14CD"/>
    <w:rsid w:val="009B175E"/>
    <w:rsid w:val="009B2102"/>
    <w:rsid w:val="009B228A"/>
    <w:rsid w:val="009B2457"/>
    <w:rsid w:val="009B2D67"/>
    <w:rsid w:val="009B38C5"/>
    <w:rsid w:val="009B3DFA"/>
    <w:rsid w:val="009B43F0"/>
    <w:rsid w:val="009B4563"/>
    <w:rsid w:val="009B506A"/>
    <w:rsid w:val="009B5811"/>
    <w:rsid w:val="009B6E8F"/>
    <w:rsid w:val="009B7405"/>
    <w:rsid w:val="009B7B77"/>
    <w:rsid w:val="009B7DFA"/>
    <w:rsid w:val="009C089E"/>
    <w:rsid w:val="009C09F8"/>
    <w:rsid w:val="009C248C"/>
    <w:rsid w:val="009C24E0"/>
    <w:rsid w:val="009C25D8"/>
    <w:rsid w:val="009C2E52"/>
    <w:rsid w:val="009C32C4"/>
    <w:rsid w:val="009C4024"/>
    <w:rsid w:val="009C4167"/>
    <w:rsid w:val="009C42AF"/>
    <w:rsid w:val="009C4BEC"/>
    <w:rsid w:val="009C56EF"/>
    <w:rsid w:val="009C6871"/>
    <w:rsid w:val="009C6C13"/>
    <w:rsid w:val="009C7852"/>
    <w:rsid w:val="009D00DF"/>
    <w:rsid w:val="009D078D"/>
    <w:rsid w:val="009D097F"/>
    <w:rsid w:val="009D27C6"/>
    <w:rsid w:val="009D32B1"/>
    <w:rsid w:val="009D53D9"/>
    <w:rsid w:val="009D5C06"/>
    <w:rsid w:val="009D66EC"/>
    <w:rsid w:val="009D68CC"/>
    <w:rsid w:val="009D6BBF"/>
    <w:rsid w:val="009D7D4D"/>
    <w:rsid w:val="009D7F2A"/>
    <w:rsid w:val="009E0ACF"/>
    <w:rsid w:val="009E2CC6"/>
    <w:rsid w:val="009E2D0E"/>
    <w:rsid w:val="009E2FEC"/>
    <w:rsid w:val="009E306A"/>
    <w:rsid w:val="009E3D09"/>
    <w:rsid w:val="009E4274"/>
    <w:rsid w:val="009E42F5"/>
    <w:rsid w:val="009E4402"/>
    <w:rsid w:val="009E49D3"/>
    <w:rsid w:val="009E5B37"/>
    <w:rsid w:val="009E5C3F"/>
    <w:rsid w:val="009E6E1D"/>
    <w:rsid w:val="009F0A89"/>
    <w:rsid w:val="009F0CE2"/>
    <w:rsid w:val="009F2131"/>
    <w:rsid w:val="009F33F9"/>
    <w:rsid w:val="009F3F98"/>
    <w:rsid w:val="009F488C"/>
    <w:rsid w:val="009F48F9"/>
    <w:rsid w:val="009F4F7D"/>
    <w:rsid w:val="009F4F9D"/>
    <w:rsid w:val="009F6409"/>
    <w:rsid w:val="009F6D75"/>
    <w:rsid w:val="009F716D"/>
    <w:rsid w:val="00A00D63"/>
    <w:rsid w:val="00A0121A"/>
    <w:rsid w:val="00A01436"/>
    <w:rsid w:val="00A019EA"/>
    <w:rsid w:val="00A01ED6"/>
    <w:rsid w:val="00A02833"/>
    <w:rsid w:val="00A03464"/>
    <w:rsid w:val="00A04C84"/>
    <w:rsid w:val="00A052D6"/>
    <w:rsid w:val="00A057D4"/>
    <w:rsid w:val="00A06117"/>
    <w:rsid w:val="00A07349"/>
    <w:rsid w:val="00A07912"/>
    <w:rsid w:val="00A10213"/>
    <w:rsid w:val="00A1042E"/>
    <w:rsid w:val="00A104CA"/>
    <w:rsid w:val="00A11062"/>
    <w:rsid w:val="00A12B51"/>
    <w:rsid w:val="00A1379F"/>
    <w:rsid w:val="00A137F5"/>
    <w:rsid w:val="00A14585"/>
    <w:rsid w:val="00A145EC"/>
    <w:rsid w:val="00A149B1"/>
    <w:rsid w:val="00A14DEC"/>
    <w:rsid w:val="00A15796"/>
    <w:rsid w:val="00A15838"/>
    <w:rsid w:val="00A15C12"/>
    <w:rsid w:val="00A16378"/>
    <w:rsid w:val="00A167C2"/>
    <w:rsid w:val="00A16DEB"/>
    <w:rsid w:val="00A1787A"/>
    <w:rsid w:val="00A17C50"/>
    <w:rsid w:val="00A2012F"/>
    <w:rsid w:val="00A2016B"/>
    <w:rsid w:val="00A2123B"/>
    <w:rsid w:val="00A21557"/>
    <w:rsid w:val="00A21746"/>
    <w:rsid w:val="00A21D87"/>
    <w:rsid w:val="00A22AE7"/>
    <w:rsid w:val="00A22C50"/>
    <w:rsid w:val="00A22ECF"/>
    <w:rsid w:val="00A24205"/>
    <w:rsid w:val="00A249A4"/>
    <w:rsid w:val="00A2572F"/>
    <w:rsid w:val="00A25E48"/>
    <w:rsid w:val="00A263FE"/>
    <w:rsid w:val="00A26B3B"/>
    <w:rsid w:val="00A26C2C"/>
    <w:rsid w:val="00A26DF8"/>
    <w:rsid w:val="00A27608"/>
    <w:rsid w:val="00A30182"/>
    <w:rsid w:val="00A30798"/>
    <w:rsid w:val="00A31570"/>
    <w:rsid w:val="00A32761"/>
    <w:rsid w:val="00A32BD9"/>
    <w:rsid w:val="00A3317C"/>
    <w:rsid w:val="00A331D4"/>
    <w:rsid w:val="00A335F1"/>
    <w:rsid w:val="00A33925"/>
    <w:rsid w:val="00A33A0B"/>
    <w:rsid w:val="00A344C1"/>
    <w:rsid w:val="00A35005"/>
    <w:rsid w:val="00A3538F"/>
    <w:rsid w:val="00A36A59"/>
    <w:rsid w:val="00A37F73"/>
    <w:rsid w:val="00A4071A"/>
    <w:rsid w:val="00A40B6C"/>
    <w:rsid w:val="00A40E6C"/>
    <w:rsid w:val="00A42B0B"/>
    <w:rsid w:val="00A42BEF"/>
    <w:rsid w:val="00A4308A"/>
    <w:rsid w:val="00A43AEE"/>
    <w:rsid w:val="00A43E2D"/>
    <w:rsid w:val="00A43EA4"/>
    <w:rsid w:val="00A44DE2"/>
    <w:rsid w:val="00A45115"/>
    <w:rsid w:val="00A4556E"/>
    <w:rsid w:val="00A46A3D"/>
    <w:rsid w:val="00A502F5"/>
    <w:rsid w:val="00A51705"/>
    <w:rsid w:val="00A52061"/>
    <w:rsid w:val="00A54BB0"/>
    <w:rsid w:val="00A5586D"/>
    <w:rsid w:val="00A56017"/>
    <w:rsid w:val="00A56127"/>
    <w:rsid w:val="00A5633C"/>
    <w:rsid w:val="00A56ED9"/>
    <w:rsid w:val="00A57DBE"/>
    <w:rsid w:val="00A602A4"/>
    <w:rsid w:val="00A60F4F"/>
    <w:rsid w:val="00A6125D"/>
    <w:rsid w:val="00A6137A"/>
    <w:rsid w:val="00A61658"/>
    <w:rsid w:val="00A61966"/>
    <w:rsid w:val="00A61EAB"/>
    <w:rsid w:val="00A62246"/>
    <w:rsid w:val="00A629FF"/>
    <w:rsid w:val="00A62DA3"/>
    <w:rsid w:val="00A6431F"/>
    <w:rsid w:val="00A64717"/>
    <w:rsid w:val="00A64F9E"/>
    <w:rsid w:val="00A6555F"/>
    <w:rsid w:val="00A66175"/>
    <w:rsid w:val="00A66EEA"/>
    <w:rsid w:val="00A67A67"/>
    <w:rsid w:val="00A7045E"/>
    <w:rsid w:val="00A70D6F"/>
    <w:rsid w:val="00A711DF"/>
    <w:rsid w:val="00A71751"/>
    <w:rsid w:val="00A71C97"/>
    <w:rsid w:val="00A73719"/>
    <w:rsid w:val="00A73B75"/>
    <w:rsid w:val="00A73F1E"/>
    <w:rsid w:val="00A74871"/>
    <w:rsid w:val="00A754E9"/>
    <w:rsid w:val="00A761E6"/>
    <w:rsid w:val="00A76552"/>
    <w:rsid w:val="00A76C8C"/>
    <w:rsid w:val="00A7707D"/>
    <w:rsid w:val="00A77BA2"/>
    <w:rsid w:val="00A77F81"/>
    <w:rsid w:val="00A80AF6"/>
    <w:rsid w:val="00A80E63"/>
    <w:rsid w:val="00A8162B"/>
    <w:rsid w:val="00A82420"/>
    <w:rsid w:val="00A82521"/>
    <w:rsid w:val="00A8270D"/>
    <w:rsid w:val="00A82FB0"/>
    <w:rsid w:val="00A83093"/>
    <w:rsid w:val="00A830D9"/>
    <w:rsid w:val="00A8335C"/>
    <w:rsid w:val="00A833F5"/>
    <w:rsid w:val="00A8358E"/>
    <w:rsid w:val="00A83C4C"/>
    <w:rsid w:val="00A84381"/>
    <w:rsid w:val="00A859B4"/>
    <w:rsid w:val="00A85CE3"/>
    <w:rsid w:val="00A86871"/>
    <w:rsid w:val="00A86975"/>
    <w:rsid w:val="00A87A12"/>
    <w:rsid w:val="00A87D86"/>
    <w:rsid w:val="00A9084F"/>
    <w:rsid w:val="00A90AF2"/>
    <w:rsid w:val="00A90FB4"/>
    <w:rsid w:val="00A92A3F"/>
    <w:rsid w:val="00A93C5B"/>
    <w:rsid w:val="00A93EE0"/>
    <w:rsid w:val="00A9509D"/>
    <w:rsid w:val="00A955AB"/>
    <w:rsid w:val="00A96710"/>
    <w:rsid w:val="00A97D45"/>
    <w:rsid w:val="00AA03B3"/>
    <w:rsid w:val="00AA0410"/>
    <w:rsid w:val="00AA09F7"/>
    <w:rsid w:val="00AA1324"/>
    <w:rsid w:val="00AA216E"/>
    <w:rsid w:val="00AA4B33"/>
    <w:rsid w:val="00AA547A"/>
    <w:rsid w:val="00AA604B"/>
    <w:rsid w:val="00AA6828"/>
    <w:rsid w:val="00AA6E54"/>
    <w:rsid w:val="00AA738B"/>
    <w:rsid w:val="00AA787C"/>
    <w:rsid w:val="00AB0E58"/>
    <w:rsid w:val="00AB0F29"/>
    <w:rsid w:val="00AB2603"/>
    <w:rsid w:val="00AB283B"/>
    <w:rsid w:val="00AB286B"/>
    <w:rsid w:val="00AB390C"/>
    <w:rsid w:val="00AB3DD0"/>
    <w:rsid w:val="00AB3E46"/>
    <w:rsid w:val="00AB6466"/>
    <w:rsid w:val="00AB6D3D"/>
    <w:rsid w:val="00AB6FA9"/>
    <w:rsid w:val="00AB7052"/>
    <w:rsid w:val="00AB7D9E"/>
    <w:rsid w:val="00AC0E0F"/>
    <w:rsid w:val="00AC11D3"/>
    <w:rsid w:val="00AC1E77"/>
    <w:rsid w:val="00AC269D"/>
    <w:rsid w:val="00AC40C1"/>
    <w:rsid w:val="00AC4AE9"/>
    <w:rsid w:val="00AC548C"/>
    <w:rsid w:val="00AC582A"/>
    <w:rsid w:val="00AC5B5A"/>
    <w:rsid w:val="00AC630B"/>
    <w:rsid w:val="00AC6657"/>
    <w:rsid w:val="00AC7B7B"/>
    <w:rsid w:val="00AC7BC7"/>
    <w:rsid w:val="00AD04F0"/>
    <w:rsid w:val="00AD0764"/>
    <w:rsid w:val="00AD1555"/>
    <w:rsid w:val="00AD22E8"/>
    <w:rsid w:val="00AD2854"/>
    <w:rsid w:val="00AD2B98"/>
    <w:rsid w:val="00AD3D26"/>
    <w:rsid w:val="00AD3D9B"/>
    <w:rsid w:val="00AD52C5"/>
    <w:rsid w:val="00AD5920"/>
    <w:rsid w:val="00AD67E0"/>
    <w:rsid w:val="00AD6948"/>
    <w:rsid w:val="00AD6B68"/>
    <w:rsid w:val="00AD6D62"/>
    <w:rsid w:val="00AD6E5D"/>
    <w:rsid w:val="00AD7C10"/>
    <w:rsid w:val="00AE01B2"/>
    <w:rsid w:val="00AE05E1"/>
    <w:rsid w:val="00AE074D"/>
    <w:rsid w:val="00AE0A30"/>
    <w:rsid w:val="00AE0EBC"/>
    <w:rsid w:val="00AE1A0F"/>
    <w:rsid w:val="00AE2A0B"/>
    <w:rsid w:val="00AE2B98"/>
    <w:rsid w:val="00AE2CDD"/>
    <w:rsid w:val="00AE2E43"/>
    <w:rsid w:val="00AE2FE1"/>
    <w:rsid w:val="00AE4005"/>
    <w:rsid w:val="00AE40BB"/>
    <w:rsid w:val="00AE4D54"/>
    <w:rsid w:val="00AE5300"/>
    <w:rsid w:val="00AE5884"/>
    <w:rsid w:val="00AE5CB6"/>
    <w:rsid w:val="00AE61BB"/>
    <w:rsid w:val="00AE6721"/>
    <w:rsid w:val="00AE6B9F"/>
    <w:rsid w:val="00AE6C13"/>
    <w:rsid w:val="00AF05CC"/>
    <w:rsid w:val="00AF083B"/>
    <w:rsid w:val="00AF279C"/>
    <w:rsid w:val="00AF2A89"/>
    <w:rsid w:val="00AF2F34"/>
    <w:rsid w:val="00AF3CB8"/>
    <w:rsid w:val="00AF55AC"/>
    <w:rsid w:val="00AF5C7D"/>
    <w:rsid w:val="00AF66EF"/>
    <w:rsid w:val="00AF7BA4"/>
    <w:rsid w:val="00AF7CFF"/>
    <w:rsid w:val="00AF7DC5"/>
    <w:rsid w:val="00AF7E65"/>
    <w:rsid w:val="00B00D78"/>
    <w:rsid w:val="00B0182F"/>
    <w:rsid w:val="00B0267C"/>
    <w:rsid w:val="00B0283B"/>
    <w:rsid w:val="00B029E0"/>
    <w:rsid w:val="00B03CEE"/>
    <w:rsid w:val="00B048E4"/>
    <w:rsid w:val="00B05022"/>
    <w:rsid w:val="00B053D4"/>
    <w:rsid w:val="00B06A4E"/>
    <w:rsid w:val="00B06F8B"/>
    <w:rsid w:val="00B072AC"/>
    <w:rsid w:val="00B075A8"/>
    <w:rsid w:val="00B07857"/>
    <w:rsid w:val="00B102B8"/>
    <w:rsid w:val="00B105B0"/>
    <w:rsid w:val="00B10C06"/>
    <w:rsid w:val="00B1126D"/>
    <w:rsid w:val="00B12EBA"/>
    <w:rsid w:val="00B130C8"/>
    <w:rsid w:val="00B131AF"/>
    <w:rsid w:val="00B136C1"/>
    <w:rsid w:val="00B147CD"/>
    <w:rsid w:val="00B14ABF"/>
    <w:rsid w:val="00B14CB4"/>
    <w:rsid w:val="00B15FCD"/>
    <w:rsid w:val="00B17CCF"/>
    <w:rsid w:val="00B17E2E"/>
    <w:rsid w:val="00B2135B"/>
    <w:rsid w:val="00B2207B"/>
    <w:rsid w:val="00B221A8"/>
    <w:rsid w:val="00B226B7"/>
    <w:rsid w:val="00B22C67"/>
    <w:rsid w:val="00B22F64"/>
    <w:rsid w:val="00B22FEB"/>
    <w:rsid w:val="00B2303D"/>
    <w:rsid w:val="00B238CA"/>
    <w:rsid w:val="00B243EC"/>
    <w:rsid w:val="00B245AE"/>
    <w:rsid w:val="00B25618"/>
    <w:rsid w:val="00B25D11"/>
    <w:rsid w:val="00B26141"/>
    <w:rsid w:val="00B27DFE"/>
    <w:rsid w:val="00B30465"/>
    <w:rsid w:val="00B30668"/>
    <w:rsid w:val="00B312D0"/>
    <w:rsid w:val="00B316B7"/>
    <w:rsid w:val="00B31739"/>
    <w:rsid w:val="00B31968"/>
    <w:rsid w:val="00B32587"/>
    <w:rsid w:val="00B32C36"/>
    <w:rsid w:val="00B32D88"/>
    <w:rsid w:val="00B32E37"/>
    <w:rsid w:val="00B34CA0"/>
    <w:rsid w:val="00B352BA"/>
    <w:rsid w:val="00B3582B"/>
    <w:rsid w:val="00B35B66"/>
    <w:rsid w:val="00B35B8F"/>
    <w:rsid w:val="00B35E3B"/>
    <w:rsid w:val="00B36120"/>
    <w:rsid w:val="00B363DB"/>
    <w:rsid w:val="00B3710E"/>
    <w:rsid w:val="00B37436"/>
    <w:rsid w:val="00B37444"/>
    <w:rsid w:val="00B374D9"/>
    <w:rsid w:val="00B4022E"/>
    <w:rsid w:val="00B40B91"/>
    <w:rsid w:val="00B40BAB"/>
    <w:rsid w:val="00B4123D"/>
    <w:rsid w:val="00B42592"/>
    <w:rsid w:val="00B42773"/>
    <w:rsid w:val="00B42B23"/>
    <w:rsid w:val="00B43C3C"/>
    <w:rsid w:val="00B43D08"/>
    <w:rsid w:val="00B43D59"/>
    <w:rsid w:val="00B4414D"/>
    <w:rsid w:val="00B448D2"/>
    <w:rsid w:val="00B475F8"/>
    <w:rsid w:val="00B501DF"/>
    <w:rsid w:val="00B5029B"/>
    <w:rsid w:val="00B5030C"/>
    <w:rsid w:val="00B50C28"/>
    <w:rsid w:val="00B511DF"/>
    <w:rsid w:val="00B522E7"/>
    <w:rsid w:val="00B52783"/>
    <w:rsid w:val="00B5324B"/>
    <w:rsid w:val="00B537C3"/>
    <w:rsid w:val="00B539D7"/>
    <w:rsid w:val="00B546BC"/>
    <w:rsid w:val="00B54981"/>
    <w:rsid w:val="00B550EE"/>
    <w:rsid w:val="00B55181"/>
    <w:rsid w:val="00B57E9F"/>
    <w:rsid w:val="00B614CD"/>
    <w:rsid w:val="00B619F3"/>
    <w:rsid w:val="00B62181"/>
    <w:rsid w:val="00B63128"/>
    <w:rsid w:val="00B63F6D"/>
    <w:rsid w:val="00B643F3"/>
    <w:rsid w:val="00B65004"/>
    <w:rsid w:val="00B656B5"/>
    <w:rsid w:val="00B65F01"/>
    <w:rsid w:val="00B667A1"/>
    <w:rsid w:val="00B679CA"/>
    <w:rsid w:val="00B70032"/>
    <w:rsid w:val="00B70098"/>
    <w:rsid w:val="00B716FC"/>
    <w:rsid w:val="00B73180"/>
    <w:rsid w:val="00B73C13"/>
    <w:rsid w:val="00B73DD2"/>
    <w:rsid w:val="00B73EB2"/>
    <w:rsid w:val="00B740AB"/>
    <w:rsid w:val="00B74B47"/>
    <w:rsid w:val="00B74E2D"/>
    <w:rsid w:val="00B754E9"/>
    <w:rsid w:val="00B75D78"/>
    <w:rsid w:val="00B76AD2"/>
    <w:rsid w:val="00B7728A"/>
    <w:rsid w:val="00B7793E"/>
    <w:rsid w:val="00B77966"/>
    <w:rsid w:val="00B8081F"/>
    <w:rsid w:val="00B80F0C"/>
    <w:rsid w:val="00B814A5"/>
    <w:rsid w:val="00B815EA"/>
    <w:rsid w:val="00B82142"/>
    <w:rsid w:val="00B823B8"/>
    <w:rsid w:val="00B828B4"/>
    <w:rsid w:val="00B83ABC"/>
    <w:rsid w:val="00B83D72"/>
    <w:rsid w:val="00B844CE"/>
    <w:rsid w:val="00B84A90"/>
    <w:rsid w:val="00B84FE1"/>
    <w:rsid w:val="00B86555"/>
    <w:rsid w:val="00B865A6"/>
    <w:rsid w:val="00B86A7E"/>
    <w:rsid w:val="00B87AF4"/>
    <w:rsid w:val="00B87CC9"/>
    <w:rsid w:val="00B90869"/>
    <w:rsid w:val="00B9181B"/>
    <w:rsid w:val="00B926A7"/>
    <w:rsid w:val="00B93019"/>
    <w:rsid w:val="00B94206"/>
    <w:rsid w:val="00B94696"/>
    <w:rsid w:val="00B946EF"/>
    <w:rsid w:val="00B94ABF"/>
    <w:rsid w:val="00B9572B"/>
    <w:rsid w:val="00B95DBF"/>
    <w:rsid w:val="00B96A50"/>
    <w:rsid w:val="00B96B34"/>
    <w:rsid w:val="00B978EE"/>
    <w:rsid w:val="00B97CDF"/>
    <w:rsid w:val="00BA10CB"/>
    <w:rsid w:val="00BA128D"/>
    <w:rsid w:val="00BA1DAE"/>
    <w:rsid w:val="00BA294C"/>
    <w:rsid w:val="00BA3A46"/>
    <w:rsid w:val="00BA3FA7"/>
    <w:rsid w:val="00BA4590"/>
    <w:rsid w:val="00BA4739"/>
    <w:rsid w:val="00BA4D07"/>
    <w:rsid w:val="00BA5A20"/>
    <w:rsid w:val="00BA6B2D"/>
    <w:rsid w:val="00BA7DC2"/>
    <w:rsid w:val="00BB04E8"/>
    <w:rsid w:val="00BB0C66"/>
    <w:rsid w:val="00BB239D"/>
    <w:rsid w:val="00BB30B1"/>
    <w:rsid w:val="00BB3489"/>
    <w:rsid w:val="00BB471C"/>
    <w:rsid w:val="00BB4BC2"/>
    <w:rsid w:val="00BB569C"/>
    <w:rsid w:val="00BB62D1"/>
    <w:rsid w:val="00BB63E1"/>
    <w:rsid w:val="00BB649F"/>
    <w:rsid w:val="00BB79EE"/>
    <w:rsid w:val="00BC12D1"/>
    <w:rsid w:val="00BC12FB"/>
    <w:rsid w:val="00BC18DC"/>
    <w:rsid w:val="00BC1987"/>
    <w:rsid w:val="00BC2417"/>
    <w:rsid w:val="00BC259F"/>
    <w:rsid w:val="00BC2E89"/>
    <w:rsid w:val="00BC374D"/>
    <w:rsid w:val="00BC382A"/>
    <w:rsid w:val="00BC39ED"/>
    <w:rsid w:val="00BC3BDF"/>
    <w:rsid w:val="00BC4158"/>
    <w:rsid w:val="00BC49E1"/>
    <w:rsid w:val="00BC5A36"/>
    <w:rsid w:val="00BC64F9"/>
    <w:rsid w:val="00BC6743"/>
    <w:rsid w:val="00BC6B72"/>
    <w:rsid w:val="00BC7580"/>
    <w:rsid w:val="00BC7ADA"/>
    <w:rsid w:val="00BD014D"/>
    <w:rsid w:val="00BD1423"/>
    <w:rsid w:val="00BD1FAD"/>
    <w:rsid w:val="00BD24D3"/>
    <w:rsid w:val="00BD295F"/>
    <w:rsid w:val="00BD2EAB"/>
    <w:rsid w:val="00BD3EBE"/>
    <w:rsid w:val="00BD477F"/>
    <w:rsid w:val="00BD4D9E"/>
    <w:rsid w:val="00BD5FB4"/>
    <w:rsid w:val="00BE0E3D"/>
    <w:rsid w:val="00BE15C7"/>
    <w:rsid w:val="00BE1803"/>
    <w:rsid w:val="00BE1AB4"/>
    <w:rsid w:val="00BE1F80"/>
    <w:rsid w:val="00BE2454"/>
    <w:rsid w:val="00BE2EA7"/>
    <w:rsid w:val="00BE3004"/>
    <w:rsid w:val="00BE338B"/>
    <w:rsid w:val="00BE365B"/>
    <w:rsid w:val="00BE3BE4"/>
    <w:rsid w:val="00BE4DA3"/>
    <w:rsid w:val="00BE4F83"/>
    <w:rsid w:val="00BE52E6"/>
    <w:rsid w:val="00BE545B"/>
    <w:rsid w:val="00BE579D"/>
    <w:rsid w:val="00BE5889"/>
    <w:rsid w:val="00BE5D47"/>
    <w:rsid w:val="00BE71E9"/>
    <w:rsid w:val="00BF00FA"/>
    <w:rsid w:val="00BF14F9"/>
    <w:rsid w:val="00BF1965"/>
    <w:rsid w:val="00BF25A6"/>
    <w:rsid w:val="00BF354B"/>
    <w:rsid w:val="00BF3D14"/>
    <w:rsid w:val="00BF43EF"/>
    <w:rsid w:val="00BF4DD3"/>
    <w:rsid w:val="00BF5997"/>
    <w:rsid w:val="00BF6084"/>
    <w:rsid w:val="00BF64DD"/>
    <w:rsid w:val="00C00EA9"/>
    <w:rsid w:val="00C011D5"/>
    <w:rsid w:val="00C012C3"/>
    <w:rsid w:val="00C0166C"/>
    <w:rsid w:val="00C01C74"/>
    <w:rsid w:val="00C02F15"/>
    <w:rsid w:val="00C03286"/>
    <w:rsid w:val="00C03C7C"/>
    <w:rsid w:val="00C04B43"/>
    <w:rsid w:val="00C05DF4"/>
    <w:rsid w:val="00C05FE2"/>
    <w:rsid w:val="00C06794"/>
    <w:rsid w:val="00C069B3"/>
    <w:rsid w:val="00C074DE"/>
    <w:rsid w:val="00C07740"/>
    <w:rsid w:val="00C0785B"/>
    <w:rsid w:val="00C079AF"/>
    <w:rsid w:val="00C118D5"/>
    <w:rsid w:val="00C1422A"/>
    <w:rsid w:val="00C146DD"/>
    <w:rsid w:val="00C153E0"/>
    <w:rsid w:val="00C1553D"/>
    <w:rsid w:val="00C162E2"/>
    <w:rsid w:val="00C16CE0"/>
    <w:rsid w:val="00C17C3C"/>
    <w:rsid w:val="00C2106A"/>
    <w:rsid w:val="00C21576"/>
    <w:rsid w:val="00C2157B"/>
    <w:rsid w:val="00C21611"/>
    <w:rsid w:val="00C21680"/>
    <w:rsid w:val="00C23EBE"/>
    <w:rsid w:val="00C244DC"/>
    <w:rsid w:val="00C248C3"/>
    <w:rsid w:val="00C2580E"/>
    <w:rsid w:val="00C26D5A"/>
    <w:rsid w:val="00C26FD4"/>
    <w:rsid w:val="00C27AD2"/>
    <w:rsid w:val="00C306EE"/>
    <w:rsid w:val="00C30E49"/>
    <w:rsid w:val="00C33118"/>
    <w:rsid w:val="00C33A9A"/>
    <w:rsid w:val="00C346C5"/>
    <w:rsid w:val="00C35329"/>
    <w:rsid w:val="00C36B37"/>
    <w:rsid w:val="00C407EB"/>
    <w:rsid w:val="00C40A52"/>
    <w:rsid w:val="00C41472"/>
    <w:rsid w:val="00C42A74"/>
    <w:rsid w:val="00C43334"/>
    <w:rsid w:val="00C4367B"/>
    <w:rsid w:val="00C44E4E"/>
    <w:rsid w:val="00C458B6"/>
    <w:rsid w:val="00C465C8"/>
    <w:rsid w:val="00C46AB8"/>
    <w:rsid w:val="00C4703F"/>
    <w:rsid w:val="00C50152"/>
    <w:rsid w:val="00C501DD"/>
    <w:rsid w:val="00C5166C"/>
    <w:rsid w:val="00C51E9B"/>
    <w:rsid w:val="00C51F96"/>
    <w:rsid w:val="00C5232B"/>
    <w:rsid w:val="00C53073"/>
    <w:rsid w:val="00C5309D"/>
    <w:rsid w:val="00C533F3"/>
    <w:rsid w:val="00C53916"/>
    <w:rsid w:val="00C5395C"/>
    <w:rsid w:val="00C53D84"/>
    <w:rsid w:val="00C5434D"/>
    <w:rsid w:val="00C5493B"/>
    <w:rsid w:val="00C5557D"/>
    <w:rsid w:val="00C55798"/>
    <w:rsid w:val="00C57E95"/>
    <w:rsid w:val="00C60052"/>
    <w:rsid w:val="00C60770"/>
    <w:rsid w:val="00C60F90"/>
    <w:rsid w:val="00C612C1"/>
    <w:rsid w:val="00C61B7F"/>
    <w:rsid w:val="00C620EC"/>
    <w:rsid w:val="00C634BF"/>
    <w:rsid w:val="00C649AC"/>
    <w:rsid w:val="00C64AC4"/>
    <w:rsid w:val="00C64EDA"/>
    <w:rsid w:val="00C65352"/>
    <w:rsid w:val="00C65A23"/>
    <w:rsid w:val="00C66935"/>
    <w:rsid w:val="00C669CE"/>
    <w:rsid w:val="00C66CF1"/>
    <w:rsid w:val="00C67C19"/>
    <w:rsid w:val="00C70D17"/>
    <w:rsid w:val="00C71379"/>
    <w:rsid w:val="00C71E6D"/>
    <w:rsid w:val="00C71F5F"/>
    <w:rsid w:val="00C72228"/>
    <w:rsid w:val="00C7368E"/>
    <w:rsid w:val="00C74AC9"/>
    <w:rsid w:val="00C75998"/>
    <w:rsid w:val="00C759A0"/>
    <w:rsid w:val="00C77D0C"/>
    <w:rsid w:val="00C80ABC"/>
    <w:rsid w:val="00C81918"/>
    <w:rsid w:val="00C8256F"/>
    <w:rsid w:val="00C825F3"/>
    <w:rsid w:val="00C8265E"/>
    <w:rsid w:val="00C84793"/>
    <w:rsid w:val="00C84E92"/>
    <w:rsid w:val="00C85ED8"/>
    <w:rsid w:val="00C86094"/>
    <w:rsid w:val="00C86454"/>
    <w:rsid w:val="00C86B8D"/>
    <w:rsid w:val="00C86F05"/>
    <w:rsid w:val="00C8758E"/>
    <w:rsid w:val="00C87ECB"/>
    <w:rsid w:val="00C906B0"/>
    <w:rsid w:val="00C910A4"/>
    <w:rsid w:val="00C9123B"/>
    <w:rsid w:val="00C91AB2"/>
    <w:rsid w:val="00C927A0"/>
    <w:rsid w:val="00C93269"/>
    <w:rsid w:val="00C93BBB"/>
    <w:rsid w:val="00C93C84"/>
    <w:rsid w:val="00C94111"/>
    <w:rsid w:val="00C9412E"/>
    <w:rsid w:val="00C94170"/>
    <w:rsid w:val="00C94288"/>
    <w:rsid w:val="00C94FD5"/>
    <w:rsid w:val="00C957DA"/>
    <w:rsid w:val="00C95DE9"/>
    <w:rsid w:val="00C96924"/>
    <w:rsid w:val="00C97809"/>
    <w:rsid w:val="00CA0B3C"/>
    <w:rsid w:val="00CA11E8"/>
    <w:rsid w:val="00CA1EC3"/>
    <w:rsid w:val="00CA2324"/>
    <w:rsid w:val="00CA2B7F"/>
    <w:rsid w:val="00CA3198"/>
    <w:rsid w:val="00CA43B0"/>
    <w:rsid w:val="00CA4861"/>
    <w:rsid w:val="00CA5D88"/>
    <w:rsid w:val="00CB0450"/>
    <w:rsid w:val="00CB1B6A"/>
    <w:rsid w:val="00CB1FF4"/>
    <w:rsid w:val="00CB2497"/>
    <w:rsid w:val="00CB39C7"/>
    <w:rsid w:val="00CB3BED"/>
    <w:rsid w:val="00CB4B76"/>
    <w:rsid w:val="00CB4DC0"/>
    <w:rsid w:val="00CB65EA"/>
    <w:rsid w:val="00CB6DE7"/>
    <w:rsid w:val="00CB7ACB"/>
    <w:rsid w:val="00CB7D1C"/>
    <w:rsid w:val="00CB7E52"/>
    <w:rsid w:val="00CB7FC9"/>
    <w:rsid w:val="00CB7FFA"/>
    <w:rsid w:val="00CC0463"/>
    <w:rsid w:val="00CC0483"/>
    <w:rsid w:val="00CC0C20"/>
    <w:rsid w:val="00CC1FD0"/>
    <w:rsid w:val="00CC2135"/>
    <w:rsid w:val="00CC21B5"/>
    <w:rsid w:val="00CC2EE4"/>
    <w:rsid w:val="00CC3CBA"/>
    <w:rsid w:val="00CC4A97"/>
    <w:rsid w:val="00CC5535"/>
    <w:rsid w:val="00CC7270"/>
    <w:rsid w:val="00CC72F1"/>
    <w:rsid w:val="00CC7664"/>
    <w:rsid w:val="00CC7688"/>
    <w:rsid w:val="00CC77BB"/>
    <w:rsid w:val="00CD0576"/>
    <w:rsid w:val="00CD0ED7"/>
    <w:rsid w:val="00CD1AD5"/>
    <w:rsid w:val="00CD1C22"/>
    <w:rsid w:val="00CD2041"/>
    <w:rsid w:val="00CD37BB"/>
    <w:rsid w:val="00CD400D"/>
    <w:rsid w:val="00CD4B47"/>
    <w:rsid w:val="00CD5243"/>
    <w:rsid w:val="00CD54F9"/>
    <w:rsid w:val="00CD5A07"/>
    <w:rsid w:val="00CD63BF"/>
    <w:rsid w:val="00CE1B01"/>
    <w:rsid w:val="00CE1C87"/>
    <w:rsid w:val="00CE238F"/>
    <w:rsid w:val="00CE2D6A"/>
    <w:rsid w:val="00CE2E28"/>
    <w:rsid w:val="00CE351C"/>
    <w:rsid w:val="00CE3977"/>
    <w:rsid w:val="00CE39AE"/>
    <w:rsid w:val="00CE5553"/>
    <w:rsid w:val="00CE60DB"/>
    <w:rsid w:val="00CE65FE"/>
    <w:rsid w:val="00CE676F"/>
    <w:rsid w:val="00CE6D58"/>
    <w:rsid w:val="00CE6FEC"/>
    <w:rsid w:val="00CF0DBD"/>
    <w:rsid w:val="00CF1280"/>
    <w:rsid w:val="00CF1A51"/>
    <w:rsid w:val="00CF1DE6"/>
    <w:rsid w:val="00CF2221"/>
    <w:rsid w:val="00CF3082"/>
    <w:rsid w:val="00CF3630"/>
    <w:rsid w:val="00CF4489"/>
    <w:rsid w:val="00CF44FD"/>
    <w:rsid w:val="00CF5A29"/>
    <w:rsid w:val="00CF5D4F"/>
    <w:rsid w:val="00CF5DDF"/>
    <w:rsid w:val="00CF6FA0"/>
    <w:rsid w:val="00CF76AB"/>
    <w:rsid w:val="00CF76B1"/>
    <w:rsid w:val="00CF7BD0"/>
    <w:rsid w:val="00CF7CDD"/>
    <w:rsid w:val="00CF7E56"/>
    <w:rsid w:val="00CF7F25"/>
    <w:rsid w:val="00CF7FD1"/>
    <w:rsid w:val="00D001AC"/>
    <w:rsid w:val="00D00D06"/>
    <w:rsid w:val="00D013CB"/>
    <w:rsid w:val="00D01870"/>
    <w:rsid w:val="00D01CE1"/>
    <w:rsid w:val="00D02865"/>
    <w:rsid w:val="00D029DC"/>
    <w:rsid w:val="00D02A1A"/>
    <w:rsid w:val="00D03D21"/>
    <w:rsid w:val="00D04B4D"/>
    <w:rsid w:val="00D06493"/>
    <w:rsid w:val="00D0684E"/>
    <w:rsid w:val="00D079E1"/>
    <w:rsid w:val="00D1016D"/>
    <w:rsid w:val="00D11886"/>
    <w:rsid w:val="00D11956"/>
    <w:rsid w:val="00D11A68"/>
    <w:rsid w:val="00D11D94"/>
    <w:rsid w:val="00D12CED"/>
    <w:rsid w:val="00D13458"/>
    <w:rsid w:val="00D146F2"/>
    <w:rsid w:val="00D152F3"/>
    <w:rsid w:val="00D15331"/>
    <w:rsid w:val="00D16696"/>
    <w:rsid w:val="00D16A39"/>
    <w:rsid w:val="00D20A8B"/>
    <w:rsid w:val="00D2104C"/>
    <w:rsid w:val="00D21056"/>
    <w:rsid w:val="00D2114A"/>
    <w:rsid w:val="00D214EF"/>
    <w:rsid w:val="00D225C8"/>
    <w:rsid w:val="00D2388D"/>
    <w:rsid w:val="00D23FA6"/>
    <w:rsid w:val="00D240A8"/>
    <w:rsid w:val="00D254FD"/>
    <w:rsid w:val="00D26920"/>
    <w:rsid w:val="00D26B05"/>
    <w:rsid w:val="00D27210"/>
    <w:rsid w:val="00D3011D"/>
    <w:rsid w:val="00D310CA"/>
    <w:rsid w:val="00D31690"/>
    <w:rsid w:val="00D31A94"/>
    <w:rsid w:val="00D3229E"/>
    <w:rsid w:val="00D32DA1"/>
    <w:rsid w:val="00D32E20"/>
    <w:rsid w:val="00D33A65"/>
    <w:rsid w:val="00D3488C"/>
    <w:rsid w:val="00D3594B"/>
    <w:rsid w:val="00D35BD9"/>
    <w:rsid w:val="00D366C5"/>
    <w:rsid w:val="00D37609"/>
    <w:rsid w:val="00D4018D"/>
    <w:rsid w:val="00D405F3"/>
    <w:rsid w:val="00D4171B"/>
    <w:rsid w:val="00D426BE"/>
    <w:rsid w:val="00D43367"/>
    <w:rsid w:val="00D43659"/>
    <w:rsid w:val="00D44351"/>
    <w:rsid w:val="00D447B7"/>
    <w:rsid w:val="00D44F7D"/>
    <w:rsid w:val="00D465F6"/>
    <w:rsid w:val="00D4688D"/>
    <w:rsid w:val="00D46C02"/>
    <w:rsid w:val="00D4787D"/>
    <w:rsid w:val="00D50314"/>
    <w:rsid w:val="00D504B4"/>
    <w:rsid w:val="00D50BC5"/>
    <w:rsid w:val="00D51817"/>
    <w:rsid w:val="00D520FB"/>
    <w:rsid w:val="00D52B06"/>
    <w:rsid w:val="00D53388"/>
    <w:rsid w:val="00D54B0E"/>
    <w:rsid w:val="00D54CF2"/>
    <w:rsid w:val="00D54EB2"/>
    <w:rsid w:val="00D552D2"/>
    <w:rsid w:val="00D55C22"/>
    <w:rsid w:val="00D5611A"/>
    <w:rsid w:val="00D561D3"/>
    <w:rsid w:val="00D5639D"/>
    <w:rsid w:val="00D56BF4"/>
    <w:rsid w:val="00D60B13"/>
    <w:rsid w:val="00D6108A"/>
    <w:rsid w:val="00D61148"/>
    <w:rsid w:val="00D614D5"/>
    <w:rsid w:val="00D61607"/>
    <w:rsid w:val="00D61FFB"/>
    <w:rsid w:val="00D62A53"/>
    <w:rsid w:val="00D63C10"/>
    <w:rsid w:val="00D640E9"/>
    <w:rsid w:val="00D64EFF"/>
    <w:rsid w:val="00D65CA7"/>
    <w:rsid w:val="00D65CBC"/>
    <w:rsid w:val="00D66588"/>
    <w:rsid w:val="00D667A1"/>
    <w:rsid w:val="00D67149"/>
    <w:rsid w:val="00D671EE"/>
    <w:rsid w:val="00D70A15"/>
    <w:rsid w:val="00D70B63"/>
    <w:rsid w:val="00D70DD3"/>
    <w:rsid w:val="00D7175F"/>
    <w:rsid w:val="00D71EBF"/>
    <w:rsid w:val="00D73085"/>
    <w:rsid w:val="00D731EA"/>
    <w:rsid w:val="00D732AD"/>
    <w:rsid w:val="00D733BB"/>
    <w:rsid w:val="00D7346E"/>
    <w:rsid w:val="00D73A3C"/>
    <w:rsid w:val="00D73A53"/>
    <w:rsid w:val="00D750A1"/>
    <w:rsid w:val="00D752C1"/>
    <w:rsid w:val="00D75CB6"/>
    <w:rsid w:val="00D75CB7"/>
    <w:rsid w:val="00D76382"/>
    <w:rsid w:val="00D7771F"/>
    <w:rsid w:val="00D80027"/>
    <w:rsid w:val="00D8010A"/>
    <w:rsid w:val="00D807EC"/>
    <w:rsid w:val="00D8094A"/>
    <w:rsid w:val="00D80FBD"/>
    <w:rsid w:val="00D814E2"/>
    <w:rsid w:val="00D81785"/>
    <w:rsid w:val="00D82395"/>
    <w:rsid w:val="00D829E8"/>
    <w:rsid w:val="00D82C98"/>
    <w:rsid w:val="00D82D7C"/>
    <w:rsid w:val="00D836D4"/>
    <w:rsid w:val="00D83C21"/>
    <w:rsid w:val="00D84885"/>
    <w:rsid w:val="00D84B56"/>
    <w:rsid w:val="00D85030"/>
    <w:rsid w:val="00D858E6"/>
    <w:rsid w:val="00D86493"/>
    <w:rsid w:val="00D867F0"/>
    <w:rsid w:val="00D90757"/>
    <w:rsid w:val="00D9087D"/>
    <w:rsid w:val="00D916D4"/>
    <w:rsid w:val="00D9182B"/>
    <w:rsid w:val="00D92B05"/>
    <w:rsid w:val="00D92FE8"/>
    <w:rsid w:val="00D93830"/>
    <w:rsid w:val="00D94AEE"/>
    <w:rsid w:val="00D95367"/>
    <w:rsid w:val="00D964D4"/>
    <w:rsid w:val="00D967B2"/>
    <w:rsid w:val="00D979B6"/>
    <w:rsid w:val="00DA063C"/>
    <w:rsid w:val="00DA0771"/>
    <w:rsid w:val="00DA157C"/>
    <w:rsid w:val="00DA2758"/>
    <w:rsid w:val="00DA38B1"/>
    <w:rsid w:val="00DA3BA3"/>
    <w:rsid w:val="00DA426B"/>
    <w:rsid w:val="00DA52F7"/>
    <w:rsid w:val="00DA7BC5"/>
    <w:rsid w:val="00DB015D"/>
    <w:rsid w:val="00DB0737"/>
    <w:rsid w:val="00DB07E1"/>
    <w:rsid w:val="00DB1255"/>
    <w:rsid w:val="00DB13BE"/>
    <w:rsid w:val="00DB14A4"/>
    <w:rsid w:val="00DB210E"/>
    <w:rsid w:val="00DB236B"/>
    <w:rsid w:val="00DB26EF"/>
    <w:rsid w:val="00DB2DED"/>
    <w:rsid w:val="00DB356A"/>
    <w:rsid w:val="00DB39C9"/>
    <w:rsid w:val="00DB3D2D"/>
    <w:rsid w:val="00DB4356"/>
    <w:rsid w:val="00DB4E95"/>
    <w:rsid w:val="00DB6185"/>
    <w:rsid w:val="00DB67C6"/>
    <w:rsid w:val="00DB6BC8"/>
    <w:rsid w:val="00DB6F31"/>
    <w:rsid w:val="00DB7472"/>
    <w:rsid w:val="00DC0096"/>
    <w:rsid w:val="00DC0778"/>
    <w:rsid w:val="00DC24AB"/>
    <w:rsid w:val="00DC2A1C"/>
    <w:rsid w:val="00DC33B0"/>
    <w:rsid w:val="00DC3BC6"/>
    <w:rsid w:val="00DC4ED0"/>
    <w:rsid w:val="00DC64E1"/>
    <w:rsid w:val="00DC6815"/>
    <w:rsid w:val="00DC6ADC"/>
    <w:rsid w:val="00DC7062"/>
    <w:rsid w:val="00DC75F8"/>
    <w:rsid w:val="00DC7809"/>
    <w:rsid w:val="00DC79AE"/>
    <w:rsid w:val="00DC7AAF"/>
    <w:rsid w:val="00DD017A"/>
    <w:rsid w:val="00DD15C0"/>
    <w:rsid w:val="00DD1F25"/>
    <w:rsid w:val="00DD2217"/>
    <w:rsid w:val="00DD24D7"/>
    <w:rsid w:val="00DD27CD"/>
    <w:rsid w:val="00DD306B"/>
    <w:rsid w:val="00DD3534"/>
    <w:rsid w:val="00DD482A"/>
    <w:rsid w:val="00DD4980"/>
    <w:rsid w:val="00DD61C1"/>
    <w:rsid w:val="00DD77B2"/>
    <w:rsid w:val="00DE1684"/>
    <w:rsid w:val="00DE1DC6"/>
    <w:rsid w:val="00DE222A"/>
    <w:rsid w:val="00DE35E2"/>
    <w:rsid w:val="00DE3EF6"/>
    <w:rsid w:val="00DE43DD"/>
    <w:rsid w:val="00DE45E9"/>
    <w:rsid w:val="00DE4620"/>
    <w:rsid w:val="00DE467E"/>
    <w:rsid w:val="00DE605A"/>
    <w:rsid w:val="00DE6F12"/>
    <w:rsid w:val="00DE7721"/>
    <w:rsid w:val="00DE78A9"/>
    <w:rsid w:val="00DE7D62"/>
    <w:rsid w:val="00DF0725"/>
    <w:rsid w:val="00DF0973"/>
    <w:rsid w:val="00DF0B93"/>
    <w:rsid w:val="00DF0CDD"/>
    <w:rsid w:val="00DF1A7D"/>
    <w:rsid w:val="00DF2E2B"/>
    <w:rsid w:val="00DF3C9B"/>
    <w:rsid w:val="00DF3D89"/>
    <w:rsid w:val="00DF50D4"/>
    <w:rsid w:val="00DF5689"/>
    <w:rsid w:val="00DF56D6"/>
    <w:rsid w:val="00DF69B9"/>
    <w:rsid w:val="00DF6D27"/>
    <w:rsid w:val="00DF7172"/>
    <w:rsid w:val="00DF794F"/>
    <w:rsid w:val="00DF7E0F"/>
    <w:rsid w:val="00DF7F86"/>
    <w:rsid w:val="00DF7FD7"/>
    <w:rsid w:val="00E00359"/>
    <w:rsid w:val="00E00984"/>
    <w:rsid w:val="00E00D54"/>
    <w:rsid w:val="00E01148"/>
    <w:rsid w:val="00E019A0"/>
    <w:rsid w:val="00E01A5D"/>
    <w:rsid w:val="00E021DD"/>
    <w:rsid w:val="00E036F2"/>
    <w:rsid w:val="00E03855"/>
    <w:rsid w:val="00E03DEB"/>
    <w:rsid w:val="00E05490"/>
    <w:rsid w:val="00E06350"/>
    <w:rsid w:val="00E06667"/>
    <w:rsid w:val="00E06EFB"/>
    <w:rsid w:val="00E1032A"/>
    <w:rsid w:val="00E103D8"/>
    <w:rsid w:val="00E122F1"/>
    <w:rsid w:val="00E129A0"/>
    <w:rsid w:val="00E13CB4"/>
    <w:rsid w:val="00E1479C"/>
    <w:rsid w:val="00E158B1"/>
    <w:rsid w:val="00E1607B"/>
    <w:rsid w:val="00E1625E"/>
    <w:rsid w:val="00E17138"/>
    <w:rsid w:val="00E21096"/>
    <w:rsid w:val="00E21B3B"/>
    <w:rsid w:val="00E21F83"/>
    <w:rsid w:val="00E22AFD"/>
    <w:rsid w:val="00E22FF4"/>
    <w:rsid w:val="00E24093"/>
    <w:rsid w:val="00E25B5B"/>
    <w:rsid w:val="00E25C10"/>
    <w:rsid w:val="00E26145"/>
    <w:rsid w:val="00E26DB0"/>
    <w:rsid w:val="00E26F24"/>
    <w:rsid w:val="00E27625"/>
    <w:rsid w:val="00E27A3F"/>
    <w:rsid w:val="00E27A6A"/>
    <w:rsid w:val="00E30C7C"/>
    <w:rsid w:val="00E30E8B"/>
    <w:rsid w:val="00E310E2"/>
    <w:rsid w:val="00E31ACE"/>
    <w:rsid w:val="00E3210B"/>
    <w:rsid w:val="00E32FA6"/>
    <w:rsid w:val="00E33B87"/>
    <w:rsid w:val="00E33D9E"/>
    <w:rsid w:val="00E33E00"/>
    <w:rsid w:val="00E343A1"/>
    <w:rsid w:val="00E34E98"/>
    <w:rsid w:val="00E35131"/>
    <w:rsid w:val="00E35892"/>
    <w:rsid w:val="00E37076"/>
    <w:rsid w:val="00E37353"/>
    <w:rsid w:val="00E37B3A"/>
    <w:rsid w:val="00E37F44"/>
    <w:rsid w:val="00E40356"/>
    <w:rsid w:val="00E408B7"/>
    <w:rsid w:val="00E41366"/>
    <w:rsid w:val="00E41767"/>
    <w:rsid w:val="00E41D02"/>
    <w:rsid w:val="00E42B37"/>
    <w:rsid w:val="00E42BD2"/>
    <w:rsid w:val="00E43384"/>
    <w:rsid w:val="00E44695"/>
    <w:rsid w:val="00E46000"/>
    <w:rsid w:val="00E4605C"/>
    <w:rsid w:val="00E464F8"/>
    <w:rsid w:val="00E46686"/>
    <w:rsid w:val="00E4678C"/>
    <w:rsid w:val="00E46E39"/>
    <w:rsid w:val="00E4732D"/>
    <w:rsid w:val="00E4733D"/>
    <w:rsid w:val="00E479B3"/>
    <w:rsid w:val="00E5072C"/>
    <w:rsid w:val="00E509F9"/>
    <w:rsid w:val="00E50C2C"/>
    <w:rsid w:val="00E51505"/>
    <w:rsid w:val="00E51EA7"/>
    <w:rsid w:val="00E5556E"/>
    <w:rsid w:val="00E55930"/>
    <w:rsid w:val="00E55985"/>
    <w:rsid w:val="00E5611E"/>
    <w:rsid w:val="00E56B7E"/>
    <w:rsid w:val="00E57969"/>
    <w:rsid w:val="00E6023B"/>
    <w:rsid w:val="00E60EA9"/>
    <w:rsid w:val="00E60F16"/>
    <w:rsid w:val="00E611B3"/>
    <w:rsid w:val="00E61613"/>
    <w:rsid w:val="00E61AC4"/>
    <w:rsid w:val="00E61DC3"/>
    <w:rsid w:val="00E63933"/>
    <w:rsid w:val="00E63B03"/>
    <w:rsid w:val="00E64DAC"/>
    <w:rsid w:val="00E66D87"/>
    <w:rsid w:val="00E6731D"/>
    <w:rsid w:val="00E67A97"/>
    <w:rsid w:val="00E7089F"/>
    <w:rsid w:val="00E70A0A"/>
    <w:rsid w:val="00E70F23"/>
    <w:rsid w:val="00E716F1"/>
    <w:rsid w:val="00E7184E"/>
    <w:rsid w:val="00E71FA1"/>
    <w:rsid w:val="00E74B0B"/>
    <w:rsid w:val="00E74DA4"/>
    <w:rsid w:val="00E75878"/>
    <w:rsid w:val="00E75A8A"/>
    <w:rsid w:val="00E75CEC"/>
    <w:rsid w:val="00E76EF6"/>
    <w:rsid w:val="00E76FCF"/>
    <w:rsid w:val="00E779D9"/>
    <w:rsid w:val="00E77AE3"/>
    <w:rsid w:val="00E80280"/>
    <w:rsid w:val="00E80AAC"/>
    <w:rsid w:val="00E81BD0"/>
    <w:rsid w:val="00E82934"/>
    <w:rsid w:val="00E85155"/>
    <w:rsid w:val="00E87387"/>
    <w:rsid w:val="00E873BF"/>
    <w:rsid w:val="00E87902"/>
    <w:rsid w:val="00E9053B"/>
    <w:rsid w:val="00E90EAF"/>
    <w:rsid w:val="00E90F25"/>
    <w:rsid w:val="00E916DA"/>
    <w:rsid w:val="00E92092"/>
    <w:rsid w:val="00E927BF"/>
    <w:rsid w:val="00E932A8"/>
    <w:rsid w:val="00E934D4"/>
    <w:rsid w:val="00E93EB1"/>
    <w:rsid w:val="00E946FC"/>
    <w:rsid w:val="00E951A9"/>
    <w:rsid w:val="00E952DE"/>
    <w:rsid w:val="00E95E68"/>
    <w:rsid w:val="00E970D8"/>
    <w:rsid w:val="00E97506"/>
    <w:rsid w:val="00E97937"/>
    <w:rsid w:val="00EA0205"/>
    <w:rsid w:val="00EA05F0"/>
    <w:rsid w:val="00EA08C3"/>
    <w:rsid w:val="00EA0A05"/>
    <w:rsid w:val="00EA0AC8"/>
    <w:rsid w:val="00EA0DBA"/>
    <w:rsid w:val="00EA149F"/>
    <w:rsid w:val="00EA1630"/>
    <w:rsid w:val="00EA1B18"/>
    <w:rsid w:val="00EA1C55"/>
    <w:rsid w:val="00EA2370"/>
    <w:rsid w:val="00EA27F0"/>
    <w:rsid w:val="00EA31DF"/>
    <w:rsid w:val="00EA34F0"/>
    <w:rsid w:val="00EA366D"/>
    <w:rsid w:val="00EA3688"/>
    <w:rsid w:val="00EA38D8"/>
    <w:rsid w:val="00EA4317"/>
    <w:rsid w:val="00EA480B"/>
    <w:rsid w:val="00EA4F97"/>
    <w:rsid w:val="00EA5669"/>
    <w:rsid w:val="00EA694A"/>
    <w:rsid w:val="00EA6C98"/>
    <w:rsid w:val="00EB06CF"/>
    <w:rsid w:val="00EB09D5"/>
    <w:rsid w:val="00EB0BA5"/>
    <w:rsid w:val="00EB0E45"/>
    <w:rsid w:val="00EB1368"/>
    <w:rsid w:val="00EB19B3"/>
    <w:rsid w:val="00EB1FF6"/>
    <w:rsid w:val="00EB2701"/>
    <w:rsid w:val="00EB3195"/>
    <w:rsid w:val="00EB46F6"/>
    <w:rsid w:val="00EB4B97"/>
    <w:rsid w:val="00EB7A95"/>
    <w:rsid w:val="00EB7C39"/>
    <w:rsid w:val="00EC036E"/>
    <w:rsid w:val="00EC0D34"/>
    <w:rsid w:val="00EC0D8A"/>
    <w:rsid w:val="00EC11DB"/>
    <w:rsid w:val="00EC2C6D"/>
    <w:rsid w:val="00EC2FD2"/>
    <w:rsid w:val="00EC33C0"/>
    <w:rsid w:val="00EC33C1"/>
    <w:rsid w:val="00EC4377"/>
    <w:rsid w:val="00EC598E"/>
    <w:rsid w:val="00EC6061"/>
    <w:rsid w:val="00EC60A7"/>
    <w:rsid w:val="00EC68F0"/>
    <w:rsid w:val="00EC6FFC"/>
    <w:rsid w:val="00EC79EC"/>
    <w:rsid w:val="00ED0232"/>
    <w:rsid w:val="00ED156C"/>
    <w:rsid w:val="00ED17D5"/>
    <w:rsid w:val="00ED1839"/>
    <w:rsid w:val="00ED210F"/>
    <w:rsid w:val="00ED2204"/>
    <w:rsid w:val="00ED25FA"/>
    <w:rsid w:val="00ED2B25"/>
    <w:rsid w:val="00ED3275"/>
    <w:rsid w:val="00ED3F0F"/>
    <w:rsid w:val="00ED43F4"/>
    <w:rsid w:val="00ED4DFD"/>
    <w:rsid w:val="00ED4FE7"/>
    <w:rsid w:val="00ED521E"/>
    <w:rsid w:val="00ED57D5"/>
    <w:rsid w:val="00ED59E1"/>
    <w:rsid w:val="00ED782B"/>
    <w:rsid w:val="00ED7E97"/>
    <w:rsid w:val="00EE0C9D"/>
    <w:rsid w:val="00EE11BF"/>
    <w:rsid w:val="00EE16A5"/>
    <w:rsid w:val="00EE16EB"/>
    <w:rsid w:val="00EE2309"/>
    <w:rsid w:val="00EE2D1B"/>
    <w:rsid w:val="00EE326C"/>
    <w:rsid w:val="00EE3A2D"/>
    <w:rsid w:val="00EE3D11"/>
    <w:rsid w:val="00EE40B9"/>
    <w:rsid w:val="00EE4A8E"/>
    <w:rsid w:val="00EE560D"/>
    <w:rsid w:val="00EE5C59"/>
    <w:rsid w:val="00EE5DDF"/>
    <w:rsid w:val="00EE7019"/>
    <w:rsid w:val="00EE78B3"/>
    <w:rsid w:val="00EE7FAA"/>
    <w:rsid w:val="00EF012B"/>
    <w:rsid w:val="00EF0449"/>
    <w:rsid w:val="00EF0ADF"/>
    <w:rsid w:val="00EF1601"/>
    <w:rsid w:val="00EF1F16"/>
    <w:rsid w:val="00EF2011"/>
    <w:rsid w:val="00EF23C2"/>
    <w:rsid w:val="00EF2831"/>
    <w:rsid w:val="00EF2ABD"/>
    <w:rsid w:val="00EF2E91"/>
    <w:rsid w:val="00EF38AD"/>
    <w:rsid w:val="00EF4AFE"/>
    <w:rsid w:val="00EF4ED3"/>
    <w:rsid w:val="00EF58C4"/>
    <w:rsid w:val="00EF65B3"/>
    <w:rsid w:val="00EF6697"/>
    <w:rsid w:val="00EF7022"/>
    <w:rsid w:val="00EF755E"/>
    <w:rsid w:val="00EF75AC"/>
    <w:rsid w:val="00EF7DC4"/>
    <w:rsid w:val="00F0000F"/>
    <w:rsid w:val="00F00159"/>
    <w:rsid w:val="00F00C0F"/>
    <w:rsid w:val="00F0151E"/>
    <w:rsid w:val="00F01AF1"/>
    <w:rsid w:val="00F049BF"/>
    <w:rsid w:val="00F04A14"/>
    <w:rsid w:val="00F04CF6"/>
    <w:rsid w:val="00F056ED"/>
    <w:rsid w:val="00F0595F"/>
    <w:rsid w:val="00F05ADE"/>
    <w:rsid w:val="00F05C11"/>
    <w:rsid w:val="00F05F6C"/>
    <w:rsid w:val="00F060C2"/>
    <w:rsid w:val="00F06219"/>
    <w:rsid w:val="00F06589"/>
    <w:rsid w:val="00F06EFD"/>
    <w:rsid w:val="00F10125"/>
    <w:rsid w:val="00F10F44"/>
    <w:rsid w:val="00F119AE"/>
    <w:rsid w:val="00F12422"/>
    <w:rsid w:val="00F125EC"/>
    <w:rsid w:val="00F12734"/>
    <w:rsid w:val="00F12927"/>
    <w:rsid w:val="00F12BC8"/>
    <w:rsid w:val="00F12D07"/>
    <w:rsid w:val="00F12E69"/>
    <w:rsid w:val="00F12F2F"/>
    <w:rsid w:val="00F13003"/>
    <w:rsid w:val="00F14213"/>
    <w:rsid w:val="00F1458C"/>
    <w:rsid w:val="00F14AC2"/>
    <w:rsid w:val="00F14BBA"/>
    <w:rsid w:val="00F154F9"/>
    <w:rsid w:val="00F20BCB"/>
    <w:rsid w:val="00F22C5D"/>
    <w:rsid w:val="00F22DC4"/>
    <w:rsid w:val="00F23C9A"/>
    <w:rsid w:val="00F23C9C"/>
    <w:rsid w:val="00F23F81"/>
    <w:rsid w:val="00F24522"/>
    <w:rsid w:val="00F24C2E"/>
    <w:rsid w:val="00F24EF0"/>
    <w:rsid w:val="00F24FEB"/>
    <w:rsid w:val="00F25099"/>
    <w:rsid w:val="00F263E0"/>
    <w:rsid w:val="00F268AB"/>
    <w:rsid w:val="00F27D5B"/>
    <w:rsid w:val="00F30151"/>
    <w:rsid w:val="00F30529"/>
    <w:rsid w:val="00F307D1"/>
    <w:rsid w:val="00F31B13"/>
    <w:rsid w:val="00F3205B"/>
    <w:rsid w:val="00F324A6"/>
    <w:rsid w:val="00F32B7F"/>
    <w:rsid w:val="00F32FB1"/>
    <w:rsid w:val="00F33D5B"/>
    <w:rsid w:val="00F3403B"/>
    <w:rsid w:val="00F340CB"/>
    <w:rsid w:val="00F346D9"/>
    <w:rsid w:val="00F34A1E"/>
    <w:rsid w:val="00F34D94"/>
    <w:rsid w:val="00F3706D"/>
    <w:rsid w:val="00F37D93"/>
    <w:rsid w:val="00F37D98"/>
    <w:rsid w:val="00F402DA"/>
    <w:rsid w:val="00F40736"/>
    <w:rsid w:val="00F4187A"/>
    <w:rsid w:val="00F41A5D"/>
    <w:rsid w:val="00F42DAD"/>
    <w:rsid w:val="00F442C0"/>
    <w:rsid w:val="00F44C39"/>
    <w:rsid w:val="00F451D3"/>
    <w:rsid w:val="00F453B4"/>
    <w:rsid w:val="00F45B5D"/>
    <w:rsid w:val="00F473C1"/>
    <w:rsid w:val="00F47B85"/>
    <w:rsid w:val="00F50B1A"/>
    <w:rsid w:val="00F50BB4"/>
    <w:rsid w:val="00F50E8A"/>
    <w:rsid w:val="00F52473"/>
    <w:rsid w:val="00F52880"/>
    <w:rsid w:val="00F52F59"/>
    <w:rsid w:val="00F52F7C"/>
    <w:rsid w:val="00F53886"/>
    <w:rsid w:val="00F539BD"/>
    <w:rsid w:val="00F546F3"/>
    <w:rsid w:val="00F54721"/>
    <w:rsid w:val="00F55D4A"/>
    <w:rsid w:val="00F55F8D"/>
    <w:rsid w:val="00F572B3"/>
    <w:rsid w:val="00F5771F"/>
    <w:rsid w:val="00F57F2B"/>
    <w:rsid w:val="00F607C8"/>
    <w:rsid w:val="00F61CD8"/>
    <w:rsid w:val="00F64162"/>
    <w:rsid w:val="00F64239"/>
    <w:rsid w:val="00F646A6"/>
    <w:rsid w:val="00F64A0D"/>
    <w:rsid w:val="00F64C58"/>
    <w:rsid w:val="00F64CAD"/>
    <w:rsid w:val="00F66390"/>
    <w:rsid w:val="00F667F9"/>
    <w:rsid w:val="00F66AB4"/>
    <w:rsid w:val="00F66DB9"/>
    <w:rsid w:val="00F67B8B"/>
    <w:rsid w:val="00F67EFE"/>
    <w:rsid w:val="00F7122F"/>
    <w:rsid w:val="00F71493"/>
    <w:rsid w:val="00F725BD"/>
    <w:rsid w:val="00F73F14"/>
    <w:rsid w:val="00F74014"/>
    <w:rsid w:val="00F7443B"/>
    <w:rsid w:val="00F74C6B"/>
    <w:rsid w:val="00F752EA"/>
    <w:rsid w:val="00F75BAF"/>
    <w:rsid w:val="00F76470"/>
    <w:rsid w:val="00F7686E"/>
    <w:rsid w:val="00F777F6"/>
    <w:rsid w:val="00F77FF9"/>
    <w:rsid w:val="00F80AFB"/>
    <w:rsid w:val="00F81025"/>
    <w:rsid w:val="00F82DF9"/>
    <w:rsid w:val="00F83D25"/>
    <w:rsid w:val="00F83F66"/>
    <w:rsid w:val="00F847BC"/>
    <w:rsid w:val="00F84C81"/>
    <w:rsid w:val="00F86051"/>
    <w:rsid w:val="00F867D8"/>
    <w:rsid w:val="00F87B89"/>
    <w:rsid w:val="00F9024B"/>
    <w:rsid w:val="00F9151E"/>
    <w:rsid w:val="00F9298A"/>
    <w:rsid w:val="00F938F0"/>
    <w:rsid w:val="00F95D15"/>
    <w:rsid w:val="00F95FDB"/>
    <w:rsid w:val="00F9611D"/>
    <w:rsid w:val="00F97CDC"/>
    <w:rsid w:val="00F97D3A"/>
    <w:rsid w:val="00FA0A78"/>
    <w:rsid w:val="00FA1AA4"/>
    <w:rsid w:val="00FA1EA1"/>
    <w:rsid w:val="00FA2846"/>
    <w:rsid w:val="00FA285F"/>
    <w:rsid w:val="00FA310E"/>
    <w:rsid w:val="00FA33F5"/>
    <w:rsid w:val="00FA34B6"/>
    <w:rsid w:val="00FA4670"/>
    <w:rsid w:val="00FA5343"/>
    <w:rsid w:val="00FA5498"/>
    <w:rsid w:val="00FA61F2"/>
    <w:rsid w:val="00FA633E"/>
    <w:rsid w:val="00FA6393"/>
    <w:rsid w:val="00FA6978"/>
    <w:rsid w:val="00FA7ECE"/>
    <w:rsid w:val="00FA7F5D"/>
    <w:rsid w:val="00FB00B3"/>
    <w:rsid w:val="00FB0884"/>
    <w:rsid w:val="00FB14AB"/>
    <w:rsid w:val="00FB20D1"/>
    <w:rsid w:val="00FB35E5"/>
    <w:rsid w:val="00FB3751"/>
    <w:rsid w:val="00FB4086"/>
    <w:rsid w:val="00FB570A"/>
    <w:rsid w:val="00FB57AA"/>
    <w:rsid w:val="00FB5BA9"/>
    <w:rsid w:val="00FB65C2"/>
    <w:rsid w:val="00FB6659"/>
    <w:rsid w:val="00FB6BE9"/>
    <w:rsid w:val="00FB7630"/>
    <w:rsid w:val="00FB7DD1"/>
    <w:rsid w:val="00FC1A7D"/>
    <w:rsid w:val="00FC2830"/>
    <w:rsid w:val="00FC2E87"/>
    <w:rsid w:val="00FC3056"/>
    <w:rsid w:val="00FC3DC5"/>
    <w:rsid w:val="00FC41D9"/>
    <w:rsid w:val="00FC4BA3"/>
    <w:rsid w:val="00FC5CAE"/>
    <w:rsid w:val="00FC5F96"/>
    <w:rsid w:val="00FC6DAC"/>
    <w:rsid w:val="00FC7747"/>
    <w:rsid w:val="00FD00BD"/>
    <w:rsid w:val="00FD0446"/>
    <w:rsid w:val="00FD0815"/>
    <w:rsid w:val="00FD0883"/>
    <w:rsid w:val="00FD11C7"/>
    <w:rsid w:val="00FD15D9"/>
    <w:rsid w:val="00FD2C5C"/>
    <w:rsid w:val="00FD369D"/>
    <w:rsid w:val="00FD37B3"/>
    <w:rsid w:val="00FD4669"/>
    <w:rsid w:val="00FD5801"/>
    <w:rsid w:val="00FD5A74"/>
    <w:rsid w:val="00FD5FCE"/>
    <w:rsid w:val="00FD61D2"/>
    <w:rsid w:val="00FD6A6D"/>
    <w:rsid w:val="00FD7468"/>
    <w:rsid w:val="00FD7730"/>
    <w:rsid w:val="00FE18B1"/>
    <w:rsid w:val="00FE2850"/>
    <w:rsid w:val="00FE28A4"/>
    <w:rsid w:val="00FE35A7"/>
    <w:rsid w:val="00FE41AC"/>
    <w:rsid w:val="00FE432A"/>
    <w:rsid w:val="00FE4499"/>
    <w:rsid w:val="00FE50A3"/>
    <w:rsid w:val="00FE52EB"/>
    <w:rsid w:val="00FE57DF"/>
    <w:rsid w:val="00FE57FD"/>
    <w:rsid w:val="00FE5E9E"/>
    <w:rsid w:val="00FE61B5"/>
    <w:rsid w:val="00FE646B"/>
    <w:rsid w:val="00FE6485"/>
    <w:rsid w:val="00FF024F"/>
    <w:rsid w:val="00FF0762"/>
    <w:rsid w:val="00FF18EC"/>
    <w:rsid w:val="00FF18F1"/>
    <w:rsid w:val="00FF1A5C"/>
    <w:rsid w:val="00FF1CA5"/>
    <w:rsid w:val="00FF1ECD"/>
    <w:rsid w:val="00FF1FE4"/>
    <w:rsid w:val="00FF29AB"/>
    <w:rsid w:val="00FF2F49"/>
    <w:rsid w:val="00FF3447"/>
    <w:rsid w:val="00FF3787"/>
    <w:rsid w:val="00FF3B9E"/>
    <w:rsid w:val="00FF4129"/>
    <w:rsid w:val="00FF4959"/>
    <w:rsid w:val="00FF6129"/>
    <w:rsid w:val="00FF732A"/>
    <w:rsid w:val="00FF76C7"/>
    <w:rsid w:val="00FF7D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3AEFE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5307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785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7855"/>
    <w:rPr>
      <w:rFonts w:ascii="Lucida Grande" w:hAnsi="Lucida Grande" w:cs="Lucida Grande"/>
      <w:sz w:val="18"/>
      <w:szCs w:val="18"/>
    </w:rPr>
  </w:style>
  <w:style w:type="paragraph" w:styleId="ListParagraph">
    <w:name w:val="List Paragraph"/>
    <w:basedOn w:val="Normal"/>
    <w:uiPriority w:val="34"/>
    <w:qFormat/>
    <w:rsid w:val="00BC12D1"/>
    <w:pPr>
      <w:ind w:left="720"/>
      <w:contextualSpacing/>
    </w:pPr>
  </w:style>
  <w:style w:type="character" w:styleId="Hyperlink">
    <w:name w:val="Hyperlink"/>
    <w:basedOn w:val="DefaultParagraphFont"/>
    <w:uiPriority w:val="99"/>
    <w:unhideWhenUsed/>
    <w:rsid w:val="006044AC"/>
    <w:rPr>
      <w:color w:val="800000"/>
      <w:u w:val="single"/>
    </w:rPr>
  </w:style>
  <w:style w:type="paragraph" w:styleId="NormalWeb">
    <w:name w:val="Normal (Web)"/>
    <w:basedOn w:val="Normal"/>
    <w:uiPriority w:val="99"/>
    <w:semiHidden/>
    <w:unhideWhenUsed/>
    <w:rsid w:val="009B7405"/>
    <w:rPr>
      <w:rFonts w:ascii="Times New Roman" w:hAnsi="Times New Roman" w:cs="Times New Roman"/>
    </w:rPr>
  </w:style>
  <w:style w:type="character" w:styleId="FollowedHyperlink">
    <w:name w:val="FollowedHyperlink"/>
    <w:basedOn w:val="DefaultParagraphFont"/>
    <w:uiPriority w:val="99"/>
    <w:semiHidden/>
    <w:unhideWhenUsed/>
    <w:rsid w:val="00827E14"/>
    <w:rPr>
      <w:color w:val="800080" w:themeColor="followedHyperlink"/>
      <w:u w:val="single"/>
    </w:rPr>
  </w:style>
  <w:style w:type="table" w:styleId="TableGrid">
    <w:name w:val="Table Grid"/>
    <w:basedOn w:val="TableNormal"/>
    <w:uiPriority w:val="59"/>
    <w:rsid w:val="00AA0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53073"/>
    <w:rPr>
      <w:rFonts w:asciiTheme="majorHAnsi" w:eastAsiaTheme="majorEastAsia" w:hAnsiTheme="majorHAnsi" w:cstheme="majorBidi"/>
      <w:b/>
      <w:bCs/>
      <w:color w:val="345A8A" w:themeColor="accent1" w:themeShade="B5"/>
      <w:sz w:val="32"/>
      <w:szCs w:val="32"/>
    </w:rPr>
  </w:style>
  <w:style w:type="character" w:styleId="UnresolvedMention">
    <w:name w:val="Unresolved Mention"/>
    <w:basedOn w:val="DefaultParagraphFont"/>
    <w:uiPriority w:val="99"/>
    <w:rsid w:val="006D2A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43330">
      <w:bodyDiv w:val="1"/>
      <w:marLeft w:val="0"/>
      <w:marRight w:val="0"/>
      <w:marTop w:val="0"/>
      <w:marBottom w:val="0"/>
      <w:divBdr>
        <w:top w:val="none" w:sz="0" w:space="0" w:color="auto"/>
        <w:left w:val="none" w:sz="0" w:space="0" w:color="auto"/>
        <w:bottom w:val="none" w:sz="0" w:space="0" w:color="auto"/>
        <w:right w:val="none" w:sz="0" w:space="0" w:color="auto"/>
      </w:divBdr>
    </w:div>
    <w:div w:id="84693978">
      <w:bodyDiv w:val="1"/>
      <w:marLeft w:val="0"/>
      <w:marRight w:val="0"/>
      <w:marTop w:val="0"/>
      <w:marBottom w:val="0"/>
      <w:divBdr>
        <w:top w:val="none" w:sz="0" w:space="0" w:color="auto"/>
        <w:left w:val="none" w:sz="0" w:space="0" w:color="auto"/>
        <w:bottom w:val="none" w:sz="0" w:space="0" w:color="auto"/>
        <w:right w:val="none" w:sz="0" w:space="0" w:color="auto"/>
      </w:divBdr>
    </w:div>
    <w:div w:id="87510599">
      <w:bodyDiv w:val="1"/>
      <w:marLeft w:val="0"/>
      <w:marRight w:val="0"/>
      <w:marTop w:val="0"/>
      <w:marBottom w:val="0"/>
      <w:divBdr>
        <w:top w:val="none" w:sz="0" w:space="0" w:color="auto"/>
        <w:left w:val="none" w:sz="0" w:space="0" w:color="auto"/>
        <w:bottom w:val="none" w:sz="0" w:space="0" w:color="auto"/>
        <w:right w:val="none" w:sz="0" w:space="0" w:color="auto"/>
      </w:divBdr>
      <w:divsChild>
        <w:div w:id="1282616056">
          <w:marLeft w:val="0"/>
          <w:marRight w:val="0"/>
          <w:marTop w:val="0"/>
          <w:marBottom w:val="0"/>
          <w:divBdr>
            <w:top w:val="none" w:sz="0" w:space="0" w:color="auto"/>
            <w:left w:val="none" w:sz="0" w:space="0" w:color="auto"/>
            <w:bottom w:val="none" w:sz="0" w:space="0" w:color="auto"/>
            <w:right w:val="none" w:sz="0" w:space="0" w:color="auto"/>
          </w:divBdr>
        </w:div>
      </w:divsChild>
    </w:div>
    <w:div w:id="221720995">
      <w:bodyDiv w:val="1"/>
      <w:marLeft w:val="0"/>
      <w:marRight w:val="0"/>
      <w:marTop w:val="0"/>
      <w:marBottom w:val="0"/>
      <w:divBdr>
        <w:top w:val="none" w:sz="0" w:space="0" w:color="auto"/>
        <w:left w:val="none" w:sz="0" w:space="0" w:color="auto"/>
        <w:bottom w:val="none" w:sz="0" w:space="0" w:color="auto"/>
        <w:right w:val="none" w:sz="0" w:space="0" w:color="auto"/>
      </w:divBdr>
    </w:div>
    <w:div w:id="224535902">
      <w:bodyDiv w:val="1"/>
      <w:marLeft w:val="0"/>
      <w:marRight w:val="0"/>
      <w:marTop w:val="0"/>
      <w:marBottom w:val="0"/>
      <w:divBdr>
        <w:top w:val="none" w:sz="0" w:space="0" w:color="auto"/>
        <w:left w:val="none" w:sz="0" w:space="0" w:color="auto"/>
        <w:bottom w:val="none" w:sz="0" w:space="0" w:color="auto"/>
        <w:right w:val="none" w:sz="0" w:space="0" w:color="auto"/>
      </w:divBdr>
    </w:div>
    <w:div w:id="238248538">
      <w:bodyDiv w:val="1"/>
      <w:marLeft w:val="0"/>
      <w:marRight w:val="0"/>
      <w:marTop w:val="0"/>
      <w:marBottom w:val="0"/>
      <w:divBdr>
        <w:top w:val="none" w:sz="0" w:space="0" w:color="auto"/>
        <w:left w:val="none" w:sz="0" w:space="0" w:color="auto"/>
        <w:bottom w:val="none" w:sz="0" w:space="0" w:color="auto"/>
        <w:right w:val="none" w:sz="0" w:space="0" w:color="auto"/>
      </w:divBdr>
    </w:div>
    <w:div w:id="256862808">
      <w:bodyDiv w:val="1"/>
      <w:marLeft w:val="0"/>
      <w:marRight w:val="0"/>
      <w:marTop w:val="0"/>
      <w:marBottom w:val="0"/>
      <w:divBdr>
        <w:top w:val="none" w:sz="0" w:space="0" w:color="auto"/>
        <w:left w:val="none" w:sz="0" w:space="0" w:color="auto"/>
        <w:bottom w:val="none" w:sz="0" w:space="0" w:color="auto"/>
        <w:right w:val="none" w:sz="0" w:space="0" w:color="auto"/>
      </w:divBdr>
    </w:div>
    <w:div w:id="302001572">
      <w:bodyDiv w:val="1"/>
      <w:marLeft w:val="0"/>
      <w:marRight w:val="0"/>
      <w:marTop w:val="0"/>
      <w:marBottom w:val="0"/>
      <w:divBdr>
        <w:top w:val="none" w:sz="0" w:space="0" w:color="auto"/>
        <w:left w:val="none" w:sz="0" w:space="0" w:color="auto"/>
        <w:bottom w:val="none" w:sz="0" w:space="0" w:color="auto"/>
        <w:right w:val="none" w:sz="0" w:space="0" w:color="auto"/>
      </w:divBdr>
    </w:div>
    <w:div w:id="399989449">
      <w:bodyDiv w:val="1"/>
      <w:marLeft w:val="0"/>
      <w:marRight w:val="0"/>
      <w:marTop w:val="0"/>
      <w:marBottom w:val="0"/>
      <w:divBdr>
        <w:top w:val="none" w:sz="0" w:space="0" w:color="auto"/>
        <w:left w:val="none" w:sz="0" w:space="0" w:color="auto"/>
        <w:bottom w:val="none" w:sz="0" w:space="0" w:color="auto"/>
        <w:right w:val="none" w:sz="0" w:space="0" w:color="auto"/>
      </w:divBdr>
    </w:div>
    <w:div w:id="421341304">
      <w:bodyDiv w:val="1"/>
      <w:marLeft w:val="0"/>
      <w:marRight w:val="0"/>
      <w:marTop w:val="0"/>
      <w:marBottom w:val="0"/>
      <w:divBdr>
        <w:top w:val="none" w:sz="0" w:space="0" w:color="auto"/>
        <w:left w:val="none" w:sz="0" w:space="0" w:color="auto"/>
        <w:bottom w:val="none" w:sz="0" w:space="0" w:color="auto"/>
        <w:right w:val="none" w:sz="0" w:space="0" w:color="auto"/>
      </w:divBdr>
    </w:div>
    <w:div w:id="484518266">
      <w:bodyDiv w:val="1"/>
      <w:marLeft w:val="0"/>
      <w:marRight w:val="0"/>
      <w:marTop w:val="0"/>
      <w:marBottom w:val="0"/>
      <w:divBdr>
        <w:top w:val="none" w:sz="0" w:space="0" w:color="auto"/>
        <w:left w:val="none" w:sz="0" w:space="0" w:color="auto"/>
        <w:bottom w:val="none" w:sz="0" w:space="0" w:color="auto"/>
        <w:right w:val="none" w:sz="0" w:space="0" w:color="auto"/>
      </w:divBdr>
      <w:divsChild>
        <w:div w:id="1441561586">
          <w:marLeft w:val="0"/>
          <w:marRight w:val="0"/>
          <w:marTop w:val="0"/>
          <w:marBottom w:val="0"/>
          <w:divBdr>
            <w:top w:val="none" w:sz="0" w:space="0" w:color="auto"/>
            <w:left w:val="none" w:sz="0" w:space="0" w:color="auto"/>
            <w:bottom w:val="none" w:sz="0" w:space="0" w:color="auto"/>
            <w:right w:val="none" w:sz="0" w:space="0" w:color="auto"/>
          </w:divBdr>
        </w:div>
      </w:divsChild>
    </w:div>
    <w:div w:id="530411791">
      <w:bodyDiv w:val="1"/>
      <w:marLeft w:val="0"/>
      <w:marRight w:val="0"/>
      <w:marTop w:val="0"/>
      <w:marBottom w:val="0"/>
      <w:divBdr>
        <w:top w:val="none" w:sz="0" w:space="0" w:color="auto"/>
        <w:left w:val="none" w:sz="0" w:space="0" w:color="auto"/>
        <w:bottom w:val="none" w:sz="0" w:space="0" w:color="auto"/>
        <w:right w:val="none" w:sz="0" w:space="0" w:color="auto"/>
      </w:divBdr>
    </w:div>
    <w:div w:id="572475545">
      <w:bodyDiv w:val="1"/>
      <w:marLeft w:val="0"/>
      <w:marRight w:val="0"/>
      <w:marTop w:val="0"/>
      <w:marBottom w:val="0"/>
      <w:divBdr>
        <w:top w:val="none" w:sz="0" w:space="0" w:color="auto"/>
        <w:left w:val="none" w:sz="0" w:space="0" w:color="auto"/>
        <w:bottom w:val="none" w:sz="0" w:space="0" w:color="auto"/>
        <w:right w:val="none" w:sz="0" w:space="0" w:color="auto"/>
      </w:divBdr>
    </w:div>
    <w:div w:id="671225503">
      <w:bodyDiv w:val="1"/>
      <w:marLeft w:val="0"/>
      <w:marRight w:val="0"/>
      <w:marTop w:val="0"/>
      <w:marBottom w:val="0"/>
      <w:divBdr>
        <w:top w:val="none" w:sz="0" w:space="0" w:color="auto"/>
        <w:left w:val="none" w:sz="0" w:space="0" w:color="auto"/>
        <w:bottom w:val="none" w:sz="0" w:space="0" w:color="auto"/>
        <w:right w:val="none" w:sz="0" w:space="0" w:color="auto"/>
      </w:divBdr>
    </w:div>
    <w:div w:id="720056131">
      <w:bodyDiv w:val="1"/>
      <w:marLeft w:val="0"/>
      <w:marRight w:val="0"/>
      <w:marTop w:val="0"/>
      <w:marBottom w:val="0"/>
      <w:divBdr>
        <w:top w:val="none" w:sz="0" w:space="0" w:color="auto"/>
        <w:left w:val="none" w:sz="0" w:space="0" w:color="auto"/>
        <w:bottom w:val="none" w:sz="0" w:space="0" w:color="auto"/>
        <w:right w:val="none" w:sz="0" w:space="0" w:color="auto"/>
      </w:divBdr>
    </w:div>
    <w:div w:id="736516938">
      <w:bodyDiv w:val="1"/>
      <w:marLeft w:val="0"/>
      <w:marRight w:val="0"/>
      <w:marTop w:val="0"/>
      <w:marBottom w:val="0"/>
      <w:divBdr>
        <w:top w:val="none" w:sz="0" w:space="0" w:color="auto"/>
        <w:left w:val="none" w:sz="0" w:space="0" w:color="auto"/>
        <w:bottom w:val="none" w:sz="0" w:space="0" w:color="auto"/>
        <w:right w:val="none" w:sz="0" w:space="0" w:color="auto"/>
      </w:divBdr>
    </w:div>
    <w:div w:id="757869491">
      <w:bodyDiv w:val="1"/>
      <w:marLeft w:val="0"/>
      <w:marRight w:val="0"/>
      <w:marTop w:val="0"/>
      <w:marBottom w:val="0"/>
      <w:divBdr>
        <w:top w:val="none" w:sz="0" w:space="0" w:color="auto"/>
        <w:left w:val="none" w:sz="0" w:space="0" w:color="auto"/>
        <w:bottom w:val="none" w:sz="0" w:space="0" w:color="auto"/>
        <w:right w:val="none" w:sz="0" w:space="0" w:color="auto"/>
      </w:divBdr>
    </w:div>
    <w:div w:id="815604794">
      <w:bodyDiv w:val="1"/>
      <w:marLeft w:val="0"/>
      <w:marRight w:val="0"/>
      <w:marTop w:val="0"/>
      <w:marBottom w:val="0"/>
      <w:divBdr>
        <w:top w:val="none" w:sz="0" w:space="0" w:color="auto"/>
        <w:left w:val="none" w:sz="0" w:space="0" w:color="auto"/>
        <w:bottom w:val="none" w:sz="0" w:space="0" w:color="auto"/>
        <w:right w:val="none" w:sz="0" w:space="0" w:color="auto"/>
      </w:divBdr>
    </w:div>
    <w:div w:id="820079899">
      <w:bodyDiv w:val="1"/>
      <w:marLeft w:val="0"/>
      <w:marRight w:val="0"/>
      <w:marTop w:val="0"/>
      <w:marBottom w:val="0"/>
      <w:divBdr>
        <w:top w:val="none" w:sz="0" w:space="0" w:color="auto"/>
        <w:left w:val="none" w:sz="0" w:space="0" w:color="auto"/>
        <w:bottom w:val="none" w:sz="0" w:space="0" w:color="auto"/>
        <w:right w:val="none" w:sz="0" w:space="0" w:color="auto"/>
      </w:divBdr>
    </w:div>
    <w:div w:id="824980000">
      <w:bodyDiv w:val="1"/>
      <w:marLeft w:val="0"/>
      <w:marRight w:val="0"/>
      <w:marTop w:val="0"/>
      <w:marBottom w:val="0"/>
      <w:divBdr>
        <w:top w:val="none" w:sz="0" w:space="0" w:color="auto"/>
        <w:left w:val="none" w:sz="0" w:space="0" w:color="auto"/>
        <w:bottom w:val="none" w:sz="0" w:space="0" w:color="auto"/>
        <w:right w:val="none" w:sz="0" w:space="0" w:color="auto"/>
      </w:divBdr>
    </w:div>
    <w:div w:id="917784112">
      <w:bodyDiv w:val="1"/>
      <w:marLeft w:val="0"/>
      <w:marRight w:val="0"/>
      <w:marTop w:val="0"/>
      <w:marBottom w:val="0"/>
      <w:divBdr>
        <w:top w:val="none" w:sz="0" w:space="0" w:color="auto"/>
        <w:left w:val="none" w:sz="0" w:space="0" w:color="auto"/>
        <w:bottom w:val="none" w:sz="0" w:space="0" w:color="auto"/>
        <w:right w:val="none" w:sz="0" w:space="0" w:color="auto"/>
      </w:divBdr>
    </w:div>
    <w:div w:id="970358061">
      <w:bodyDiv w:val="1"/>
      <w:marLeft w:val="0"/>
      <w:marRight w:val="0"/>
      <w:marTop w:val="0"/>
      <w:marBottom w:val="0"/>
      <w:divBdr>
        <w:top w:val="none" w:sz="0" w:space="0" w:color="auto"/>
        <w:left w:val="none" w:sz="0" w:space="0" w:color="auto"/>
        <w:bottom w:val="none" w:sz="0" w:space="0" w:color="auto"/>
        <w:right w:val="none" w:sz="0" w:space="0" w:color="auto"/>
      </w:divBdr>
    </w:div>
    <w:div w:id="986710961">
      <w:bodyDiv w:val="1"/>
      <w:marLeft w:val="0"/>
      <w:marRight w:val="0"/>
      <w:marTop w:val="0"/>
      <w:marBottom w:val="0"/>
      <w:divBdr>
        <w:top w:val="none" w:sz="0" w:space="0" w:color="auto"/>
        <w:left w:val="none" w:sz="0" w:space="0" w:color="auto"/>
        <w:bottom w:val="none" w:sz="0" w:space="0" w:color="auto"/>
        <w:right w:val="none" w:sz="0" w:space="0" w:color="auto"/>
      </w:divBdr>
    </w:div>
    <w:div w:id="1004819107">
      <w:bodyDiv w:val="1"/>
      <w:marLeft w:val="0"/>
      <w:marRight w:val="0"/>
      <w:marTop w:val="0"/>
      <w:marBottom w:val="0"/>
      <w:divBdr>
        <w:top w:val="none" w:sz="0" w:space="0" w:color="auto"/>
        <w:left w:val="none" w:sz="0" w:space="0" w:color="auto"/>
        <w:bottom w:val="none" w:sz="0" w:space="0" w:color="auto"/>
        <w:right w:val="none" w:sz="0" w:space="0" w:color="auto"/>
      </w:divBdr>
    </w:div>
    <w:div w:id="1008754567">
      <w:bodyDiv w:val="1"/>
      <w:marLeft w:val="0"/>
      <w:marRight w:val="0"/>
      <w:marTop w:val="0"/>
      <w:marBottom w:val="0"/>
      <w:divBdr>
        <w:top w:val="none" w:sz="0" w:space="0" w:color="auto"/>
        <w:left w:val="none" w:sz="0" w:space="0" w:color="auto"/>
        <w:bottom w:val="none" w:sz="0" w:space="0" w:color="auto"/>
        <w:right w:val="none" w:sz="0" w:space="0" w:color="auto"/>
      </w:divBdr>
    </w:div>
    <w:div w:id="1047336141">
      <w:bodyDiv w:val="1"/>
      <w:marLeft w:val="0"/>
      <w:marRight w:val="0"/>
      <w:marTop w:val="0"/>
      <w:marBottom w:val="0"/>
      <w:divBdr>
        <w:top w:val="none" w:sz="0" w:space="0" w:color="auto"/>
        <w:left w:val="none" w:sz="0" w:space="0" w:color="auto"/>
        <w:bottom w:val="none" w:sz="0" w:space="0" w:color="auto"/>
        <w:right w:val="none" w:sz="0" w:space="0" w:color="auto"/>
      </w:divBdr>
    </w:div>
    <w:div w:id="1064453417">
      <w:bodyDiv w:val="1"/>
      <w:marLeft w:val="0"/>
      <w:marRight w:val="0"/>
      <w:marTop w:val="0"/>
      <w:marBottom w:val="0"/>
      <w:divBdr>
        <w:top w:val="none" w:sz="0" w:space="0" w:color="auto"/>
        <w:left w:val="none" w:sz="0" w:space="0" w:color="auto"/>
        <w:bottom w:val="none" w:sz="0" w:space="0" w:color="auto"/>
        <w:right w:val="none" w:sz="0" w:space="0" w:color="auto"/>
      </w:divBdr>
    </w:div>
    <w:div w:id="1185440942">
      <w:bodyDiv w:val="1"/>
      <w:marLeft w:val="0"/>
      <w:marRight w:val="0"/>
      <w:marTop w:val="0"/>
      <w:marBottom w:val="0"/>
      <w:divBdr>
        <w:top w:val="none" w:sz="0" w:space="0" w:color="auto"/>
        <w:left w:val="none" w:sz="0" w:space="0" w:color="auto"/>
        <w:bottom w:val="none" w:sz="0" w:space="0" w:color="auto"/>
        <w:right w:val="none" w:sz="0" w:space="0" w:color="auto"/>
      </w:divBdr>
      <w:divsChild>
        <w:div w:id="1278442172">
          <w:marLeft w:val="0"/>
          <w:marRight w:val="0"/>
          <w:marTop w:val="0"/>
          <w:marBottom w:val="0"/>
          <w:divBdr>
            <w:top w:val="none" w:sz="0" w:space="0" w:color="auto"/>
            <w:left w:val="none" w:sz="0" w:space="0" w:color="auto"/>
            <w:bottom w:val="none" w:sz="0" w:space="0" w:color="auto"/>
            <w:right w:val="none" w:sz="0" w:space="0" w:color="auto"/>
          </w:divBdr>
        </w:div>
        <w:div w:id="728191049">
          <w:marLeft w:val="0"/>
          <w:marRight w:val="0"/>
          <w:marTop w:val="0"/>
          <w:marBottom w:val="0"/>
          <w:divBdr>
            <w:top w:val="none" w:sz="0" w:space="0" w:color="auto"/>
            <w:left w:val="none" w:sz="0" w:space="0" w:color="auto"/>
            <w:bottom w:val="none" w:sz="0" w:space="0" w:color="auto"/>
            <w:right w:val="none" w:sz="0" w:space="0" w:color="auto"/>
          </w:divBdr>
        </w:div>
        <w:div w:id="263804869">
          <w:marLeft w:val="0"/>
          <w:marRight w:val="0"/>
          <w:marTop w:val="0"/>
          <w:marBottom w:val="0"/>
          <w:divBdr>
            <w:top w:val="none" w:sz="0" w:space="0" w:color="auto"/>
            <w:left w:val="none" w:sz="0" w:space="0" w:color="auto"/>
            <w:bottom w:val="none" w:sz="0" w:space="0" w:color="auto"/>
            <w:right w:val="none" w:sz="0" w:space="0" w:color="auto"/>
          </w:divBdr>
        </w:div>
        <w:div w:id="960769604">
          <w:marLeft w:val="0"/>
          <w:marRight w:val="0"/>
          <w:marTop w:val="0"/>
          <w:marBottom w:val="0"/>
          <w:divBdr>
            <w:top w:val="none" w:sz="0" w:space="0" w:color="auto"/>
            <w:left w:val="none" w:sz="0" w:space="0" w:color="auto"/>
            <w:bottom w:val="none" w:sz="0" w:space="0" w:color="auto"/>
            <w:right w:val="none" w:sz="0" w:space="0" w:color="auto"/>
          </w:divBdr>
        </w:div>
        <w:div w:id="1848321552">
          <w:marLeft w:val="0"/>
          <w:marRight w:val="0"/>
          <w:marTop w:val="0"/>
          <w:marBottom w:val="0"/>
          <w:divBdr>
            <w:top w:val="none" w:sz="0" w:space="0" w:color="auto"/>
            <w:left w:val="none" w:sz="0" w:space="0" w:color="auto"/>
            <w:bottom w:val="none" w:sz="0" w:space="0" w:color="auto"/>
            <w:right w:val="none" w:sz="0" w:space="0" w:color="auto"/>
          </w:divBdr>
        </w:div>
      </w:divsChild>
    </w:div>
    <w:div w:id="1232889769">
      <w:bodyDiv w:val="1"/>
      <w:marLeft w:val="0"/>
      <w:marRight w:val="0"/>
      <w:marTop w:val="0"/>
      <w:marBottom w:val="0"/>
      <w:divBdr>
        <w:top w:val="none" w:sz="0" w:space="0" w:color="auto"/>
        <w:left w:val="none" w:sz="0" w:space="0" w:color="auto"/>
        <w:bottom w:val="none" w:sz="0" w:space="0" w:color="auto"/>
        <w:right w:val="none" w:sz="0" w:space="0" w:color="auto"/>
      </w:divBdr>
    </w:div>
    <w:div w:id="1241210030">
      <w:bodyDiv w:val="1"/>
      <w:marLeft w:val="0"/>
      <w:marRight w:val="0"/>
      <w:marTop w:val="0"/>
      <w:marBottom w:val="0"/>
      <w:divBdr>
        <w:top w:val="none" w:sz="0" w:space="0" w:color="auto"/>
        <w:left w:val="none" w:sz="0" w:space="0" w:color="auto"/>
        <w:bottom w:val="none" w:sz="0" w:space="0" w:color="auto"/>
        <w:right w:val="none" w:sz="0" w:space="0" w:color="auto"/>
      </w:divBdr>
    </w:div>
    <w:div w:id="1257668322">
      <w:bodyDiv w:val="1"/>
      <w:marLeft w:val="0"/>
      <w:marRight w:val="0"/>
      <w:marTop w:val="0"/>
      <w:marBottom w:val="0"/>
      <w:divBdr>
        <w:top w:val="none" w:sz="0" w:space="0" w:color="auto"/>
        <w:left w:val="none" w:sz="0" w:space="0" w:color="auto"/>
        <w:bottom w:val="none" w:sz="0" w:space="0" w:color="auto"/>
        <w:right w:val="none" w:sz="0" w:space="0" w:color="auto"/>
      </w:divBdr>
    </w:div>
    <w:div w:id="1271008714">
      <w:bodyDiv w:val="1"/>
      <w:marLeft w:val="0"/>
      <w:marRight w:val="0"/>
      <w:marTop w:val="0"/>
      <w:marBottom w:val="0"/>
      <w:divBdr>
        <w:top w:val="none" w:sz="0" w:space="0" w:color="auto"/>
        <w:left w:val="none" w:sz="0" w:space="0" w:color="auto"/>
        <w:bottom w:val="none" w:sz="0" w:space="0" w:color="auto"/>
        <w:right w:val="none" w:sz="0" w:space="0" w:color="auto"/>
      </w:divBdr>
    </w:div>
    <w:div w:id="1319770189">
      <w:bodyDiv w:val="1"/>
      <w:marLeft w:val="0"/>
      <w:marRight w:val="0"/>
      <w:marTop w:val="0"/>
      <w:marBottom w:val="0"/>
      <w:divBdr>
        <w:top w:val="none" w:sz="0" w:space="0" w:color="auto"/>
        <w:left w:val="none" w:sz="0" w:space="0" w:color="auto"/>
        <w:bottom w:val="none" w:sz="0" w:space="0" w:color="auto"/>
        <w:right w:val="none" w:sz="0" w:space="0" w:color="auto"/>
      </w:divBdr>
      <w:divsChild>
        <w:div w:id="1817381704">
          <w:marLeft w:val="0"/>
          <w:marRight w:val="0"/>
          <w:marTop w:val="0"/>
          <w:marBottom w:val="0"/>
          <w:divBdr>
            <w:top w:val="none" w:sz="0" w:space="0" w:color="auto"/>
            <w:left w:val="none" w:sz="0" w:space="0" w:color="auto"/>
            <w:bottom w:val="none" w:sz="0" w:space="0" w:color="auto"/>
            <w:right w:val="none" w:sz="0" w:space="0" w:color="auto"/>
          </w:divBdr>
        </w:div>
      </w:divsChild>
    </w:div>
    <w:div w:id="1351681543">
      <w:bodyDiv w:val="1"/>
      <w:marLeft w:val="0"/>
      <w:marRight w:val="0"/>
      <w:marTop w:val="0"/>
      <w:marBottom w:val="0"/>
      <w:divBdr>
        <w:top w:val="none" w:sz="0" w:space="0" w:color="auto"/>
        <w:left w:val="none" w:sz="0" w:space="0" w:color="auto"/>
        <w:bottom w:val="none" w:sz="0" w:space="0" w:color="auto"/>
        <w:right w:val="none" w:sz="0" w:space="0" w:color="auto"/>
      </w:divBdr>
    </w:div>
    <w:div w:id="1359038506">
      <w:bodyDiv w:val="1"/>
      <w:marLeft w:val="0"/>
      <w:marRight w:val="0"/>
      <w:marTop w:val="0"/>
      <w:marBottom w:val="0"/>
      <w:divBdr>
        <w:top w:val="none" w:sz="0" w:space="0" w:color="auto"/>
        <w:left w:val="none" w:sz="0" w:space="0" w:color="auto"/>
        <w:bottom w:val="none" w:sz="0" w:space="0" w:color="auto"/>
        <w:right w:val="none" w:sz="0" w:space="0" w:color="auto"/>
      </w:divBdr>
    </w:div>
    <w:div w:id="1377655086">
      <w:bodyDiv w:val="1"/>
      <w:marLeft w:val="0"/>
      <w:marRight w:val="0"/>
      <w:marTop w:val="0"/>
      <w:marBottom w:val="0"/>
      <w:divBdr>
        <w:top w:val="none" w:sz="0" w:space="0" w:color="auto"/>
        <w:left w:val="none" w:sz="0" w:space="0" w:color="auto"/>
        <w:bottom w:val="none" w:sz="0" w:space="0" w:color="auto"/>
        <w:right w:val="none" w:sz="0" w:space="0" w:color="auto"/>
      </w:divBdr>
    </w:div>
    <w:div w:id="1462116957">
      <w:bodyDiv w:val="1"/>
      <w:marLeft w:val="0"/>
      <w:marRight w:val="0"/>
      <w:marTop w:val="0"/>
      <w:marBottom w:val="0"/>
      <w:divBdr>
        <w:top w:val="none" w:sz="0" w:space="0" w:color="auto"/>
        <w:left w:val="none" w:sz="0" w:space="0" w:color="auto"/>
        <w:bottom w:val="none" w:sz="0" w:space="0" w:color="auto"/>
        <w:right w:val="none" w:sz="0" w:space="0" w:color="auto"/>
      </w:divBdr>
    </w:div>
    <w:div w:id="1467774255">
      <w:bodyDiv w:val="1"/>
      <w:marLeft w:val="0"/>
      <w:marRight w:val="0"/>
      <w:marTop w:val="0"/>
      <w:marBottom w:val="0"/>
      <w:divBdr>
        <w:top w:val="none" w:sz="0" w:space="0" w:color="auto"/>
        <w:left w:val="none" w:sz="0" w:space="0" w:color="auto"/>
        <w:bottom w:val="none" w:sz="0" w:space="0" w:color="auto"/>
        <w:right w:val="none" w:sz="0" w:space="0" w:color="auto"/>
      </w:divBdr>
    </w:div>
    <w:div w:id="1476068984">
      <w:bodyDiv w:val="1"/>
      <w:marLeft w:val="0"/>
      <w:marRight w:val="0"/>
      <w:marTop w:val="0"/>
      <w:marBottom w:val="0"/>
      <w:divBdr>
        <w:top w:val="none" w:sz="0" w:space="0" w:color="auto"/>
        <w:left w:val="none" w:sz="0" w:space="0" w:color="auto"/>
        <w:bottom w:val="none" w:sz="0" w:space="0" w:color="auto"/>
        <w:right w:val="none" w:sz="0" w:space="0" w:color="auto"/>
      </w:divBdr>
    </w:div>
    <w:div w:id="1543059140">
      <w:bodyDiv w:val="1"/>
      <w:marLeft w:val="0"/>
      <w:marRight w:val="0"/>
      <w:marTop w:val="0"/>
      <w:marBottom w:val="0"/>
      <w:divBdr>
        <w:top w:val="none" w:sz="0" w:space="0" w:color="auto"/>
        <w:left w:val="none" w:sz="0" w:space="0" w:color="auto"/>
        <w:bottom w:val="none" w:sz="0" w:space="0" w:color="auto"/>
        <w:right w:val="none" w:sz="0" w:space="0" w:color="auto"/>
      </w:divBdr>
    </w:div>
    <w:div w:id="1642228282">
      <w:bodyDiv w:val="1"/>
      <w:marLeft w:val="0"/>
      <w:marRight w:val="0"/>
      <w:marTop w:val="0"/>
      <w:marBottom w:val="0"/>
      <w:divBdr>
        <w:top w:val="none" w:sz="0" w:space="0" w:color="auto"/>
        <w:left w:val="none" w:sz="0" w:space="0" w:color="auto"/>
        <w:bottom w:val="none" w:sz="0" w:space="0" w:color="auto"/>
        <w:right w:val="none" w:sz="0" w:space="0" w:color="auto"/>
      </w:divBdr>
    </w:div>
    <w:div w:id="1652444325">
      <w:bodyDiv w:val="1"/>
      <w:marLeft w:val="0"/>
      <w:marRight w:val="0"/>
      <w:marTop w:val="0"/>
      <w:marBottom w:val="0"/>
      <w:divBdr>
        <w:top w:val="none" w:sz="0" w:space="0" w:color="auto"/>
        <w:left w:val="none" w:sz="0" w:space="0" w:color="auto"/>
        <w:bottom w:val="none" w:sz="0" w:space="0" w:color="auto"/>
        <w:right w:val="none" w:sz="0" w:space="0" w:color="auto"/>
      </w:divBdr>
    </w:div>
    <w:div w:id="1673098573">
      <w:bodyDiv w:val="1"/>
      <w:marLeft w:val="0"/>
      <w:marRight w:val="0"/>
      <w:marTop w:val="0"/>
      <w:marBottom w:val="0"/>
      <w:divBdr>
        <w:top w:val="none" w:sz="0" w:space="0" w:color="auto"/>
        <w:left w:val="none" w:sz="0" w:space="0" w:color="auto"/>
        <w:bottom w:val="none" w:sz="0" w:space="0" w:color="auto"/>
        <w:right w:val="none" w:sz="0" w:space="0" w:color="auto"/>
      </w:divBdr>
    </w:div>
    <w:div w:id="1757752526">
      <w:bodyDiv w:val="1"/>
      <w:marLeft w:val="0"/>
      <w:marRight w:val="0"/>
      <w:marTop w:val="0"/>
      <w:marBottom w:val="0"/>
      <w:divBdr>
        <w:top w:val="none" w:sz="0" w:space="0" w:color="auto"/>
        <w:left w:val="none" w:sz="0" w:space="0" w:color="auto"/>
        <w:bottom w:val="none" w:sz="0" w:space="0" w:color="auto"/>
        <w:right w:val="none" w:sz="0" w:space="0" w:color="auto"/>
      </w:divBdr>
    </w:div>
    <w:div w:id="1939563074">
      <w:bodyDiv w:val="1"/>
      <w:marLeft w:val="0"/>
      <w:marRight w:val="0"/>
      <w:marTop w:val="0"/>
      <w:marBottom w:val="0"/>
      <w:divBdr>
        <w:top w:val="none" w:sz="0" w:space="0" w:color="auto"/>
        <w:left w:val="none" w:sz="0" w:space="0" w:color="auto"/>
        <w:bottom w:val="none" w:sz="0" w:space="0" w:color="auto"/>
        <w:right w:val="none" w:sz="0" w:space="0" w:color="auto"/>
      </w:divBdr>
    </w:div>
    <w:div w:id="1951082539">
      <w:bodyDiv w:val="1"/>
      <w:marLeft w:val="0"/>
      <w:marRight w:val="0"/>
      <w:marTop w:val="0"/>
      <w:marBottom w:val="0"/>
      <w:divBdr>
        <w:top w:val="none" w:sz="0" w:space="0" w:color="auto"/>
        <w:left w:val="none" w:sz="0" w:space="0" w:color="auto"/>
        <w:bottom w:val="none" w:sz="0" w:space="0" w:color="auto"/>
        <w:right w:val="none" w:sz="0" w:space="0" w:color="auto"/>
      </w:divBdr>
    </w:div>
    <w:div w:id="1961838087">
      <w:bodyDiv w:val="1"/>
      <w:marLeft w:val="0"/>
      <w:marRight w:val="0"/>
      <w:marTop w:val="0"/>
      <w:marBottom w:val="0"/>
      <w:divBdr>
        <w:top w:val="none" w:sz="0" w:space="0" w:color="auto"/>
        <w:left w:val="none" w:sz="0" w:space="0" w:color="auto"/>
        <w:bottom w:val="none" w:sz="0" w:space="0" w:color="auto"/>
        <w:right w:val="none" w:sz="0" w:space="0" w:color="auto"/>
      </w:divBdr>
    </w:div>
    <w:div w:id="1962960156">
      <w:bodyDiv w:val="1"/>
      <w:marLeft w:val="0"/>
      <w:marRight w:val="0"/>
      <w:marTop w:val="0"/>
      <w:marBottom w:val="0"/>
      <w:divBdr>
        <w:top w:val="none" w:sz="0" w:space="0" w:color="auto"/>
        <w:left w:val="none" w:sz="0" w:space="0" w:color="auto"/>
        <w:bottom w:val="none" w:sz="0" w:space="0" w:color="auto"/>
        <w:right w:val="none" w:sz="0" w:space="0" w:color="auto"/>
      </w:divBdr>
    </w:div>
    <w:div w:id="1974141455">
      <w:bodyDiv w:val="1"/>
      <w:marLeft w:val="0"/>
      <w:marRight w:val="0"/>
      <w:marTop w:val="0"/>
      <w:marBottom w:val="0"/>
      <w:divBdr>
        <w:top w:val="none" w:sz="0" w:space="0" w:color="auto"/>
        <w:left w:val="none" w:sz="0" w:space="0" w:color="auto"/>
        <w:bottom w:val="none" w:sz="0" w:space="0" w:color="auto"/>
        <w:right w:val="none" w:sz="0" w:space="0" w:color="auto"/>
      </w:divBdr>
    </w:div>
    <w:div w:id="1991404218">
      <w:bodyDiv w:val="1"/>
      <w:marLeft w:val="0"/>
      <w:marRight w:val="0"/>
      <w:marTop w:val="0"/>
      <w:marBottom w:val="0"/>
      <w:divBdr>
        <w:top w:val="none" w:sz="0" w:space="0" w:color="auto"/>
        <w:left w:val="none" w:sz="0" w:space="0" w:color="auto"/>
        <w:bottom w:val="none" w:sz="0" w:space="0" w:color="auto"/>
        <w:right w:val="none" w:sz="0" w:space="0" w:color="auto"/>
      </w:divBdr>
    </w:div>
    <w:div w:id="2045978761">
      <w:bodyDiv w:val="1"/>
      <w:marLeft w:val="0"/>
      <w:marRight w:val="0"/>
      <w:marTop w:val="0"/>
      <w:marBottom w:val="0"/>
      <w:divBdr>
        <w:top w:val="none" w:sz="0" w:space="0" w:color="auto"/>
        <w:left w:val="none" w:sz="0" w:space="0" w:color="auto"/>
        <w:bottom w:val="none" w:sz="0" w:space="0" w:color="auto"/>
        <w:right w:val="none" w:sz="0" w:space="0" w:color="auto"/>
      </w:divBdr>
      <w:divsChild>
        <w:div w:id="216671601">
          <w:marLeft w:val="0"/>
          <w:marRight w:val="0"/>
          <w:marTop w:val="450"/>
          <w:marBottom w:val="0"/>
          <w:divBdr>
            <w:top w:val="none" w:sz="0" w:space="0" w:color="auto"/>
            <w:left w:val="none" w:sz="0" w:space="0" w:color="auto"/>
            <w:bottom w:val="none" w:sz="0" w:space="0" w:color="auto"/>
            <w:right w:val="none" w:sz="0" w:space="0" w:color="auto"/>
          </w:divBdr>
          <w:divsChild>
            <w:div w:id="1427187181">
              <w:marLeft w:val="0"/>
              <w:marRight w:val="0"/>
              <w:marTop w:val="0"/>
              <w:marBottom w:val="150"/>
              <w:divBdr>
                <w:top w:val="none" w:sz="0" w:space="0" w:color="auto"/>
                <w:left w:val="none" w:sz="0" w:space="0" w:color="auto"/>
                <w:bottom w:val="none" w:sz="0" w:space="0" w:color="auto"/>
                <w:right w:val="none" w:sz="0" w:space="0" w:color="auto"/>
              </w:divBdr>
              <w:divsChild>
                <w:div w:id="1707638585">
                  <w:marLeft w:val="0"/>
                  <w:marRight w:val="0"/>
                  <w:marTop w:val="0"/>
                  <w:marBottom w:val="0"/>
                  <w:divBdr>
                    <w:top w:val="none" w:sz="0" w:space="0" w:color="auto"/>
                    <w:left w:val="none" w:sz="0" w:space="0" w:color="auto"/>
                    <w:bottom w:val="none" w:sz="0" w:space="0" w:color="auto"/>
                    <w:right w:val="none" w:sz="0" w:space="0" w:color="auto"/>
                  </w:divBdr>
                  <w:divsChild>
                    <w:div w:id="2139178488">
                      <w:marLeft w:val="0"/>
                      <w:marRight w:val="0"/>
                      <w:marTop w:val="0"/>
                      <w:marBottom w:val="0"/>
                      <w:divBdr>
                        <w:top w:val="none" w:sz="0" w:space="0" w:color="auto"/>
                        <w:left w:val="none" w:sz="0" w:space="0" w:color="auto"/>
                        <w:bottom w:val="none" w:sz="0" w:space="0" w:color="auto"/>
                        <w:right w:val="none" w:sz="0" w:space="0" w:color="auto"/>
                      </w:divBdr>
                      <w:divsChild>
                        <w:div w:id="339091485">
                          <w:marLeft w:val="0"/>
                          <w:marRight w:val="0"/>
                          <w:marTop w:val="0"/>
                          <w:marBottom w:val="0"/>
                          <w:divBdr>
                            <w:top w:val="none" w:sz="0" w:space="0" w:color="auto"/>
                            <w:left w:val="none" w:sz="0" w:space="0" w:color="auto"/>
                            <w:bottom w:val="none" w:sz="0" w:space="0" w:color="auto"/>
                            <w:right w:val="none" w:sz="0" w:space="0" w:color="auto"/>
                          </w:divBdr>
                          <w:divsChild>
                            <w:div w:id="1384716507">
                              <w:marLeft w:val="0"/>
                              <w:marRight w:val="0"/>
                              <w:marTop w:val="150"/>
                              <w:marBottom w:val="150"/>
                              <w:divBdr>
                                <w:top w:val="none" w:sz="0" w:space="0" w:color="auto"/>
                                <w:left w:val="none" w:sz="0" w:space="0" w:color="auto"/>
                                <w:bottom w:val="none" w:sz="0" w:space="0" w:color="auto"/>
                                <w:right w:val="none" w:sz="0" w:space="0" w:color="auto"/>
                              </w:divBdr>
                              <w:divsChild>
                                <w:div w:id="1867595679">
                                  <w:marLeft w:val="0"/>
                                  <w:marRight w:val="0"/>
                                  <w:marTop w:val="0"/>
                                  <w:marBottom w:val="225"/>
                                  <w:divBdr>
                                    <w:top w:val="none" w:sz="0" w:space="0" w:color="auto"/>
                                    <w:left w:val="none" w:sz="0" w:space="0" w:color="auto"/>
                                    <w:bottom w:val="none" w:sz="0" w:space="0" w:color="auto"/>
                                    <w:right w:val="none" w:sz="0" w:space="0" w:color="auto"/>
                                  </w:divBdr>
                                  <w:divsChild>
                                    <w:div w:id="1319457057">
                                      <w:marLeft w:val="0"/>
                                      <w:marRight w:val="450"/>
                                      <w:marTop w:val="0"/>
                                      <w:marBottom w:val="150"/>
                                      <w:divBdr>
                                        <w:top w:val="none" w:sz="0" w:space="0" w:color="auto"/>
                                        <w:left w:val="none" w:sz="0" w:space="0" w:color="auto"/>
                                        <w:bottom w:val="none" w:sz="0" w:space="0" w:color="auto"/>
                                        <w:right w:val="none" w:sz="0" w:space="0" w:color="auto"/>
                                      </w:divBdr>
                                      <w:divsChild>
                                        <w:div w:id="141789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5984474">
          <w:marLeft w:val="-75"/>
          <w:marRight w:val="0"/>
          <w:marTop w:val="0"/>
          <w:marBottom w:val="0"/>
          <w:divBdr>
            <w:top w:val="none" w:sz="0" w:space="0" w:color="auto"/>
            <w:left w:val="none" w:sz="0" w:space="0" w:color="auto"/>
            <w:bottom w:val="none" w:sz="0" w:space="0" w:color="auto"/>
            <w:right w:val="none" w:sz="0" w:space="0" w:color="auto"/>
          </w:divBdr>
          <w:divsChild>
            <w:div w:id="193011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685634">
      <w:bodyDiv w:val="1"/>
      <w:marLeft w:val="0"/>
      <w:marRight w:val="0"/>
      <w:marTop w:val="0"/>
      <w:marBottom w:val="0"/>
      <w:divBdr>
        <w:top w:val="none" w:sz="0" w:space="0" w:color="auto"/>
        <w:left w:val="none" w:sz="0" w:space="0" w:color="auto"/>
        <w:bottom w:val="none" w:sz="0" w:space="0" w:color="auto"/>
        <w:right w:val="none" w:sz="0" w:space="0" w:color="auto"/>
      </w:divBdr>
    </w:div>
    <w:div w:id="21188662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dentcode.illinois.edu/" TargetMode="External"/><Relationship Id="rId13" Type="http://schemas.openxmlformats.org/officeDocument/2006/relationships/hyperlink" Target="https://registrar.illinois.edu/academic-records/ferpa/" TargetMode="External"/><Relationship Id="rId3" Type="http://schemas.openxmlformats.org/officeDocument/2006/relationships/settings" Target="settings.xml"/><Relationship Id="rId7" Type="http://schemas.openxmlformats.org/officeDocument/2006/relationships/hyperlink" Target="http://wecare.illinois.edu/" TargetMode="External"/><Relationship Id="rId12" Type="http://schemas.openxmlformats.org/officeDocument/2006/relationships/hyperlink" Target="https://www.disability.illinois.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ecare.illinois.edu/resources/students/" TargetMode="External"/><Relationship Id="rId11" Type="http://schemas.openxmlformats.org/officeDocument/2006/relationships/hyperlink" Target="mailto:disability@illinois.edu" TargetMode="External"/><Relationship Id="rId5" Type="http://schemas.openxmlformats.org/officeDocument/2006/relationships/hyperlink" Target="mailto:jl92@illinois.edu" TargetMode="External"/><Relationship Id="rId15" Type="http://schemas.openxmlformats.org/officeDocument/2006/relationships/fontTable" Target="fontTable.xml"/><Relationship Id="rId10" Type="http://schemas.openxmlformats.org/officeDocument/2006/relationships/hyperlink" Target="https://odos.illinois.edu/community-of-care/resources/students/religious-observances/" TargetMode="External"/><Relationship Id="rId4" Type="http://schemas.openxmlformats.org/officeDocument/2006/relationships/webSettings" Target="webSettings.xml"/><Relationship Id="rId9" Type="http://schemas.openxmlformats.org/officeDocument/2006/relationships/hyperlink" Target="https://studentcode.illinois.edu/article1/part4/1-401/" TargetMode="External"/><Relationship Id="rId14" Type="http://schemas.openxmlformats.org/officeDocument/2006/relationships/hyperlink" Target="https://bart.illinoi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992</TotalTime>
  <Pages>3</Pages>
  <Words>1276</Words>
  <Characters>7275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Yang Zhang</dc:creator>
  <cp:keywords/>
  <dc:description/>
  <cp:lastModifiedBy>Xi, Jianqi</cp:lastModifiedBy>
  <cp:revision>2600</cp:revision>
  <cp:lastPrinted>2016-01-18T19:25:00Z</cp:lastPrinted>
  <dcterms:created xsi:type="dcterms:W3CDTF">2014-02-05T05:46:00Z</dcterms:created>
  <dcterms:modified xsi:type="dcterms:W3CDTF">2024-01-05T21:29:00Z</dcterms:modified>
</cp:coreProperties>
</file>