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C725" w14:textId="0170B7FC" w:rsidR="00FF6FB0" w:rsidRDefault="00FF6FB0" w:rsidP="00DF270E">
      <w:pPr>
        <w:autoSpaceDE w:val="0"/>
        <w:autoSpaceDN w:val="0"/>
        <w:adjustRightInd w:val="0"/>
        <w:spacing w:after="0" w:line="240" w:lineRule="auto"/>
        <w:rPr>
          <w:rFonts w:ascii="Calibri" w:hAnsi="Calibri" w:cs="Calibri"/>
          <w:b/>
          <w:bCs/>
        </w:rPr>
      </w:pPr>
      <w:r>
        <w:rPr>
          <w:rFonts w:ascii="Calibri" w:hAnsi="Calibri" w:cs="Calibri"/>
          <w:b/>
          <w:bCs/>
        </w:rPr>
        <w:t>CRN</w:t>
      </w:r>
      <w:r w:rsidRPr="00FF6FB0">
        <w:rPr>
          <w:rFonts w:ascii="Calibri" w:hAnsi="Calibri" w:cs="Calibri"/>
        </w:rPr>
        <w:t>:</w:t>
      </w:r>
      <w:r>
        <w:rPr>
          <w:rFonts w:ascii="Calibri" w:hAnsi="Calibri" w:cs="Calibri"/>
        </w:rPr>
        <w:t xml:space="preserve"> </w:t>
      </w:r>
      <w:r w:rsidR="00827B28">
        <w:rPr>
          <w:rFonts w:ascii="Calibri" w:hAnsi="Calibri" w:cs="Calibri"/>
        </w:rPr>
        <w:t>53209</w:t>
      </w:r>
    </w:p>
    <w:p w14:paraId="4494B3EF" w14:textId="7C52AEF4" w:rsidR="009E3E9F" w:rsidRPr="0027693D" w:rsidRDefault="00DF270E" w:rsidP="00DF270E">
      <w:pPr>
        <w:autoSpaceDE w:val="0"/>
        <w:autoSpaceDN w:val="0"/>
        <w:adjustRightInd w:val="0"/>
        <w:spacing w:after="0" w:line="240" w:lineRule="auto"/>
        <w:rPr>
          <w:rFonts w:ascii="Calibri" w:hAnsi="Calibri" w:cs="Calibri"/>
          <w:b/>
          <w:bCs/>
        </w:rPr>
      </w:pPr>
      <w:r>
        <w:rPr>
          <w:rFonts w:ascii="Calibri" w:hAnsi="Calibri" w:cs="Calibri"/>
          <w:b/>
          <w:bCs/>
        </w:rPr>
        <w:t>Course Dates</w:t>
      </w:r>
      <w:r w:rsidRPr="00DF270E">
        <w:rPr>
          <w:rFonts w:ascii="Calibri" w:hAnsi="Calibri" w:cs="Calibri"/>
        </w:rPr>
        <w:t>:</w:t>
      </w:r>
      <w:r>
        <w:rPr>
          <w:rFonts w:ascii="Calibri" w:hAnsi="Calibri" w:cs="Calibri"/>
        </w:rPr>
        <w:t xml:space="preserve"> </w:t>
      </w:r>
      <w:r w:rsidR="005F70A6">
        <w:rPr>
          <w:rFonts w:ascii="Calibri" w:hAnsi="Calibri" w:cs="Calibri"/>
        </w:rPr>
        <w:t xml:space="preserve">January 15 </w:t>
      </w:r>
      <w:r w:rsidR="00E86105">
        <w:rPr>
          <w:rFonts w:ascii="Calibri" w:hAnsi="Calibri" w:cs="Calibri"/>
        </w:rPr>
        <w:t>-</w:t>
      </w:r>
      <w:r w:rsidR="005F70A6">
        <w:rPr>
          <w:rFonts w:ascii="Calibri" w:hAnsi="Calibri" w:cs="Calibri"/>
        </w:rPr>
        <w:t xml:space="preserve"> May 1</w:t>
      </w:r>
      <w:r w:rsidR="00151832">
        <w:rPr>
          <w:rFonts w:ascii="Calibri" w:hAnsi="Calibri" w:cs="Calibri"/>
        </w:rPr>
        <w:t>0</w:t>
      </w:r>
      <w:r w:rsidR="005F70A6">
        <w:rPr>
          <w:rFonts w:ascii="Calibri" w:hAnsi="Calibri" w:cs="Calibri"/>
        </w:rPr>
        <w:t>, 2024</w:t>
      </w:r>
    </w:p>
    <w:p w14:paraId="4C72C175" w14:textId="2921CD3D" w:rsidR="00337FB5" w:rsidRDefault="005B2ED4" w:rsidP="00985628">
      <w:pPr>
        <w:spacing w:after="0"/>
        <w:rPr>
          <w:rFonts w:ascii="Calibri" w:hAnsi="Calibri" w:cs="Calibri"/>
        </w:rPr>
      </w:pPr>
      <w:r w:rsidRPr="0027693D">
        <w:rPr>
          <w:rFonts w:ascii="Calibri" w:hAnsi="Calibri" w:cs="Calibri"/>
          <w:b/>
          <w:bCs/>
        </w:rPr>
        <w:t>Credits</w:t>
      </w:r>
      <w:r w:rsidRPr="00C90006">
        <w:rPr>
          <w:rFonts w:ascii="Calibri" w:hAnsi="Calibri" w:cs="Calibri"/>
        </w:rPr>
        <w:t xml:space="preserve">: </w:t>
      </w:r>
      <w:r w:rsidR="008712B1" w:rsidRPr="00C90006">
        <w:rPr>
          <w:rFonts w:ascii="Calibri" w:hAnsi="Calibri" w:cs="Calibri"/>
        </w:rPr>
        <w:t>3</w:t>
      </w:r>
    </w:p>
    <w:p w14:paraId="0CFD1913" w14:textId="188878AF" w:rsidR="00524279" w:rsidRPr="0027693D" w:rsidRDefault="00524279" w:rsidP="00985628">
      <w:pPr>
        <w:spacing w:after="0"/>
        <w:rPr>
          <w:rFonts w:ascii="Calibri" w:hAnsi="Calibri" w:cs="Calibri"/>
        </w:rPr>
      </w:pPr>
      <w:r w:rsidRPr="0027693D">
        <w:rPr>
          <w:rFonts w:ascii="Calibri" w:hAnsi="Calibri" w:cs="Calibri"/>
          <w:b/>
          <w:bCs/>
        </w:rPr>
        <w:t>Prerequisites</w:t>
      </w:r>
      <w:r w:rsidRPr="00524279">
        <w:rPr>
          <w:rFonts w:ascii="Calibri" w:hAnsi="Calibri" w:cs="Calibri"/>
        </w:rPr>
        <w:t>:</w:t>
      </w:r>
      <w:r>
        <w:rPr>
          <w:rFonts w:ascii="Calibri" w:hAnsi="Calibri" w:cs="Calibri"/>
        </w:rPr>
        <w:t xml:space="preserve"> </w:t>
      </w:r>
      <w:r w:rsidR="00B81D4A" w:rsidRPr="00B81D4A">
        <w:rPr>
          <w:rFonts w:ascii="Calibri" w:hAnsi="Calibri" w:cs="Calibri"/>
        </w:rPr>
        <w:t>CS 124, or ECE 120, or IS 401, or instructor approval</w:t>
      </w:r>
    </w:p>
    <w:p w14:paraId="3E3FD736" w14:textId="1E867C4D" w:rsidR="000F3085" w:rsidRPr="0027693D" w:rsidRDefault="000F3085" w:rsidP="00985628">
      <w:pPr>
        <w:autoSpaceDE w:val="0"/>
        <w:autoSpaceDN w:val="0"/>
        <w:adjustRightInd w:val="0"/>
        <w:spacing w:after="0" w:line="240" w:lineRule="auto"/>
        <w:rPr>
          <w:rFonts w:ascii="Calibri" w:hAnsi="Calibri" w:cs="Calibri"/>
        </w:rPr>
      </w:pPr>
      <w:r w:rsidRPr="0027693D">
        <w:rPr>
          <w:rFonts w:ascii="Calibri" w:hAnsi="Calibri" w:cs="Calibri"/>
          <w:b/>
        </w:rPr>
        <w:t>Meeting Time:</w:t>
      </w:r>
      <w:r w:rsidRPr="0027693D">
        <w:rPr>
          <w:rFonts w:ascii="Calibri" w:hAnsi="Calibri" w:cs="Calibri"/>
        </w:rPr>
        <w:t xml:space="preserve"> </w:t>
      </w:r>
      <w:r w:rsidR="00E22389">
        <w:rPr>
          <w:rFonts w:ascii="Calibri" w:hAnsi="Calibri" w:cs="Calibri"/>
        </w:rPr>
        <w:t>Lecture: Online. In-Person: Wednesdays 5:00-6:50pm, Location</w:t>
      </w:r>
      <w:r w:rsidR="006B2A5F">
        <w:rPr>
          <w:rFonts w:ascii="Calibri" w:hAnsi="Calibri" w:cs="Calibri"/>
        </w:rPr>
        <w:t>: Campus Instructional Facility (CIF), Room 0036</w:t>
      </w:r>
    </w:p>
    <w:p w14:paraId="4024C8E5" w14:textId="5FDF1EC7" w:rsidR="000A10DC" w:rsidRPr="00E22389" w:rsidRDefault="005B2ED4" w:rsidP="00E22389">
      <w:pPr>
        <w:autoSpaceDE w:val="0"/>
        <w:autoSpaceDN w:val="0"/>
        <w:adjustRightInd w:val="0"/>
        <w:spacing w:after="0" w:line="240" w:lineRule="auto"/>
        <w:rPr>
          <w:rFonts w:ascii="Calibri" w:hAnsi="Calibri" w:cs="Calibri"/>
          <w:b/>
          <w:bCs/>
        </w:rPr>
      </w:pPr>
      <w:r w:rsidRPr="0027693D">
        <w:rPr>
          <w:rFonts w:ascii="Calibri" w:hAnsi="Calibri" w:cs="Calibri"/>
          <w:b/>
          <w:bCs/>
        </w:rPr>
        <w:t>Instructor</w:t>
      </w:r>
      <w:r w:rsidR="00E12AB9" w:rsidRPr="0027693D">
        <w:rPr>
          <w:rFonts w:ascii="Calibri" w:hAnsi="Calibri" w:cs="Calibri"/>
        </w:rPr>
        <w:t>:</w:t>
      </w:r>
      <w:r w:rsidR="00E22389">
        <w:rPr>
          <w:rFonts w:ascii="Calibri" w:hAnsi="Calibri" w:cs="Calibri"/>
          <w:b/>
          <w:bCs/>
        </w:rPr>
        <w:t xml:space="preserve"> </w:t>
      </w:r>
      <w:r w:rsidR="000A10DC" w:rsidRPr="00E22389">
        <w:rPr>
          <w:rFonts w:ascii="Calibri" w:hAnsi="Calibri" w:cs="Calibri"/>
        </w:rPr>
        <w:t>Casey W. O’Brien, Assistant Director, Cyber Defense Education and Training, Information Trust Institute</w:t>
      </w:r>
    </w:p>
    <w:p w14:paraId="113E366E" w14:textId="141B8B70" w:rsidR="005B2ED4" w:rsidRPr="0027693D" w:rsidRDefault="000F3085" w:rsidP="00985628">
      <w:pPr>
        <w:autoSpaceDE w:val="0"/>
        <w:autoSpaceDN w:val="0"/>
        <w:adjustRightInd w:val="0"/>
        <w:spacing w:after="0" w:line="240" w:lineRule="auto"/>
        <w:rPr>
          <w:rFonts w:ascii="Calibri" w:hAnsi="Calibri" w:cs="Calibri"/>
        </w:rPr>
      </w:pPr>
      <w:r w:rsidRPr="0027693D">
        <w:rPr>
          <w:rFonts w:ascii="Calibri" w:hAnsi="Calibri" w:cs="Calibri"/>
          <w:b/>
          <w:bCs/>
        </w:rPr>
        <w:t>Office</w:t>
      </w:r>
      <w:r w:rsidRPr="0027693D">
        <w:rPr>
          <w:rFonts w:ascii="Calibri" w:hAnsi="Calibri" w:cs="Calibri"/>
        </w:rPr>
        <w:t xml:space="preserve">: </w:t>
      </w:r>
      <w:r w:rsidR="005A610F" w:rsidRPr="0027693D">
        <w:rPr>
          <w:rFonts w:ascii="Calibri" w:hAnsi="Calibri" w:cs="Calibri"/>
        </w:rPr>
        <w:t>Coordinated Science Lab (</w:t>
      </w:r>
      <w:r w:rsidR="001F43C9" w:rsidRPr="0027693D">
        <w:rPr>
          <w:rFonts w:ascii="Calibri" w:hAnsi="Calibri" w:cs="Calibri"/>
        </w:rPr>
        <w:t>CSL</w:t>
      </w:r>
      <w:r w:rsidR="005A610F" w:rsidRPr="0027693D">
        <w:rPr>
          <w:rFonts w:ascii="Calibri" w:hAnsi="Calibri" w:cs="Calibri"/>
        </w:rPr>
        <w:t>)</w:t>
      </w:r>
      <w:r w:rsidR="001F43C9" w:rsidRPr="0027693D">
        <w:rPr>
          <w:rFonts w:ascii="Calibri" w:hAnsi="Calibri" w:cs="Calibri"/>
        </w:rPr>
        <w:t xml:space="preserve"> 449</w:t>
      </w:r>
    </w:p>
    <w:p w14:paraId="1ABAC69F" w14:textId="5D5FA9C3" w:rsidR="005B2ED4" w:rsidRPr="0027693D" w:rsidRDefault="000F3085" w:rsidP="00985628">
      <w:pPr>
        <w:autoSpaceDE w:val="0"/>
        <w:autoSpaceDN w:val="0"/>
        <w:adjustRightInd w:val="0"/>
        <w:spacing w:after="0" w:line="240" w:lineRule="auto"/>
        <w:rPr>
          <w:rFonts w:ascii="Calibri" w:hAnsi="Calibri" w:cs="Calibri"/>
        </w:rPr>
      </w:pPr>
      <w:r w:rsidRPr="0027693D">
        <w:rPr>
          <w:rFonts w:ascii="Calibri" w:hAnsi="Calibri" w:cs="Calibri"/>
          <w:b/>
          <w:bCs/>
        </w:rPr>
        <w:t>Email</w:t>
      </w:r>
      <w:r w:rsidRPr="0027693D">
        <w:rPr>
          <w:rFonts w:ascii="Calibri" w:hAnsi="Calibri" w:cs="Calibri"/>
        </w:rPr>
        <w:t xml:space="preserve">: </w:t>
      </w:r>
      <w:r w:rsidR="00B106ED" w:rsidRPr="0027693D">
        <w:rPr>
          <w:rFonts w:ascii="Calibri" w:hAnsi="Calibri" w:cs="Calibri"/>
        </w:rPr>
        <w:t>cwobrien</w:t>
      </w:r>
      <w:r w:rsidR="00E12AB9" w:rsidRPr="0027693D">
        <w:rPr>
          <w:rFonts w:ascii="Calibri" w:hAnsi="Calibri" w:cs="Calibri"/>
        </w:rPr>
        <w:t>@illinois.edu</w:t>
      </w:r>
    </w:p>
    <w:p w14:paraId="7FB3E5C2" w14:textId="4382E0C7" w:rsidR="00337FB5" w:rsidRPr="0027693D" w:rsidRDefault="000F3085" w:rsidP="00985628">
      <w:pPr>
        <w:autoSpaceDE w:val="0"/>
        <w:autoSpaceDN w:val="0"/>
        <w:adjustRightInd w:val="0"/>
        <w:spacing w:after="0" w:line="240" w:lineRule="auto"/>
        <w:rPr>
          <w:rFonts w:ascii="Calibri" w:hAnsi="Calibri" w:cs="Calibri"/>
        </w:rPr>
      </w:pPr>
      <w:r w:rsidRPr="0027693D">
        <w:rPr>
          <w:rFonts w:ascii="Calibri" w:hAnsi="Calibri" w:cs="Calibri"/>
          <w:b/>
          <w:bCs/>
        </w:rPr>
        <w:t>Phone</w:t>
      </w:r>
      <w:r w:rsidRPr="0027693D">
        <w:rPr>
          <w:rFonts w:ascii="Calibri" w:hAnsi="Calibri" w:cs="Calibri"/>
        </w:rPr>
        <w:t xml:space="preserve">: </w:t>
      </w:r>
      <w:r w:rsidR="00E12AB9" w:rsidRPr="0027693D">
        <w:rPr>
          <w:rFonts w:ascii="Calibri" w:hAnsi="Calibri" w:cs="Calibri"/>
        </w:rPr>
        <w:t>217</w:t>
      </w:r>
      <w:r w:rsidR="00B106ED" w:rsidRPr="0027693D">
        <w:rPr>
          <w:rFonts w:ascii="Calibri" w:hAnsi="Calibri" w:cs="Calibri"/>
        </w:rPr>
        <w:t>-</w:t>
      </w:r>
      <w:r w:rsidR="00F823E6" w:rsidRPr="0027693D">
        <w:rPr>
          <w:rFonts w:ascii="Calibri" w:hAnsi="Calibri" w:cs="Calibri"/>
        </w:rPr>
        <w:t>265-7689</w:t>
      </w:r>
    </w:p>
    <w:p w14:paraId="72E83B9E" w14:textId="1FD3469A" w:rsidR="000F3085" w:rsidRPr="0027693D" w:rsidRDefault="000F3085" w:rsidP="00985628">
      <w:pPr>
        <w:autoSpaceDE w:val="0"/>
        <w:autoSpaceDN w:val="0"/>
        <w:adjustRightInd w:val="0"/>
        <w:spacing w:after="0" w:line="240" w:lineRule="auto"/>
        <w:rPr>
          <w:rFonts w:ascii="Calibri" w:hAnsi="Calibri" w:cs="Calibri"/>
        </w:rPr>
      </w:pPr>
      <w:r w:rsidRPr="0027693D">
        <w:rPr>
          <w:rFonts w:ascii="Calibri" w:hAnsi="Calibri" w:cs="Calibri"/>
          <w:b/>
          <w:bCs/>
        </w:rPr>
        <w:t>Office Hours</w:t>
      </w:r>
      <w:r w:rsidRPr="0027693D">
        <w:rPr>
          <w:rFonts w:ascii="Calibri" w:hAnsi="Calibri" w:cs="Calibri"/>
        </w:rPr>
        <w:t xml:space="preserve">: </w:t>
      </w:r>
      <w:r w:rsidR="001E49C3">
        <w:rPr>
          <w:rFonts w:ascii="Calibri" w:hAnsi="Calibri" w:cs="Calibri"/>
        </w:rPr>
        <w:t>By appointment only</w:t>
      </w:r>
    </w:p>
    <w:p w14:paraId="38123405" w14:textId="77777777" w:rsidR="006C6464" w:rsidRPr="0027693D" w:rsidRDefault="006C6464" w:rsidP="00985628">
      <w:pPr>
        <w:autoSpaceDE w:val="0"/>
        <w:autoSpaceDN w:val="0"/>
        <w:adjustRightInd w:val="0"/>
        <w:spacing w:after="0" w:line="240" w:lineRule="auto"/>
        <w:rPr>
          <w:rFonts w:ascii="Calibri" w:hAnsi="Calibri" w:cs="Calibri"/>
        </w:rPr>
      </w:pPr>
    </w:p>
    <w:p w14:paraId="2D626FCC" w14:textId="77777777" w:rsidR="006C6464" w:rsidRPr="0027693D" w:rsidRDefault="006C38C4" w:rsidP="00985628">
      <w:pPr>
        <w:autoSpaceDE w:val="0"/>
        <w:autoSpaceDN w:val="0"/>
        <w:adjustRightInd w:val="0"/>
        <w:spacing w:after="0" w:line="240" w:lineRule="auto"/>
        <w:rPr>
          <w:rFonts w:ascii="Calibri" w:hAnsi="Calibri" w:cs="Calibri"/>
          <w:b/>
        </w:rPr>
      </w:pPr>
      <w:r w:rsidRPr="0027693D">
        <w:rPr>
          <w:rFonts w:ascii="Calibri" w:hAnsi="Calibri" w:cs="Calibri"/>
          <w:b/>
        </w:rPr>
        <w:t>Overview</w:t>
      </w:r>
    </w:p>
    <w:p w14:paraId="3C572868" w14:textId="2D2B722F" w:rsidR="009A59C3" w:rsidRDefault="009C586E" w:rsidP="000A10DC">
      <w:pPr>
        <w:spacing w:after="0" w:line="240" w:lineRule="auto"/>
        <w:rPr>
          <w:rFonts w:ascii="Calibri" w:hAnsi="Calibri" w:cs="Calibri"/>
        </w:rPr>
      </w:pPr>
      <w:r w:rsidRPr="0027693D">
        <w:rPr>
          <w:rFonts w:ascii="Calibri" w:hAnsi="Calibri" w:cs="Calibri"/>
        </w:rPr>
        <w:t>This</w:t>
      </w:r>
      <w:r w:rsidR="00A64725" w:rsidRPr="0027693D">
        <w:rPr>
          <w:rFonts w:ascii="Calibri" w:hAnsi="Calibri" w:cs="Calibri"/>
        </w:rPr>
        <w:t xml:space="preserve"> 1</w:t>
      </w:r>
      <w:r w:rsidR="009A59C3">
        <w:rPr>
          <w:rFonts w:ascii="Calibri" w:hAnsi="Calibri" w:cs="Calibri"/>
        </w:rPr>
        <w:t>5</w:t>
      </w:r>
      <w:r w:rsidRPr="0027693D">
        <w:rPr>
          <w:rFonts w:ascii="Calibri" w:hAnsi="Calibri" w:cs="Calibri"/>
        </w:rPr>
        <w:t xml:space="preserve">-week, </w:t>
      </w:r>
      <w:r w:rsidR="00076C8E">
        <w:rPr>
          <w:rFonts w:ascii="Calibri" w:hAnsi="Calibri" w:cs="Calibri"/>
        </w:rPr>
        <w:t xml:space="preserve">3 </w:t>
      </w:r>
      <w:r w:rsidRPr="0027693D">
        <w:rPr>
          <w:rFonts w:ascii="Calibri" w:hAnsi="Calibri" w:cs="Calibri"/>
        </w:rPr>
        <w:t xml:space="preserve">credit </w:t>
      </w:r>
      <w:r w:rsidR="003F243C">
        <w:rPr>
          <w:rFonts w:ascii="Calibri" w:hAnsi="Calibri" w:cs="Calibri"/>
        </w:rPr>
        <w:t xml:space="preserve">survey </w:t>
      </w:r>
      <w:r w:rsidRPr="0027693D">
        <w:rPr>
          <w:rFonts w:ascii="Calibri" w:hAnsi="Calibri" w:cs="Calibri"/>
        </w:rPr>
        <w:t>course</w:t>
      </w:r>
      <w:r w:rsidR="009A59C3">
        <w:t>, a</w:t>
      </w:r>
      <w:r w:rsidR="009A59C3" w:rsidRPr="009A59C3">
        <w:rPr>
          <w:rFonts w:ascii="Calibri" w:hAnsi="Calibri" w:cs="Calibri"/>
        </w:rPr>
        <w:t xml:space="preserve">lso known as </w:t>
      </w:r>
      <w:r w:rsidR="009A59C3" w:rsidRPr="0005560D">
        <w:rPr>
          <w:rFonts w:ascii="Calibri" w:hAnsi="Calibri" w:cs="Calibri"/>
          <w:i/>
          <w:iCs/>
        </w:rPr>
        <w:t>Introduction to Cybersecurity</w:t>
      </w:r>
      <w:r w:rsidR="009A59C3" w:rsidRPr="009A59C3">
        <w:rPr>
          <w:rFonts w:ascii="Calibri" w:hAnsi="Calibri" w:cs="Calibri"/>
        </w:rPr>
        <w:t xml:space="preserve">, </w:t>
      </w:r>
      <w:r w:rsidR="009A59C3">
        <w:rPr>
          <w:rFonts w:ascii="Calibri" w:hAnsi="Calibri" w:cs="Calibri"/>
        </w:rPr>
        <w:t>i</w:t>
      </w:r>
      <w:r w:rsidR="009A59C3" w:rsidRPr="009A59C3">
        <w:rPr>
          <w:rFonts w:ascii="Calibri" w:hAnsi="Calibri" w:cs="Calibri"/>
        </w:rPr>
        <w:t xml:space="preserve">ntroduces the learner to the current risks and threats to an organization’s users, systems, and data, combined with structured tactics, techniques, and procedures (TTPs) for addressing the safeguarding of these critical assets. The course also provides a foundation for those new to cybersecurity by delivering the broad-based knowledge and skills necessary to prepare students for further study in other specialized cybersecurity </w:t>
      </w:r>
      <w:r w:rsidR="00252D38">
        <w:rPr>
          <w:rFonts w:ascii="Calibri" w:hAnsi="Calibri" w:cs="Calibri"/>
        </w:rPr>
        <w:t>courses/</w:t>
      </w:r>
      <w:r w:rsidR="009A59C3" w:rsidRPr="009A59C3">
        <w:rPr>
          <w:rFonts w:ascii="Calibri" w:hAnsi="Calibri" w:cs="Calibri"/>
        </w:rPr>
        <w:t>fields/domains.</w:t>
      </w:r>
    </w:p>
    <w:p w14:paraId="372CB9D3" w14:textId="3F4E5D1E" w:rsidR="000A10DC" w:rsidRPr="0027693D" w:rsidRDefault="000A10DC" w:rsidP="000A10DC">
      <w:pPr>
        <w:spacing w:after="0" w:line="240" w:lineRule="auto"/>
        <w:rPr>
          <w:rFonts w:ascii="Calibri" w:eastAsia="Times New Roman" w:hAnsi="Calibri" w:cs="Calibri"/>
          <w:color w:val="000000"/>
          <w:shd w:val="clear" w:color="auto" w:fill="FFFFFF"/>
        </w:rPr>
      </w:pPr>
      <w:r w:rsidRPr="0027693D">
        <w:rPr>
          <w:rFonts w:ascii="Calibri" w:eastAsia="Times New Roman" w:hAnsi="Calibri" w:cs="Calibri"/>
          <w:color w:val="000000"/>
          <w:shd w:val="clear" w:color="auto" w:fill="FFFFFF"/>
        </w:rPr>
        <w:t> </w:t>
      </w:r>
    </w:p>
    <w:p w14:paraId="4CB32AED" w14:textId="1845D66D" w:rsidR="00263DFA" w:rsidRPr="0027693D" w:rsidRDefault="002C4182" w:rsidP="00E12AB9">
      <w:pPr>
        <w:autoSpaceDE w:val="0"/>
        <w:autoSpaceDN w:val="0"/>
        <w:adjustRightInd w:val="0"/>
        <w:spacing w:after="0" w:line="240" w:lineRule="auto"/>
        <w:rPr>
          <w:rFonts w:ascii="Calibri" w:hAnsi="Calibri" w:cs="Calibri"/>
          <w:b/>
          <w:bCs/>
        </w:rPr>
      </w:pPr>
      <w:r w:rsidRPr="0027693D">
        <w:rPr>
          <w:rFonts w:ascii="Calibri" w:hAnsi="Calibri" w:cs="Calibri"/>
          <w:b/>
          <w:bCs/>
        </w:rPr>
        <w:t>Course Topics</w:t>
      </w:r>
    </w:p>
    <w:p w14:paraId="472F8CE2" w14:textId="77777777" w:rsidR="006F5020" w:rsidRPr="0027693D" w:rsidRDefault="006F5020" w:rsidP="006F5020">
      <w:pPr>
        <w:pStyle w:val="paragraph"/>
        <w:spacing w:before="0" w:beforeAutospacing="0" w:after="0" w:afterAutospacing="0"/>
        <w:textAlignment w:val="baseline"/>
        <w:rPr>
          <w:rFonts w:ascii="Calibri" w:hAnsi="Calibri" w:cs="Calibri"/>
          <w:sz w:val="22"/>
          <w:szCs w:val="22"/>
        </w:rPr>
      </w:pPr>
      <w:r w:rsidRPr="0027693D">
        <w:rPr>
          <w:rStyle w:val="normaltextrun"/>
          <w:rFonts w:ascii="Calibri" w:hAnsi="Calibri" w:cs="Calibri"/>
          <w:sz w:val="22"/>
          <w:szCs w:val="22"/>
        </w:rPr>
        <w:t>This course will provide an overview of core concepts that are part of the following topics:</w:t>
      </w:r>
      <w:r w:rsidRPr="0027693D">
        <w:rPr>
          <w:rStyle w:val="eop"/>
          <w:rFonts w:ascii="Calibri" w:hAnsi="Calibri" w:cs="Calibri"/>
          <w:sz w:val="22"/>
          <w:szCs w:val="22"/>
        </w:rPr>
        <w:t> </w:t>
      </w:r>
    </w:p>
    <w:p w14:paraId="6F281515" w14:textId="25AEE9AB" w:rsidR="002475AD" w:rsidRPr="0027693D" w:rsidRDefault="00717045" w:rsidP="00EE0F28">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Module</w:t>
      </w:r>
      <w:r w:rsidR="006F5020" w:rsidRPr="0027693D">
        <w:rPr>
          <w:rStyle w:val="normaltextrun"/>
          <w:rFonts w:ascii="Calibri" w:hAnsi="Calibri" w:cs="Calibri"/>
          <w:sz w:val="22"/>
          <w:szCs w:val="22"/>
        </w:rPr>
        <w:t xml:space="preserve"> 1: Defining Cybersecurity</w:t>
      </w:r>
      <w:r w:rsidR="006F5020" w:rsidRPr="0027693D">
        <w:rPr>
          <w:rStyle w:val="eop"/>
          <w:rFonts w:ascii="Calibri" w:hAnsi="Calibri" w:cs="Calibri"/>
          <w:sz w:val="22"/>
          <w:szCs w:val="22"/>
        </w:rPr>
        <w:t> </w:t>
      </w:r>
    </w:p>
    <w:p w14:paraId="40137883" w14:textId="1F83BFE6" w:rsidR="002475AD" w:rsidRPr="0027693D" w:rsidRDefault="00717045" w:rsidP="00EE0F28">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Module</w:t>
      </w:r>
      <w:r w:rsidR="006F5020" w:rsidRPr="0027693D">
        <w:rPr>
          <w:rStyle w:val="normaltextrun"/>
          <w:rFonts w:ascii="Calibri" w:hAnsi="Calibri" w:cs="Calibri"/>
          <w:sz w:val="22"/>
          <w:szCs w:val="22"/>
        </w:rPr>
        <w:t xml:space="preserve"> 2: Threats, Attacks, and Vulnerabilities</w:t>
      </w:r>
      <w:r w:rsidR="006F5020" w:rsidRPr="0027693D">
        <w:rPr>
          <w:rStyle w:val="eop"/>
          <w:rFonts w:ascii="Calibri" w:hAnsi="Calibri" w:cs="Calibri"/>
          <w:sz w:val="22"/>
          <w:szCs w:val="22"/>
        </w:rPr>
        <w:t> </w:t>
      </w:r>
    </w:p>
    <w:p w14:paraId="34738A30" w14:textId="01793E64" w:rsidR="002475AD" w:rsidRPr="0027693D" w:rsidRDefault="00717045" w:rsidP="00EE0F28">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Module</w:t>
      </w:r>
      <w:r w:rsidR="006F5020" w:rsidRPr="0027693D">
        <w:rPr>
          <w:rStyle w:val="normaltextrun"/>
          <w:rFonts w:ascii="Calibri" w:hAnsi="Calibri" w:cs="Calibri"/>
          <w:sz w:val="22"/>
          <w:szCs w:val="22"/>
        </w:rPr>
        <w:t xml:space="preserve"> 3: Governance, Risk, and Compliance (GRC)</w:t>
      </w:r>
    </w:p>
    <w:p w14:paraId="455E0F46" w14:textId="7AB38DF5" w:rsidR="002475AD" w:rsidRPr="0027693D" w:rsidRDefault="00717045" w:rsidP="00EE0F28">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Module</w:t>
      </w:r>
      <w:r w:rsidR="006F5020" w:rsidRPr="0027693D">
        <w:rPr>
          <w:rStyle w:val="normaltextrun"/>
          <w:rFonts w:ascii="Calibri" w:hAnsi="Calibri" w:cs="Calibri"/>
          <w:sz w:val="22"/>
          <w:szCs w:val="22"/>
        </w:rPr>
        <w:t xml:space="preserve"> 4: Identity and Access Management (IdAM)</w:t>
      </w:r>
      <w:r w:rsidR="006F5020" w:rsidRPr="0027693D">
        <w:rPr>
          <w:rStyle w:val="eop"/>
          <w:rFonts w:ascii="Calibri" w:hAnsi="Calibri" w:cs="Calibri"/>
          <w:sz w:val="22"/>
          <w:szCs w:val="22"/>
        </w:rPr>
        <w:t> </w:t>
      </w:r>
    </w:p>
    <w:p w14:paraId="4D237808" w14:textId="75EC8846" w:rsidR="002475AD" w:rsidRPr="0027693D" w:rsidRDefault="00717045" w:rsidP="00EE0F28">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Module</w:t>
      </w:r>
      <w:r w:rsidR="006F5020" w:rsidRPr="0027693D">
        <w:rPr>
          <w:rStyle w:val="normaltextrun"/>
          <w:rFonts w:ascii="Calibri" w:hAnsi="Calibri" w:cs="Calibri"/>
          <w:sz w:val="22"/>
          <w:szCs w:val="22"/>
        </w:rPr>
        <w:t xml:space="preserve"> 5: Physical Security</w:t>
      </w:r>
      <w:r w:rsidR="006F5020" w:rsidRPr="0027693D">
        <w:rPr>
          <w:rStyle w:val="eop"/>
          <w:rFonts w:ascii="Calibri" w:hAnsi="Calibri" w:cs="Calibri"/>
          <w:sz w:val="22"/>
          <w:szCs w:val="22"/>
        </w:rPr>
        <w:t> </w:t>
      </w:r>
    </w:p>
    <w:p w14:paraId="029B36E1" w14:textId="1C1E4343" w:rsidR="002475AD" w:rsidRPr="0027693D" w:rsidRDefault="00717045" w:rsidP="00EE0F28">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Module</w:t>
      </w:r>
      <w:r w:rsidR="006F5020" w:rsidRPr="0027693D">
        <w:rPr>
          <w:rStyle w:val="normaltextrun"/>
          <w:rFonts w:ascii="Calibri" w:hAnsi="Calibri" w:cs="Calibri"/>
          <w:sz w:val="22"/>
          <w:szCs w:val="22"/>
        </w:rPr>
        <w:t xml:space="preserve"> 6: Cryptography</w:t>
      </w:r>
      <w:r w:rsidR="006F5020" w:rsidRPr="0027693D">
        <w:rPr>
          <w:rStyle w:val="eop"/>
          <w:rFonts w:ascii="Calibri" w:hAnsi="Calibri" w:cs="Calibri"/>
          <w:sz w:val="22"/>
          <w:szCs w:val="22"/>
        </w:rPr>
        <w:t> </w:t>
      </w:r>
      <w:r w:rsidR="00AA1EF3">
        <w:rPr>
          <w:rStyle w:val="eop"/>
          <w:rFonts w:ascii="Calibri" w:hAnsi="Calibri" w:cs="Calibri"/>
          <w:sz w:val="22"/>
          <w:szCs w:val="22"/>
        </w:rPr>
        <w:t>and Public K</w:t>
      </w:r>
      <w:r w:rsidR="00EE6673">
        <w:rPr>
          <w:rStyle w:val="eop"/>
          <w:rFonts w:ascii="Calibri" w:hAnsi="Calibri" w:cs="Calibri"/>
          <w:sz w:val="22"/>
          <w:szCs w:val="22"/>
        </w:rPr>
        <w:t>e</w:t>
      </w:r>
      <w:r w:rsidR="00AA1EF3">
        <w:rPr>
          <w:rStyle w:val="eop"/>
          <w:rFonts w:ascii="Calibri" w:hAnsi="Calibri" w:cs="Calibri"/>
          <w:sz w:val="22"/>
          <w:szCs w:val="22"/>
        </w:rPr>
        <w:t>y Infrastructure (PKI)</w:t>
      </w:r>
    </w:p>
    <w:p w14:paraId="09D55098" w14:textId="3CCFEF6A" w:rsidR="002475AD" w:rsidRPr="0027693D" w:rsidRDefault="00717045" w:rsidP="00EE0F28">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Module</w:t>
      </w:r>
      <w:r w:rsidR="006F5020" w:rsidRPr="0027693D">
        <w:rPr>
          <w:rStyle w:val="normaltextrun"/>
          <w:rFonts w:ascii="Calibri" w:hAnsi="Calibri" w:cs="Calibri"/>
          <w:sz w:val="22"/>
          <w:szCs w:val="22"/>
        </w:rPr>
        <w:t xml:space="preserve"> 7: Security Engineering</w:t>
      </w:r>
      <w:r w:rsidR="006F5020" w:rsidRPr="0027693D">
        <w:rPr>
          <w:rStyle w:val="eop"/>
          <w:rFonts w:ascii="Calibri" w:hAnsi="Calibri" w:cs="Calibri"/>
          <w:sz w:val="22"/>
          <w:szCs w:val="22"/>
        </w:rPr>
        <w:t> </w:t>
      </w:r>
    </w:p>
    <w:p w14:paraId="7523C8E3" w14:textId="4B958199" w:rsidR="00DA63D9" w:rsidRDefault="00717045" w:rsidP="00EE0F28">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Module</w:t>
      </w:r>
      <w:r w:rsidR="006F5020" w:rsidRPr="0027693D">
        <w:rPr>
          <w:rStyle w:val="normaltextrun"/>
          <w:rFonts w:ascii="Calibri" w:hAnsi="Calibri" w:cs="Calibri"/>
          <w:sz w:val="22"/>
          <w:szCs w:val="22"/>
        </w:rPr>
        <w:t xml:space="preserve"> 8: Security</w:t>
      </w:r>
      <w:r w:rsidR="00DA63D9">
        <w:rPr>
          <w:rStyle w:val="normaltextrun"/>
          <w:rFonts w:ascii="Calibri" w:hAnsi="Calibri" w:cs="Calibri"/>
          <w:sz w:val="22"/>
          <w:szCs w:val="22"/>
        </w:rPr>
        <w:t xml:space="preserve"> </w:t>
      </w:r>
      <w:r w:rsidR="006F5020" w:rsidRPr="0027693D">
        <w:rPr>
          <w:rStyle w:val="normaltextrun"/>
          <w:rFonts w:ascii="Calibri" w:hAnsi="Calibri" w:cs="Calibri"/>
          <w:sz w:val="22"/>
          <w:szCs w:val="22"/>
        </w:rPr>
        <w:t>Testing</w:t>
      </w:r>
    </w:p>
    <w:p w14:paraId="4F68BDF2" w14:textId="40F495FF" w:rsidR="006F5020" w:rsidRPr="0027693D" w:rsidRDefault="00717045" w:rsidP="00EE0F28">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Module</w:t>
      </w:r>
      <w:r w:rsidR="00DA63D9">
        <w:rPr>
          <w:rStyle w:val="normaltextrun"/>
          <w:rFonts w:ascii="Calibri" w:hAnsi="Calibri" w:cs="Calibri"/>
          <w:sz w:val="22"/>
          <w:szCs w:val="22"/>
        </w:rPr>
        <w:t xml:space="preserve"> 9: Security </w:t>
      </w:r>
      <w:r w:rsidR="00DA63D9" w:rsidRPr="0027693D">
        <w:rPr>
          <w:rStyle w:val="normaltextrun"/>
          <w:rFonts w:ascii="Calibri" w:hAnsi="Calibri" w:cs="Calibri"/>
          <w:sz w:val="22"/>
          <w:szCs w:val="22"/>
        </w:rPr>
        <w:t>Operations</w:t>
      </w:r>
    </w:p>
    <w:p w14:paraId="2BDA92AB" w14:textId="77777777" w:rsidR="002C4182" w:rsidRPr="0027693D" w:rsidRDefault="002C4182" w:rsidP="00E12AB9">
      <w:pPr>
        <w:autoSpaceDE w:val="0"/>
        <w:autoSpaceDN w:val="0"/>
        <w:adjustRightInd w:val="0"/>
        <w:spacing w:after="0" w:line="240" w:lineRule="auto"/>
        <w:rPr>
          <w:rFonts w:ascii="Calibri" w:hAnsi="Calibri" w:cs="Calibri"/>
        </w:rPr>
      </w:pPr>
    </w:p>
    <w:p w14:paraId="4CAC611D" w14:textId="3C6AFE4E" w:rsidR="001D1B66" w:rsidRPr="0027693D" w:rsidRDefault="001D1B66" w:rsidP="001D1B66">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sidRPr="0027693D">
        <w:rPr>
          <w:rStyle w:val="normaltextrun"/>
          <w:rFonts w:ascii="Calibri" w:hAnsi="Calibri" w:cs="Calibri"/>
          <w:b/>
          <w:bCs/>
          <w:color w:val="000000"/>
          <w:sz w:val="22"/>
          <w:szCs w:val="22"/>
        </w:rPr>
        <w:t>Expected Course Outcomes</w:t>
      </w:r>
    </w:p>
    <w:p w14:paraId="2DD0AF73" w14:textId="77777777" w:rsidR="000A10DC" w:rsidRPr="0027693D" w:rsidRDefault="000A10DC" w:rsidP="000A10DC">
      <w:pPr>
        <w:spacing w:after="0" w:line="240" w:lineRule="auto"/>
        <w:rPr>
          <w:rFonts w:ascii="Calibri" w:hAnsi="Calibri" w:cs="Calibri"/>
        </w:rPr>
      </w:pPr>
      <w:r w:rsidRPr="0027693D">
        <w:rPr>
          <w:rFonts w:ascii="Calibri" w:hAnsi="Calibri" w:cs="Calibri"/>
        </w:rPr>
        <w:t>Upon completion of this course, students will be able to:</w:t>
      </w:r>
    </w:p>
    <w:p w14:paraId="385D7B48" w14:textId="7419EDC7" w:rsidR="00C52253" w:rsidRPr="0027693D" w:rsidRDefault="000A10DC" w:rsidP="000A10DC">
      <w:pPr>
        <w:pStyle w:val="ListParagraph"/>
        <w:numPr>
          <w:ilvl w:val="0"/>
          <w:numId w:val="4"/>
        </w:numPr>
        <w:spacing w:after="0" w:line="240" w:lineRule="auto"/>
        <w:rPr>
          <w:rFonts w:ascii="Calibri" w:hAnsi="Calibri" w:cs="Calibri"/>
          <w14:textOutline w14:w="9525" w14:cap="rnd" w14:cmpd="sng" w14:algn="ctr">
            <w14:noFill/>
            <w14:prstDash w14:val="solid"/>
            <w14:bevel/>
          </w14:textOutline>
        </w:rPr>
      </w:pPr>
      <w:r w:rsidRPr="0027693D">
        <w:rPr>
          <w:rFonts w:ascii="Calibri" w:hAnsi="Calibri" w:cs="Calibri"/>
          <w14:textOutline w14:w="9525" w14:cap="rnd" w14:cmpd="sng" w14:algn="ctr">
            <w14:noFill/>
            <w14:prstDash w14:val="solid"/>
            <w14:bevel/>
          </w14:textOutline>
        </w:rPr>
        <w:t>Understand the nature and consequences of vectors of disruption in cyber-social systems</w:t>
      </w:r>
      <w:r w:rsidR="0071753A" w:rsidRPr="0027693D">
        <w:rPr>
          <w:rFonts w:ascii="Calibri" w:hAnsi="Calibri" w:cs="Calibri"/>
          <w14:textOutline w14:w="9525" w14:cap="rnd" w14:cmpd="sng" w14:algn="ctr">
            <w14:noFill/>
            <w14:prstDash w14:val="solid"/>
            <w14:bevel/>
          </w14:textOutline>
        </w:rPr>
        <w:t xml:space="preserve">. </w:t>
      </w:r>
      <w:r w:rsidRPr="0027693D">
        <w:rPr>
          <w:rFonts w:ascii="Calibri" w:hAnsi="Calibri" w:cs="Calibri"/>
          <w14:textOutline w14:w="9525" w14:cap="rnd" w14:cmpd="sng" w14:algn="ctr">
            <w14:noFill/>
            <w14:prstDash w14:val="solid"/>
            <w14:bevel/>
          </w14:textOutline>
        </w:rPr>
        <w:t xml:space="preserve"> </w:t>
      </w:r>
      <w:r w:rsidR="00C52253" w:rsidRPr="0027693D">
        <w:rPr>
          <w:rFonts w:ascii="Calibri" w:hAnsi="Calibri" w:cs="Calibri"/>
          <w14:textOutline w14:w="9525" w14:cap="rnd" w14:cmpd="sng" w14:algn="ctr">
            <w14:noFill/>
            <w14:prstDash w14:val="solid"/>
            <w14:bevel/>
          </w14:textOutline>
        </w:rPr>
        <w:t>Describe why information security is essential in today’s enterprise environments.</w:t>
      </w:r>
    </w:p>
    <w:p w14:paraId="754F43A2" w14:textId="77777777" w:rsidR="00C52253" w:rsidRPr="0027693D" w:rsidRDefault="00C52253" w:rsidP="00EE0F28">
      <w:pPr>
        <w:widowControl w:val="0"/>
        <w:numPr>
          <w:ilvl w:val="0"/>
          <w:numId w:val="4"/>
        </w:numPr>
        <w:autoSpaceDE w:val="0"/>
        <w:autoSpaceDN w:val="0"/>
        <w:adjustRightInd w:val="0"/>
        <w:spacing w:after="0" w:line="240" w:lineRule="auto"/>
        <w:rPr>
          <w:rFonts w:ascii="Calibri" w:hAnsi="Calibri" w:cs="Calibri"/>
        </w:rPr>
      </w:pPr>
      <w:r w:rsidRPr="0027693D">
        <w:rPr>
          <w:rFonts w:ascii="Calibri" w:hAnsi="Calibri" w:cs="Calibri"/>
        </w:rPr>
        <w:t>Determine an example organization’s threat model.</w:t>
      </w:r>
    </w:p>
    <w:p w14:paraId="7CE29848" w14:textId="2DCFD44B" w:rsidR="00C52253" w:rsidRPr="0027693D" w:rsidRDefault="00C52253" w:rsidP="00EE0F28">
      <w:pPr>
        <w:pStyle w:val="ListParagraph"/>
        <w:numPr>
          <w:ilvl w:val="0"/>
          <w:numId w:val="4"/>
        </w:numPr>
        <w:spacing w:after="0" w:line="240" w:lineRule="auto"/>
        <w:rPr>
          <w:rFonts w:ascii="Calibri" w:hAnsi="Calibri" w:cs="Calibri"/>
          <w14:textOutline w14:w="9525" w14:cap="rnd" w14:cmpd="sng" w14:algn="ctr">
            <w14:noFill/>
            <w14:prstDash w14:val="solid"/>
            <w14:bevel/>
          </w14:textOutline>
        </w:rPr>
      </w:pPr>
      <w:r w:rsidRPr="0027693D">
        <w:rPr>
          <w:rFonts w:ascii="Calibri" w:hAnsi="Calibri" w:cs="Calibri"/>
          <w14:textOutline w14:w="9525" w14:cap="rnd" w14:cmpd="sng" w14:algn="ctr">
            <w14:noFill/>
            <w14:prstDash w14:val="solid"/>
            <w14:bevel/>
          </w14:textOutline>
        </w:rPr>
        <w:t>Identify the elements that make up an organizational security policy. Describe the measures needed to</w:t>
      </w:r>
      <w:r w:rsidR="009C586E" w:rsidRPr="0027693D">
        <w:rPr>
          <w:rFonts w:ascii="Calibri" w:hAnsi="Calibri" w:cs="Calibri"/>
          <w14:textOutline w14:w="9525" w14:cap="rnd" w14:cmpd="sng" w14:algn="ctr">
            <w14:noFill/>
            <w14:prstDash w14:val="solid"/>
            <w14:bevel/>
          </w14:textOutline>
        </w:rPr>
        <w:t xml:space="preserve"> implement and</w:t>
      </w:r>
      <w:r w:rsidRPr="0027693D">
        <w:rPr>
          <w:rFonts w:ascii="Calibri" w:hAnsi="Calibri" w:cs="Calibri"/>
          <w14:textOutline w14:w="9525" w14:cap="rnd" w14:cmpd="sng" w14:algn="ctr">
            <w14:noFill/>
            <w14:prstDash w14:val="solid"/>
            <w14:bevel/>
          </w14:textOutline>
        </w:rPr>
        <w:t xml:space="preserve"> enforce it.</w:t>
      </w:r>
    </w:p>
    <w:p w14:paraId="1BF8FADE" w14:textId="5BB79B37" w:rsidR="00C52253" w:rsidRPr="0027693D" w:rsidRDefault="00C52253" w:rsidP="00EE0F28">
      <w:pPr>
        <w:pStyle w:val="ListParagraph"/>
        <w:numPr>
          <w:ilvl w:val="0"/>
          <w:numId w:val="4"/>
        </w:numPr>
        <w:spacing w:after="0" w:line="240" w:lineRule="auto"/>
        <w:rPr>
          <w:rFonts w:ascii="Calibri" w:hAnsi="Calibri" w:cs="Calibri"/>
          <w14:textOutline w14:w="9525" w14:cap="rnd" w14:cmpd="sng" w14:algn="ctr">
            <w14:noFill/>
            <w14:prstDash w14:val="solid"/>
            <w14:bevel/>
          </w14:textOutline>
        </w:rPr>
      </w:pPr>
      <w:r w:rsidRPr="0027693D">
        <w:rPr>
          <w:rFonts w:ascii="Calibri" w:hAnsi="Calibri" w:cs="Calibri"/>
          <w14:textOutline w14:w="9525" w14:cap="rnd" w14:cmpd="sng" w14:algn="ctr">
            <w14:noFill/>
            <w14:prstDash w14:val="solid"/>
            <w14:bevel/>
          </w14:textOutline>
        </w:rPr>
        <w:t>Recognize how a</w:t>
      </w:r>
      <w:r w:rsidR="00786361" w:rsidRPr="0027693D">
        <w:rPr>
          <w:rFonts w:ascii="Calibri" w:hAnsi="Calibri" w:cs="Calibri"/>
          <w14:textOutline w14:w="9525" w14:cap="rnd" w14:cmpd="sng" w14:algn="ctr">
            <w14:noFill/>
            <w14:prstDash w14:val="solid"/>
            <w14:bevel/>
          </w14:textOutline>
        </w:rPr>
        <w:t xml:space="preserve">n enterprise </w:t>
      </w:r>
      <w:r w:rsidRPr="0027693D">
        <w:rPr>
          <w:rFonts w:ascii="Calibri" w:hAnsi="Calibri" w:cs="Calibri"/>
          <w14:textOutline w14:w="9525" w14:cap="rnd" w14:cmpd="sng" w14:algn="ctr">
            <w14:noFill/>
            <w14:prstDash w14:val="solid"/>
            <w14:bevel/>
          </w14:textOutline>
        </w:rPr>
        <w:t>infrastructure is monitored.</w:t>
      </w:r>
    </w:p>
    <w:p w14:paraId="39BCE21A" w14:textId="77777777" w:rsidR="00C52253" w:rsidRPr="0027693D" w:rsidRDefault="00C52253" w:rsidP="00EE0F28">
      <w:pPr>
        <w:widowControl w:val="0"/>
        <w:numPr>
          <w:ilvl w:val="0"/>
          <w:numId w:val="4"/>
        </w:numPr>
        <w:autoSpaceDE w:val="0"/>
        <w:autoSpaceDN w:val="0"/>
        <w:adjustRightInd w:val="0"/>
        <w:spacing w:after="0" w:line="240" w:lineRule="auto"/>
        <w:rPr>
          <w:rFonts w:ascii="Calibri" w:hAnsi="Calibri" w:cs="Calibri"/>
        </w:rPr>
      </w:pPr>
      <w:r w:rsidRPr="0027693D">
        <w:rPr>
          <w:rFonts w:ascii="Calibri" w:hAnsi="Calibri" w:cs="Calibri"/>
        </w:rPr>
        <w:t>Operate with an awareness of applicable laws and policies, including principles of governance, risk, and compliance.</w:t>
      </w:r>
    </w:p>
    <w:p w14:paraId="1E3AD5EA" w14:textId="77777777" w:rsidR="00C52253" w:rsidRPr="0027693D" w:rsidRDefault="00C52253" w:rsidP="00EE0F28">
      <w:pPr>
        <w:widowControl w:val="0"/>
        <w:numPr>
          <w:ilvl w:val="0"/>
          <w:numId w:val="4"/>
        </w:numPr>
        <w:autoSpaceDE w:val="0"/>
        <w:autoSpaceDN w:val="0"/>
        <w:adjustRightInd w:val="0"/>
        <w:spacing w:after="0" w:line="240" w:lineRule="auto"/>
        <w:rPr>
          <w:rFonts w:ascii="Calibri" w:hAnsi="Calibri" w:cs="Calibri"/>
        </w:rPr>
      </w:pPr>
      <w:r w:rsidRPr="0027693D">
        <w:rPr>
          <w:rFonts w:ascii="Calibri" w:hAnsi="Calibri" w:cs="Calibri"/>
        </w:rPr>
        <w:lastRenderedPageBreak/>
        <w:t>Identify common attacks and describe how to safeguard against them.</w:t>
      </w:r>
    </w:p>
    <w:p w14:paraId="522D3D03" w14:textId="77777777" w:rsidR="00C52253" w:rsidRPr="0027693D" w:rsidRDefault="00C52253" w:rsidP="00EE0F28">
      <w:pPr>
        <w:widowControl w:val="0"/>
        <w:numPr>
          <w:ilvl w:val="0"/>
          <w:numId w:val="4"/>
        </w:numPr>
        <w:autoSpaceDE w:val="0"/>
        <w:autoSpaceDN w:val="0"/>
        <w:adjustRightInd w:val="0"/>
        <w:spacing w:after="0" w:line="240" w:lineRule="auto"/>
        <w:rPr>
          <w:rFonts w:ascii="Calibri" w:hAnsi="Calibri" w:cs="Calibri"/>
        </w:rPr>
      </w:pPr>
      <w:r w:rsidRPr="0027693D">
        <w:rPr>
          <w:rFonts w:ascii="Calibri" w:hAnsi="Calibri" w:cs="Calibri"/>
        </w:rPr>
        <w:t>Develop an information security program for a fictitious company, leveraging cybersecurity frameworks and standard operating procedures.</w:t>
      </w:r>
    </w:p>
    <w:p w14:paraId="2C8A6F1D" w14:textId="60A5BE25" w:rsidR="00C52253" w:rsidRPr="0027693D" w:rsidRDefault="00C52253" w:rsidP="00EE0F28">
      <w:pPr>
        <w:widowControl w:val="0"/>
        <w:numPr>
          <w:ilvl w:val="0"/>
          <w:numId w:val="4"/>
        </w:numPr>
        <w:autoSpaceDE w:val="0"/>
        <w:autoSpaceDN w:val="0"/>
        <w:adjustRightInd w:val="0"/>
        <w:spacing w:after="0" w:line="240" w:lineRule="auto"/>
        <w:rPr>
          <w:rFonts w:ascii="Calibri" w:hAnsi="Calibri" w:cs="Calibri"/>
        </w:rPr>
      </w:pPr>
      <w:r w:rsidRPr="0027693D">
        <w:rPr>
          <w:rFonts w:ascii="Calibri" w:hAnsi="Calibri" w:cs="Calibri"/>
        </w:rPr>
        <w:t xml:space="preserve">Implement </w:t>
      </w:r>
      <w:r w:rsidR="00F62E3F" w:rsidRPr="0027693D">
        <w:rPr>
          <w:rFonts w:ascii="Calibri" w:hAnsi="Calibri" w:cs="Calibri"/>
        </w:rPr>
        <w:t>A</w:t>
      </w:r>
      <w:r w:rsidRPr="0027693D">
        <w:rPr>
          <w:rFonts w:ascii="Calibri" w:hAnsi="Calibri" w:cs="Calibri"/>
        </w:rPr>
        <w:t>symmetric</w:t>
      </w:r>
      <w:r w:rsidR="00F62E3F" w:rsidRPr="0027693D">
        <w:rPr>
          <w:rFonts w:ascii="Calibri" w:hAnsi="Calibri" w:cs="Calibri"/>
        </w:rPr>
        <w:t xml:space="preserve"> and S</w:t>
      </w:r>
      <w:r w:rsidRPr="0027693D">
        <w:rPr>
          <w:rFonts w:ascii="Calibri" w:hAnsi="Calibri" w:cs="Calibri"/>
        </w:rPr>
        <w:t>ymmetric cryptography</w:t>
      </w:r>
      <w:r w:rsidR="00F62E3F" w:rsidRPr="0027693D">
        <w:rPr>
          <w:rFonts w:ascii="Calibri" w:hAnsi="Calibri" w:cs="Calibri"/>
        </w:rPr>
        <w:t xml:space="preserve"> and hashing</w:t>
      </w:r>
      <w:r w:rsidRPr="0027693D">
        <w:rPr>
          <w:rFonts w:ascii="Calibri" w:hAnsi="Calibri" w:cs="Calibri"/>
        </w:rPr>
        <w:t>.</w:t>
      </w:r>
    </w:p>
    <w:p w14:paraId="55D568E7" w14:textId="77777777" w:rsidR="00C52253" w:rsidRPr="0027693D" w:rsidRDefault="00C52253" w:rsidP="00EE0F28">
      <w:pPr>
        <w:pStyle w:val="ListParagraph"/>
        <w:numPr>
          <w:ilvl w:val="0"/>
          <w:numId w:val="4"/>
        </w:numPr>
        <w:spacing w:after="0" w:line="240" w:lineRule="auto"/>
        <w:rPr>
          <w:rFonts w:ascii="Calibri" w:hAnsi="Calibri" w:cs="Calibri"/>
          <w14:textOutline w14:w="9525" w14:cap="rnd" w14:cmpd="sng" w14:algn="ctr">
            <w14:noFill/>
            <w14:prstDash w14:val="solid"/>
            <w14:bevel/>
          </w14:textOutline>
        </w:rPr>
      </w:pPr>
      <w:r w:rsidRPr="0027693D">
        <w:rPr>
          <w:rFonts w:ascii="Calibri" w:hAnsi="Calibri" w:cs="Calibri"/>
          <w14:textOutline w14:w="9525" w14:cap="rnd" w14:cmpd="sng" w14:algn="ctr">
            <w14:noFill/>
            <w14:prstDash w14:val="solid"/>
            <w14:bevel/>
          </w14:textOutline>
        </w:rPr>
        <w:t>Indicate how systems and services can be hardened.</w:t>
      </w:r>
    </w:p>
    <w:p w14:paraId="007D0D17" w14:textId="35081956" w:rsidR="001D1B66" w:rsidRPr="0027693D" w:rsidRDefault="001D1B66" w:rsidP="001D1B66">
      <w:pPr>
        <w:pStyle w:val="paragraph"/>
        <w:spacing w:before="0" w:beforeAutospacing="0" w:after="0" w:afterAutospacing="0"/>
        <w:textAlignment w:val="baseline"/>
        <w:rPr>
          <w:rStyle w:val="eop"/>
          <w:rFonts w:ascii="Calibri" w:hAnsi="Calibri" w:cs="Calibri"/>
          <w:sz w:val="22"/>
          <w:szCs w:val="22"/>
        </w:rPr>
      </w:pPr>
      <w:r w:rsidRPr="0027693D">
        <w:rPr>
          <w:rStyle w:val="eop"/>
          <w:rFonts w:ascii="Calibri" w:hAnsi="Calibri" w:cs="Calibri"/>
          <w:sz w:val="22"/>
          <w:szCs w:val="22"/>
        </w:rPr>
        <w:t> </w:t>
      </w:r>
    </w:p>
    <w:p w14:paraId="7773618A" w14:textId="423EC022" w:rsidR="007E1E3E" w:rsidRPr="0027693D" w:rsidRDefault="007E1E3E" w:rsidP="00985628">
      <w:pPr>
        <w:autoSpaceDE w:val="0"/>
        <w:autoSpaceDN w:val="0"/>
        <w:adjustRightInd w:val="0"/>
        <w:spacing w:after="0" w:line="240" w:lineRule="auto"/>
        <w:rPr>
          <w:rFonts w:ascii="Calibri" w:hAnsi="Calibri" w:cs="Calibri"/>
          <w:b/>
        </w:rPr>
      </w:pPr>
      <w:r w:rsidRPr="0027693D">
        <w:rPr>
          <w:rFonts w:ascii="Calibri" w:hAnsi="Calibri" w:cs="Calibri"/>
          <w:b/>
        </w:rPr>
        <w:t xml:space="preserve">Learning Resources </w:t>
      </w:r>
    </w:p>
    <w:p w14:paraId="65717DCF" w14:textId="77777777" w:rsidR="000A10DC" w:rsidRPr="0027693D" w:rsidRDefault="000A10DC" w:rsidP="000A10DC">
      <w:pPr>
        <w:pStyle w:val="ListParagraph"/>
        <w:numPr>
          <w:ilvl w:val="0"/>
          <w:numId w:val="6"/>
        </w:numPr>
        <w:spacing w:after="0" w:line="240" w:lineRule="auto"/>
        <w:rPr>
          <w:rFonts w:ascii="Calibri" w:eastAsia="Times New Roman" w:hAnsi="Calibri" w:cs="Calibri"/>
        </w:rPr>
      </w:pPr>
      <w:r w:rsidRPr="0027693D">
        <w:rPr>
          <w:rFonts w:ascii="Calibri" w:hAnsi="Calibri" w:cs="Calibri"/>
          <w:iCs/>
        </w:rPr>
        <w:t xml:space="preserve">All required material (e.g., narrated video lectures, readings, </w:t>
      </w:r>
      <w:r w:rsidRPr="0027693D">
        <w:rPr>
          <w:rFonts w:ascii="Calibri" w:eastAsia="Times New Roman" w:hAnsi="Calibri" w:cs="Calibri"/>
          <w:color w:val="000000"/>
          <w:shd w:val="clear" w:color="auto" w:fill="FFFFFF"/>
        </w:rPr>
        <w:t>and labs)</w:t>
      </w:r>
      <w:r w:rsidRPr="0027693D">
        <w:rPr>
          <w:rFonts w:ascii="Calibri" w:eastAsia="Times New Roman" w:hAnsi="Calibri" w:cs="Calibri"/>
        </w:rPr>
        <w:t xml:space="preserve"> </w:t>
      </w:r>
      <w:r w:rsidRPr="0027693D">
        <w:rPr>
          <w:rFonts w:ascii="Calibri" w:hAnsi="Calibri" w:cs="Calibri"/>
          <w:iCs/>
        </w:rPr>
        <w:t>will be provided to students, as per the tentative schedule below.</w:t>
      </w:r>
    </w:p>
    <w:p w14:paraId="4DF46A81" w14:textId="7C4272A0" w:rsidR="000A10DC" w:rsidRPr="0027693D" w:rsidRDefault="000A10DC" w:rsidP="000A10DC">
      <w:pPr>
        <w:pStyle w:val="ListParagraph"/>
        <w:numPr>
          <w:ilvl w:val="0"/>
          <w:numId w:val="6"/>
        </w:numPr>
        <w:spacing w:after="0" w:line="240" w:lineRule="auto"/>
        <w:rPr>
          <w:rFonts w:ascii="Calibri" w:eastAsia="Times New Roman" w:hAnsi="Calibri" w:cs="Calibri"/>
        </w:rPr>
      </w:pPr>
      <w:r w:rsidRPr="0027693D">
        <w:rPr>
          <w:rFonts w:ascii="Calibri" w:hAnsi="Calibri" w:cs="Calibri"/>
          <w:iCs/>
        </w:rPr>
        <w:t>Campus resources (e.g., library, counseling, advising) provided as currently to online students.</w:t>
      </w:r>
    </w:p>
    <w:p w14:paraId="34A6BDD1" w14:textId="4E3FB9E9" w:rsidR="000A10DC" w:rsidRPr="0027693D" w:rsidRDefault="000A10DC" w:rsidP="000A10DC">
      <w:pPr>
        <w:pStyle w:val="ListParagraph"/>
        <w:numPr>
          <w:ilvl w:val="0"/>
          <w:numId w:val="6"/>
        </w:numPr>
        <w:autoSpaceDE w:val="0"/>
        <w:autoSpaceDN w:val="0"/>
        <w:adjustRightInd w:val="0"/>
        <w:spacing w:after="0" w:line="240" w:lineRule="auto"/>
        <w:rPr>
          <w:rFonts w:ascii="Calibri" w:hAnsi="Calibri" w:cs="Calibri"/>
          <w:b/>
        </w:rPr>
      </w:pPr>
      <w:r w:rsidRPr="0027693D">
        <w:rPr>
          <w:rFonts w:ascii="Calibri" w:hAnsi="Calibri" w:cs="Calibri"/>
          <w:iCs/>
        </w:rPr>
        <w:t>L</w:t>
      </w:r>
      <w:r w:rsidRPr="0027693D">
        <w:rPr>
          <w:rFonts w:ascii="Calibri" w:eastAsia="Times New Roman" w:hAnsi="Calibri" w:cs="Calibri"/>
          <w:color w:val="000000"/>
          <w:shd w:val="clear" w:color="auto" w:fill="FFFFFF"/>
        </w:rPr>
        <w:t xml:space="preserve">ab Environment: </w:t>
      </w:r>
      <w:r w:rsidR="00A96BB2">
        <w:rPr>
          <w:rFonts w:ascii="Calibri" w:eastAsia="Times New Roman" w:hAnsi="Calibri" w:cs="Calibri"/>
          <w:color w:val="000000"/>
          <w:shd w:val="clear" w:color="auto" w:fill="FFFFFF"/>
        </w:rPr>
        <w:t>T</w:t>
      </w:r>
      <w:r w:rsidRPr="0027693D">
        <w:rPr>
          <w:rFonts w:ascii="Calibri" w:eastAsia="Times New Roman" w:hAnsi="Calibri" w:cs="Calibri"/>
          <w:color w:val="000000"/>
          <w:shd w:val="clear" w:color="auto" w:fill="FFFFFF"/>
        </w:rPr>
        <w:t>he course leverages an online, hands-on lab environment. It is used to deliver the software and related tools/files, which are necessary components to not only completing the lab assignments, but also to help the learner develop their knowledge and skills.</w:t>
      </w:r>
    </w:p>
    <w:p w14:paraId="5A503864" w14:textId="77777777" w:rsidR="00F515D5" w:rsidRPr="0027693D" w:rsidRDefault="00F515D5" w:rsidP="00F515D5">
      <w:pPr>
        <w:pStyle w:val="ListParagraph"/>
        <w:autoSpaceDE w:val="0"/>
        <w:autoSpaceDN w:val="0"/>
        <w:adjustRightInd w:val="0"/>
        <w:spacing w:after="0" w:line="240" w:lineRule="auto"/>
        <w:rPr>
          <w:rFonts w:ascii="Calibri" w:hAnsi="Calibri" w:cs="Calibri"/>
          <w:b/>
        </w:rPr>
      </w:pPr>
    </w:p>
    <w:p w14:paraId="6A4E7084" w14:textId="77777777" w:rsidR="00BD193C" w:rsidRPr="00F12CC8" w:rsidRDefault="00BD193C" w:rsidP="00BD193C">
      <w:pPr>
        <w:autoSpaceDE w:val="0"/>
        <w:autoSpaceDN w:val="0"/>
        <w:adjustRightInd w:val="0"/>
        <w:spacing w:after="0" w:line="240" w:lineRule="auto"/>
        <w:rPr>
          <w:rFonts w:ascii="Calibri" w:hAnsi="Calibri" w:cs="Calibri"/>
          <w:b/>
        </w:rPr>
      </w:pPr>
      <w:r w:rsidRPr="00F12CC8">
        <w:rPr>
          <w:rFonts w:ascii="Calibri" w:hAnsi="Calibri" w:cs="Calibri"/>
          <w:b/>
        </w:rPr>
        <w:t>Assignments</w:t>
      </w:r>
    </w:p>
    <w:p w14:paraId="5E3F6220" w14:textId="77777777" w:rsidR="00BD193C" w:rsidRPr="00E6538E" w:rsidRDefault="00BD193C" w:rsidP="00BD193C">
      <w:pPr>
        <w:spacing w:after="0" w:line="240" w:lineRule="auto"/>
        <w:rPr>
          <w:rFonts w:ascii="Calibri" w:hAnsi="Calibri" w:cs="Calibri"/>
          <w14:textOutline w14:w="9525" w14:cap="rnd" w14:cmpd="sng" w14:algn="ctr">
            <w14:noFill/>
            <w14:prstDash w14:val="solid"/>
            <w14:bevel/>
          </w14:textOutline>
        </w:rPr>
      </w:pPr>
      <w:r w:rsidRPr="00E6538E">
        <w:rPr>
          <w:rFonts w:ascii="Calibri" w:hAnsi="Calibri" w:cs="Calibri"/>
          <w14:textOutline w14:w="9525" w14:cap="rnd" w14:cmpd="sng" w14:algn="ctr">
            <w14:noFill/>
            <w14:prstDash w14:val="solid"/>
            <w14:bevel/>
          </w14:textOutline>
        </w:rPr>
        <w:t xml:space="preserve">The course’s instructional content will be made available via </w:t>
      </w:r>
      <w:r w:rsidRPr="00B53373">
        <w:rPr>
          <w:rFonts w:ascii="Calibri" w:hAnsi="Calibri" w:cs="Calibri"/>
          <w:b/>
          <w:bCs/>
          <w14:textOutline w14:w="9525" w14:cap="rnd" w14:cmpd="sng" w14:algn="ctr">
            <w14:noFill/>
            <w14:prstDash w14:val="solid"/>
            <w14:bevel/>
          </w14:textOutline>
        </w:rPr>
        <w:t>Canvas</w:t>
      </w:r>
      <w:r w:rsidRPr="00E6538E">
        <w:rPr>
          <w:rFonts w:ascii="Calibri" w:hAnsi="Calibri" w:cs="Calibri"/>
          <w14:textOutline w14:w="9525" w14:cap="rnd" w14:cmpd="sng" w14:algn="ctr">
            <w14:noFill/>
            <w14:prstDash w14:val="solid"/>
            <w14:bevel/>
          </w14:textOutline>
        </w:rPr>
        <w:t xml:space="preserve">, a web-based Learning Management System (LMS), that allows institutions to manage digital learning, educators to create and present online learning materials and assess student learning, and students to engage in courses and receive feedback about skill development and learning achievement. Course site: </w:t>
      </w:r>
    </w:p>
    <w:p w14:paraId="40A44E3A" w14:textId="77777777" w:rsidR="00BD193C" w:rsidRPr="00E6538E" w:rsidRDefault="00BD193C" w:rsidP="00BD193C">
      <w:pPr>
        <w:spacing w:after="0" w:line="240" w:lineRule="auto"/>
        <w:rPr>
          <w:rFonts w:ascii="Calibri" w:hAnsi="Calibri" w:cs="Calibri"/>
          <w:b/>
          <w:bCs/>
          <w14:textOutline w14:w="9525" w14:cap="rnd" w14:cmpd="sng" w14:algn="ctr">
            <w14:noFill/>
            <w14:prstDash w14:val="solid"/>
            <w14:bevel/>
          </w14:textOutline>
        </w:rPr>
      </w:pPr>
    </w:p>
    <w:p w14:paraId="7A59D06C" w14:textId="77777777" w:rsidR="00BD193C" w:rsidRPr="00F12CC8" w:rsidRDefault="00BD193C" w:rsidP="00BD193C">
      <w:pPr>
        <w:spacing w:after="0" w:line="240" w:lineRule="auto"/>
        <w:rPr>
          <w:rFonts w:ascii="Calibri" w:hAnsi="Calibri" w:cs="Calibri"/>
          <w:b/>
          <w:bCs/>
          <w14:textOutline w14:w="9525" w14:cap="rnd" w14:cmpd="sng" w14:algn="ctr">
            <w14:noFill/>
            <w14:prstDash w14:val="solid"/>
            <w14:bevel/>
          </w14:textOutline>
        </w:rPr>
      </w:pPr>
      <w:r w:rsidRPr="00E6538E">
        <w:rPr>
          <w:rFonts w:ascii="Calibri" w:hAnsi="Calibri" w:cs="Calibri"/>
          <w:b/>
          <w:bCs/>
          <w14:textOutline w14:w="9525" w14:cap="rnd" w14:cmpd="sng" w14:algn="ctr">
            <w14:noFill/>
            <w14:prstDash w14:val="solid"/>
            <w14:bevel/>
          </w14:textOutline>
        </w:rPr>
        <w:t>https://canvas.illinois.edu</w:t>
      </w:r>
    </w:p>
    <w:p w14:paraId="629DB8C4" w14:textId="77777777" w:rsidR="00BD193C" w:rsidRPr="00F12CC8" w:rsidRDefault="00BD193C" w:rsidP="00BD193C">
      <w:pPr>
        <w:spacing w:after="0" w:line="240" w:lineRule="auto"/>
        <w:rPr>
          <w:rFonts w:ascii="Calibri" w:hAnsi="Calibri" w:cs="Calibri"/>
          <w:shd w:val="clear" w:color="auto" w:fill="FFFFFF"/>
        </w:rPr>
      </w:pPr>
    </w:p>
    <w:p w14:paraId="57C62905" w14:textId="77777777" w:rsidR="00BD193C" w:rsidRPr="00F12CC8" w:rsidRDefault="00BD193C" w:rsidP="00BD193C">
      <w:pPr>
        <w:spacing w:after="0" w:line="240" w:lineRule="auto"/>
        <w:rPr>
          <w:rFonts w:ascii="Calibri" w:hAnsi="Calibri" w:cs="Calibri"/>
          <w:shd w:val="clear" w:color="auto" w:fill="FFFFFF"/>
        </w:rPr>
      </w:pPr>
      <w:r w:rsidRPr="00F12CC8">
        <w:rPr>
          <w:rFonts w:ascii="Calibri" w:hAnsi="Calibri" w:cs="Calibri"/>
          <w:shd w:val="clear" w:color="auto" w:fill="FFFFFF"/>
        </w:rPr>
        <w:t>Each week’s Module may contain the following (not all weeks have the same assignments):</w:t>
      </w:r>
    </w:p>
    <w:p w14:paraId="68207B48" w14:textId="77777777" w:rsidR="00BD193C" w:rsidRPr="00F12CC8" w:rsidRDefault="00BD193C" w:rsidP="00BD193C">
      <w:pPr>
        <w:pStyle w:val="ListParagraph"/>
        <w:numPr>
          <w:ilvl w:val="0"/>
          <w:numId w:val="33"/>
        </w:numPr>
        <w:spacing w:after="0" w:line="240" w:lineRule="auto"/>
        <w:rPr>
          <w:rFonts w:ascii="Calibri" w:hAnsi="Calibri" w:cs="Calibri"/>
          <w:shd w:val="clear" w:color="auto" w:fill="FFFFFF"/>
        </w:rPr>
      </w:pPr>
      <w:r w:rsidRPr="00F12CC8">
        <w:rPr>
          <w:rFonts w:ascii="Calibri" w:hAnsi="Calibri" w:cs="Calibri"/>
          <w:shd w:val="clear" w:color="auto" w:fill="FFFFFF"/>
        </w:rPr>
        <w:t>Learning objectives for that week’s Module</w:t>
      </w:r>
      <w:r>
        <w:rPr>
          <w:rFonts w:ascii="Calibri" w:hAnsi="Calibri" w:cs="Calibri"/>
          <w:shd w:val="clear" w:color="auto" w:fill="FFFFFF"/>
        </w:rPr>
        <w:t>.</w:t>
      </w:r>
    </w:p>
    <w:p w14:paraId="41266A86" w14:textId="77777777" w:rsidR="00BD193C" w:rsidRPr="00F12CC8" w:rsidRDefault="00BD193C" w:rsidP="00BD193C">
      <w:pPr>
        <w:pStyle w:val="ListParagraph"/>
        <w:numPr>
          <w:ilvl w:val="0"/>
          <w:numId w:val="33"/>
        </w:numPr>
        <w:spacing w:after="0" w:line="240" w:lineRule="auto"/>
        <w:rPr>
          <w:rFonts w:ascii="Calibri" w:hAnsi="Calibri" w:cs="Calibri"/>
          <w:shd w:val="clear" w:color="auto" w:fill="FFFFFF"/>
        </w:rPr>
      </w:pPr>
      <w:r w:rsidRPr="00F12CC8">
        <w:rPr>
          <w:rFonts w:ascii="Calibri" w:hAnsi="Calibri" w:cs="Calibri"/>
          <w:shd w:val="clear" w:color="auto" w:fill="FFFFFF"/>
        </w:rPr>
        <w:t>A Checklist with that Module’s assignments</w:t>
      </w:r>
      <w:r>
        <w:rPr>
          <w:rFonts w:ascii="Calibri" w:hAnsi="Calibri" w:cs="Calibri"/>
          <w:shd w:val="clear" w:color="auto" w:fill="FFFFFF"/>
        </w:rPr>
        <w:t>.</w:t>
      </w:r>
    </w:p>
    <w:p w14:paraId="79D169B2" w14:textId="77777777" w:rsidR="00BD193C" w:rsidRPr="00F12CC8" w:rsidRDefault="00BD193C" w:rsidP="00BD193C">
      <w:pPr>
        <w:pStyle w:val="ListParagraph"/>
        <w:numPr>
          <w:ilvl w:val="0"/>
          <w:numId w:val="33"/>
        </w:numPr>
        <w:spacing w:after="0" w:line="240" w:lineRule="auto"/>
        <w:rPr>
          <w:rFonts w:ascii="Calibri" w:hAnsi="Calibri" w:cs="Calibri"/>
          <w:shd w:val="clear" w:color="auto" w:fill="FFFFFF"/>
        </w:rPr>
      </w:pPr>
      <w:r w:rsidRPr="00F12CC8">
        <w:rPr>
          <w:rFonts w:ascii="Calibri" w:hAnsi="Calibri" w:cs="Calibri"/>
          <w:shd w:val="clear" w:color="auto" w:fill="FFFFFF"/>
        </w:rPr>
        <w:t>Discussion topic</w:t>
      </w:r>
      <w:r>
        <w:rPr>
          <w:rFonts w:ascii="Calibri" w:hAnsi="Calibri" w:cs="Calibri"/>
          <w:shd w:val="clear" w:color="auto" w:fill="FFFFFF"/>
        </w:rPr>
        <w:t>.</w:t>
      </w:r>
    </w:p>
    <w:p w14:paraId="71D0DBC1" w14:textId="77777777" w:rsidR="00BD193C" w:rsidRPr="00F12CC8" w:rsidRDefault="00BD193C" w:rsidP="00BD193C">
      <w:pPr>
        <w:pStyle w:val="ListParagraph"/>
        <w:numPr>
          <w:ilvl w:val="0"/>
          <w:numId w:val="33"/>
        </w:numPr>
        <w:spacing w:after="0" w:line="240" w:lineRule="auto"/>
        <w:rPr>
          <w:rFonts w:ascii="Calibri" w:hAnsi="Calibri" w:cs="Calibri"/>
          <w:shd w:val="clear" w:color="auto" w:fill="FFFFFF"/>
        </w:rPr>
      </w:pPr>
      <w:r w:rsidRPr="00F12CC8">
        <w:rPr>
          <w:rFonts w:ascii="Calibri" w:hAnsi="Calibri" w:cs="Calibri"/>
          <w:shd w:val="clear" w:color="auto" w:fill="FFFFFF"/>
        </w:rPr>
        <w:t>Video(s)</w:t>
      </w:r>
      <w:r>
        <w:rPr>
          <w:rFonts w:ascii="Calibri" w:hAnsi="Calibri" w:cs="Calibri"/>
          <w:shd w:val="clear" w:color="auto" w:fill="FFFFFF"/>
        </w:rPr>
        <w:t>.</w:t>
      </w:r>
    </w:p>
    <w:p w14:paraId="748B7252" w14:textId="77777777" w:rsidR="00BD193C" w:rsidRPr="00F12CC8" w:rsidRDefault="00BD193C" w:rsidP="00BD193C">
      <w:pPr>
        <w:pStyle w:val="ListParagraph"/>
        <w:numPr>
          <w:ilvl w:val="0"/>
          <w:numId w:val="33"/>
        </w:numPr>
        <w:spacing w:after="0" w:line="240" w:lineRule="auto"/>
        <w:rPr>
          <w:rFonts w:ascii="Calibri" w:hAnsi="Calibri" w:cs="Calibri"/>
          <w:shd w:val="clear" w:color="auto" w:fill="FFFFFF"/>
        </w:rPr>
      </w:pPr>
      <w:r>
        <w:rPr>
          <w:rFonts w:ascii="Calibri" w:hAnsi="Calibri" w:cs="Calibri"/>
          <w:shd w:val="clear" w:color="auto" w:fill="FFFFFF"/>
        </w:rPr>
        <w:t>Required and supplemental (optional) r</w:t>
      </w:r>
      <w:r w:rsidRPr="00F12CC8">
        <w:rPr>
          <w:rFonts w:ascii="Calibri" w:hAnsi="Calibri" w:cs="Calibri"/>
          <w:shd w:val="clear" w:color="auto" w:fill="FFFFFF"/>
        </w:rPr>
        <w:t xml:space="preserve">eading </w:t>
      </w:r>
      <w:r>
        <w:rPr>
          <w:rFonts w:ascii="Calibri" w:hAnsi="Calibri" w:cs="Calibri"/>
          <w:shd w:val="clear" w:color="auto" w:fill="FFFFFF"/>
        </w:rPr>
        <w:t>material.</w:t>
      </w:r>
    </w:p>
    <w:p w14:paraId="24ADB3B2" w14:textId="77777777" w:rsidR="00BD193C" w:rsidRPr="00F12CC8" w:rsidRDefault="00BD193C" w:rsidP="00BD193C">
      <w:pPr>
        <w:pStyle w:val="ListParagraph"/>
        <w:numPr>
          <w:ilvl w:val="0"/>
          <w:numId w:val="33"/>
        </w:numPr>
        <w:spacing w:after="0" w:line="240" w:lineRule="auto"/>
        <w:rPr>
          <w:rFonts w:ascii="Calibri" w:hAnsi="Calibri" w:cs="Calibri"/>
          <w:shd w:val="clear" w:color="auto" w:fill="FFFFFF"/>
        </w:rPr>
      </w:pPr>
      <w:r w:rsidRPr="00F12CC8">
        <w:rPr>
          <w:rFonts w:ascii="Calibri" w:hAnsi="Calibri" w:cs="Calibri"/>
          <w:shd w:val="clear" w:color="auto" w:fill="FFFFFF"/>
        </w:rPr>
        <w:t>Hands-on lab assignment(s)</w:t>
      </w:r>
      <w:r>
        <w:rPr>
          <w:rFonts w:ascii="Calibri" w:hAnsi="Calibri" w:cs="Calibri"/>
          <w:shd w:val="clear" w:color="auto" w:fill="FFFFFF"/>
        </w:rPr>
        <w:t>.</w:t>
      </w:r>
    </w:p>
    <w:p w14:paraId="36D3698A" w14:textId="77777777" w:rsidR="00BD193C" w:rsidRPr="00F12CC8" w:rsidRDefault="00BD193C" w:rsidP="00BD193C">
      <w:pPr>
        <w:pStyle w:val="ListParagraph"/>
        <w:numPr>
          <w:ilvl w:val="0"/>
          <w:numId w:val="33"/>
        </w:numPr>
        <w:spacing w:after="0" w:line="240" w:lineRule="auto"/>
        <w:rPr>
          <w:rFonts w:ascii="Calibri" w:hAnsi="Calibri" w:cs="Calibri"/>
          <w:shd w:val="clear" w:color="auto" w:fill="FFFFFF"/>
        </w:rPr>
      </w:pPr>
      <w:r w:rsidRPr="00F12CC8">
        <w:rPr>
          <w:rFonts w:ascii="Calibri" w:hAnsi="Calibri" w:cs="Calibri"/>
          <w:shd w:val="clear" w:color="auto" w:fill="FFFFFF"/>
        </w:rPr>
        <w:t>Extra credit assignment</w:t>
      </w:r>
      <w:r>
        <w:rPr>
          <w:rFonts w:ascii="Calibri" w:hAnsi="Calibri" w:cs="Calibri"/>
          <w:shd w:val="clear" w:color="auto" w:fill="FFFFFF"/>
        </w:rPr>
        <w:t>.</w:t>
      </w:r>
    </w:p>
    <w:p w14:paraId="67849D9C" w14:textId="77777777" w:rsidR="00BD193C" w:rsidRDefault="00BD193C" w:rsidP="00BD193C">
      <w:pPr>
        <w:pStyle w:val="ListParagraph"/>
        <w:numPr>
          <w:ilvl w:val="0"/>
          <w:numId w:val="33"/>
        </w:numPr>
        <w:spacing w:after="0" w:line="240" w:lineRule="auto"/>
        <w:rPr>
          <w:rFonts w:ascii="Calibri" w:hAnsi="Calibri" w:cs="Calibri"/>
          <w:shd w:val="clear" w:color="auto" w:fill="FFFFFF"/>
        </w:rPr>
      </w:pPr>
      <w:r w:rsidRPr="00F12CC8">
        <w:rPr>
          <w:rFonts w:ascii="Calibri" w:hAnsi="Calibri" w:cs="Calibri"/>
          <w:shd w:val="clear" w:color="auto" w:fill="FFFFFF"/>
        </w:rPr>
        <w:t>Quiz</w:t>
      </w:r>
      <w:r>
        <w:rPr>
          <w:rFonts w:ascii="Calibri" w:hAnsi="Calibri" w:cs="Calibri"/>
          <w:shd w:val="clear" w:color="auto" w:fill="FFFFFF"/>
        </w:rPr>
        <w:t>.</w:t>
      </w:r>
    </w:p>
    <w:p w14:paraId="659F58A4" w14:textId="77777777" w:rsidR="00BD193C" w:rsidRPr="00EE72E5" w:rsidRDefault="00BD193C" w:rsidP="00BD193C">
      <w:pPr>
        <w:pStyle w:val="ListParagraph"/>
        <w:numPr>
          <w:ilvl w:val="0"/>
          <w:numId w:val="33"/>
        </w:numPr>
        <w:spacing w:after="0" w:line="240" w:lineRule="auto"/>
        <w:rPr>
          <w:rFonts w:ascii="Calibri" w:hAnsi="Calibri" w:cs="Calibri"/>
          <w:shd w:val="clear" w:color="auto" w:fill="FFFFFF"/>
        </w:rPr>
      </w:pPr>
      <w:r w:rsidRPr="00EE72E5">
        <w:rPr>
          <w:rFonts w:ascii="Calibri" w:hAnsi="Calibri" w:cs="Calibri"/>
          <w:shd w:val="clear" w:color="auto" w:fill="FFFFFF"/>
        </w:rPr>
        <w:t>List of concepts</w:t>
      </w:r>
      <w:r>
        <w:rPr>
          <w:rFonts w:ascii="Calibri" w:hAnsi="Calibri" w:cs="Calibri"/>
          <w:shd w:val="clear" w:color="auto" w:fill="FFFFFF"/>
        </w:rPr>
        <w:t>.</w:t>
      </w:r>
    </w:p>
    <w:p w14:paraId="2D1865CB" w14:textId="77777777" w:rsidR="00BD193C" w:rsidRPr="00F12CC8" w:rsidRDefault="00BD193C" w:rsidP="00BD193C">
      <w:pPr>
        <w:pStyle w:val="ListParagraph"/>
        <w:numPr>
          <w:ilvl w:val="0"/>
          <w:numId w:val="33"/>
        </w:numPr>
        <w:spacing w:after="0" w:line="240" w:lineRule="auto"/>
        <w:rPr>
          <w:rFonts w:ascii="Calibri" w:hAnsi="Calibri" w:cs="Calibri"/>
          <w:shd w:val="clear" w:color="auto" w:fill="FFFFFF"/>
        </w:rPr>
      </w:pPr>
      <w:r w:rsidRPr="00EE72E5">
        <w:rPr>
          <w:rFonts w:ascii="Calibri" w:hAnsi="Calibri" w:cs="Calibri"/>
          <w:shd w:val="clear" w:color="auto" w:fill="FFFFFF"/>
        </w:rPr>
        <w:t xml:space="preserve">Links to </w:t>
      </w:r>
      <w:r>
        <w:rPr>
          <w:rFonts w:ascii="Calibri" w:hAnsi="Calibri" w:cs="Calibri"/>
          <w:shd w:val="clear" w:color="auto" w:fill="FFFFFF"/>
        </w:rPr>
        <w:t>s</w:t>
      </w:r>
      <w:r w:rsidRPr="00EE72E5">
        <w:rPr>
          <w:rFonts w:ascii="Calibri" w:hAnsi="Calibri" w:cs="Calibri"/>
          <w:shd w:val="clear" w:color="auto" w:fill="FFFFFF"/>
        </w:rPr>
        <w:t xml:space="preserve">upplemental </w:t>
      </w:r>
      <w:r>
        <w:rPr>
          <w:rFonts w:ascii="Calibri" w:hAnsi="Calibri" w:cs="Calibri"/>
          <w:shd w:val="clear" w:color="auto" w:fill="FFFFFF"/>
        </w:rPr>
        <w:t>m</w:t>
      </w:r>
      <w:r w:rsidRPr="00EE72E5">
        <w:rPr>
          <w:rFonts w:ascii="Calibri" w:hAnsi="Calibri" w:cs="Calibri"/>
          <w:shd w:val="clear" w:color="auto" w:fill="FFFFFF"/>
        </w:rPr>
        <w:t>aterials</w:t>
      </w:r>
      <w:r>
        <w:rPr>
          <w:rFonts w:ascii="Calibri" w:hAnsi="Calibri" w:cs="Calibri"/>
          <w:shd w:val="clear" w:color="auto" w:fill="FFFFFF"/>
        </w:rPr>
        <w:t>.</w:t>
      </w:r>
    </w:p>
    <w:p w14:paraId="1C05EAE6" w14:textId="77777777" w:rsidR="00BD193C" w:rsidRDefault="00BD193C" w:rsidP="00BD193C">
      <w:pPr>
        <w:tabs>
          <w:tab w:val="left" w:pos="720"/>
          <w:tab w:val="left" w:pos="2880"/>
          <w:tab w:val="left" w:pos="3600"/>
          <w:tab w:val="left" w:pos="4500"/>
          <w:tab w:val="left" w:pos="5040"/>
          <w:tab w:val="left" w:pos="6300"/>
          <w:tab w:val="left" w:pos="6480"/>
          <w:tab w:val="left" w:pos="7920"/>
        </w:tabs>
        <w:spacing w:after="0" w:line="240" w:lineRule="auto"/>
        <w:rPr>
          <w:rFonts w:ascii="Calibri" w:hAnsi="Calibri" w:cs="Calibri"/>
          <w:b/>
          <w:shd w:val="clear" w:color="auto" w:fill="FFFFFF"/>
        </w:rPr>
      </w:pPr>
    </w:p>
    <w:p w14:paraId="0B25BB99" w14:textId="6BBF7918" w:rsidR="00BD193C" w:rsidRPr="00F12CC8" w:rsidRDefault="00A61C32" w:rsidP="00BD193C">
      <w:pPr>
        <w:tabs>
          <w:tab w:val="left" w:pos="720"/>
          <w:tab w:val="left" w:pos="2880"/>
          <w:tab w:val="left" w:pos="3600"/>
          <w:tab w:val="left" w:pos="4500"/>
          <w:tab w:val="left" w:pos="5040"/>
          <w:tab w:val="left" w:pos="6300"/>
          <w:tab w:val="left" w:pos="6480"/>
          <w:tab w:val="left" w:pos="7920"/>
        </w:tabs>
        <w:spacing w:after="0" w:line="240" w:lineRule="auto"/>
        <w:rPr>
          <w:rFonts w:ascii="Calibri" w:hAnsi="Calibri" w:cs="Calibri"/>
          <w:b/>
          <w:shd w:val="clear" w:color="auto" w:fill="FFFFFF"/>
        </w:rPr>
      </w:pPr>
      <w:r>
        <w:rPr>
          <w:rFonts w:ascii="Calibri" w:hAnsi="Calibri" w:cs="Calibri"/>
          <w:b/>
          <w:shd w:val="clear" w:color="auto" w:fill="FFFFFF"/>
        </w:rPr>
        <w:t>9</w:t>
      </w:r>
      <w:r w:rsidR="00BD193C" w:rsidRPr="00F12CC8">
        <w:rPr>
          <w:rFonts w:ascii="Calibri" w:hAnsi="Calibri" w:cs="Calibri"/>
          <w:b/>
          <w:shd w:val="clear" w:color="auto" w:fill="FFFFFF"/>
        </w:rPr>
        <w:t xml:space="preserve"> Quizzes (</w:t>
      </w:r>
      <w:r w:rsidR="00BD193C">
        <w:rPr>
          <w:rFonts w:ascii="Calibri" w:hAnsi="Calibri" w:cs="Calibri"/>
          <w:b/>
          <w:shd w:val="clear" w:color="auto" w:fill="FFFFFF"/>
        </w:rPr>
        <w:t>1</w:t>
      </w:r>
      <w:r>
        <w:rPr>
          <w:rFonts w:ascii="Calibri" w:hAnsi="Calibri" w:cs="Calibri"/>
          <w:b/>
          <w:shd w:val="clear" w:color="auto" w:fill="FFFFFF"/>
        </w:rPr>
        <w:t>8</w:t>
      </w:r>
      <w:r w:rsidR="00BD193C">
        <w:rPr>
          <w:rFonts w:ascii="Calibri" w:hAnsi="Calibri" w:cs="Calibri"/>
          <w:b/>
          <w:shd w:val="clear" w:color="auto" w:fill="FFFFFF"/>
        </w:rPr>
        <w:t>0</w:t>
      </w:r>
      <w:r w:rsidR="00BD193C" w:rsidRPr="00F12CC8">
        <w:rPr>
          <w:rFonts w:ascii="Calibri" w:hAnsi="Calibri" w:cs="Calibri"/>
          <w:b/>
          <w:shd w:val="clear" w:color="auto" w:fill="FFFFFF"/>
        </w:rPr>
        <w:t xml:space="preserve"> total points)</w:t>
      </w:r>
    </w:p>
    <w:p w14:paraId="419AA078" w14:textId="12DE1B29" w:rsidR="00BD193C" w:rsidRPr="00F12CC8" w:rsidRDefault="00BD193C" w:rsidP="00BD193C">
      <w:pPr>
        <w:tabs>
          <w:tab w:val="left" w:pos="3600"/>
          <w:tab w:val="left" w:pos="4320"/>
          <w:tab w:val="left" w:pos="5760"/>
          <w:tab w:val="left" w:pos="7380"/>
          <w:tab w:val="left" w:pos="9180"/>
          <w:tab w:val="left" w:pos="9360"/>
          <w:tab w:val="left" w:pos="10800"/>
        </w:tabs>
        <w:spacing w:after="0" w:line="240" w:lineRule="auto"/>
        <w:rPr>
          <w:rFonts w:ascii="Calibri" w:hAnsi="Calibri" w:cs="Calibri"/>
          <w:shd w:val="clear" w:color="auto" w:fill="FFFFFF"/>
        </w:rPr>
      </w:pPr>
      <w:r>
        <w:rPr>
          <w:rFonts w:ascii="Calibri" w:hAnsi="Calibri" w:cs="Calibri"/>
          <w:shd w:val="clear" w:color="auto" w:fill="FFFFFF"/>
        </w:rPr>
        <w:t>Tech-related courses (and the related fields in general) are full of jargon and acronyms; you must learn this language if you are to be successful in this class, or the field in general. There is no shortcut around this. However, instead of memorizing and regurgitating facts that can be easily looked up, you will create the Module 1-</w:t>
      </w:r>
      <w:r w:rsidR="004438DE">
        <w:rPr>
          <w:rFonts w:ascii="Calibri" w:hAnsi="Calibri" w:cs="Calibri"/>
          <w:shd w:val="clear" w:color="auto" w:fill="FFFFFF"/>
        </w:rPr>
        <w:t>9</w:t>
      </w:r>
      <w:r>
        <w:rPr>
          <w:rFonts w:ascii="Calibri" w:hAnsi="Calibri" w:cs="Calibri"/>
          <w:shd w:val="clear" w:color="auto" w:fill="FFFFFF"/>
        </w:rPr>
        <w:t xml:space="preserve"> quizzes. </w:t>
      </w:r>
      <w:r w:rsidRPr="00F12CC8">
        <w:rPr>
          <w:rFonts w:ascii="Calibri" w:hAnsi="Calibri" w:cs="Calibri"/>
          <w:shd w:val="clear" w:color="auto" w:fill="FFFFFF"/>
        </w:rPr>
        <w:t xml:space="preserve">The quiz questions </w:t>
      </w:r>
      <w:r>
        <w:rPr>
          <w:rFonts w:ascii="Calibri" w:hAnsi="Calibri" w:cs="Calibri"/>
          <w:shd w:val="clear" w:color="auto" w:fill="FFFFFF"/>
        </w:rPr>
        <w:t xml:space="preserve">(10 total per Module) should be a </w:t>
      </w:r>
      <w:r w:rsidRPr="00F12CC8">
        <w:rPr>
          <w:rFonts w:ascii="Calibri" w:hAnsi="Calibri" w:cs="Calibri"/>
          <w:shd w:val="clear" w:color="auto" w:fill="FFFFFF"/>
        </w:rPr>
        <w:t>combination of multiple-choice</w:t>
      </w:r>
      <w:r>
        <w:rPr>
          <w:rFonts w:ascii="Calibri" w:hAnsi="Calibri" w:cs="Calibri"/>
          <w:shd w:val="clear" w:color="auto" w:fill="FFFFFF"/>
        </w:rPr>
        <w:t xml:space="preserve">, </w:t>
      </w:r>
      <w:r w:rsidRPr="00F12CC8">
        <w:rPr>
          <w:rFonts w:ascii="Calibri" w:hAnsi="Calibri" w:cs="Calibri"/>
          <w:shd w:val="clear" w:color="auto" w:fill="FFFFFF"/>
        </w:rPr>
        <w:t>true/false</w:t>
      </w:r>
      <w:r>
        <w:rPr>
          <w:rFonts w:ascii="Calibri" w:hAnsi="Calibri" w:cs="Calibri"/>
          <w:shd w:val="clear" w:color="auto" w:fill="FFFFFF"/>
        </w:rPr>
        <w:t>, and fill in the blank</w:t>
      </w:r>
      <w:r w:rsidRPr="00F12CC8">
        <w:rPr>
          <w:rFonts w:ascii="Calibri" w:hAnsi="Calibri" w:cs="Calibri"/>
          <w:shd w:val="clear" w:color="auto" w:fill="FFFFFF"/>
        </w:rPr>
        <w:t xml:space="preserve">. These questions </w:t>
      </w:r>
      <w:r>
        <w:rPr>
          <w:rFonts w:ascii="Calibri" w:hAnsi="Calibri" w:cs="Calibri"/>
          <w:shd w:val="clear" w:color="auto" w:fill="FFFFFF"/>
        </w:rPr>
        <w:t>are to be</w:t>
      </w:r>
      <w:r w:rsidRPr="00F12CC8">
        <w:rPr>
          <w:rFonts w:ascii="Calibri" w:hAnsi="Calibri" w:cs="Calibri"/>
          <w:shd w:val="clear" w:color="auto" w:fill="FFFFFF"/>
        </w:rPr>
        <w:t xml:space="preserve"> generated from </w:t>
      </w:r>
      <w:r>
        <w:rPr>
          <w:rFonts w:ascii="Calibri" w:hAnsi="Calibri" w:cs="Calibri"/>
          <w:shd w:val="clear" w:color="auto" w:fill="FFFFFF"/>
        </w:rPr>
        <w:t xml:space="preserve">each Module’s list of concepts (at the end of each Module). </w:t>
      </w:r>
      <w:r w:rsidRPr="00F12CC8">
        <w:rPr>
          <w:rFonts w:ascii="Calibri" w:hAnsi="Calibri" w:cs="Calibri"/>
          <w:shd w:val="clear" w:color="auto" w:fill="FFFFFF"/>
        </w:rPr>
        <w:t xml:space="preserve">You are allowed to use any resource at your disposal to </w:t>
      </w:r>
      <w:r>
        <w:rPr>
          <w:rFonts w:ascii="Calibri" w:hAnsi="Calibri" w:cs="Calibri"/>
          <w:shd w:val="clear" w:color="auto" w:fill="FFFFFF"/>
        </w:rPr>
        <w:t>create these questions</w:t>
      </w:r>
      <w:r w:rsidRPr="00F12CC8">
        <w:rPr>
          <w:rFonts w:ascii="Calibri" w:hAnsi="Calibri" w:cs="Calibri"/>
          <w:shd w:val="clear" w:color="auto" w:fill="FFFFFF"/>
        </w:rPr>
        <w:t>.</w:t>
      </w:r>
      <w:r>
        <w:rPr>
          <w:rFonts w:ascii="Calibri" w:hAnsi="Calibri" w:cs="Calibri"/>
          <w:shd w:val="clear" w:color="auto" w:fill="FFFFFF"/>
        </w:rPr>
        <w:t xml:space="preserve"> Each submitted quiz is 20 points each. See the Quiz </w:t>
      </w:r>
      <w:r w:rsidR="00355567">
        <w:rPr>
          <w:rFonts w:ascii="Calibri" w:hAnsi="Calibri" w:cs="Calibri"/>
          <w:shd w:val="clear" w:color="auto" w:fill="FFFFFF"/>
        </w:rPr>
        <w:t>Assignment</w:t>
      </w:r>
      <w:r>
        <w:rPr>
          <w:rFonts w:ascii="Calibri" w:hAnsi="Calibri" w:cs="Calibri"/>
          <w:shd w:val="clear" w:color="auto" w:fill="FFFFFF"/>
        </w:rPr>
        <w:t xml:space="preserve"> in each Canvas Module for more on this.</w:t>
      </w:r>
    </w:p>
    <w:p w14:paraId="10F851B6" w14:textId="77777777" w:rsidR="00BD193C" w:rsidRPr="00F12CC8" w:rsidRDefault="00BD193C" w:rsidP="00BD193C">
      <w:pPr>
        <w:spacing w:after="0" w:line="240" w:lineRule="auto"/>
        <w:rPr>
          <w:rFonts w:ascii="Calibri" w:hAnsi="Calibri" w:cs="Calibri"/>
          <w:b/>
          <w:shd w:val="clear" w:color="auto" w:fill="FFFFFF"/>
        </w:rPr>
      </w:pPr>
      <w:r>
        <w:rPr>
          <w:rFonts w:ascii="Calibri" w:hAnsi="Calibri" w:cs="Calibri"/>
          <w:b/>
          <w:shd w:val="clear" w:color="auto" w:fill="FFFFFF"/>
        </w:rPr>
        <w:lastRenderedPageBreak/>
        <w:t>9</w:t>
      </w:r>
      <w:r w:rsidRPr="00F12CC8">
        <w:rPr>
          <w:rFonts w:ascii="Calibri" w:hAnsi="Calibri" w:cs="Calibri"/>
          <w:b/>
          <w:shd w:val="clear" w:color="auto" w:fill="FFFFFF"/>
        </w:rPr>
        <w:t xml:space="preserve"> </w:t>
      </w:r>
      <w:r>
        <w:rPr>
          <w:rFonts w:ascii="Calibri" w:hAnsi="Calibri" w:cs="Calibri"/>
          <w:b/>
          <w:shd w:val="clear" w:color="auto" w:fill="FFFFFF"/>
        </w:rPr>
        <w:t>Discussions</w:t>
      </w:r>
      <w:r w:rsidRPr="00F12CC8">
        <w:rPr>
          <w:rFonts w:ascii="Calibri" w:hAnsi="Calibri" w:cs="Calibri"/>
          <w:b/>
          <w:shd w:val="clear" w:color="auto" w:fill="FFFFFF"/>
        </w:rPr>
        <w:t xml:space="preserve"> (</w:t>
      </w:r>
      <w:r>
        <w:rPr>
          <w:rFonts w:ascii="Calibri" w:hAnsi="Calibri" w:cs="Calibri"/>
          <w:b/>
          <w:shd w:val="clear" w:color="auto" w:fill="FFFFFF"/>
        </w:rPr>
        <w:t>18</w:t>
      </w:r>
      <w:r w:rsidRPr="00F12CC8">
        <w:rPr>
          <w:rFonts w:ascii="Calibri" w:hAnsi="Calibri" w:cs="Calibri"/>
          <w:b/>
          <w:shd w:val="clear" w:color="auto" w:fill="FFFFFF"/>
        </w:rPr>
        <w:t>0 total points)</w:t>
      </w:r>
    </w:p>
    <w:p w14:paraId="2163604D" w14:textId="77777777" w:rsidR="00BD193C" w:rsidRDefault="00BD193C" w:rsidP="00BD193C">
      <w:pPr>
        <w:spacing w:after="0" w:line="240" w:lineRule="auto"/>
        <w:rPr>
          <w:rFonts w:ascii="Calibri" w:hAnsi="Calibri" w:cs="Calibri"/>
          <w:shd w:val="clear" w:color="auto" w:fill="FFFFFF"/>
        </w:rPr>
      </w:pPr>
      <w:r w:rsidRPr="00F12CC8">
        <w:rPr>
          <w:rFonts w:ascii="Calibri" w:hAnsi="Calibri" w:cs="Calibri"/>
          <w:shd w:val="clear" w:color="auto" w:fill="FFFFFF"/>
        </w:rPr>
        <w:t xml:space="preserve">You will be required to participate in weekly, online discussions using the </w:t>
      </w:r>
      <w:r>
        <w:rPr>
          <w:rFonts w:ascii="Calibri" w:hAnsi="Calibri" w:cs="Calibri"/>
          <w:shd w:val="clear" w:color="auto" w:fill="FFFFFF"/>
        </w:rPr>
        <w:t>Discussions fea</w:t>
      </w:r>
      <w:r w:rsidRPr="00F12CC8">
        <w:rPr>
          <w:rFonts w:ascii="Calibri" w:hAnsi="Calibri" w:cs="Calibri"/>
          <w:shd w:val="clear" w:color="auto" w:fill="FFFFFF"/>
        </w:rPr>
        <w:t xml:space="preserve">ture </w:t>
      </w:r>
      <w:r>
        <w:rPr>
          <w:rFonts w:ascii="Calibri" w:hAnsi="Calibri" w:cs="Calibri"/>
          <w:shd w:val="clear" w:color="auto" w:fill="FFFFFF"/>
        </w:rPr>
        <w:t>in Canvas</w:t>
      </w:r>
      <w:r w:rsidRPr="00F12CC8">
        <w:rPr>
          <w:rFonts w:ascii="Calibri" w:hAnsi="Calibri" w:cs="Calibri"/>
          <w:shd w:val="clear" w:color="auto" w:fill="FFFFFF"/>
        </w:rPr>
        <w:t xml:space="preserve">. </w:t>
      </w:r>
    </w:p>
    <w:p w14:paraId="7C7231C0" w14:textId="77777777" w:rsidR="00BD193C" w:rsidRDefault="00BD193C" w:rsidP="00BD193C">
      <w:pPr>
        <w:spacing w:after="0" w:line="240" w:lineRule="auto"/>
        <w:rPr>
          <w:rFonts w:ascii="Calibri" w:hAnsi="Calibri" w:cs="Calibri"/>
          <w:shd w:val="clear" w:color="auto" w:fill="FFFFFF"/>
        </w:rPr>
      </w:pPr>
      <w:r>
        <w:rPr>
          <w:rFonts w:ascii="Calibri" w:hAnsi="Calibri" w:cs="Calibri"/>
          <w:shd w:val="clear" w:color="auto" w:fill="FFFFFF"/>
        </w:rPr>
        <w:t xml:space="preserve">Each “posting” helps you </w:t>
      </w:r>
      <w:r w:rsidRPr="00BF61D6">
        <w:rPr>
          <w:rFonts w:ascii="Calibri" w:hAnsi="Calibri" w:cs="Calibri"/>
          <w:shd w:val="clear" w:color="auto" w:fill="FFFFFF"/>
        </w:rPr>
        <w:t>analyz</w:t>
      </w:r>
      <w:r>
        <w:rPr>
          <w:rFonts w:ascii="Calibri" w:hAnsi="Calibri" w:cs="Calibri"/>
          <w:shd w:val="clear" w:color="auto" w:fill="FFFFFF"/>
        </w:rPr>
        <w:t>e</w:t>
      </w:r>
      <w:r w:rsidRPr="00BF61D6">
        <w:rPr>
          <w:rFonts w:ascii="Calibri" w:hAnsi="Calibri" w:cs="Calibri"/>
          <w:shd w:val="clear" w:color="auto" w:fill="FFFFFF"/>
        </w:rPr>
        <w:t xml:space="preserve"> one aspect of the methodological, theoretical, or disciplinary perspective based on that week’s topic, or a set of related core concepts, and respond to at least one others’ post.</w:t>
      </w:r>
      <w:r>
        <w:rPr>
          <w:rFonts w:ascii="Calibri" w:hAnsi="Calibri" w:cs="Calibri"/>
          <w:shd w:val="clear" w:color="auto" w:fill="FFFFFF"/>
        </w:rPr>
        <w:t xml:space="preserve"> </w:t>
      </w:r>
      <w:r w:rsidRPr="00F12CC8">
        <w:rPr>
          <w:rFonts w:ascii="Calibri" w:hAnsi="Calibri" w:cs="Calibri"/>
          <w:shd w:val="clear" w:color="auto" w:fill="FFFFFF"/>
        </w:rPr>
        <w:t xml:space="preserve">You are encouraged to use any resource at your disposal to </w:t>
      </w:r>
      <w:r>
        <w:rPr>
          <w:rFonts w:ascii="Calibri" w:hAnsi="Calibri" w:cs="Calibri"/>
          <w:shd w:val="clear" w:color="auto" w:fill="FFFFFF"/>
        </w:rPr>
        <w:t>complete these assignments</w:t>
      </w:r>
      <w:r w:rsidRPr="00F12CC8">
        <w:rPr>
          <w:rFonts w:ascii="Calibri" w:hAnsi="Calibri" w:cs="Calibri"/>
          <w:shd w:val="clear" w:color="auto" w:fill="FFFFFF"/>
        </w:rPr>
        <w:t xml:space="preserve">. If you do use external resources (e.g., websites, textbooks, </w:t>
      </w:r>
      <w:r>
        <w:rPr>
          <w:rFonts w:ascii="Calibri" w:hAnsi="Calibri" w:cs="Calibri"/>
          <w:shd w:val="clear" w:color="auto" w:fill="FFFFFF"/>
        </w:rPr>
        <w:t xml:space="preserve">ChatGPT, </w:t>
      </w:r>
      <w:r w:rsidRPr="00F12CC8">
        <w:rPr>
          <w:rFonts w:ascii="Calibri" w:hAnsi="Calibri" w:cs="Calibri"/>
          <w:shd w:val="clear" w:color="auto" w:fill="FFFFFF"/>
        </w:rPr>
        <w:t>etc.), be sure to cite your sources</w:t>
      </w:r>
      <w:r>
        <w:rPr>
          <w:rFonts w:ascii="Calibri" w:hAnsi="Calibri" w:cs="Calibri"/>
          <w:shd w:val="clear" w:color="auto" w:fill="FFFFFF"/>
        </w:rPr>
        <w:t xml:space="preserve"> using the APA 7</w:t>
      </w:r>
      <w:r w:rsidRPr="004F5AAA">
        <w:rPr>
          <w:rFonts w:ascii="Calibri" w:hAnsi="Calibri" w:cs="Calibri"/>
          <w:shd w:val="clear" w:color="auto" w:fill="FFFFFF"/>
          <w:vertAlign w:val="superscript"/>
        </w:rPr>
        <w:t>th</w:t>
      </w:r>
      <w:r>
        <w:rPr>
          <w:rFonts w:ascii="Calibri" w:hAnsi="Calibri" w:cs="Calibri"/>
          <w:shd w:val="clear" w:color="auto" w:fill="FFFFFF"/>
        </w:rPr>
        <w:t xml:space="preserve"> edition format</w:t>
      </w:r>
      <w:r w:rsidRPr="00F12CC8">
        <w:rPr>
          <w:rFonts w:ascii="Calibri" w:hAnsi="Calibri" w:cs="Calibri"/>
          <w:shd w:val="clear" w:color="auto" w:fill="FFFFFF"/>
        </w:rPr>
        <w:t>.</w:t>
      </w:r>
      <w:r>
        <w:rPr>
          <w:rFonts w:ascii="Calibri" w:hAnsi="Calibri" w:cs="Calibri"/>
          <w:shd w:val="clear" w:color="auto" w:fill="FFFFFF"/>
        </w:rPr>
        <w:t xml:space="preserve"> Also, feel free to </w:t>
      </w:r>
      <w:r w:rsidRPr="00362365">
        <w:rPr>
          <w:rFonts w:ascii="Calibri" w:hAnsi="Calibri" w:cs="Calibri"/>
          <w:shd w:val="clear" w:color="auto" w:fill="FFFFFF"/>
        </w:rPr>
        <w:t>include curated media elements (e.g., videos, infographics, images, attached documents, etc.).</w:t>
      </w:r>
      <w:r>
        <w:rPr>
          <w:rFonts w:ascii="Calibri" w:hAnsi="Calibri" w:cs="Calibri"/>
          <w:shd w:val="clear" w:color="auto" w:fill="FFFFFF"/>
        </w:rPr>
        <w:t xml:space="preserve"> Each post is 20 points each. </w:t>
      </w:r>
    </w:p>
    <w:p w14:paraId="43EB9367" w14:textId="77777777" w:rsidR="00BD193C" w:rsidRDefault="00BD193C" w:rsidP="00BD193C">
      <w:pPr>
        <w:spacing w:after="0" w:line="240" w:lineRule="auto"/>
        <w:rPr>
          <w:rFonts w:ascii="Calibri" w:hAnsi="Calibri" w:cs="Calibri"/>
          <w:shd w:val="clear" w:color="auto" w:fill="FFFFFF"/>
        </w:rPr>
      </w:pPr>
    </w:p>
    <w:p w14:paraId="3F82AB9D" w14:textId="0A47B68A" w:rsidR="00BD193C" w:rsidRPr="00F12CC8" w:rsidRDefault="00BD193C" w:rsidP="00BD193C">
      <w:pPr>
        <w:tabs>
          <w:tab w:val="left" w:pos="720"/>
          <w:tab w:val="left" w:pos="2880"/>
          <w:tab w:val="left" w:pos="3600"/>
          <w:tab w:val="left" w:pos="4500"/>
          <w:tab w:val="left" w:pos="5040"/>
          <w:tab w:val="left" w:pos="6300"/>
          <w:tab w:val="left" w:pos="6480"/>
          <w:tab w:val="left" w:pos="7920"/>
        </w:tabs>
        <w:spacing w:after="0" w:line="240" w:lineRule="auto"/>
        <w:rPr>
          <w:rFonts w:ascii="Calibri" w:hAnsi="Calibri" w:cs="Calibri"/>
          <w:b/>
          <w:shd w:val="clear" w:color="auto" w:fill="FFFFFF"/>
        </w:rPr>
      </w:pPr>
      <w:r w:rsidRPr="00680DAC">
        <w:rPr>
          <w:rFonts w:ascii="Calibri" w:hAnsi="Calibri" w:cs="Calibri"/>
          <w:b/>
          <w:shd w:val="clear" w:color="auto" w:fill="FFFFFF"/>
        </w:rPr>
        <w:t>Lab Assignments (</w:t>
      </w:r>
      <w:r w:rsidR="00680DAC" w:rsidRPr="00680DAC">
        <w:rPr>
          <w:rFonts w:ascii="Calibri" w:hAnsi="Calibri" w:cs="Calibri"/>
          <w:b/>
          <w:shd w:val="clear" w:color="auto" w:fill="FFFFFF"/>
        </w:rPr>
        <w:t>TBD</w:t>
      </w:r>
      <w:r w:rsidRPr="00680DAC">
        <w:rPr>
          <w:rFonts w:ascii="Calibri" w:hAnsi="Calibri" w:cs="Calibri"/>
          <w:b/>
          <w:shd w:val="clear" w:color="auto" w:fill="FFFFFF"/>
        </w:rPr>
        <w:t xml:space="preserve"> total points)</w:t>
      </w:r>
    </w:p>
    <w:p w14:paraId="12FE6DAB" w14:textId="77777777" w:rsidR="00BD193C" w:rsidRPr="00F12CC8" w:rsidRDefault="00BD193C" w:rsidP="00BD193C">
      <w:pPr>
        <w:tabs>
          <w:tab w:val="left" w:pos="3600"/>
          <w:tab w:val="left" w:pos="4320"/>
          <w:tab w:val="left" w:pos="5760"/>
          <w:tab w:val="left" w:pos="7380"/>
          <w:tab w:val="left" w:pos="9180"/>
          <w:tab w:val="left" w:pos="9360"/>
          <w:tab w:val="left" w:pos="10800"/>
        </w:tabs>
        <w:spacing w:after="0" w:line="240" w:lineRule="auto"/>
        <w:rPr>
          <w:rFonts w:ascii="Calibri" w:hAnsi="Calibri" w:cs="Calibri"/>
          <w:shd w:val="clear" w:color="auto" w:fill="FFFFFF"/>
        </w:rPr>
      </w:pPr>
      <w:r w:rsidRPr="00F12CC8">
        <w:rPr>
          <w:rFonts w:ascii="Calibri" w:hAnsi="Calibri" w:cs="Calibri"/>
          <w:shd w:val="clear" w:color="auto" w:fill="FFFFFF"/>
        </w:rPr>
        <w:t xml:space="preserve">The hands-on lab assignments are web-based and designed to reinforce the concepts covered in the </w:t>
      </w:r>
      <w:r>
        <w:rPr>
          <w:rFonts w:ascii="Calibri" w:hAnsi="Calibri" w:cs="Calibri"/>
          <w:shd w:val="clear" w:color="auto" w:fill="FFFFFF"/>
        </w:rPr>
        <w:t>reading</w:t>
      </w:r>
      <w:r w:rsidRPr="00F12CC8">
        <w:rPr>
          <w:rFonts w:ascii="Calibri" w:hAnsi="Calibri" w:cs="Calibri"/>
          <w:shd w:val="clear" w:color="auto" w:fill="FFFFFF"/>
        </w:rPr>
        <w:t xml:space="preserve"> material, as well as to help you develop your knowledge and skills. For more information, see </w:t>
      </w:r>
      <w:r w:rsidRPr="004552A9">
        <w:rPr>
          <w:rFonts w:ascii="Calibri" w:hAnsi="Calibri" w:cs="Calibri"/>
          <w:i/>
          <w:iCs/>
          <w:shd w:val="clear" w:color="auto" w:fill="FFFFFF"/>
        </w:rPr>
        <w:t xml:space="preserve">Module 0: Getting Started </w:t>
      </w:r>
      <w:r>
        <w:rPr>
          <w:rFonts w:ascii="Calibri" w:hAnsi="Calibri" w:cs="Calibri"/>
          <w:i/>
          <w:iCs/>
          <w:shd w:val="clear" w:color="auto" w:fill="FFFFFF"/>
        </w:rPr>
        <w:t xml:space="preserve">&gt; </w:t>
      </w:r>
      <w:r w:rsidRPr="000774DB">
        <w:rPr>
          <w:rFonts w:ascii="Calibri" w:hAnsi="Calibri" w:cs="Calibri"/>
          <w:i/>
          <w:iCs/>
          <w:shd w:val="clear" w:color="auto" w:fill="FFFFFF"/>
        </w:rPr>
        <w:t xml:space="preserve">Assignment: Purchasing &amp; Redeeming Your Infosec Learning Platform Access Code </w:t>
      </w:r>
      <w:r w:rsidRPr="002F4750">
        <w:rPr>
          <w:rFonts w:ascii="Calibri" w:hAnsi="Calibri" w:cs="Calibri"/>
          <w:shd w:val="clear" w:color="auto" w:fill="FFFFFF"/>
        </w:rPr>
        <w:t>and</w:t>
      </w:r>
      <w:r w:rsidRPr="000774DB">
        <w:rPr>
          <w:rFonts w:ascii="Calibri" w:hAnsi="Calibri" w:cs="Calibri"/>
          <w:i/>
          <w:iCs/>
          <w:shd w:val="clear" w:color="auto" w:fill="FFFFFF"/>
        </w:rPr>
        <w:t xml:space="preserve"> Assignment: Getting Started in the Infosec Learning Platform</w:t>
      </w:r>
      <w:r>
        <w:rPr>
          <w:rFonts w:ascii="Calibri" w:hAnsi="Calibri" w:cs="Calibri"/>
          <w:i/>
          <w:iCs/>
          <w:shd w:val="clear" w:color="auto" w:fill="FFFFFF"/>
        </w:rPr>
        <w:t xml:space="preserve"> </w:t>
      </w:r>
      <w:r>
        <w:rPr>
          <w:rFonts w:ascii="Calibri" w:hAnsi="Calibri" w:cs="Calibri"/>
          <w:shd w:val="clear" w:color="auto" w:fill="FFFFFF"/>
        </w:rPr>
        <w:t>in Canvas.</w:t>
      </w:r>
      <w:r w:rsidRPr="00F12CC8">
        <w:rPr>
          <w:rFonts w:ascii="Calibri" w:hAnsi="Calibri" w:cs="Calibri"/>
          <w:shd w:val="clear" w:color="auto" w:fill="FFFFFF"/>
        </w:rPr>
        <w:t xml:space="preserve"> </w:t>
      </w:r>
    </w:p>
    <w:p w14:paraId="45C20579" w14:textId="77777777" w:rsidR="00BD193C" w:rsidRPr="00F12CC8" w:rsidRDefault="00BD193C" w:rsidP="00BD193C">
      <w:pPr>
        <w:tabs>
          <w:tab w:val="left" w:pos="3600"/>
          <w:tab w:val="left" w:pos="4320"/>
          <w:tab w:val="left" w:pos="5760"/>
          <w:tab w:val="left" w:pos="7380"/>
          <w:tab w:val="left" w:pos="9180"/>
          <w:tab w:val="left" w:pos="9360"/>
          <w:tab w:val="left" w:pos="10800"/>
        </w:tabs>
        <w:spacing w:after="0" w:line="240" w:lineRule="auto"/>
        <w:rPr>
          <w:rFonts w:ascii="Calibri" w:hAnsi="Calibri" w:cs="Calibri"/>
          <w:shd w:val="clear" w:color="auto" w:fill="FFFFFF"/>
        </w:rPr>
      </w:pPr>
    </w:p>
    <w:p w14:paraId="3F58D051" w14:textId="77777777" w:rsidR="00BD193C" w:rsidRPr="00F12CC8" w:rsidRDefault="00BD193C" w:rsidP="00BD193C">
      <w:pPr>
        <w:tabs>
          <w:tab w:val="left" w:pos="3600"/>
          <w:tab w:val="left" w:pos="4320"/>
          <w:tab w:val="left" w:pos="5760"/>
          <w:tab w:val="left" w:pos="7380"/>
          <w:tab w:val="left" w:pos="9180"/>
          <w:tab w:val="left" w:pos="9360"/>
          <w:tab w:val="left" w:pos="10800"/>
        </w:tabs>
        <w:spacing w:after="0" w:line="240" w:lineRule="auto"/>
        <w:rPr>
          <w:rFonts w:ascii="Calibri" w:hAnsi="Calibri" w:cs="Calibri"/>
          <w:shd w:val="clear" w:color="auto" w:fill="FFFFFF"/>
        </w:rPr>
      </w:pPr>
      <w:r w:rsidRPr="00F12CC8">
        <w:rPr>
          <w:rFonts w:ascii="Calibri" w:hAnsi="Calibri" w:cs="Calibri"/>
          <w:shd w:val="clear" w:color="auto" w:fill="FFFFFF"/>
        </w:rPr>
        <w:t>Lab assignment due dates are listed in each week’s Module.</w:t>
      </w:r>
      <w:r>
        <w:rPr>
          <w:rFonts w:ascii="Calibri" w:hAnsi="Calibri" w:cs="Calibri"/>
          <w:shd w:val="clear" w:color="auto" w:fill="FFFFFF"/>
        </w:rPr>
        <w:t xml:space="preserve"> </w:t>
      </w:r>
      <w:r w:rsidRPr="00F12CC8">
        <w:rPr>
          <w:rFonts w:ascii="Calibri" w:hAnsi="Calibri" w:cs="Calibri"/>
          <w:shd w:val="clear" w:color="auto" w:fill="FFFFFF"/>
        </w:rPr>
        <w:t xml:space="preserve">If you need additional time to complete a lab assignment, you must contact me by </w:t>
      </w:r>
      <w:r>
        <w:rPr>
          <w:rFonts w:ascii="Calibri" w:hAnsi="Calibri" w:cs="Calibri"/>
          <w:shd w:val="clear" w:color="auto" w:fill="FFFFFF"/>
        </w:rPr>
        <w:t>e</w:t>
      </w:r>
      <w:r w:rsidRPr="00F12CC8">
        <w:rPr>
          <w:rFonts w:ascii="Calibri" w:hAnsi="Calibri" w:cs="Calibri"/>
          <w:shd w:val="clear" w:color="auto" w:fill="FFFFFF"/>
        </w:rPr>
        <w:t xml:space="preserve">mail prior to, or on the day the lab assignment is due. </w:t>
      </w:r>
      <w:r w:rsidRPr="00F12CC8">
        <w:rPr>
          <w:rFonts w:ascii="Calibri" w:hAnsi="Calibri" w:cs="Calibri"/>
          <w:i/>
          <w:shd w:val="clear" w:color="auto" w:fill="FFFFFF"/>
        </w:rPr>
        <w:t xml:space="preserve">Failure to contact me by the posted date will result in an automatic </w:t>
      </w:r>
      <w:r>
        <w:rPr>
          <w:rFonts w:ascii="Calibri" w:hAnsi="Calibri" w:cs="Calibri"/>
          <w:i/>
          <w:shd w:val="clear" w:color="auto" w:fill="FFFFFF"/>
        </w:rPr>
        <w:t>20%-point</w:t>
      </w:r>
      <w:r w:rsidRPr="00F12CC8">
        <w:rPr>
          <w:rFonts w:ascii="Calibri" w:hAnsi="Calibri" w:cs="Calibri"/>
          <w:i/>
          <w:shd w:val="clear" w:color="auto" w:fill="FFFFFF"/>
        </w:rPr>
        <w:t xml:space="preserve"> deduction from that week’s lab assignment score</w:t>
      </w:r>
      <w:r w:rsidRPr="00F12CC8">
        <w:rPr>
          <w:rFonts w:ascii="Calibri" w:hAnsi="Calibri" w:cs="Calibri"/>
          <w:shd w:val="clear" w:color="auto" w:fill="FFFFFF"/>
        </w:rPr>
        <w:t xml:space="preserve">. </w:t>
      </w:r>
    </w:p>
    <w:p w14:paraId="4D3C99B4" w14:textId="77777777" w:rsidR="00BD193C" w:rsidRPr="00F12CC8" w:rsidRDefault="00BD193C" w:rsidP="00BD193C">
      <w:pPr>
        <w:tabs>
          <w:tab w:val="left" w:pos="1440"/>
          <w:tab w:val="left" w:pos="2160"/>
          <w:tab w:val="left" w:pos="3600"/>
          <w:tab w:val="left" w:pos="5220"/>
          <w:tab w:val="left" w:pos="7020"/>
          <w:tab w:val="left" w:pos="7200"/>
          <w:tab w:val="left" w:pos="8640"/>
        </w:tabs>
        <w:spacing w:after="0" w:line="240" w:lineRule="auto"/>
        <w:rPr>
          <w:rFonts w:ascii="Calibri" w:hAnsi="Calibri" w:cs="Calibri"/>
          <w:shd w:val="clear" w:color="auto" w:fill="FFFFFF"/>
        </w:rPr>
      </w:pPr>
    </w:p>
    <w:p w14:paraId="28E165E9" w14:textId="77777777" w:rsidR="00BD193C" w:rsidRPr="00F12CC8" w:rsidRDefault="00BD193C" w:rsidP="00BD193C">
      <w:pPr>
        <w:spacing w:after="0" w:line="240" w:lineRule="auto"/>
        <w:rPr>
          <w:rFonts w:ascii="Calibri" w:hAnsi="Calibri" w:cs="Calibri"/>
          <w14:textOutline w14:w="9525" w14:cap="rnd" w14:cmpd="sng" w14:algn="ctr">
            <w14:noFill/>
            <w14:prstDash w14:val="solid"/>
            <w14:bevel/>
          </w14:textOutline>
        </w:rPr>
      </w:pPr>
      <w:r w:rsidRPr="00F12CC8">
        <w:rPr>
          <w:rFonts w:ascii="Calibri" w:hAnsi="Calibri" w:cs="Calibri"/>
          <w14:textOutline w14:w="9525" w14:cap="rnd" w14:cmpd="sng" w14:algn="ctr">
            <w14:noFill/>
            <w14:prstDash w14:val="solid"/>
            <w14:bevel/>
          </w14:textOutline>
        </w:rPr>
        <w:t xml:space="preserve">Extra credit assignments may be given during the </w:t>
      </w:r>
      <w:r>
        <w:rPr>
          <w:rFonts w:ascii="Calibri" w:hAnsi="Calibri" w:cs="Calibri"/>
          <w14:textOutline w14:w="9525" w14:cap="rnd" w14:cmpd="sng" w14:algn="ctr">
            <w14:noFill/>
            <w14:prstDash w14:val="solid"/>
            <w14:bevel/>
          </w14:textOutline>
        </w:rPr>
        <w:t>semester</w:t>
      </w:r>
      <w:r w:rsidRPr="00F12CC8">
        <w:rPr>
          <w:rFonts w:ascii="Calibri" w:hAnsi="Calibri" w:cs="Calibri"/>
          <w14:textOutline w14:w="9525" w14:cap="rnd" w14:cmpd="sng" w14:algn="ctr">
            <w14:noFill/>
            <w14:prstDash w14:val="solid"/>
            <w14:bevel/>
          </w14:textOutline>
        </w:rPr>
        <w:t>. Students should do the extra credit, which is fun and designed to be challenging.</w:t>
      </w:r>
    </w:p>
    <w:p w14:paraId="7C0B8E87" w14:textId="68784DD2" w:rsidR="00340B4B" w:rsidRPr="00F12CC8" w:rsidRDefault="00340B4B" w:rsidP="00340B4B">
      <w:pPr>
        <w:spacing w:after="0" w:line="240" w:lineRule="auto"/>
        <w:rPr>
          <w:rFonts w:ascii="Calibri" w:hAnsi="Calibri" w:cs="Calibri"/>
          <w14:textOutline w14:w="9525" w14:cap="rnd" w14:cmpd="sng" w14:algn="ctr">
            <w14:noFill/>
            <w14:prstDash w14:val="solid"/>
            <w14:bevel/>
          </w14:textOutline>
        </w:rPr>
      </w:pPr>
    </w:p>
    <w:p w14:paraId="442C4BB3" w14:textId="77777777" w:rsidR="00340B4B" w:rsidRPr="00F12CC8" w:rsidRDefault="00340B4B" w:rsidP="00340B4B">
      <w:pPr>
        <w:spacing w:after="0" w:line="240" w:lineRule="auto"/>
        <w:rPr>
          <w:rFonts w:ascii="Calibri" w:hAnsi="Calibri" w:cs="Calibri"/>
          <w:b/>
          <w:shd w:val="clear" w:color="auto" w:fill="FFFFFF"/>
        </w:rPr>
      </w:pPr>
      <w:r w:rsidRPr="00F12CC8">
        <w:rPr>
          <w:rFonts w:ascii="Calibri" w:hAnsi="Calibri" w:cs="Calibri"/>
          <w:b/>
          <w:shd w:val="clear" w:color="auto" w:fill="FFFFFF"/>
        </w:rPr>
        <w:t>Grading Summary</w:t>
      </w:r>
    </w:p>
    <w:p w14:paraId="7260ECB0" w14:textId="77777777" w:rsidR="00340B4B" w:rsidRPr="00F12CC8" w:rsidRDefault="00340B4B" w:rsidP="00340B4B">
      <w:pPr>
        <w:spacing w:after="0" w:line="240" w:lineRule="auto"/>
        <w:rPr>
          <w:rFonts w:ascii="Calibri" w:eastAsia="Times New Roman" w:hAnsi="Calibri" w:cs="Calibri"/>
        </w:rPr>
      </w:pPr>
      <w:r w:rsidRPr="00F12CC8">
        <w:rPr>
          <w:rFonts w:ascii="Calibri" w:eastAsia="Times New Roman" w:hAnsi="Calibri" w:cs="Calibri"/>
        </w:rPr>
        <w:t xml:space="preserve">Grades are assigned based on the grading policy stated in this </w:t>
      </w:r>
      <w:r>
        <w:rPr>
          <w:rFonts w:ascii="Calibri" w:eastAsia="Times New Roman" w:hAnsi="Calibri" w:cs="Calibri"/>
        </w:rPr>
        <w:t>s</w:t>
      </w:r>
      <w:r w:rsidRPr="00F12CC8">
        <w:rPr>
          <w:rFonts w:ascii="Calibri" w:eastAsia="Times New Roman" w:hAnsi="Calibri" w:cs="Calibri"/>
        </w:rPr>
        <w:t>yllabus</w:t>
      </w:r>
      <w:r>
        <w:rPr>
          <w:rFonts w:ascii="Calibri" w:eastAsia="Times New Roman" w:hAnsi="Calibri" w:cs="Calibri"/>
        </w:rPr>
        <w:t>, as follows</w:t>
      </w:r>
      <w:r w:rsidRPr="00F12CC8">
        <w:rPr>
          <w:rFonts w:ascii="Calibri" w:eastAsia="Times New Roman" w:hAnsi="Calibri" w:cs="Calibri"/>
        </w:rPr>
        <w:t>:</w:t>
      </w:r>
    </w:p>
    <w:p w14:paraId="0B6513E7" w14:textId="77777777" w:rsidR="00340B4B" w:rsidRPr="00F12CC8" w:rsidRDefault="00340B4B" w:rsidP="00340B4B">
      <w:pPr>
        <w:spacing w:after="0"/>
        <w:rPr>
          <w:rFonts w:ascii="Calibri" w:hAnsi="Calibri" w:cs="Calibri"/>
          <w:b/>
          <w:u w:val="single"/>
          <w:shd w:val="clear" w:color="auto" w:fill="FFFFFF"/>
        </w:rPr>
      </w:pPr>
    </w:p>
    <w:tbl>
      <w:tblPr>
        <w:tblStyle w:val="TableGrid"/>
        <w:tblW w:w="0" w:type="auto"/>
        <w:tblInd w:w="108" w:type="dxa"/>
        <w:tblLook w:val="04A0" w:firstRow="1" w:lastRow="0" w:firstColumn="1" w:lastColumn="0" w:noHBand="0" w:noVBand="1"/>
      </w:tblPr>
      <w:tblGrid>
        <w:gridCol w:w="2137"/>
        <w:gridCol w:w="3988"/>
        <w:gridCol w:w="3117"/>
      </w:tblGrid>
      <w:tr w:rsidR="00340B4B" w:rsidRPr="00F12CC8" w14:paraId="3CE289B4" w14:textId="77777777" w:rsidTr="00D060B0">
        <w:tc>
          <w:tcPr>
            <w:tcW w:w="2137" w:type="dxa"/>
            <w:shd w:val="clear" w:color="auto" w:fill="D9D9D9"/>
          </w:tcPr>
          <w:p w14:paraId="3FB9310D" w14:textId="77777777" w:rsidR="00340B4B" w:rsidRPr="00F12CC8" w:rsidRDefault="00340B4B" w:rsidP="00D060B0">
            <w:pPr>
              <w:rPr>
                <w:rFonts w:ascii="Calibri" w:hAnsi="Calibri" w:cs="Calibri"/>
                <w:b/>
                <w14:textOutline w14:w="9525" w14:cap="rnd" w14:cmpd="sng" w14:algn="ctr">
                  <w14:noFill/>
                  <w14:prstDash w14:val="solid"/>
                  <w14:bevel/>
                </w14:textOutline>
              </w:rPr>
            </w:pPr>
            <w:r w:rsidRPr="00F12CC8">
              <w:rPr>
                <w:rFonts w:ascii="Calibri" w:hAnsi="Calibri" w:cs="Calibri"/>
                <w:b/>
                <w14:textOutline w14:w="9525" w14:cap="rnd" w14:cmpd="sng" w14:algn="ctr">
                  <w14:noFill/>
                  <w14:prstDash w14:val="solid"/>
                  <w14:bevel/>
                </w14:textOutline>
              </w:rPr>
              <w:t>Assignment</w:t>
            </w:r>
            <w:r>
              <w:rPr>
                <w:rFonts w:ascii="Calibri" w:hAnsi="Calibri" w:cs="Calibri"/>
                <w:b/>
                <w14:textOutline w14:w="9525" w14:cap="rnd" w14:cmpd="sng" w14:algn="ctr">
                  <w14:noFill/>
                  <w14:prstDash w14:val="solid"/>
                  <w14:bevel/>
                </w14:textOutline>
              </w:rPr>
              <w:t>s</w:t>
            </w:r>
          </w:p>
        </w:tc>
        <w:tc>
          <w:tcPr>
            <w:tcW w:w="3988" w:type="dxa"/>
            <w:shd w:val="clear" w:color="auto" w:fill="D9D9D9"/>
          </w:tcPr>
          <w:p w14:paraId="3E9B990A" w14:textId="77777777" w:rsidR="00340B4B" w:rsidRPr="00F12CC8" w:rsidRDefault="00340B4B" w:rsidP="00D060B0">
            <w:pPr>
              <w:rPr>
                <w:rFonts w:ascii="Calibri" w:hAnsi="Calibri" w:cs="Calibri"/>
                <w:b/>
                <w14:textOutline w14:w="9525" w14:cap="rnd" w14:cmpd="sng" w14:algn="ctr">
                  <w14:noFill/>
                  <w14:prstDash w14:val="solid"/>
                  <w14:bevel/>
                </w14:textOutline>
              </w:rPr>
            </w:pPr>
            <w:r w:rsidRPr="00F12CC8">
              <w:rPr>
                <w:rFonts w:ascii="Calibri" w:hAnsi="Calibri" w:cs="Calibri"/>
                <w:b/>
                <w14:textOutline w14:w="9525" w14:cap="rnd" w14:cmpd="sng" w14:algn="ctr">
                  <w14:noFill/>
                  <w14:prstDash w14:val="solid"/>
                  <w14:bevel/>
                </w14:textOutline>
              </w:rPr>
              <w:t>Points Possible for Each Activity</w:t>
            </w:r>
          </w:p>
        </w:tc>
        <w:tc>
          <w:tcPr>
            <w:tcW w:w="3117" w:type="dxa"/>
            <w:shd w:val="clear" w:color="auto" w:fill="D9D9D9"/>
          </w:tcPr>
          <w:p w14:paraId="724ADBE3" w14:textId="77777777" w:rsidR="00340B4B" w:rsidRPr="00F12CC8" w:rsidRDefault="00340B4B" w:rsidP="00D060B0">
            <w:pPr>
              <w:rPr>
                <w:rFonts w:ascii="Calibri" w:hAnsi="Calibri" w:cs="Calibri"/>
                <w:b/>
                <w14:textOutline w14:w="9525" w14:cap="rnd" w14:cmpd="sng" w14:algn="ctr">
                  <w14:noFill/>
                  <w14:prstDash w14:val="solid"/>
                  <w14:bevel/>
                </w14:textOutline>
              </w:rPr>
            </w:pPr>
            <w:r w:rsidRPr="00F12CC8">
              <w:rPr>
                <w:rFonts w:ascii="Calibri" w:hAnsi="Calibri" w:cs="Calibri"/>
                <w:b/>
                <w14:textOutline w14:w="9525" w14:cap="rnd" w14:cmpd="sng" w14:algn="ctr">
                  <w14:noFill/>
                  <w14:prstDash w14:val="solid"/>
                  <w14:bevel/>
                </w14:textOutline>
              </w:rPr>
              <w:t>Total Points Possible</w:t>
            </w:r>
          </w:p>
        </w:tc>
      </w:tr>
      <w:tr w:rsidR="00340B4B" w:rsidRPr="00F12CC8" w14:paraId="66A166A1" w14:textId="77777777" w:rsidTr="00D060B0">
        <w:tc>
          <w:tcPr>
            <w:tcW w:w="2137" w:type="dxa"/>
          </w:tcPr>
          <w:p w14:paraId="59C98A24" w14:textId="77777777" w:rsidR="00340B4B" w:rsidRPr="00F12CC8" w:rsidRDefault="00340B4B" w:rsidP="00D060B0">
            <w:pPr>
              <w:rPr>
                <w:rFonts w:ascii="Calibri" w:hAnsi="Calibri" w:cs="Calibri"/>
                <w:b/>
                <w14:textOutline w14:w="9525" w14:cap="rnd" w14:cmpd="sng" w14:algn="ctr">
                  <w14:noFill/>
                  <w14:prstDash w14:val="solid"/>
                  <w14:bevel/>
                </w14:textOutline>
              </w:rPr>
            </w:pPr>
            <w:r w:rsidRPr="00F12CC8">
              <w:rPr>
                <w:rFonts w:ascii="Calibri" w:hAnsi="Calibri" w:cs="Calibri"/>
                <w:b/>
                <w14:textOutline w14:w="9525" w14:cap="rnd" w14:cmpd="sng" w14:algn="ctr">
                  <w14:noFill/>
                  <w14:prstDash w14:val="solid"/>
                  <w14:bevel/>
                </w14:textOutline>
              </w:rPr>
              <w:t>Quiz</w:t>
            </w:r>
            <w:r>
              <w:rPr>
                <w:rFonts w:ascii="Calibri" w:hAnsi="Calibri" w:cs="Calibri"/>
                <w:b/>
                <w14:textOutline w14:w="9525" w14:cap="rnd" w14:cmpd="sng" w14:algn="ctr">
                  <w14:noFill/>
                  <w14:prstDash w14:val="solid"/>
                  <w14:bevel/>
                </w14:textOutline>
              </w:rPr>
              <w:t>zes</w:t>
            </w:r>
          </w:p>
        </w:tc>
        <w:tc>
          <w:tcPr>
            <w:tcW w:w="3988" w:type="dxa"/>
          </w:tcPr>
          <w:p w14:paraId="23C5796C" w14:textId="7A29DDA4" w:rsidR="00340B4B" w:rsidRPr="00F12CC8" w:rsidRDefault="006E6B1B" w:rsidP="00D060B0">
            <w:pPr>
              <w:rPr>
                <w:rFonts w:ascii="Calibri" w:hAnsi="Calibri" w:cs="Calibri"/>
                <w:b/>
                <w14:textOutline w14:w="9525" w14:cap="rnd" w14:cmpd="sng" w14:algn="ctr">
                  <w14:noFill/>
                  <w14:prstDash w14:val="solid"/>
                  <w14:bevel/>
                </w14:textOutline>
              </w:rPr>
            </w:pPr>
            <w:r>
              <w:rPr>
                <w:rFonts w:ascii="Calibri" w:hAnsi="Calibri" w:cs="Calibri"/>
                <w:b/>
                <w14:textOutline w14:w="9525" w14:cap="rnd" w14:cmpd="sng" w14:algn="ctr">
                  <w14:noFill/>
                  <w14:prstDash w14:val="solid"/>
                  <w14:bevel/>
                </w14:textOutline>
              </w:rPr>
              <w:t>20</w:t>
            </w:r>
            <w:r w:rsidR="00340B4B" w:rsidRPr="00F12CC8">
              <w:rPr>
                <w:rFonts w:ascii="Calibri" w:hAnsi="Calibri" w:cs="Calibri"/>
                <w:b/>
                <w14:textOutline w14:w="9525" w14:cap="rnd" w14:cmpd="sng" w14:algn="ctr">
                  <w14:noFill/>
                  <w14:prstDash w14:val="solid"/>
                  <w14:bevel/>
                </w14:textOutline>
              </w:rPr>
              <w:t xml:space="preserve"> points each (x</w:t>
            </w:r>
            <w:r w:rsidR="00C21167">
              <w:rPr>
                <w:rFonts w:ascii="Calibri" w:hAnsi="Calibri" w:cs="Calibri"/>
                <w:b/>
                <w14:textOutline w14:w="9525" w14:cap="rnd" w14:cmpd="sng" w14:algn="ctr">
                  <w14:noFill/>
                  <w14:prstDash w14:val="solid"/>
                  <w14:bevel/>
                </w14:textOutline>
              </w:rPr>
              <w:t>9</w:t>
            </w:r>
            <w:r w:rsidR="00340B4B" w:rsidRPr="00F12CC8">
              <w:rPr>
                <w:rFonts w:ascii="Calibri" w:hAnsi="Calibri" w:cs="Calibri"/>
                <w:b/>
                <w14:textOutline w14:w="9525" w14:cap="rnd" w14:cmpd="sng" w14:algn="ctr">
                  <w14:noFill/>
                  <w14:prstDash w14:val="solid"/>
                  <w14:bevel/>
                </w14:textOutline>
              </w:rPr>
              <w:t>)</w:t>
            </w:r>
          </w:p>
        </w:tc>
        <w:tc>
          <w:tcPr>
            <w:tcW w:w="3117" w:type="dxa"/>
          </w:tcPr>
          <w:p w14:paraId="69CFDEC0" w14:textId="071355C5" w:rsidR="00340B4B" w:rsidRPr="00F12CC8" w:rsidRDefault="00C21167" w:rsidP="00D060B0">
            <w:pPr>
              <w:rPr>
                <w:rFonts w:ascii="Calibri" w:hAnsi="Calibri" w:cs="Calibri"/>
                <w:b/>
                <w14:textOutline w14:w="9525" w14:cap="rnd" w14:cmpd="sng" w14:algn="ctr">
                  <w14:noFill/>
                  <w14:prstDash w14:val="solid"/>
                  <w14:bevel/>
                </w14:textOutline>
              </w:rPr>
            </w:pPr>
            <w:r>
              <w:rPr>
                <w:rFonts w:ascii="Calibri" w:hAnsi="Calibri" w:cs="Calibri"/>
                <w:b/>
                <w14:textOutline w14:w="9525" w14:cap="rnd" w14:cmpd="sng" w14:algn="ctr">
                  <w14:noFill/>
                  <w14:prstDash w14:val="solid"/>
                  <w14:bevel/>
                </w14:textOutline>
              </w:rPr>
              <w:t>180</w:t>
            </w:r>
          </w:p>
        </w:tc>
      </w:tr>
      <w:tr w:rsidR="00340B4B" w:rsidRPr="00F12CC8" w14:paraId="5E70E1B3" w14:textId="77777777" w:rsidTr="00D060B0">
        <w:tc>
          <w:tcPr>
            <w:tcW w:w="2137" w:type="dxa"/>
          </w:tcPr>
          <w:p w14:paraId="58EB2A7E" w14:textId="77777777" w:rsidR="00340B4B" w:rsidRPr="00F12CC8" w:rsidRDefault="00340B4B" w:rsidP="00D060B0">
            <w:pPr>
              <w:rPr>
                <w:rFonts w:ascii="Calibri" w:hAnsi="Calibri" w:cs="Calibri"/>
                <w:b/>
                <w14:textOutline w14:w="9525" w14:cap="rnd" w14:cmpd="sng" w14:algn="ctr">
                  <w14:noFill/>
                  <w14:prstDash w14:val="solid"/>
                  <w14:bevel/>
                </w14:textOutline>
              </w:rPr>
            </w:pPr>
            <w:r>
              <w:rPr>
                <w:rFonts w:ascii="Calibri" w:hAnsi="Calibri" w:cs="Calibri"/>
                <w:b/>
                <w14:textOutline w14:w="9525" w14:cap="rnd" w14:cmpd="sng" w14:algn="ctr">
                  <w14:noFill/>
                  <w14:prstDash w14:val="solid"/>
                  <w14:bevel/>
                </w14:textOutline>
              </w:rPr>
              <w:t>Discussions</w:t>
            </w:r>
          </w:p>
        </w:tc>
        <w:tc>
          <w:tcPr>
            <w:tcW w:w="3988" w:type="dxa"/>
          </w:tcPr>
          <w:p w14:paraId="50CA1537" w14:textId="39DC4297" w:rsidR="00340B4B" w:rsidRPr="00F12CC8" w:rsidRDefault="006E6B1B" w:rsidP="00D060B0">
            <w:pPr>
              <w:rPr>
                <w:rFonts w:ascii="Calibri" w:hAnsi="Calibri" w:cs="Calibri"/>
                <w:b/>
                <w14:textOutline w14:w="9525" w14:cap="rnd" w14:cmpd="sng" w14:algn="ctr">
                  <w14:noFill/>
                  <w14:prstDash w14:val="solid"/>
                  <w14:bevel/>
                </w14:textOutline>
              </w:rPr>
            </w:pPr>
            <w:r>
              <w:rPr>
                <w:rFonts w:ascii="Calibri" w:hAnsi="Calibri" w:cs="Calibri"/>
                <w:b/>
                <w14:textOutline w14:w="9525" w14:cap="rnd" w14:cmpd="sng" w14:algn="ctr">
                  <w14:noFill/>
                  <w14:prstDash w14:val="solid"/>
                  <w14:bevel/>
                </w14:textOutline>
              </w:rPr>
              <w:t>20</w:t>
            </w:r>
            <w:r w:rsidR="00340B4B" w:rsidRPr="00F12CC8">
              <w:rPr>
                <w:rFonts w:ascii="Calibri" w:hAnsi="Calibri" w:cs="Calibri"/>
                <w:b/>
                <w14:textOutline w14:w="9525" w14:cap="rnd" w14:cmpd="sng" w14:algn="ctr">
                  <w14:noFill/>
                  <w14:prstDash w14:val="solid"/>
                  <w14:bevel/>
                </w14:textOutline>
              </w:rPr>
              <w:t xml:space="preserve"> points each (x</w:t>
            </w:r>
            <w:r w:rsidR="00C21167">
              <w:rPr>
                <w:rFonts w:ascii="Calibri" w:hAnsi="Calibri" w:cs="Calibri"/>
                <w:b/>
                <w14:textOutline w14:w="9525" w14:cap="rnd" w14:cmpd="sng" w14:algn="ctr">
                  <w14:noFill/>
                  <w14:prstDash w14:val="solid"/>
                  <w14:bevel/>
                </w14:textOutline>
              </w:rPr>
              <w:t>9</w:t>
            </w:r>
            <w:r w:rsidR="00340B4B" w:rsidRPr="00F12CC8">
              <w:rPr>
                <w:rFonts w:ascii="Calibri" w:hAnsi="Calibri" w:cs="Calibri"/>
                <w:b/>
                <w14:textOutline w14:w="9525" w14:cap="rnd" w14:cmpd="sng" w14:algn="ctr">
                  <w14:noFill/>
                  <w14:prstDash w14:val="solid"/>
                  <w14:bevel/>
                </w14:textOutline>
              </w:rPr>
              <w:t>)</w:t>
            </w:r>
          </w:p>
        </w:tc>
        <w:tc>
          <w:tcPr>
            <w:tcW w:w="3117" w:type="dxa"/>
          </w:tcPr>
          <w:p w14:paraId="739CB8F7" w14:textId="342866A7" w:rsidR="00340B4B" w:rsidRPr="00F12CC8" w:rsidRDefault="006A08A6" w:rsidP="00D060B0">
            <w:pPr>
              <w:rPr>
                <w:rFonts w:ascii="Calibri" w:hAnsi="Calibri" w:cs="Calibri"/>
                <w:b/>
                <w14:textOutline w14:w="9525" w14:cap="rnd" w14:cmpd="sng" w14:algn="ctr">
                  <w14:noFill/>
                  <w14:prstDash w14:val="solid"/>
                  <w14:bevel/>
                </w14:textOutline>
              </w:rPr>
            </w:pPr>
            <w:r>
              <w:rPr>
                <w:rFonts w:ascii="Calibri" w:hAnsi="Calibri" w:cs="Calibri"/>
                <w:b/>
                <w14:textOutline w14:w="9525" w14:cap="rnd" w14:cmpd="sng" w14:algn="ctr">
                  <w14:noFill/>
                  <w14:prstDash w14:val="solid"/>
                  <w14:bevel/>
                </w14:textOutline>
              </w:rPr>
              <w:t>180</w:t>
            </w:r>
          </w:p>
        </w:tc>
      </w:tr>
      <w:tr w:rsidR="00340B4B" w:rsidRPr="00F12CC8" w14:paraId="7EB5CD3A" w14:textId="77777777" w:rsidTr="00D060B0">
        <w:tc>
          <w:tcPr>
            <w:tcW w:w="2137" w:type="dxa"/>
          </w:tcPr>
          <w:p w14:paraId="2B8F878A" w14:textId="77777777" w:rsidR="00340B4B" w:rsidRPr="00680DAC" w:rsidRDefault="00340B4B" w:rsidP="00D060B0">
            <w:pPr>
              <w:rPr>
                <w:rFonts w:ascii="Calibri" w:hAnsi="Calibri" w:cs="Calibri"/>
                <w:b/>
                <w14:textOutline w14:w="9525" w14:cap="rnd" w14:cmpd="sng" w14:algn="ctr">
                  <w14:noFill/>
                  <w14:prstDash w14:val="solid"/>
                  <w14:bevel/>
                </w14:textOutline>
              </w:rPr>
            </w:pPr>
            <w:r w:rsidRPr="00680DAC">
              <w:rPr>
                <w:rFonts w:ascii="Calibri" w:hAnsi="Calibri" w:cs="Calibri"/>
                <w:b/>
                <w14:textOutline w14:w="9525" w14:cap="rnd" w14:cmpd="sng" w14:algn="ctr">
                  <w14:noFill/>
                  <w14:prstDash w14:val="solid"/>
                  <w14:bevel/>
                </w14:textOutline>
              </w:rPr>
              <w:t>Lab Assignments</w:t>
            </w:r>
          </w:p>
        </w:tc>
        <w:tc>
          <w:tcPr>
            <w:tcW w:w="3988" w:type="dxa"/>
          </w:tcPr>
          <w:p w14:paraId="3C4F881C" w14:textId="02DD0315" w:rsidR="00340B4B" w:rsidRPr="00680DAC" w:rsidRDefault="00340B4B" w:rsidP="00D060B0">
            <w:pPr>
              <w:rPr>
                <w:rFonts w:ascii="Calibri" w:hAnsi="Calibri" w:cs="Calibri"/>
                <w:b/>
                <w14:textOutline w14:w="9525" w14:cap="rnd" w14:cmpd="sng" w14:algn="ctr">
                  <w14:noFill/>
                  <w14:prstDash w14:val="solid"/>
                  <w14:bevel/>
                </w14:textOutline>
              </w:rPr>
            </w:pPr>
            <w:r w:rsidRPr="00680DAC">
              <w:rPr>
                <w:rFonts w:ascii="Calibri" w:hAnsi="Calibri" w:cs="Calibri"/>
                <w:b/>
                <w14:textOutline w14:w="9525" w14:cap="rnd" w14:cmpd="sng" w14:algn="ctr">
                  <w14:noFill/>
                  <w14:prstDash w14:val="solid"/>
                  <w14:bevel/>
                </w14:textOutline>
              </w:rPr>
              <w:t>25 points each (x</w:t>
            </w:r>
            <w:r w:rsidR="00680DAC" w:rsidRPr="00680DAC">
              <w:rPr>
                <w:rFonts w:ascii="Calibri" w:hAnsi="Calibri" w:cs="Calibri"/>
                <w:b/>
                <w14:textOutline w14:w="9525" w14:cap="rnd" w14:cmpd="sng" w14:algn="ctr">
                  <w14:noFill/>
                  <w14:prstDash w14:val="solid"/>
                  <w14:bevel/>
                </w14:textOutline>
              </w:rPr>
              <w:t xml:space="preserve"> TBD</w:t>
            </w:r>
            <w:r w:rsidRPr="00680DAC">
              <w:rPr>
                <w:rFonts w:ascii="Calibri" w:hAnsi="Calibri" w:cs="Calibri"/>
                <w:b/>
                <w14:textOutline w14:w="9525" w14:cap="rnd" w14:cmpd="sng" w14:algn="ctr">
                  <w14:noFill/>
                  <w14:prstDash w14:val="solid"/>
                  <w14:bevel/>
                </w14:textOutline>
              </w:rPr>
              <w:t>)</w:t>
            </w:r>
          </w:p>
        </w:tc>
        <w:tc>
          <w:tcPr>
            <w:tcW w:w="3117" w:type="dxa"/>
          </w:tcPr>
          <w:p w14:paraId="52255EE1" w14:textId="252FCC8F" w:rsidR="00340B4B" w:rsidRPr="00680DAC" w:rsidRDefault="00680DAC" w:rsidP="00D060B0">
            <w:pPr>
              <w:rPr>
                <w:rFonts w:ascii="Calibri" w:hAnsi="Calibri" w:cs="Calibri"/>
                <w:b/>
                <w14:textOutline w14:w="9525" w14:cap="rnd" w14:cmpd="sng" w14:algn="ctr">
                  <w14:noFill/>
                  <w14:prstDash w14:val="solid"/>
                  <w14:bevel/>
                </w14:textOutline>
              </w:rPr>
            </w:pPr>
            <w:r>
              <w:rPr>
                <w:rFonts w:ascii="Calibri" w:hAnsi="Calibri" w:cs="Calibri"/>
                <w:b/>
                <w14:textOutline w14:w="9525" w14:cap="rnd" w14:cmpd="sng" w14:algn="ctr">
                  <w14:noFill/>
                  <w14:prstDash w14:val="solid"/>
                  <w14:bevel/>
                </w14:textOutline>
              </w:rPr>
              <w:t>TBD</w:t>
            </w:r>
          </w:p>
        </w:tc>
      </w:tr>
      <w:tr w:rsidR="002D1872" w:rsidRPr="00F12CC8" w14:paraId="3DCA5260" w14:textId="77777777" w:rsidTr="00D060B0">
        <w:tc>
          <w:tcPr>
            <w:tcW w:w="2137" w:type="dxa"/>
          </w:tcPr>
          <w:p w14:paraId="0086A5AA" w14:textId="2EFD799D" w:rsidR="002D1872" w:rsidRPr="002D1872" w:rsidRDefault="002D1872" w:rsidP="00D060B0">
            <w:pPr>
              <w:rPr>
                <w:rFonts w:ascii="Calibri" w:hAnsi="Calibri" w:cs="Calibri"/>
                <w:b/>
                <w14:textOutline w14:w="9525" w14:cap="rnd" w14:cmpd="sng" w14:algn="ctr">
                  <w14:noFill/>
                  <w14:prstDash w14:val="solid"/>
                  <w14:bevel/>
                </w14:textOutline>
              </w:rPr>
            </w:pPr>
            <w:r w:rsidRPr="002D1872">
              <w:rPr>
                <w:rFonts w:ascii="Calibri" w:hAnsi="Calibri" w:cs="Calibri"/>
                <w:b/>
                <w14:textOutline w14:w="9525" w14:cap="rnd" w14:cmpd="sng" w14:algn="ctr">
                  <w14:noFill/>
                  <w14:prstDash w14:val="solid"/>
                  <w14:bevel/>
                </w14:textOutline>
              </w:rPr>
              <w:t>Extra Credit</w:t>
            </w:r>
          </w:p>
        </w:tc>
        <w:tc>
          <w:tcPr>
            <w:tcW w:w="3988" w:type="dxa"/>
          </w:tcPr>
          <w:p w14:paraId="488E0D26" w14:textId="31ADBF11" w:rsidR="002D1872" w:rsidRPr="002D1872" w:rsidRDefault="002D1872" w:rsidP="00D060B0">
            <w:pPr>
              <w:rPr>
                <w:rFonts w:ascii="Calibri" w:hAnsi="Calibri" w:cs="Calibri"/>
                <w:b/>
                <w14:textOutline w14:w="9525" w14:cap="rnd" w14:cmpd="sng" w14:algn="ctr">
                  <w14:noFill/>
                  <w14:prstDash w14:val="solid"/>
                  <w14:bevel/>
                </w14:textOutline>
              </w:rPr>
            </w:pPr>
            <w:r w:rsidRPr="002D1872">
              <w:rPr>
                <w:rFonts w:ascii="Calibri" w:hAnsi="Calibri" w:cs="Calibri"/>
                <w:b/>
                <w14:textOutline w14:w="9525" w14:cap="rnd" w14:cmpd="sng" w14:algn="ctr">
                  <w14:noFill/>
                  <w14:prstDash w14:val="solid"/>
                  <w14:bevel/>
                </w14:textOutline>
              </w:rPr>
              <w:t>TBD</w:t>
            </w:r>
          </w:p>
        </w:tc>
        <w:tc>
          <w:tcPr>
            <w:tcW w:w="3117" w:type="dxa"/>
          </w:tcPr>
          <w:p w14:paraId="0C9B52F6" w14:textId="7A788A99" w:rsidR="002D1872" w:rsidRPr="002D1872" w:rsidRDefault="002D1872" w:rsidP="00D060B0">
            <w:pPr>
              <w:rPr>
                <w:rFonts w:ascii="Calibri" w:hAnsi="Calibri" w:cs="Calibri"/>
                <w:b/>
                <w14:textOutline w14:w="9525" w14:cap="rnd" w14:cmpd="sng" w14:algn="ctr">
                  <w14:noFill/>
                  <w14:prstDash w14:val="solid"/>
                  <w14:bevel/>
                </w14:textOutline>
              </w:rPr>
            </w:pPr>
            <w:r w:rsidRPr="002D1872">
              <w:rPr>
                <w:rFonts w:ascii="Calibri" w:hAnsi="Calibri" w:cs="Calibri"/>
                <w:b/>
                <w14:textOutline w14:w="9525" w14:cap="rnd" w14:cmpd="sng" w14:algn="ctr">
                  <w14:noFill/>
                  <w14:prstDash w14:val="solid"/>
                  <w14:bevel/>
                </w14:textOutline>
              </w:rPr>
              <w:t>TBD</w:t>
            </w:r>
          </w:p>
        </w:tc>
      </w:tr>
      <w:tr w:rsidR="00340B4B" w:rsidRPr="00F12CC8" w14:paraId="35E5460F" w14:textId="77777777" w:rsidTr="00D060B0">
        <w:tc>
          <w:tcPr>
            <w:tcW w:w="2137" w:type="dxa"/>
            <w:shd w:val="clear" w:color="auto" w:fill="D9D9D9"/>
          </w:tcPr>
          <w:p w14:paraId="1F8F3511" w14:textId="77777777" w:rsidR="00340B4B" w:rsidRPr="00F12CC8" w:rsidRDefault="00340B4B" w:rsidP="00D060B0">
            <w:pPr>
              <w:rPr>
                <w:rFonts w:ascii="Calibri" w:hAnsi="Calibri" w:cs="Calibri"/>
                <w:b/>
                <w14:textOutline w14:w="9525" w14:cap="rnd" w14:cmpd="sng" w14:algn="ctr">
                  <w14:noFill/>
                  <w14:prstDash w14:val="solid"/>
                  <w14:bevel/>
                </w14:textOutline>
              </w:rPr>
            </w:pPr>
          </w:p>
        </w:tc>
        <w:tc>
          <w:tcPr>
            <w:tcW w:w="3988" w:type="dxa"/>
            <w:shd w:val="clear" w:color="auto" w:fill="D9D9D9"/>
          </w:tcPr>
          <w:p w14:paraId="53F37E8D" w14:textId="77777777" w:rsidR="00340B4B" w:rsidRPr="00F12CC8" w:rsidRDefault="00340B4B" w:rsidP="00D060B0">
            <w:pPr>
              <w:jc w:val="right"/>
              <w:rPr>
                <w:rFonts w:ascii="Calibri" w:hAnsi="Calibri" w:cs="Calibri"/>
                <w:b/>
                <w14:textOutline w14:w="9525" w14:cap="rnd" w14:cmpd="sng" w14:algn="ctr">
                  <w14:noFill/>
                  <w14:prstDash w14:val="solid"/>
                  <w14:bevel/>
                </w14:textOutline>
              </w:rPr>
            </w:pPr>
            <w:r w:rsidRPr="00F12CC8">
              <w:rPr>
                <w:rFonts w:ascii="Calibri" w:hAnsi="Calibri" w:cs="Calibri"/>
                <w:b/>
                <w14:textOutline w14:w="9525" w14:cap="rnd" w14:cmpd="sng" w14:algn="ctr">
                  <w14:noFill/>
                  <w14:prstDash w14:val="solid"/>
                  <w14:bevel/>
                </w14:textOutline>
              </w:rPr>
              <w:t>Total</w:t>
            </w:r>
            <w:r>
              <w:rPr>
                <w:rFonts w:ascii="Calibri" w:hAnsi="Calibri" w:cs="Calibri"/>
                <w:b/>
                <w14:textOutline w14:w="9525" w14:cap="rnd" w14:cmpd="sng" w14:algn="ctr">
                  <w14:noFill/>
                  <w14:prstDash w14:val="solid"/>
                  <w14:bevel/>
                </w14:textOutline>
              </w:rPr>
              <w:t xml:space="preserve"> &gt;&gt;</w:t>
            </w:r>
          </w:p>
        </w:tc>
        <w:tc>
          <w:tcPr>
            <w:tcW w:w="3117" w:type="dxa"/>
            <w:shd w:val="clear" w:color="auto" w:fill="D9D9D9"/>
          </w:tcPr>
          <w:p w14:paraId="3F4ADBF6" w14:textId="65C6FA93" w:rsidR="00340B4B" w:rsidRPr="00F12CC8" w:rsidRDefault="00680DAC" w:rsidP="00D060B0">
            <w:pPr>
              <w:rPr>
                <w:rFonts w:ascii="Calibri" w:hAnsi="Calibri" w:cs="Calibri"/>
                <w:b/>
                <w14:textOutline w14:w="9525" w14:cap="rnd" w14:cmpd="sng" w14:algn="ctr">
                  <w14:noFill/>
                  <w14:prstDash w14:val="solid"/>
                  <w14:bevel/>
                </w14:textOutline>
              </w:rPr>
            </w:pPr>
            <w:r>
              <w:rPr>
                <w:rFonts w:ascii="Calibri" w:hAnsi="Calibri" w:cs="Calibri"/>
                <w:b/>
                <w14:textOutline w14:w="9525" w14:cap="rnd" w14:cmpd="sng" w14:algn="ctr">
                  <w14:noFill/>
                  <w14:prstDash w14:val="solid"/>
                  <w14:bevel/>
                </w14:textOutline>
              </w:rPr>
              <w:t>TBD</w:t>
            </w:r>
          </w:p>
        </w:tc>
      </w:tr>
    </w:tbl>
    <w:p w14:paraId="37BD712F" w14:textId="77777777" w:rsidR="00340B4B" w:rsidRPr="00BE43E8" w:rsidRDefault="00340B4B" w:rsidP="00340B4B">
      <w:pPr>
        <w:pStyle w:val="ListParagraph"/>
        <w:tabs>
          <w:tab w:val="left" w:pos="3600"/>
          <w:tab w:val="left" w:pos="4320"/>
          <w:tab w:val="left" w:pos="5760"/>
          <w:tab w:val="left" w:pos="7380"/>
          <w:tab w:val="left" w:pos="9180"/>
          <w:tab w:val="left" w:pos="9360"/>
          <w:tab w:val="left" w:pos="10800"/>
        </w:tabs>
        <w:spacing w:after="0" w:line="240" w:lineRule="auto"/>
        <w:rPr>
          <w:rFonts w:ascii="Calibri" w:hAnsi="Calibri" w:cs="Calibri"/>
          <w:shd w:val="clear" w:color="auto" w:fill="FFFFFF"/>
        </w:rPr>
      </w:pPr>
    </w:p>
    <w:p w14:paraId="298C0153" w14:textId="77777777" w:rsidR="00531EEB" w:rsidRPr="00BE43E8" w:rsidRDefault="00531EEB" w:rsidP="00531EEB">
      <w:pPr>
        <w:autoSpaceDE w:val="0"/>
        <w:autoSpaceDN w:val="0"/>
        <w:adjustRightInd w:val="0"/>
        <w:spacing w:after="0" w:line="240" w:lineRule="auto"/>
        <w:rPr>
          <w:rFonts w:ascii="Calibri" w:hAnsi="Calibri" w:cs="Calibri"/>
          <w:b/>
        </w:rPr>
      </w:pPr>
      <w:r w:rsidRPr="00BE43E8">
        <w:rPr>
          <w:rFonts w:ascii="Calibri" w:hAnsi="Calibri" w:cs="Calibri"/>
          <w:b/>
        </w:rPr>
        <w:t>Grading Policy</w:t>
      </w:r>
    </w:p>
    <w:p w14:paraId="7B1B8ABD" w14:textId="44646D15" w:rsidR="00531EEB"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A</w:t>
      </w:r>
      <w:r w:rsidR="00153A39">
        <w:rPr>
          <w:rFonts w:ascii="Calibri" w:hAnsi="Calibri" w:cs="Calibri"/>
          <w:bCs/>
        </w:rPr>
        <w:t>+</w:t>
      </w:r>
      <w:r w:rsidRPr="00BE43E8">
        <w:rPr>
          <w:rFonts w:ascii="Calibri" w:hAnsi="Calibri" w:cs="Calibri"/>
          <w:bCs/>
        </w:rPr>
        <w:tab/>
        <w:t>=</w:t>
      </w:r>
      <w:r w:rsidRPr="00BE43E8">
        <w:rPr>
          <w:rFonts w:ascii="Calibri" w:hAnsi="Calibri" w:cs="Calibri"/>
          <w:bCs/>
        </w:rPr>
        <w:tab/>
        <w:t>100 - 9</w:t>
      </w:r>
      <w:r w:rsidR="00153A39">
        <w:rPr>
          <w:rFonts w:ascii="Calibri" w:hAnsi="Calibri" w:cs="Calibri"/>
          <w:bCs/>
        </w:rPr>
        <w:t>6</w:t>
      </w:r>
      <w:r w:rsidRPr="00BE43E8">
        <w:rPr>
          <w:rFonts w:ascii="Calibri" w:hAnsi="Calibri" w:cs="Calibri"/>
          <w:bCs/>
        </w:rPr>
        <w:t>%</w:t>
      </w:r>
    </w:p>
    <w:p w14:paraId="10063ABF" w14:textId="4CC792E5" w:rsidR="00153A39" w:rsidRPr="00BE43E8" w:rsidRDefault="00153A39"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A</w:t>
      </w:r>
      <w:r w:rsidRPr="00BE43E8">
        <w:rPr>
          <w:rFonts w:ascii="Calibri" w:hAnsi="Calibri" w:cs="Calibri"/>
          <w:bCs/>
        </w:rPr>
        <w:tab/>
        <w:t>=</w:t>
      </w:r>
      <w:r w:rsidRPr="00BE43E8">
        <w:rPr>
          <w:rFonts w:ascii="Calibri" w:hAnsi="Calibri" w:cs="Calibri"/>
          <w:bCs/>
        </w:rPr>
        <w:tab/>
      </w:r>
      <w:r>
        <w:rPr>
          <w:rFonts w:ascii="Calibri" w:hAnsi="Calibri" w:cs="Calibri"/>
          <w:bCs/>
        </w:rPr>
        <w:t>95</w:t>
      </w:r>
      <w:r w:rsidRPr="00BE43E8">
        <w:rPr>
          <w:rFonts w:ascii="Calibri" w:hAnsi="Calibri" w:cs="Calibri"/>
          <w:bCs/>
        </w:rPr>
        <w:t xml:space="preserve"> - 93%</w:t>
      </w:r>
    </w:p>
    <w:p w14:paraId="6AA680B3" w14:textId="77777777" w:rsidR="00531EEB" w:rsidRPr="00BE43E8"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A-</w:t>
      </w:r>
      <w:r w:rsidRPr="00BE43E8">
        <w:rPr>
          <w:rFonts w:ascii="Calibri" w:hAnsi="Calibri" w:cs="Calibri"/>
          <w:bCs/>
        </w:rPr>
        <w:tab/>
        <w:t>=</w:t>
      </w:r>
      <w:r w:rsidRPr="00BE43E8">
        <w:rPr>
          <w:rFonts w:ascii="Calibri" w:hAnsi="Calibri" w:cs="Calibri"/>
          <w:bCs/>
        </w:rPr>
        <w:tab/>
        <w:t>92 - 90%</w:t>
      </w:r>
    </w:p>
    <w:p w14:paraId="10A43F9A" w14:textId="77777777" w:rsidR="00531EEB" w:rsidRPr="00BE43E8"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B+</w:t>
      </w:r>
      <w:r w:rsidRPr="00BE43E8">
        <w:rPr>
          <w:rFonts w:ascii="Calibri" w:hAnsi="Calibri" w:cs="Calibri"/>
          <w:bCs/>
        </w:rPr>
        <w:tab/>
        <w:t>=</w:t>
      </w:r>
      <w:r w:rsidRPr="00BE43E8">
        <w:rPr>
          <w:rFonts w:ascii="Calibri" w:hAnsi="Calibri" w:cs="Calibri"/>
          <w:bCs/>
        </w:rPr>
        <w:tab/>
        <w:t>89 - 87%</w:t>
      </w:r>
    </w:p>
    <w:p w14:paraId="0828B1FE" w14:textId="77777777" w:rsidR="00531EEB" w:rsidRPr="00BE43E8"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B</w:t>
      </w:r>
      <w:r w:rsidRPr="00BE43E8">
        <w:rPr>
          <w:rFonts w:ascii="Calibri" w:hAnsi="Calibri" w:cs="Calibri"/>
          <w:bCs/>
        </w:rPr>
        <w:tab/>
        <w:t>=</w:t>
      </w:r>
      <w:r w:rsidRPr="00BE43E8">
        <w:rPr>
          <w:rFonts w:ascii="Calibri" w:hAnsi="Calibri" w:cs="Calibri"/>
          <w:bCs/>
        </w:rPr>
        <w:tab/>
        <w:t>86 - 83%</w:t>
      </w:r>
    </w:p>
    <w:p w14:paraId="1C4115D9" w14:textId="77777777" w:rsidR="00531EEB" w:rsidRPr="00BE43E8"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B-</w:t>
      </w:r>
      <w:r w:rsidRPr="00BE43E8">
        <w:rPr>
          <w:rFonts w:ascii="Calibri" w:hAnsi="Calibri" w:cs="Calibri"/>
          <w:bCs/>
        </w:rPr>
        <w:tab/>
        <w:t>=</w:t>
      </w:r>
      <w:r w:rsidRPr="00BE43E8">
        <w:rPr>
          <w:rFonts w:ascii="Calibri" w:hAnsi="Calibri" w:cs="Calibri"/>
          <w:bCs/>
        </w:rPr>
        <w:tab/>
        <w:t>82 - 80%</w:t>
      </w:r>
    </w:p>
    <w:p w14:paraId="07EFDEA2" w14:textId="77777777" w:rsidR="00531EEB" w:rsidRPr="00BE43E8"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C+</w:t>
      </w:r>
      <w:r w:rsidRPr="00BE43E8">
        <w:rPr>
          <w:rFonts w:ascii="Calibri" w:hAnsi="Calibri" w:cs="Calibri"/>
          <w:bCs/>
        </w:rPr>
        <w:tab/>
        <w:t>=</w:t>
      </w:r>
      <w:r w:rsidRPr="00BE43E8">
        <w:rPr>
          <w:rFonts w:ascii="Calibri" w:hAnsi="Calibri" w:cs="Calibri"/>
          <w:bCs/>
        </w:rPr>
        <w:tab/>
        <w:t>79 - 77%</w:t>
      </w:r>
    </w:p>
    <w:p w14:paraId="183C9431" w14:textId="77777777" w:rsidR="00531EEB" w:rsidRPr="00BE43E8"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C</w:t>
      </w:r>
      <w:r w:rsidRPr="00BE43E8">
        <w:rPr>
          <w:rFonts w:ascii="Calibri" w:hAnsi="Calibri" w:cs="Calibri"/>
          <w:bCs/>
        </w:rPr>
        <w:tab/>
        <w:t>=</w:t>
      </w:r>
      <w:r w:rsidRPr="00BE43E8">
        <w:rPr>
          <w:rFonts w:ascii="Calibri" w:hAnsi="Calibri" w:cs="Calibri"/>
          <w:bCs/>
        </w:rPr>
        <w:tab/>
        <w:t>76 - 73%</w:t>
      </w:r>
    </w:p>
    <w:p w14:paraId="670DDD23" w14:textId="77777777" w:rsidR="00531EEB" w:rsidRPr="00BE43E8"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C-</w:t>
      </w:r>
      <w:r w:rsidRPr="00BE43E8">
        <w:rPr>
          <w:rFonts w:ascii="Calibri" w:hAnsi="Calibri" w:cs="Calibri"/>
          <w:bCs/>
        </w:rPr>
        <w:tab/>
        <w:t>=</w:t>
      </w:r>
      <w:r w:rsidRPr="00BE43E8">
        <w:rPr>
          <w:rFonts w:ascii="Calibri" w:hAnsi="Calibri" w:cs="Calibri"/>
          <w:bCs/>
        </w:rPr>
        <w:tab/>
        <w:t>72 - 70%</w:t>
      </w:r>
    </w:p>
    <w:p w14:paraId="19E9708B" w14:textId="77777777" w:rsidR="00531EEB" w:rsidRPr="00BE43E8"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lastRenderedPageBreak/>
        <w:t>D+</w:t>
      </w:r>
      <w:r w:rsidRPr="00BE43E8">
        <w:rPr>
          <w:rFonts w:ascii="Calibri" w:hAnsi="Calibri" w:cs="Calibri"/>
          <w:bCs/>
        </w:rPr>
        <w:tab/>
        <w:t xml:space="preserve">= </w:t>
      </w:r>
      <w:r w:rsidRPr="00BE43E8">
        <w:rPr>
          <w:rFonts w:ascii="Calibri" w:hAnsi="Calibri" w:cs="Calibri"/>
          <w:bCs/>
        </w:rPr>
        <w:tab/>
        <w:t>69 - 67%</w:t>
      </w:r>
    </w:p>
    <w:p w14:paraId="2B8F3C65" w14:textId="77777777" w:rsidR="00531EEB" w:rsidRPr="00BE43E8"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D</w:t>
      </w:r>
      <w:r w:rsidRPr="00BE43E8">
        <w:rPr>
          <w:rFonts w:ascii="Calibri" w:hAnsi="Calibri" w:cs="Calibri"/>
          <w:bCs/>
        </w:rPr>
        <w:tab/>
        <w:t xml:space="preserve">= </w:t>
      </w:r>
      <w:r w:rsidRPr="00BE43E8">
        <w:rPr>
          <w:rFonts w:ascii="Calibri" w:hAnsi="Calibri" w:cs="Calibri"/>
          <w:bCs/>
        </w:rPr>
        <w:tab/>
        <w:t>66 - 63%</w:t>
      </w:r>
    </w:p>
    <w:p w14:paraId="310CB580" w14:textId="77777777" w:rsidR="00531EEB" w:rsidRPr="00BE43E8"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D-</w:t>
      </w:r>
      <w:r w:rsidRPr="00BE43E8">
        <w:rPr>
          <w:rFonts w:ascii="Calibri" w:hAnsi="Calibri" w:cs="Calibri"/>
          <w:bCs/>
        </w:rPr>
        <w:tab/>
        <w:t xml:space="preserve">= </w:t>
      </w:r>
      <w:r w:rsidRPr="00BE43E8">
        <w:rPr>
          <w:rFonts w:ascii="Calibri" w:hAnsi="Calibri" w:cs="Calibri"/>
          <w:bCs/>
        </w:rPr>
        <w:tab/>
        <w:t>62 - 60%</w:t>
      </w:r>
    </w:p>
    <w:p w14:paraId="4F9BBBED" w14:textId="77777777" w:rsidR="00531EEB" w:rsidRPr="00BE43E8" w:rsidRDefault="00531EEB" w:rsidP="00531EEB">
      <w:pPr>
        <w:autoSpaceDE w:val="0"/>
        <w:autoSpaceDN w:val="0"/>
        <w:adjustRightInd w:val="0"/>
        <w:spacing w:after="0" w:line="240" w:lineRule="auto"/>
        <w:ind w:firstLine="720"/>
        <w:rPr>
          <w:rFonts w:ascii="Calibri" w:hAnsi="Calibri" w:cs="Calibri"/>
          <w:bCs/>
        </w:rPr>
      </w:pPr>
      <w:r w:rsidRPr="00BE43E8">
        <w:rPr>
          <w:rFonts w:ascii="Calibri" w:hAnsi="Calibri" w:cs="Calibri"/>
          <w:bCs/>
        </w:rPr>
        <w:t>F</w:t>
      </w:r>
      <w:r w:rsidRPr="00BE43E8">
        <w:rPr>
          <w:rFonts w:ascii="Calibri" w:hAnsi="Calibri" w:cs="Calibri"/>
          <w:bCs/>
        </w:rPr>
        <w:tab/>
        <w:t xml:space="preserve">= </w:t>
      </w:r>
      <w:r w:rsidRPr="00BE43E8">
        <w:rPr>
          <w:rFonts w:ascii="Calibri" w:hAnsi="Calibri" w:cs="Calibri"/>
          <w:bCs/>
        </w:rPr>
        <w:tab/>
        <w:t>Below 60%</w:t>
      </w:r>
    </w:p>
    <w:p w14:paraId="3CDA9B7E" w14:textId="77777777" w:rsidR="00531EEB" w:rsidRDefault="00531EEB" w:rsidP="00985628">
      <w:pPr>
        <w:autoSpaceDE w:val="0"/>
        <w:autoSpaceDN w:val="0"/>
        <w:adjustRightInd w:val="0"/>
        <w:spacing w:after="0" w:line="240" w:lineRule="auto"/>
        <w:rPr>
          <w:rFonts w:ascii="Calibri" w:hAnsi="Calibri" w:cs="Calibri"/>
          <w:b/>
        </w:rPr>
      </w:pPr>
    </w:p>
    <w:p w14:paraId="1B7E9298" w14:textId="7D157FF3" w:rsidR="007E1E3E" w:rsidRPr="0027693D" w:rsidRDefault="007E1E3E" w:rsidP="00985628">
      <w:pPr>
        <w:autoSpaceDE w:val="0"/>
        <w:autoSpaceDN w:val="0"/>
        <w:adjustRightInd w:val="0"/>
        <w:spacing w:after="0" w:line="240" w:lineRule="auto"/>
        <w:rPr>
          <w:rFonts w:ascii="Calibri" w:hAnsi="Calibri" w:cs="Calibri"/>
          <w:b/>
        </w:rPr>
      </w:pPr>
      <w:r w:rsidRPr="0027693D">
        <w:rPr>
          <w:rFonts w:ascii="Calibri" w:hAnsi="Calibri" w:cs="Calibri"/>
          <w:b/>
        </w:rPr>
        <w:t>Course Policies</w:t>
      </w:r>
    </w:p>
    <w:p w14:paraId="3562A779" w14:textId="2FE02E9C" w:rsidR="00DA5DBC" w:rsidRPr="00DC0530" w:rsidRDefault="00DA5DBC" w:rsidP="00EE0F28">
      <w:pPr>
        <w:pStyle w:val="ListParagraph"/>
        <w:numPr>
          <w:ilvl w:val="0"/>
          <w:numId w:val="7"/>
        </w:numPr>
        <w:autoSpaceDE w:val="0"/>
        <w:autoSpaceDN w:val="0"/>
        <w:adjustRightInd w:val="0"/>
        <w:spacing w:after="0" w:line="240" w:lineRule="auto"/>
        <w:rPr>
          <w:rFonts w:ascii="Calibri" w:hAnsi="Calibri" w:cs="Calibri"/>
          <w:bCs/>
        </w:rPr>
      </w:pPr>
      <w:r w:rsidRPr="00DC0530">
        <w:rPr>
          <w:rFonts w:ascii="Calibri" w:hAnsi="Calibri" w:cs="Calibri"/>
          <w:bCs/>
        </w:rPr>
        <w:t>L</w:t>
      </w:r>
      <w:r w:rsidR="007E1E3E" w:rsidRPr="00DC0530">
        <w:rPr>
          <w:rFonts w:ascii="Calibri" w:hAnsi="Calibri" w:cs="Calibri"/>
          <w:bCs/>
        </w:rPr>
        <w:t>ate assignments</w:t>
      </w:r>
      <w:r w:rsidR="00773BCA" w:rsidRPr="00DC0530">
        <w:rPr>
          <w:rFonts w:ascii="Calibri" w:hAnsi="Calibri" w:cs="Calibri"/>
          <w:bCs/>
        </w:rPr>
        <w:t xml:space="preserve">: </w:t>
      </w:r>
      <w:r w:rsidR="006D6455" w:rsidRPr="00DC0530">
        <w:rPr>
          <w:rFonts w:ascii="Calibri" w:hAnsi="Calibri" w:cs="Calibri"/>
          <w:bCs/>
        </w:rPr>
        <w:t xml:space="preserve">20% </w:t>
      </w:r>
      <w:r w:rsidR="00773BCA" w:rsidRPr="00DC0530">
        <w:rPr>
          <w:rFonts w:ascii="Calibri" w:hAnsi="Calibri" w:cs="Calibri"/>
          <w:bCs/>
        </w:rPr>
        <w:t>penalty</w:t>
      </w:r>
      <w:r w:rsidR="006D6455" w:rsidRPr="00DC0530">
        <w:rPr>
          <w:rFonts w:ascii="Calibri" w:hAnsi="Calibri" w:cs="Calibri"/>
          <w:bCs/>
        </w:rPr>
        <w:t xml:space="preserve"> per week.</w:t>
      </w:r>
    </w:p>
    <w:p w14:paraId="705D864A" w14:textId="58991785" w:rsidR="006E5C43" w:rsidRPr="00DC0530" w:rsidRDefault="00DA5DBC" w:rsidP="00EE0F28">
      <w:pPr>
        <w:pStyle w:val="ListParagraph"/>
        <w:numPr>
          <w:ilvl w:val="0"/>
          <w:numId w:val="7"/>
        </w:numPr>
        <w:autoSpaceDE w:val="0"/>
        <w:autoSpaceDN w:val="0"/>
        <w:adjustRightInd w:val="0"/>
        <w:spacing w:after="0" w:line="240" w:lineRule="auto"/>
        <w:rPr>
          <w:rFonts w:ascii="Calibri" w:hAnsi="Calibri" w:cs="Calibri"/>
          <w:bCs/>
        </w:rPr>
      </w:pPr>
      <w:r w:rsidRPr="00DC0530">
        <w:rPr>
          <w:rFonts w:ascii="Calibri" w:hAnsi="Calibri" w:cs="Calibri"/>
          <w:bCs/>
        </w:rPr>
        <w:t>A</w:t>
      </w:r>
      <w:r w:rsidR="007E1E3E" w:rsidRPr="00DC0530">
        <w:rPr>
          <w:rFonts w:ascii="Calibri" w:hAnsi="Calibri" w:cs="Calibri"/>
          <w:bCs/>
        </w:rPr>
        <w:t>ttendance</w:t>
      </w:r>
      <w:r w:rsidR="00773BCA" w:rsidRPr="00DC0530">
        <w:rPr>
          <w:rFonts w:ascii="Calibri" w:hAnsi="Calibri" w:cs="Calibri"/>
          <w:bCs/>
        </w:rPr>
        <w:t xml:space="preserve">: </w:t>
      </w:r>
      <w:r w:rsidR="0030748B" w:rsidRPr="00DC0530">
        <w:rPr>
          <w:rFonts w:ascii="Calibri" w:hAnsi="Calibri" w:cs="Calibri"/>
          <w:bCs/>
        </w:rPr>
        <w:t>I</w:t>
      </w:r>
      <w:r w:rsidR="00773BCA" w:rsidRPr="00DC0530">
        <w:rPr>
          <w:rFonts w:ascii="Calibri" w:hAnsi="Calibri" w:cs="Calibri"/>
          <w:bCs/>
        </w:rPr>
        <w:t xml:space="preserve">n person synchronous </w:t>
      </w:r>
      <w:r w:rsidR="006056C7">
        <w:rPr>
          <w:rFonts w:ascii="Calibri" w:hAnsi="Calibri" w:cs="Calibri"/>
          <w:bCs/>
        </w:rPr>
        <w:t>classes</w:t>
      </w:r>
      <w:r w:rsidR="0030748B" w:rsidRPr="00DC0530">
        <w:rPr>
          <w:rFonts w:ascii="Calibri" w:hAnsi="Calibri" w:cs="Calibri"/>
          <w:bCs/>
        </w:rPr>
        <w:t>.</w:t>
      </w:r>
    </w:p>
    <w:p w14:paraId="58758E6A" w14:textId="77777777" w:rsidR="00DC0530" w:rsidRPr="006438C5" w:rsidRDefault="00DC0530" w:rsidP="00DC0530">
      <w:pPr>
        <w:pStyle w:val="ListParagraph"/>
        <w:numPr>
          <w:ilvl w:val="0"/>
          <w:numId w:val="7"/>
        </w:numPr>
        <w:autoSpaceDE w:val="0"/>
        <w:autoSpaceDN w:val="0"/>
        <w:adjustRightInd w:val="0"/>
        <w:spacing w:after="0" w:line="240" w:lineRule="auto"/>
        <w:rPr>
          <w:rFonts w:ascii="Calibri" w:hAnsi="Calibri" w:cs="Calibri"/>
          <w:bCs/>
        </w:rPr>
      </w:pPr>
      <w:r w:rsidRPr="006438C5">
        <w:rPr>
          <w:rFonts w:ascii="Calibri" w:hAnsi="Calibri" w:cs="Calibri"/>
          <w:bCs/>
        </w:rPr>
        <w:t>ChatGPT Usage Policy:</w:t>
      </w:r>
    </w:p>
    <w:p w14:paraId="30E54FF3" w14:textId="77777777" w:rsidR="00DC0530" w:rsidRPr="009421D5" w:rsidRDefault="00DC0530" w:rsidP="00DC0530">
      <w:pPr>
        <w:pStyle w:val="ListParagraph"/>
        <w:numPr>
          <w:ilvl w:val="0"/>
          <w:numId w:val="35"/>
        </w:numPr>
        <w:autoSpaceDE w:val="0"/>
        <w:autoSpaceDN w:val="0"/>
        <w:adjustRightInd w:val="0"/>
        <w:spacing w:after="0" w:line="240" w:lineRule="auto"/>
        <w:rPr>
          <w:rFonts w:ascii="Calibri" w:hAnsi="Calibri" w:cs="Calibri"/>
          <w:bCs/>
        </w:rPr>
      </w:pPr>
      <w:r w:rsidRPr="009421D5">
        <w:rPr>
          <w:rFonts w:ascii="Calibri" w:hAnsi="Calibri" w:cs="Calibri"/>
          <w:bCs/>
        </w:rPr>
        <w:t>You may not type a question into ChatGPT, exactly copy and paste its response, and turn it in as your own work.</w:t>
      </w:r>
    </w:p>
    <w:p w14:paraId="6838F624" w14:textId="77777777" w:rsidR="00DC0530" w:rsidRPr="009421D5" w:rsidRDefault="00DC0530" w:rsidP="00DC0530">
      <w:pPr>
        <w:pStyle w:val="ListParagraph"/>
        <w:numPr>
          <w:ilvl w:val="0"/>
          <w:numId w:val="35"/>
        </w:numPr>
        <w:autoSpaceDE w:val="0"/>
        <w:autoSpaceDN w:val="0"/>
        <w:adjustRightInd w:val="0"/>
        <w:spacing w:after="0" w:line="240" w:lineRule="auto"/>
        <w:rPr>
          <w:rFonts w:ascii="Calibri" w:hAnsi="Calibri" w:cs="Calibri"/>
          <w:bCs/>
        </w:rPr>
      </w:pPr>
      <w:r w:rsidRPr="009421D5">
        <w:rPr>
          <w:rFonts w:ascii="Calibri" w:hAnsi="Calibri" w:cs="Calibri"/>
          <w:bCs/>
        </w:rPr>
        <w:t>You can use Grammarly on any ChatGPT output once you rephrase the answer in your own words.</w:t>
      </w:r>
    </w:p>
    <w:p w14:paraId="6C47AD40" w14:textId="77777777" w:rsidR="00DC0530" w:rsidRPr="00303E2C" w:rsidRDefault="00DC0530" w:rsidP="00DC0530">
      <w:pPr>
        <w:pStyle w:val="ListParagraph"/>
        <w:numPr>
          <w:ilvl w:val="0"/>
          <w:numId w:val="35"/>
        </w:numPr>
        <w:autoSpaceDE w:val="0"/>
        <w:autoSpaceDN w:val="0"/>
        <w:adjustRightInd w:val="0"/>
        <w:spacing w:after="0" w:line="240" w:lineRule="auto"/>
        <w:rPr>
          <w:rFonts w:ascii="Calibri" w:hAnsi="Calibri" w:cs="Calibri"/>
          <w:bCs/>
        </w:rPr>
      </w:pPr>
      <w:r w:rsidRPr="009421D5">
        <w:rPr>
          <w:rFonts w:ascii="Calibri" w:hAnsi="Calibri" w:cs="Calibri"/>
          <w:bCs/>
        </w:rPr>
        <w:t>You must cite any information that comes from ChatGPT in APA 7th edition</w:t>
      </w:r>
      <w:r>
        <w:rPr>
          <w:rFonts w:ascii="Calibri" w:hAnsi="Calibri" w:cs="Calibri"/>
          <w:bCs/>
        </w:rPr>
        <w:t xml:space="preserve">. </w:t>
      </w:r>
      <w:r w:rsidRPr="00303E2C">
        <w:rPr>
          <w:rFonts w:ascii="Calibri" w:hAnsi="Calibri" w:cs="Calibri"/>
          <w:bCs/>
        </w:rPr>
        <w:t xml:space="preserve">To cite ChatGPT in </w:t>
      </w:r>
      <w:r>
        <w:rPr>
          <w:rFonts w:ascii="Calibri" w:hAnsi="Calibri" w:cs="Calibri"/>
          <w:bCs/>
        </w:rPr>
        <w:t xml:space="preserve">the </w:t>
      </w:r>
      <w:r w:rsidRPr="00303E2C">
        <w:rPr>
          <w:rFonts w:ascii="Calibri" w:hAnsi="Calibri" w:cs="Calibri"/>
          <w:bCs/>
        </w:rPr>
        <w:t>APA 7th edition style, you will need to provide a reference for the source of the information you are citing. Here is an example of how you might cite</w:t>
      </w:r>
      <w:r>
        <w:rPr>
          <w:rFonts w:ascii="Calibri" w:hAnsi="Calibri" w:cs="Calibri"/>
          <w:bCs/>
        </w:rPr>
        <w:t>:</w:t>
      </w:r>
    </w:p>
    <w:p w14:paraId="14CE58DA" w14:textId="77777777" w:rsidR="00DC0530" w:rsidRPr="009421D5" w:rsidRDefault="00DC0530" w:rsidP="00DC0530">
      <w:pPr>
        <w:pStyle w:val="ListParagraph"/>
        <w:numPr>
          <w:ilvl w:val="1"/>
          <w:numId w:val="35"/>
        </w:numPr>
        <w:autoSpaceDE w:val="0"/>
        <w:autoSpaceDN w:val="0"/>
        <w:adjustRightInd w:val="0"/>
        <w:spacing w:after="0" w:line="240" w:lineRule="auto"/>
        <w:rPr>
          <w:rFonts w:ascii="Calibri" w:hAnsi="Calibri" w:cs="Calibri"/>
          <w:bCs/>
        </w:rPr>
      </w:pPr>
      <w:r w:rsidRPr="009421D5">
        <w:rPr>
          <w:rFonts w:ascii="Calibri" w:hAnsi="Calibri" w:cs="Calibri"/>
          <w:bCs/>
        </w:rPr>
        <w:t>OpenAI. (n.d.). ChatGPT. Retrieved from https://openai.com/blog/chatgpt</w:t>
      </w:r>
      <w:r>
        <w:rPr>
          <w:rFonts w:ascii="Calibri" w:hAnsi="Calibri" w:cs="Calibri"/>
          <w:bCs/>
        </w:rPr>
        <w:t>.</w:t>
      </w:r>
    </w:p>
    <w:p w14:paraId="4B336C8D" w14:textId="77777777" w:rsidR="00DC0530" w:rsidRPr="009421D5" w:rsidRDefault="00DC0530" w:rsidP="00DC0530">
      <w:pPr>
        <w:pStyle w:val="ListParagraph"/>
        <w:numPr>
          <w:ilvl w:val="0"/>
          <w:numId w:val="35"/>
        </w:numPr>
        <w:autoSpaceDE w:val="0"/>
        <w:autoSpaceDN w:val="0"/>
        <w:adjustRightInd w:val="0"/>
        <w:spacing w:after="0" w:line="240" w:lineRule="auto"/>
        <w:rPr>
          <w:rFonts w:ascii="Calibri" w:hAnsi="Calibri" w:cs="Calibri"/>
          <w:bCs/>
        </w:rPr>
      </w:pPr>
      <w:r w:rsidRPr="009421D5">
        <w:rPr>
          <w:rFonts w:ascii="Calibri" w:hAnsi="Calibri" w:cs="Calibri"/>
          <w:bCs/>
        </w:rPr>
        <w:t xml:space="preserve">If you are citing specific information or ideas from ChatGPT in the text of your </w:t>
      </w:r>
      <w:r>
        <w:rPr>
          <w:rFonts w:ascii="Calibri" w:hAnsi="Calibri" w:cs="Calibri"/>
          <w:bCs/>
        </w:rPr>
        <w:t>assignment</w:t>
      </w:r>
      <w:r w:rsidRPr="009421D5">
        <w:rPr>
          <w:rFonts w:ascii="Calibri" w:hAnsi="Calibri" w:cs="Calibri"/>
          <w:bCs/>
        </w:rPr>
        <w:t>, you will need to provide an in-text citation. Here is an example of how you might do this:</w:t>
      </w:r>
    </w:p>
    <w:p w14:paraId="0ED83065" w14:textId="77777777" w:rsidR="00DC0530" w:rsidRPr="002940D9" w:rsidRDefault="00DC0530" w:rsidP="00DC0530">
      <w:pPr>
        <w:pStyle w:val="ListParagraph"/>
        <w:numPr>
          <w:ilvl w:val="1"/>
          <w:numId w:val="35"/>
        </w:numPr>
        <w:autoSpaceDE w:val="0"/>
        <w:autoSpaceDN w:val="0"/>
        <w:adjustRightInd w:val="0"/>
        <w:spacing w:after="0" w:line="240" w:lineRule="auto"/>
        <w:rPr>
          <w:rFonts w:ascii="Calibri" w:hAnsi="Calibri" w:cs="Calibri"/>
          <w:bCs/>
        </w:rPr>
      </w:pPr>
      <w:r w:rsidRPr="002940D9">
        <w:rPr>
          <w:rFonts w:ascii="Calibri" w:hAnsi="Calibri" w:cs="Calibri"/>
          <w:bCs/>
        </w:rPr>
        <w:t xml:space="preserve">“According to OpenAI (n.d.), ChatGPT is a large language model that can generate human-like text when provided with a prompt.” Note that in APA style, you should include the author's name (in this case, OpenAI) and the year of publication if it is available. If the year is not available, you can use the abbreviation "n.d." </w:t>
      </w:r>
      <w:r>
        <w:rPr>
          <w:rFonts w:ascii="Calibri" w:hAnsi="Calibri" w:cs="Calibri"/>
          <w:bCs/>
        </w:rPr>
        <w:t xml:space="preserve">(no date) </w:t>
      </w:r>
      <w:r w:rsidRPr="002940D9">
        <w:rPr>
          <w:rFonts w:ascii="Calibri" w:hAnsi="Calibri" w:cs="Calibri"/>
          <w:bCs/>
        </w:rPr>
        <w:t>to indicate that the year is not known.</w:t>
      </w:r>
    </w:p>
    <w:p w14:paraId="72A67AB4" w14:textId="7112EBD1" w:rsidR="00DC0530" w:rsidRPr="00DC0530" w:rsidRDefault="00DC0530" w:rsidP="00DC0530">
      <w:pPr>
        <w:pStyle w:val="ListParagraph"/>
        <w:numPr>
          <w:ilvl w:val="0"/>
          <w:numId w:val="35"/>
        </w:numPr>
        <w:autoSpaceDE w:val="0"/>
        <w:autoSpaceDN w:val="0"/>
        <w:adjustRightInd w:val="0"/>
        <w:spacing w:after="0" w:line="240" w:lineRule="auto"/>
        <w:rPr>
          <w:rFonts w:ascii="Calibri" w:hAnsi="Calibri" w:cs="Calibri"/>
          <w:bCs/>
        </w:rPr>
      </w:pPr>
      <w:r w:rsidRPr="00834396">
        <w:rPr>
          <w:rFonts w:ascii="Calibri" w:hAnsi="Calibri" w:cs="Calibri"/>
          <w:bCs/>
        </w:rPr>
        <w:t xml:space="preserve">It is also important to provide a full reference for the source in your reference list at the end of any assignments. This will allow your readers to locate the source and verify the information you have cited. For example, </w:t>
      </w:r>
      <w:r>
        <w:rPr>
          <w:rFonts w:ascii="Calibri" w:hAnsi="Calibri" w:cs="Calibri"/>
          <w:bCs/>
        </w:rPr>
        <w:t xml:space="preserve">References: </w:t>
      </w:r>
      <w:r w:rsidRPr="00834396">
        <w:rPr>
          <w:rFonts w:ascii="Calibri" w:hAnsi="Calibri" w:cs="Calibri"/>
          <w:bCs/>
        </w:rPr>
        <w:t>OpenAI. (n.d.). ChatGPT. Retrieved from https://openai.com/blog/chatgpt</w:t>
      </w:r>
      <w:r>
        <w:rPr>
          <w:rFonts w:ascii="Calibri" w:hAnsi="Calibri" w:cs="Calibri"/>
          <w:bCs/>
        </w:rPr>
        <w:t>.</w:t>
      </w:r>
    </w:p>
    <w:p w14:paraId="53A5E813" w14:textId="77777777" w:rsidR="00A66742" w:rsidRPr="0027693D" w:rsidRDefault="00A66742" w:rsidP="00985628">
      <w:pPr>
        <w:autoSpaceDE w:val="0"/>
        <w:autoSpaceDN w:val="0"/>
        <w:adjustRightInd w:val="0"/>
        <w:spacing w:after="0" w:line="240" w:lineRule="auto"/>
        <w:rPr>
          <w:rFonts w:ascii="Calibri" w:hAnsi="Calibri" w:cs="Calibri"/>
          <w:b/>
        </w:rPr>
      </w:pPr>
    </w:p>
    <w:p w14:paraId="455D95E3" w14:textId="0FCA0170" w:rsidR="009778C9" w:rsidRPr="0027693D" w:rsidRDefault="009778C9" w:rsidP="00985628">
      <w:pPr>
        <w:autoSpaceDE w:val="0"/>
        <w:autoSpaceDN w:val="0"/>
        <w:adjustRightInd w:val="0"/>
        <w:spacing w:after="0" w:line="240" w:lineRule="auto"/>
        <w:rPr>
          <w:rFonts w:ascii="Calibri" w:hAnsi="Calibri" w:cs="Calibri"/>
          <w:b/>
        </w:rPr>
      </w:pPr>
      <w:r w:rsidRPr="0027693D">
        <w:rPr>
          <w:rFonts w:ascii="Calibri" w:hAnsi="Calibri" w:cs="Calibri"/>
          <w:b/>
        </w:rPr>
        <w:t>Contacting the Instructor</w:t>
      </w:r>
    </w:p>
    <w:p w14:paraId="32CBC7F8" w14:textId="5A795EBA" w:rsidR="009778C9" w:rsidRPr="0027693D" w:rsidRDefault="009778C9" w:rsidP="00985628">
      <w:pPr>
        <w:spacing w:after="0" w:line="240" w:lineRule="auto"/>
        <w:rPr>
          <w:rFonts w:ascii="Calibri" w:eastAsia="Times New Roman" w:hAnsi="Calibri" w:cs="Calibri"/>
        </w:rPr>
      </w:pPr>
      <w:r w:rsidRPr="0027693D">
        <w:rPr>
          <w:rFonts w:ascii="Calibri" w:eastAsia="Times New Roman" w:hAnsi="Calibri" w:cs="Calibri"/>
        </w:rPr>
        <w:t xml:space="preserve">The best way for students to reach </w:t>
      </w:r>
      <w:r w:rsidR="0030748B">
        <w:rPr>
          <w:rFonts w:ascii="Calibri" w:eastAsia="Times New Roman" w:hAnsi="Calibri" w:cs="Calibri"/>
        </w:rPr>
        <w:t>the instructor</w:t>
      </w:r>
      <w:r w:rsidRPr="0027693D">
        <w:rPr>
          <w:rFonts w:ascii="Calibri" w:eastAsia="Times New Roman" w:hAnsi="Calibri" w:cs="Calibri"/>
        </w:rPr>
        <w:t xml:space="preserve"> is via email</w:t>
      </w:r>
      <w:r w:rsidR="00961642">
        <w:rPr>
          <w:rFonts w:ascii="Calibri" w:eastAsia="Times New Roman" w:hAnsi="Calibri" w:cs="Calibri"/>
        </w:rPr>
        <w:t xml:space="preserve">, who </w:t>
      </w:r>
      <w:r w:rsidRPr="0027693D">
        <w:rPr>
          <w:rFonts w:ascii="Calibri" w:eastAsia="Times New Roman" w:hAnsi="Calibri" w:cs="Calibri"/>
        </w:rPr>
        <w:t>will typically respond to student emails within 24</w:t>
      </w:r>
      <w:r w:rsidR="001309F9" w:rsidRPr="0027693D">
        <w:rPr>
          <w:rFonts w:ascii="Calibri" w:eastAsia="Times New Roman" w:hAnsi="Calibri" w:cs="Calibri"/>
        </w:rPr>
        <w:t>-</w:t>
      </w:r>
      <w:r w:rsidRPr="0027693D">
        <w:rPr>
          <w:rFonts w:ascii="Calibri" w:eastAsia="Times New Roman" w:hAnsi="Calibri" w:cs="Calibri"/>
        </w:rPr>
        <w:t>48 hours. </w:t>
      </w:r>
    </w:p>
    <w:p w14:paraId="40E881E3" w14:textId="77777777" w:rsidR="009778C9" w:rsidRPr="0027693D" w:rsidRDefault="009778C9" w:rsidP="00985628">
      <w:pPr>
        <w:autoSpaceDE w:val="0"/>
        <w:autoSpaceDN w:val="0"/>
        <w:adjustRightInd w:val="0"/>
        <w:spacing w:after="0" w:line="240" w:lineRule="auto"/>
        <w:rPr>
          <w:rFonts w:ascii="Calibri" w:hAnsi="Calibri" w:cs="Calibri"/>
          <w:b/>
        </w:rPr>
      </w:pPr>
    </w:p>
    <w:p w14:paraId="4D5D34ED" w14:textId="2EF5DC30" w:rsidR="006C38C4" w:rsidRPr="0027693D" w:rsidRDefault="006C38C4" w:rsidP="00985628">
      <w:pPr>
        <w:autoSpaceDE w:val="0"/>
        <w:autoSpaceDN w:val="0"/>
        <w:adjustRightInd w:val="0"/>
        <w:spacing w:after="0" w:line="240" w:lineRule="auto"/>
        <w:rPr>
          <w:rFonts w:ascii="Calibri" w:hAnsi="Calibri" w:cs="Calibri"/>
          <w:b/>
        </w:rPr>
      </w:pPr>
      <w:r w:rsidRPr="0027693D">
        <w:rPr>
          <w:rFonts w:ascii="Calibri" w:hAnsi="Calibri" w:cs="Calibri"/>
          <w:b/>
        </w:rPr>
        <w:t xml:space="preserve">Equal Opportunity and Access </w:t>
      </w:r>
    </w:p>
    <w:p w14:paraId="0275ED9F" w14:textId="1C5E66F0" w:rsidR="006C38C4" w:rsidRPr="0027693D" w:rsidRDefault="006C38C4" w:rsidP="00985628">
      <w:pPr>
        <w:autoSpaceDE w:val="0"/>
        <w:autoSpaceDN w:val="0"/>
        <w:adjustRightInd w:val="0"/>
        <w:spacing w:after="0" w:line="240" w:lineRule="auto"/>
        <w:rPr>
          <w:rFonts w:ascii="Calibri" w:hAnsi="Calibri" w:cs="Calibri"/>
          <w:color w:val="0000FF"/>
        </w:rPr>
      </w:pPr>
      <w:r w:rsidRPr="0027693D">
        <w:rPr>
          <w:rFonts w:ascii="Calibri" w:hAnsi="Calibri" w:cs="Calibri"/>
          <w:color w:val="000000"/>
        </w:rPr>
        <w:t>To obtain disability-related academic adjustments and/or auxiliary aids, students with disabilities must contact the course instructor and the Disability Resources and</w:t>
      </w:r>
      <w:r w:rsidR="00337FB5" w:rsidRPr="0027693D">
        <w:rPr>
          <w:rFonts w:ascii="Calibri" w:hAnsi="Calibri" w:cs="Calibri"/>
          <w:color w:val="000000"/>
        </w:rPr>
        <w:t xml:space="preserve"> </w:t>
      </w:r>
      <w:r w:rsidRPr="0027693D">
        <w:rPr>
          <w:rFonts w:ascii="Calibri" w:hAnsi="Calibri" w:cs="Calibri"/>
          <w:color w:val="000000"/>
        </w:rPr>
        <w:t xml:space="preserve">Educational Services (DRES) as soon as possible. To contact </w:t>
      </w:r>
      <w:proofErr w:type="gramStart"/>
      <w:r w:rsidRPr="0027693D">
        <w:rPr>
          <w:rFonts w:ascii="Calibri" w:hAnsi="Calibri" w:cs="Calibri"/>
          <w:color w:val="000000"/>
        </w:rPr>
        <w:t>DRES</w:t>
      </w:r>
      <w:proofErr w:type="gramEnd"/>
      <w:r w:rsidRPr="0027693D">
        <w:rPr>
          <w:rFonts w:ascii="Calibri" w:hAnsi="Calibri" w:cs="Calibri"/>
          <w:color w:val="000000"/>
        </w:rPr>
        <w:t xml:space="preserve"> you may visit 1207 S. Oak St., Champaign, call </w:t>
      </w:r>
      <w:r w:rsidR="009F2501" w:rsidRPr="0027693D">
        <w:rPr>
          <w:rFonts w:ascii="Calibri" w:hAnsi="Calibri" w:cs="Calibri"/>
          <w:color w:val="000000"/>
        </w:rPr>
        <w:t>217-</w:t>
      </w:r>
      <w:r w:rsidRPr="0027693D">
        <w:rPr>
          <w:rFonts w:ascii="Calibri" w:hAnsi="Calibri" w:cs="Calibri"/>
          <w:color w:val="000000"/>
        </w:rPr>
        <w:t xml:space="preserve">333-4603 (V/TDD), or e-mail </w:t>
      </w:r>
      <w:hyperlink r:id="rId11" w:history="1">
        <w:r w:rsidR="000F3085" w:rsidRPr="008F6D15">
          <w:rPr>
            <w:rStyle w:val="Hyperlink"/>
            <w:rFonts w:ascii="Calibri" w:hAnsi="Calibri" w:cs="Calibri"/>
            <w:b/>
            <w:bCs/>
          </w:rPr>
          <w:t>disability@uiuc.edu</w:t>
        </w:r>
      </w:hyperlink>
      <w:r w:rsidRPr="0027693D">
        <w:rPr>
          <w:rFonts w:ascii="Calibri" w:hAnsi="Calibri" w:cs="Calibri"/>
          <w:color w:val="0000FF"/>
        </w:rPr>
        <w:t>.</w:t>
      </w:r>
    </w:p>
    <w:p w14:paraId="0129B0E0" w14:textId="77777777" w:rsidR="006C38C4" w:rsidRPr="0027693D" w:rsidRDefault="006C38C4" w:rsidP="00985628">
      <w:pPr>
        <w:autoSpaceDE w:val="0"/>
        <w:autoSpaceDN w:val="0"/>
        <w:adjustRightInd w:val="0"/>
        <w:spacing w:after="0" w:line="240" w:lineRule="auto"/>
        <w:rPr>
          <w:rFonts w:ascii="Calibri" w:hAnsi="Calibri" w:cs="Calibri"/>
          <w:color w:val="000000"/>
        </w:rPr>
      </w:pPr>
    </w:p>
    <w:p w14:paraId="37733920" w14:textId="34487569" w:rsidR="006C38C4" w:rsidRPr="0027693D" w:rsidRDefault="006C38C4" w:rsidP="00985628">
      <w:pPr>
        <w:autoSpaceDE w:val="0"/>
        <w:autoSpaceDN w:val="0"/>
        <w:adjustRightInd w:val="0"/>
        <w:spacing w:after="0" w:line="240" w:lineRule="auto"/>
        <w:rPr>
          <w:rFonts w:ascii="Calibri" w:hAnsi="Calibri" w:cs="Calibri"/>
          <w:color w:val="000000"/>
        </w:rPr>
      </w:pPr>
      <w:r w:rsidRPr="0027693D">
        <w:rPr>
          <w:rFonts w:ascii="Calibri" w:hAnsi="Calibri" w:cs="Calibri"/>
          <w:color w:val="000000"/>
        </w:rPr>
        <w:t xml:space="preserve">To </w:t>
      </w:r>
      <w:r w:rsidR="001F34BD" w:rsidRPr="0027693D">
        <w:rPr>
          <w:rFonts w:ascii="Calibri" w:hAnsi="Calibri" w:cs="Calibri"/>
          <w:color w:val="000000"/>
        </w:rPr>
        <w:t>e</w:t>
      </w:r>
      <w:r w:rsidRPr="0027693D">
        <w:rPr>
          <w:rFonts w:ascii="Calibri" w:hAnsi="Calibri" w:cs="Calibri"/>
          <w:color w:val="000000"/>
        </w:rPr>
        <w:t>nsure that disability-related concerns are properly addressed from the beginning, students with disabilities who require assistance to participate in this class are asked to see the instructor as soon as possible.</w:t>
      </w:r>
    </w:p>
    <w:p w14:paraId="5A63507E" w14:textId="77777777" w:rsidR="006C38C4" w:rsidRPr="0027693D" w:rsidRDefault="006C38C4" w:rsidP="00985628">
      <w:pPr>
        <w:autoSpaceDE w:val="0"/>
        <w:autoSpaceDN w:val="0"/>
        <w:adjustRightInd w:val="0"/>
        <w:spacing w:after="0" w:line="240" w:lineRule="auto"/>
        <w:rPr>
          <w:rFonts w:ascii="Calibri" w:hAnsi="Calibri" w:cs="Calibri"/>
          <w:color w:val="000000"/>
        </w:rPr>
      </w:pPr>
    </w:p>
    <w:p w14:paraId="2F13D0A2" w14:textId="250DF84C" w:rsidR="006C38C4" w:rsidRPr="0027693D" w:rsidRDefault="006C38C4" w:rsidP="00985628">
      <w:pPr>
        <w:autoSpaceDE w:val="0"/>
        <w:autoSpaceDN w:val="0"/>
        <w:adjustRightInd w:val="0"/>
        <w:spacing w:after="0" w:line="240" w:lineRule="auto"/>
        <w:rPr>
          <w:rFonts w:ascii="Calibri" w:hAnsi="Calibri" w:cs="Calibri"/>
          <w:color w:val="000000"/>
        </w:rPr>
      </w:pPr>
      <w:r w:rsidRPr="0027693D">
        <w:rPr>
          <w:rFonts w:ascii="Calibri" w:hAnsi="Calibri" w:cs="Calibri"/>
          <w:color w:val="000000"/>
        </w:rPr>
        <w:lastRenderedPageBreak/>
        <w:t xml:space="preserve">If you need accommodations for any sort of disability, please </w:t>
      </w:r>
      <w:r w:rsidR="001F34BD" w:rsidRPr="0027693D">
        <w:rPr>
          <w:rFonts w:ascii="Calibri" w:hAnsi="Calibri" w:cs="Calibri"/>
          <w:color w:val="000000"/>
        </w:rPr>
        <w:t>contact</w:t>
      </w:r>
      <w:r w:rsidRPr="0027693D">
        <w:rPr>
          <w:rFonts w:ascii="Calibri" w:hAnsi="Calibri" w:cs="Calibri"/>
          <w:color w:val="000000"/>
        </w:rPr>
        <w:t xml:space="preserve"> </w:t>
      </w:r>
      <w:r w:rsidR="008A547A" w:rsidRPr="0027693D">
        <w:rPr>
          <w:rFonts w:ascii="Calibri" w:hAnsi="Calibri" w:cs="Calibri"/>
          <w:color w:val="000000"/>
        </w:rPr>
        <w:t>the instructor</w:t>
      </w:r>
      <w:r w:rsidRPr="0027693D">
        <w:rPr>
          <w:rFonts w:ascii="Calibri" w:hAnsi="Calibri" w:cs="Calibri"/>
          <w:color w:val="000000"/>
        </w:rPr>
        <w:t>.</w:t>
      </w:r>
    </w:p>
    <w:p w14:paraId="5C59ACEC" w14:textId="358BEEDC" w:rsidR="00807D10" w:rsidRPr="0027693D" w:rsidRDefault="00807D10" w:rsidP="00807D10">
      <w:pPr>
        <w:autoSpaceDE w:val="0"/>
        <w:autoSpaceDN w:val="0"/>
        <w:adjustRightInd w:val="0"/>
        <w:spacing w:after="0" w:line="240" w:lineRule="auto"/>
        <w:rPr>
          <w:rFonts w:ascii="Calibri" w:hAnsi="Calibri" w:cs="Calibri"/>
          <w:b/>
        </w:rPr>
      </w:pPr>
      <w:r w:rsidRPr="0027693D">
        <w:rPr>
          <w:rFonts w:ascii="Calibri" w:hAnsi="Calibri" w:cs="Calibri"/>
          <w:b/>
        </w:rPr>
        <w:t>Wellness</w:t>
      </w:r>
    </w:p>
    <w:p w14:paraId="59FD476E" w14:textId="77777777" w:rsidR="0040553F" w:rsidRPr="0027693D" w:rsidRDefault="00807D10" w:rsidP="0040553F">
      <w:pPr>
        <w:rPr>
          <w:rFonts w:ascii="Calibri" w:eastAsia="Times New Roman" w:hAnsi="Calibri" w:cs="Calibri"/>
        </w:rPr>
      </w:pPr>
      <w:r w:rsidRPr="0027693D">
        <w:rPr>
          <w:rFonts w:ascii="Calibri" w:eastAsia="Times New Roman" w:hAnsi="Calibri" w:cs="Calibri"/>
        </w:rPr>
        <w:t>Significant stress, mood changes, excessive worry, substance/alcohol misuse or interferences in eating or sleep can have an impact on academic performance, social development, and emotional wellbeing. The University of Illinois offers a variety of confidential services including individual and group counseling, crisis intervention, psychiatric services, and specialized screenings which are covered through the Student Health Fee.  If you or someone you know experiences any of the above mental health concerns above, it is strongly encouraged to contact or visit any of the University’s resources provided below.  Getting help is a smart and courageous thing to do – for yourself and for those who care about you.</w:t>
      </w:r>
    </w:p>
    <w:p w14:paraId="1FE8F7A2" w14:textId="77777777" w:rsidR="0040553F" w:rsidRPr="0027693D" w:rsidRDefault="00807D10" w:rsidP="00EE0F28">
      <w:pPr>
        <w:pStyle w:val="ListParagraph"/>
        <w:numPr>
          <w:ilvl w:val="0"/>
          <w:numId w:val="32"/>
        </w:numPr>
        <w:rPr>
          <w:rFonts w:ascii="Calibri" w:eastAsia="Times New Roman" w:hAnsi="Calibri" w:cs="Calibri"/>
        </w:rPr>
      </w:pPr>
      <w:r w:rsidRPr="0027693D">
        <w:rPr>
          <w:rFonts w:ascii="Calibri" w:eastAsia="Times New Roman" w:hAnsi="Calibri" w:cs="Calibri"/>
        </w:rPr>
        <w:t>Counseling Center (217) 333-3704</w:t>
      </w:r>
    </w:p>
    <w:p w14:paraId="3AE06012" w14:textId="77777777" w:rsidR="0040553F" w:rsidRPr="0027693D" w:rsidRDefault="00807D10" w:rsidP="00EE0F28">
      <w:pPr>
        <w:pStyle w:val="ListParagraph"/>
        <w:numPr>
          <w:ilvl w:val="0"/>
          <w:numId w:val="32"/>
        </w:numPr>
        <w:rPr>
          <w:rFonts w:ascii="Calibri" w:eastAsia="Times New Roman" w:hAnsi="Calibri" w:cs="Calibri"/>
        </w:rPr>
      </w:pPr>
      <w:r w:rsidRPr="0027693D">
        <w:rPr>
          <w:rFonts w:ascii="Calibri" w:eastAsia="Times New Roman" w:hAnsi="Calibri" w:cs="Calibri"/>
        </w:rPr>
        <w:t>McKinley Health Center (217) 333-2700</w:t>
      </w:r>
    </w:p>
    <w:p w14:paraId="19A77FC0" w14:textId="77777777" w:rsidR="0040553F" w:rsidRPr="0027693D" w:rsidRDefault="00807D10" w:rsidP="00EE0F28">
      <w:pPr>
        <w:pStyle w:val="ListParagraph"/>
        <w:numPr>
          <w:ilvl w:val="0"/>
          <w:numId w:val="32"/>
        </w:numPr>
        <w:rPr>
          <w:rFonts w:ascii="Calibri" w:eastAsia="Times New Roman" w:hAnsi="Calibri" w:cs="Calibri"/>
        </w:rPr>
      </w:pPr>
      <w:r w:rsidRPr="0027693D">
        <w:rPr>
          <w:rFonts w:ascii="Calibri" w:eastAsia="Times New Roman" w:hAnsi="Calibri" w:cs="Calibri"/>
        </w:rPr>
        <w:t>National Suicide Prevention Lifeline (800) 273-8255</w:t>
      </w:r>
    </w:p>
    <w:p w14:paraId="68346878" w14:textId="77777777" w:rsidR="0040553F" w:rsidRPr="0027693D" w:rsidRDefault="00807D10" w:rsidP="00EE0F28">
      <w:pPr>
        <w:pStyle w:val="ListParagraph"/>
        <w:numPr>
          <w:ilvl w:val="0"/>
          <w:numId w:val="32"/>
        </w:numPr>
        <w:rPr>
          <w:rFonts w:ascii="Calibri" w:eastAsia="Times New Roman" w:hAnsi="Calibri" w:cs="Calibri"/>
        </w:rPr>
      </w:pPr>
      <w:proofErr w:type="spellStart"/>
      <w:r w:rsidRPr="0027693D">
        <w:rPr>
          <w:rFonts w:ascii="Calibri" w:eastAsia="Times New Roman" w:hAnsi="Calibri" w:cs="Calibri"/>
        </w:rPr>
        <w:t>Rosecrance</w:t>
      </w:r>
      <w:proofErr w:type="spellEnd"/>
      <w:r w:rsidRPr="0027693D">
        <w:rPr>
          <w:rFonts w:ascii="Calibri" w:eastAsia="Times New Roman" w:hAnsi="Calibri" w:cs="Calibri"/>
        </w:rPr>
        <w:t xml:space="preserve"> Crisis Line (217) 359-4141 (available 24/7, 365 days a year)</w:t>
      </w:r>
    </w:p>
    <w:p w14:paraId="1B6B8EB0" w14:textId="6A69E256" w:rsidR="00807D10" w:rsidRPr="0027693D" w:rsidRDefault="00807D10" w:rsidP="00EE0F28">
      <w:pPr>
        <w:pStyle w:val="ListParagraph"/>
        <w:numPr>
          <w:ilvl w:val="0"/>
          <w:numId w:val="32"/>
        </w:numPr>
        <w:rPr>
          <w:rFonts w:ascii="Calibri" w:eastAsia="Times New Roman" w:hAnsi="Calibri" w:cs="Calibri"/>
        </w:rPr>
      </w:pPr>
      <w:r w:rsidRPr="0027693D">
        <w:rPr>
          <w:rFonts w:ascii="Calibri" w:eastAsia="Times New Roman" w:hAnsi="Calibri" w:cs="Calibri"/>
        </w:rPr>
        <w:t>Anonymous Suicide Incident Referral</w:t>
      </w:r>
      <w:r w:rsidR="00545026" w:rsidRPr="0027693D">
        <w:rPr>
          <w:rFonts w:ascii="Calibri" w:eastAsia="Times New Roman" w:hAnsi="Calibri" w:cs="Calibri"/>
        </w:rPr>
        <w:t xml:space="preserve"> F</w:t>
      </w:r>
      <w:r w:rsidRPr="0027693D">
        <w:rPr>
          <w:rFonts w:ascii="Calibri" w:eastAsia="Times New Roman" w:hAnsi="Calibri" w:cs="Calibri"/>
        </w:rPr>
        <w:t>orm:</w:t>
      </w:r>
      <w:r w:rsidR="00545026" w:rsidRPr="0027693D">
        <w:rPr>
          <w:rFonts w:ascii="Calibri" w:eastAsia="Times New Roman" w:hAnsi="Calibri" w:cs="Calibri"/>
        </w:rPr>
        <w:t xml:space="preserve"> </w:t>
      </w:r>
      <w:hyperlink r:id="rId12" w:history="1">
        <w:r w:rsidR="00545026" w:rsidRPr="0043343E">
          <w:rPr>
            <w:rStyle w:val="Hyperlink"/>
            <w:rFonts w:ascii="Calibri" w:eastAsia="Times New Roman" w:hAnsi="Calibri" w:cs="Calibri"/>
            <w:b/>
            <w:bCs/>
          </w:rPr>
          <w:t>http://www.counselingcenter.illinois.edu/counseling/counseling-center-policies/suicide-intervention-policy</w:t>
        </w:r>
      </w:hyperlink>
      <w:r w:rsidR="0043343E">
        <w:rPr>
          <w:rFonts w:ascii="Calibri" w:eastAsia="Times New Roman" w:hAnsi="Calibri" w:cs="Calibri"/>
        </w:rPr>
        <w:t>.</w:t>
      </w:r>
    </w:p>
    <w:p w14:paraId="41430AD1" w14:textId="50371591" w:rsidR="006C38C4" w:rsidRPr="0027693D" w:rsidRDefault="006C38C4" w:rsidP="00985628">
      <w:pPr>
        <w:autoSpaceDE w:val="0"/>
        <w:autoSpaceDN w:val="0"/>
        <w:adjustRightInd w:val="0"/>
        <w:spacing w:after="0" w:line="240" w:lineRule="auto"/>
        <w:rPr>
          <w:rFonts w:ascii="Calibri" w:hAnsi="Calibri" w:cs="Calibri"/>
          <w:b/>
        </w:rPr>
      </w:pPr>
      <w:r w:rsidRPr="0027693D">
        <w:rPr>
          <w:rFonts w:ascii="Calibri" w:hAnsi="Calibri" w:cs="Calibri"/>
          <w:b/>
        </w:rPr>
        <w:t xml:space="preserve">Academic </w:t>
      </w:r>
      <w:r w:rsidR="00337FB5" w:rsidRPr="0027693D">
        <w:rPr>
          <w:rFonts w:ascii="Calibri" w:hAnsi="Calibri" w:cs="Calibri"/>
          <w:b/>
        </w:rPr>
        <w:t>I</w:t>
      </w:r>
      <w:r w:rsidRPr="0027693D">
        <w:rPr>
          <w:rFonts w:ascii="Calibri" w:hAnsi="Calibri" w:cs="Calibri"/>
          <w:b/>
        </w:rPr>
        <w:t xml:space="preserve">ntegrity </w:t>
      </w:r>
    </w:p>
    <w:p w14:paraId="3CA21299" w14:textId="3853E3D3" w:rsidR="006C38C4" w:rsidRPr="0027693D" w:rsidRDefault="006C38C4" w:rsidP="00985628">
      <w:pPr>
        <w:autoSpaceDE w:val="0"/>
        <w:autoSpaceDN w:val="0"/>
        <w:adjustRightInd w:val="0"/>
        <w:spacing w:after="0" w:line="240" w:lineRule="auto"/>
        <w:rPr>
          <w:rFonts w:ascii="Calibri" w:hAnsi="Calibri" w:cs="Calibri"/>
          <w:color w:val="0000FF"/>
        </w:rPr>
      </w:pPr>
      <w:r w:rsidRPr="0027693D">
        <w:rPr>
          <w:rFonts w:ascii="Calibri" w:hAnsi="Calibri" w:cs="Calibri"/>
          <w:color w:val="000000"/>
        </w:rPr>
        <w:t xml:space="preserve">The Illinois Student Code should also be considered as a part of this syllabus. </w:t>
      </w:r>
      <w:r w:rsidR="004336F4" w:rsidRPr="0027693D">
        <w:rPr>
          <w:rFonts w:ascii="Calibri" w:hAnsi="Calibri" w:cs="Calibri"/>
          <w:color w:val="000000"/>
        </w:rPr>
        <w:t xml:space="preserve"> </w:t>
      </w:r>
      <w:r w:rsidR="00165C29" w:rsidRPr="0027693D">
        <w:rPr>
          <w:rFonts w:ascii="Calibri" w:hAnsi="Calibri" w:cs="Calibri"/>
          <w:color w:val="000000"/>
        </w:rPr>
        <w:t>You</w:t>
      </w:r>
      <w:r w:rsidRPr="0027693D">
        <w:rPr>
          <w:rFonts w:ascii="Calibri" w:hAnsi="Calibri" w:cs="Calibri"/>
          <w:color w:val="000000"/>
        </w:rPr>
        <w:t xml:space="preserve"> should pay particular attention to Article 1, Part 4: Academic Integrity. </w:t>
      </w:r>
      <w:r w:rsidR="004336F4" w:rsidRPr="0027693D">
        <w:rPr>
          <w:rFonts w:ascii="Calibri" w:hAnsi="Calibri" w:cs="Calibri"/>
          <w:color w:val="000000"/>
        </w:rPr>
        <w:t xml:space="preserve"> </w:t>
      </w:r>
      <w:r w:rsidRPr="0027693D">
        <w:rPr>
          <w:rFonts w:ascii="Calibri" w:hAnsi="Calibri" w:cs="Calibri"/>
          <w:color w:val="000000"/>
        </w:rPr>
        <w:t xml:space="preserve">Read the Code at the following URL: </w:t>
      </w:r>
      <w:hyperlink r:id="rId13" w:history="1">
        <w:r w:rsidR="0003439D" w:rsidRPr="0043343E">
          <w:rPr>
            <w:rStyle w:val="Hyperlink"/>
            <w:rFonts w:ascii="Calibri" w:hAnsi="Calibri" w:cs="Calibri"/>
            <w:b/>
            <w:bCs/>
          </w:rPr>
          <w:t>https://studentcode.illinois.edu</w:t>
        </w:r>
      </w:hyperlink>
      <w:r w:rsidRPr="0027693D">
        <w:rPr>
          <w:rFonts w:ascii="Calibri" w:hAnsi="Calibri" w:cs="Calibri"/>
          <w:color w:val="0000FF"/>
        </w:rPr>
        <w:t>.</w:t>
      </w:r>
    </w:p>
    <w:p w14:paraId="30B04416" w14:textId="77777777" w:rsidR="006C38C4" w:rsidRPr="0027693D" w:rsidRDefault="006C38C4" w:rsidP="00985628">
      <w:pPr>
        <w:autoSpaceDE w:val="0"/>
        <w:autoSpaceDN w:val="0"/>
        <w:adjustRightInd w:val="0"/>
        <w:spacing w:after="0" w:line="240" w:lineRule="auto"/>
        <w:rPr>
          <w:rFonts w:ascii="Calibri" w:hAnsi="Calibri" w:cs="Calibri"/>
          <w:color w:val="0000FF"/>
        </w:rPr>
      </w:pPr>
    </w:p>
    <w:p w14:paraId="7530C4EC" w14:textId="48BBC3F7" w:rsidR="006C38C4" w:rsidRPr="0027693D" w:rsidRDefault="006C38C4" w:rsidP="00985628">
      <w:pPr>
        <w:autoSpaceDE w:val="0"/>
        <w:autoSpaceDN w:val="0"/>
        <w:adjustRightInd w:val="0"/>
        <w:spacing w:after="0" w:line="240" w:lineRule="auto"/>
        <w:rPr>
          <w:rFonts w:ascii="Calibri" w:hAnsi="Calibri" w:cs="Calibri"/>
          <w:color w:val="000000"/>
        </w:rPr>
      </w:pPr>
      <w:r w:rsidRPr="0027693D">
        <w:rPr>
          <w:rFonts w:ascii="Calibri" w:hAnsi="Calibri" w:cs="Calibri"/>
          <w:color w:val="000000"/>
        </w:rPr>
        <w:t xml:space="preserve">Academic dishonesty will result in a failing grade. Every student is expected to review and abide by the Academic Integrity Policy: </w:t>
      </w:r>
      <w:hyperlink r:id="rId14" w:history="1">
        <w:r w:rsidR="00DA29B1" w:rsidRPr="0043343E">
          <w:rPr>
            <w:rStyle w:val="Hyperlink"/>
            <w:rFonts w:ascii="Calibri" w:hAnsi="Calibri" w:cs="Calibri"/>
            <w:b/>
            <w:bCs/>
          </w:rPr>
          <w:t>https://studentcode.illinois.edu</w:t>
        </w:r>
      </w:hyperlink>
      <w:r w:rsidRPr="0027693D">
        <w:rPr>
          <w:rFonts w:ascii="Calibri" w:hAnsi="Calibri" w:cs="Calibri"/>
          <w:color w:val="0000FF"/>
        </w:rPr>
        <w:t xml:space="preserve">. </w:t>
      </w:r>
      <w:r w:rsidR="004336F4" w:rsidRPr="0027693D">
        <w:rPr>
          <w:rFonts w:ascii="Calibri" w:hAnsi="Calibri" w:cs="Calibri"/>
          <w:color w:val="0000FF"/>
        </w:rPr>
        <w:t xml:space="preserve"> </w:t>
      </w:r>
      <w:r w:rsidRPr="0027693D">
        <w:rPr>
          <w:rFonts w:ascii="Calibri" w:hAnsi="Calibri" w:cs="Calibri"/>
          <w:color w:val="000000"/>
        </w:rPr>
        <w:t>Please note</w:t>
      </w:r>
      <w:r w:rsidR="00165C29" w:rsidRPr="0027693D">
        <w:rPr>
          <w:rFonts w:ascii="Calibri" w:hAnsi="Calibri" w:cs="Calibri"/>
          <w:color w:val="000000"/>
        </w:rPr>
        <w:t>,</w:t>
      </w:r>
      <w:r w:rsidRPr="0027693D">
        <w:rPr>
          <w:rFonts w:ascii="Calibri" w:hAnsi="Calibri" w:cs="Calibri"/>
          <w:color w:val="000000"/>
        </w:rPr>
        <w:t xml:space="preserve"> you are responsible for reading this policy.</w:t>
      </w:r>
      <w:r w:rsidR="004336F4" w:rsidRPr="0027693D">
        <w:rPr>
          <w:rFonts w:ascii="Calibri" w:hAnsi="Calibri" w:cs="Calibri"/>
          <w:color w:val="000000"/>
        </w:rPr>
        <w:t xml:space="preserve"> </w:t>
      </w:r>
      <w:r w:rsidRPr="0027693D">
        <w:rPr>
          <w:rFonts w:ascii="Calibri" w:hAnsi="Calibri" w:cs="Calibri"/>
          <w:color w:val="000000"/>
        </w:rPr>
        <w:t xml:space="preserve"> Ignorance is not an excuse for any academic dishonesty.</w:t>
      </w:r>
    </w:p>
    <w:p w14:paraId="17B07310" w14:textId="77777777" w:rsidR="002A14E7" w:rsidRPr="0027693D" w:rsidRDefault="002A14E7" w:rsidP="00985628">
      <w:pPr>
        <w:autoSpaceDE w:val="0"/>
        <w:autoSpaceDN w:val="0"/>
        <w:adjustRightInd w:val="0"/>
        <w:spacing w:after="0" w:line="240" w:lineRule="auto"/>
        <w:rPr>
          <w:rFonts w:ascii="Calibri" w:hAnsi="Calibri" w:cs="Calibri"/>
          <w:color w:val="000000"/>
        </w:rPr>
      </w:pPr>
    </w:p>
    <w:p w14:paraId="0B933AEE" w14:textId="1E81BE41" w:rsidR="002A14E7" w:rsidRPr="0027693D" w:rsidRDefault="002A14E7" w:rsidP="00985628">
      <w:pPr>
        <w:pStyle w:val="Heading1"/>
        <w:numPr>
          <w:ilvl w:val="0"/>
          <w:numId w:val="0"/>
        </w:numPr>
        <w:tabs>
          <w:tab w:val="clear" w:pos="540"/>
          <w:tab w:val="left" w:pos="360"/>
        </w:tabs>
        <w:jc w:val="left"/>
        <w:rPr>
          <w:rFonts w:ascii="Calibri" w:hAnsi="Calibri" w:cs="Calibri"/>
          <w:sz w:val="22"/>
          <w:szCs w:val="22"/>
        </w:rPr>
      </w:pPr>
      <w:r w:rsidRPr="0027693D">
        <w:rPr>
          <w:rFonts w:ascii="Calibri" w:hAnsi="Calibri" w:cs="Calibri"/>
          <w:sz w:val="22"/>
          <w:szCs w:val="22"/>
        </w:rPr>
        <w:t>Emergency Planning</w:t>
      </w:r>
    </w:p>
    <w:p w14:paraId="3887F586" w14:textId="7D69A8D0" w:rsidR="002A14E7" w:rsidRPr="0027693D" w:rsidRDefault="002A14E7" w:rsidP="00985628">
      <w:pPr>
        <w:spacing w:after="0" w:line="240" w:lineRule="auto"/>
        <w:rPr>
          <w:rFonts w:ascii="Calibri" w:hAnsi="Calibri" w:cs="Calibri"/>
          <w:color w:val="000000"/>
        </w:rPr>
      </w:pPr>
      <w:r w:rsidRPr="0027693D">
        <w:rPr>
          <w:rFonts w:ascii="Calibri" w:hAnsi="Calibri" w:cs="Calibri"/>
          <w:color w:val="000000"/>
        </w:rPr>
        <w:t>Plan for emergency situations by reviewing the important material found</w:t>
      </w:r>
      <w:r w:rsidR="00985628" w:rsidRPr="0027693D">
        <w:rPr>
          <w:rFonts w:ascii="Calibri" w:hAnsi="Calibri" w:cs="Calibri"/>
          <w:color w:val="000000"/>
        </w:rPr>
        <w:t xml:space="preserve"> a</w:t>
      </w:r>
      <w:r w:rsidRPr="0027693D">
        <w:rPr>
          <w:rFonts w:ascii="Calibri" w:hAnsi="Calibri" w:cs="Calibri"/>
          <w:color w:val="000000"/>
        </w:rPr>
        <w:t>t</w:t>
      </w:r>
      <w:r w:rsidR="0033490B">
        <w:t xml:space="preserve"> </w:t>
      </w:r>
      <w:hyperlink r:id="rId15" w:history="1">
        <w:r w:rsidR="0033490B" w:rsidRPr="0043343E">
          <w:rPr>
            <w:rStyle w:val="Hyperlink"/>
            <w:b/>
            <w:bCs/>
          </w:rPr>
          <w:t>https://police.illinois.edu/em</w:t>
        </w:r>
      </w:hyperlink>
      <w:r w:rsidRPr="0027693D">
        <w:rPr>
          <w:rFonts w:ascii="Calibri" w:hAnsi="Calibri" w:cs="Calibri"/>
          <w:color w:val="000000"/>
        </w:rPr>
        <w:t>. The more prepared you are, the safer you will be.</w:t>
      </w:r>
    </w:p>
    <w:p w14:paraId="6AFF9621" w14:textId="67657778" w:rsidR="006C38C4" w:rsidRPr="0027693D" w:rsidRDefault="006C38C4" w:rsidP="00985628">
      <w:pPr>
        <w:autoSpaceDE w:val="0"/>
        <w:autoSpaceDN w:val="0"/>
        <w:adjustRightInd w:val="0"/>
        <w:spacing w:after="0" w:line="240" w:lineRule="auto"/>
        <w:rPr>
          <w:rFonts w:ascii="Calibri" w:hAnsi="Calibri" w:cs="Calibri"/>
          <w:color w:val="000000"/>
        </w:rPr>
      </w:pPr>
    </w:p>
    <w:p w14:paraId="38B65C23" w14:textId="763F010D" w:rsidR="00337FB5" w:rsidRPr="008F0582" w:rsidRDefault="006C38C4" w:rsidP="00985628">
      <w:pPr>
        <w:rPr>
          <w:rFonts w:ascii="Calibri" w:hAnsi="Calibri" w:cs="Calibri"/>
          <w:bCs/>
          <w:color w:val="000000"/>
        </w:rPr>
      </w:pPr>
      <w:r w:rsidRPr="0027693D">
        <w:rPr>
          <w:rFonts w:ascii="Calibri" w:hAnsi="Calibri" w:cs="Calibri"/>
          <w:b/>
          <w:color w:val="000000"/>
        </w:rPr>
        <w:t xml:space="preserve">Tentative </w:t>
      </w:r>
      <w:r w:rsidR="00337FB5" w:rsidRPr="0027693D">
        <w:rPr>
          <w:rFonts w:ascii="Calibri" w:hAnsi="Calibri" w:cs="Calibri"/>
          <w:b/>
          <w:color w:val="000000"/>
        </w:rPr>
        <w:t>S</w:t>
      </w:r>
      <w:r w:rsidRPr="0027693D">
        <w:rPr>
          <w:rFonts w:ascii="Calibri" w:hAnsi="Calibri" w:cs="Calibri"/>
          <w:b/>
          <w:color w:val="000000"/>
        </w:rPr>
        <w:t>chedule</w:t>
      </w:r>
      <w:r w:rsidR="00A3762C">
        <w:rPr>
          <w:rFonts w:ascii="Calibri" w:hAnsi="Calibri" w:cs="Calibri"/>
          <w:b/>
          <w:color w:val="000000"/>
        </w:rPr>
        <w:t xml:space="preserve"> </w:t>
      </w:r>
      <w:r w:rsidR="00A3762C" w:rsidRPr="008F0582">
        <w:rPr>
          <w:rFonts w:ascii="Calibri" w:hAnsi="Calibri" w:cs="Calibri"/>
          <w:bCs/>
          <w:color w:val="000000"/>
        </w:rPr>
        <w:t>(subject to change)</w:t>
      </w:r>
    </w:p>
    <w:tbl>
      <w:tblPr>
        <w:tblStyle w:val="TableGrid"/>
        <w:tblW w:w="9350" w:type="dxa"/>
        <w:tblLook w:val="04A0" w:firstRow="1" w:lastRow="0" w:firstColumn="1" w:lastColumn="0" w:noHBand="0" w:noVBand="1"/>
      </w:tblPr>
      <w:tblGrid>
        <w:gridCol w:w="2335"/>
        <w:gridCol w:w="5490"/>
        <w:gridCol w:w="1525"/>
      </w:tblGrid>
      <w:tr w:rsidR="00DF68A5" w:rsidRPr="0027693D" w14:paraId="6E9E4E6C" w14:textId="51186FD0" w:rsidTr="00110695">
        <w:trPr>
          <w:tblHeader/>
        </w:trPr>
        <w:tc>
          <w:tcPr>
            <w:tcW w:w="2335" w:type="dxa"/>
            <w:shd w:val="clear" w:color="auto" w:fill="13294B"/>
          </w:tcPr>
          <w:p w14:paraId="77726CA6" w14:textId="5D3CA4A6" w:rsidR="00DF68A5" w:rsidRPr="0027693D" w:rsidRDefault="00DF68A5" w:rsidP="00DF68A5">
            <w:pPr>
              <w:autoSpaceDE w:val="0"/>
              <w:autoSpaceDN w:val="0"/>
              <w:adjustRightInd w:val="0"/>
              <w:jc w:val="center"/>
              <w:rPr>
                <w:rFonts w:ascii="Calibri" w:hAnsi="Calibri" w:cs="Calibri"/>
                <w:b/>
                <w:color w:val="FFFFFF" w:themeColor="background1"/>
              </w:rPr>
            </w:pPr>
            <w:r w:rsidRPr="0027693D">
              <w:rPr>
                <w:rFonts w:ascii="Calibri" w:hAnsi="Calibri" w:cs="Calibri"/>
                <w:b/>
                <w:color w:val="FFFFFF" w:themeColor="background1"/>
              </w:rPr>
              <w:t>Week</w:t>
            </w:r>
            <w:r>
              <w:rPr>
                <w:rFonts w:ascii="Calibri" w:hAnsi="Calibri" w:cs="Calibri"/>
                <w:b/>
                <w:color w:val="FFFFFF" w:themeColor="background1"/>
              </w:rPr>
              <w:t>s</w:t>
            </w:r>
          </w:p>
        </w:tc>
        <w:tc>
          <w:tcPr>
            <w:tcW w:w="5490" w:type="dxa"/>
            <w:shd w:val="clear" w:color="auto" w:fill="13294B"/>
          </w:tcPr>
          <w:p w14:paraId="7BBF2293" w14:textId="5E628C5B" w:rsidR="00DF68A5" w:rsidRPr="0027693D" w:rsidRDefault="00FD4ABA" w:rsidP="00DF68A5">
            <w:pPr>
              <w:autoSpaceDE w:val="0"/>
              <w:autoSpaceDN w:val="0"/>
              <w:adjustRightInd w:val="0"/>
              <w:jc w:val="center"/>
              <w:rPr>
                <w:rFonts w:ascii="Calibri" w:hAnsi="Calibri" w:cs="Calibri"/>
                <w:b/>
                <w:color w:val="FFFFFF" w:themeColor="background1"/>
              </w:rPr>
            </w:pPr>
            <w:r>
              <w:rPr>
                <w:rFonts w:ascii="Calibri" w:hAnsi="Calibri" w:cs="Calibri"/>
                <w:b/>
                <w:color w:val="FFFFFF" w:themeColor="background1"/>
              </w:rPr>
              <w:t>Modules</w:t>
            </w:r>
          </w:p>
        </w:tc>
        <w:tc>
          <w:tcPr>
            <w:tcW w:w="1525" w:type="dxa"/>
            <w:shd w:val="clear" w:color="auto" w:fill="13294B"/>
          </w:tcPr>
          <w:p w14:paraId="31865E8C" w14:textId="106C9495" w:rsidR="00DF68A5" w:rsidRPr="0027693D" w:rsidRDefault="00DF68A5" w:rsidP="00DF68A5">
            <w:pPr>
              <w:autoSpaceDE w:val="0"/>
              <w:autoSpaceDN w:val="0"/>
              <w:adjustRightInd w:val="0"/>
              <w:jc w:val="center"/>
              <w:rPr>
                <w:rFonts w:ascii="Calibri" w:hAnsi="Calibri" w:cs="Calibri"/>
                <w:b/>
                <w:color w:val="FFFFFF" w:themeColor="background1"/>
              </w:rPr>
            </w:pPr>
            <w:r>
              <w:rPr>
                <w:rFonts w:ascii="Calibri" w:hAnsi="Calibri" w:cs="Calibri"/>
                <w:b/>
                <w:color w:val="FFFFFF" w:themeColor="background1"/>
              </w:rPr>
              <w:t>Due Dates</w:t>
            </w:r>
          </w:p>
        </w:tc>
      </w:tr>
      <w:tr w:rsidR="00DF68A5" w:rsidRPr="0027693D" w14:paraId="381B5703" w14:textId="0AE5F9F4" w:rsidTr="00110695">
        <w:tc>
          <w:tcPr>
            <w:tcW w:w="2335" w:type="dxa"/>
          </w:tcPr>
          <w:p w14:paraId="4A336A2A" w14:textId="3CECB688" w:rsidR="00DF68A5" w:rsidRPr="0027693D" w:rsidRDefault="00DF68A5" w:rsidP="00773BCA">
            <w:pPr>
              <w:autoSpaceDE w:val="0"/>
              <w:autoSpaceDN w:val="0"/>
              <w:adjustRightInd w:val="0"/>
              <w:rPr>
                <w:rFonts w:ascii="Calibri" w:hAnsi="Calibri" w:cs="Calibri"/>
                <w:color w:val="000000"/>
              </w:rPr>
            </w:pPr>
            <w:r w:rsidRPr="0027693D">
              <w:rPr>
                <w:rFonts w:ascii="Calibri" w:hAnsi="Calibri" w:cs="Calibri"/>
                <w:color w:val="000000"/>
              </w:rPr>
              <w:t>1-2</w:t>
            </w:r>
            <w:r w:rsidR="001F6692">
              <w:rPr>
                <w:rFonts w:ascii="Calibri" w:hAnsi="Calibri" w:cs="Calibri"/>
                <w:color w:val="000000"/>
              </w:rPr>
              <w:t>: Jan. 15-28</w:t>
            </w:r>
          </w:p>
        </w:tc>
        <w:tc>
          <w:tcPr>
            <w:tcW w:w="5490" w:type="dxa"/>
          </w:tcPr>
          <w:p w14:paraId="29F81F0A" w14:textId="77777777" w:rsidR="000B5569" w:rsidRDefault="000B5569" w:rsidP="00373C88">
            <w:pPr>
              <w:autoSpaceDE w:val="0"/>
              <w:autoSpaceDN w:val="0"/>
              <w:adjustRightInd w:val="0"/>
              <w:rPr>
                <w:rFonts w:ascii="Calibri" w:hAnsi="Calibri" w:cs="Calibri"/>
                <w:bCs/>
                <w:color w:val="000000"/>
              </w:rPr>
            </w:pPr>
            <w:r w:rsidRPr="000B5569">
              <w:rPr>
                <w:rFonts w:ascii="Calibri" w:hAnsi="Calibri" w:cs="Calibri"/>
                <w:bCs/>
                <w:color w:val="000000"/>
              </w:rPr>
              <w:t xml:space="preserve">- </w:t>
            </w:r>
            <w:r w:rsidR="00DF68A5" w:rsidRPr="00373C88">
              <w:rPr>
                <w:rFonts w:ascii="Calibri" w:hAnsi="Calibri" w:cs="Calibri"/>
                <w:b/>
                <w:color w:val="000000"/>
              </w:rPr>
              <w:t>Module 0</w:t>
            </w:r>
            <w:r w:rsidR="00DF68A5" w:rsidRPr="00373C88">
              <w:rPr>
                <w:rFonts w:ascii="Calibri" w:hAnsi="Calibri" w:cs="Calibri"/>
                <w:bCs/>
                <w:color w:val="000000"/>
              </w:rPr>
              <w:t>: Getting Started</w:t>
            </w:r>
          </w:p>
          <w:p w14:paraId="3EA76D5D" w14:textId="2ECB84F2" w:rsidR="00DF68A5" w:rsidRPr="00373C88" w:rsidRDefault="000B5569" w:rsidP="00373C88">
            <w:pPr>
              <w:autoSpaceDE w:val="0"/>
              <w:autoSpaceDN w:val="0"/>
              <w:adjustRightInd w:val="0"/>
              <w:rPr>
                <w:rFonts w:ascii="Calibri" w:hAnsi="Calibri" w:cs="Calibri"/>
                <w:bCs/>
                <w:color w:val="000000"/>
              </w:rPr>
            </w:pPr>
            <w:r w:rsidRPr="000B5569">
              <w:rPr>
                <w:rFonts w:ascii="Calibri" w:hAnsi="Calibri" w:cs="Calibri"/>
                <w:bCs/>
                <w:color w:val="000000"/>
              </w:rPr>
              <w:t xml:space="preserve">- </w:t>
            </w:r>
            <w:r w:rsidR="00DF68A5" w:rsidRPr="00373C88">
              <w:rPr>
                <w:rFonts w:ascii="Calibri" w:hAnsi="Calibri" w:cs="Calibri"/>
                <w:b/>
                <w:color w:val="000000"/>
              </w:rPr>
              <w:t>Module 1</w:t>
            </w:r>
            <w:r w:rsidR="00DF68A5" w:rsidRPr="00373C88">
              <w:rPr>
                <w:rFonts w:ascii="Calibri" w:hAnsi="Calibri" w:cs="Calibri"/>
                <w:bCs/>
                <w:color w:val="000000"/>
              </w:rPr>
              <w:t>: Defining Cybersecurity</w:t>
            </w:r>
          </w:p>
        </w:tc>
        <w:tc>
          <w:tcPr>
            <w:tcW w:w="1525" w:type="dxa"/>
          </w:tcPr>
          <w:p w14:paraId="33B2B7FE" w14:textId="6467C38A" w:rsidR="00DF68A5" w:rsidRPr="001E4C5C" w:rsidRDefault="001F6692" w:rsidP="00373C88">
            <w:pPr>
              <w:autoSpaceDE w:val="0"/>
              <w:autoSpaceDN w:val="0"/>
              <w:adjustRightInd w:val="0"/>
              <w:rPr>
                <w:rFonts w:ascii="Calibri" w:hAnsi="Calibri" w:cs="Calibri"/>
                <w:bCs/>
                <w:color w:val="000000"/>
              </w:rPr>
            </w:pPr>
            <w:r w:rsidRPr="001E4C5C">
              <w:rPr>
                <w:rFonts w:ascii="Calibri" w:hAnsi="Calibri" w:cs="Calibri"/>
                <w:bCs/>
                <w:color w:val="000000"/>
              </w:rPr>
              <w:t>Jan. 2</w:t>
            </w:r>
            <w:r w:rsidR="001F689F" w:rsidRPr="001E4C5C">
              <w:rPr>
                <w:rFonts w:ascii="Calibri" w:hAnsi="Calibri" w:cs="Calibri"/>
                <w:bCs/>
                <w:color w:val="000000"/>
              </w:rPr>
              <w:t>8</w:t>
            </w:r>
          </w:p>
        </w:tc>
      </w:tr>
      <w:tr w:rsidR="00DF68A5" w:rsidRPr="0027693D" w14:paraId="740CFE09" w14:textId="6A496782" w:rsidTr="00110695">
        <w:tc>
          <w:tcPr>
            <w:tcW w:w="2335" w:type="dxa"/>
          </w:tcPr>
          <w:p w14:paraId="0BE5D9D9" w14:textId="143BA9E0" w:rsidR="00DF68A5" w:rsidRPr="0027693D" w:rsidRDefault="00DF68A5" w:rsidP="00773BCA">
            <w:pPr>
              <w:autoSpaceDE w:val="0"/>
              <w:autoSpaceDN w:val="0"/>
              <w:adjustRightInd w:val="0"/>
              <w:rPr>
                <w:rFonts w:ascii="Calibri" w:hAnsi="Calibri" w:cs="Calibri"/>
                <w:color w:val="000000"/>
              </w:rPr>
            </w:pPr>
            <w:r w:rsidRPr="0027693D">
              <w:rPr>
                <w:rFonts w:ascii="Calibri" w:hAnsi="Calibri" w:cs="Calibri"/>
                <w:color w:val="000000"/>
              </w:rPr>
              <w:t>3-4</w:t>
            </w:r>
            <w:r w:rsidR="001F6692">
              <w:rPr>
                <w:rFonts w:ascii="Calibri" w:hAnsi="Calibri" w:cs="Calibri"/>
                <w:color w:val="000000"/>
              </w:rPr>
              <w:t>: Jan. 29</w:t>
            </w:r>
            <w:r w:rsidR="00721068">
              <w:rPr>
                <w:rFonts w:ascii="Calibri" w:hAnsi="Calibri" w:cs="Calibri"/>
                <w:color w:val="000000"/>
              </w:rPr>
              <w:t xml:space="preserve"> </w:t>
            </w:r>
            <w:r w:rsidR="002A65C8">
              <w:rPr>
                <w:rFonts w:ascii="Calibri" w:hAnsi="Calibri" w:cs="Calibri"/>
                <w:color w:val="000000"/>
              </w:rPr>
              <w:t>-</w:t>
            </w:r>
            <w:r w:rsidR="00721068">
              <w:rPr>
                <w:rFonts w:ascii="Calibri" w:hAnsi="Calibri" w:cs="Calibri"/>
                <w:color w:val="000000"/>
              </w:rPr>
              <w:t xml:space="preserve"> Feb. </w:t>
            </w:r>
            <w:r w:rsidR="001E4C5C">
              <w:rPr>
                <w:rFonts w:ascii="Calibri" w:hAnsi="Calibri" w:cs="Calibri"/>
                <w:color w:val="000000"/>
              </w:rPr>
              <w:t>11</w:t>
            </w:r>
          </w:p>
        </w:tc>
        <w:tc>
          <w:tcPr>
            <w:tcW w:w="5490" w:type="dxa"/>
          </w:tcPr>
          <w:p w14:paraId="481BF82F" w14:textId="50B8083D" w:rsidR="00DF68A5" w:rsidRPr="00373C88" w:rsidRDefault="000B5569" w:rsidP="00373C88">
            <w:pPr>
              <w:autoSpaceDE w:val="0"/>
              <w:autoSpaceDN w:val="0"/>
              <w:adjustRightInd w:val="0"/>
              <w:rPr>
                <w:rFonts w:ascii="Calibri" w:hAnsi="Calibri" w:cs="Calibri"/>
                <w:b/>
                <w:color w:val="000000"/>
              </w:rPr>
            </w:pPr>
            <w:r w:rsidRPr="000B5569">
              <w:rPr>
                <w:rFonts w:ascii="Calibri" w:hAnsi="Calibri" w:cs="Calibri"/>
                <w:bCs/>
                <w:color w:val="000000"/>
              </w:rPr>
              <w:t xml:space="preserve">- </w:t>
            </w:r>
            <w:r w:rsidR="00DF68A5">
              <w:rPr>
                <w:rFonts w:ascii="Calibri" w:hAnsi="Calibri" w:cs="Calibri"/>
                <w:b/>
                <w:color w:val="000000"/>
              </w:rPr>
              <w:t>Module 2</w:t>
            </w:r>
            <w:r w:rsidR="00DF68A5" w:rsidRPr="0027693D">
              <w:rPr>
                <w:rFonts w:ascii="Calibri" w:hAnsi="Calibri" w:cs="Calibri"/>
                <w:b/>
                <w:color w:val="000000"/>
              </w:rPr>
              <w:t xml:space="preserve">: </w:t>
            </w:r>
            <w:r w:rsidR="00DF68A5" w:rsidRPr="0027693D">
              <w:rPr>
                <w:rFonts w:ascii="Calibri" w:hAnsi="Calibri" w:cs="Calibri"/>
                <w:bCs/>
                <w:color w:val="000000"/>
              </w:rPr>
              <w:t>Threats, Attacks, and Vulnerabilities</w:t>
            </w:r>
            <w:r w:rsidR="00DF68A5" w:rsidRPr="0027693D">
              <w:rPr>
                <w:rFonts w:ascii="Calibri" w:hAnsi="Calibri" w:cs="Calibri"/>
                <w:b/>
                <w:color w:val="000000"/>
              </w:rPr>
              <w:t xml:space="preserve"> </w:t>
            </w:r>
          </w:p>
        </w:tc>
        <w:tc>
          <w:tcPr>
            <w:tcW w:w="1525" w:type="dxa"/>
          </w:tcPr>
          <w:p w14:paraId="1D14D712" w14:textId="4E8887F5" w:rsidR="00DF68A5" w:rsidRPr="001E4C5C" w:rsidRDefault="001E4C5C" w:rsidP="00373C88">
            <w:pPr>
              <w:autoSpaceDE w:val="0"/>
              <w:autoSpaceDN w:val="0"/>
              <w:adjustRightInd w:val="0"/>
              <w:rPr>
                <w:rFonts w:ascii="Calibri" w:hAnsi="Calibri" w:cs="Calibri"/>
                <w:bCs/>
                <w:color w:val="000000"/>
              </w:rPr>
            </w:pPr>
            <w:r w:rsidRPr="001E4C5C">
              <w:rPr>
                <w:rFonts w:ascii="Calibri" w:hAnsi="Calibri" w:cs="Calibri"/>
                <w:bCs/>
                <w:color w:val="000000"/>
              </w:rPr>
              <w:t>Feb. 11</w:t>
            </w:r>
          </w:p>
        </w:tc>
      </w:tr>
      <w:tr w:rsidR="00DF68A5" w:rsidRPr="0027693D" w14:paraId="66A82106" w14:textId="438B9625" w:rsidTr="00110695">
        <w:tc>
          <w:tcPr>
            <w:tcW w:w="2335" w:type="dxa"/>
          </w:tcPr>
          <w:p w14:paraId="317A8CBE" w14:textId="162615CF" w:rsidR="00DF68A5" w:rsidRPr="0027693D" w:rsidRDefault="00DF68A5" w:rsidP="00773BCA">
            <w:pPr>
              <w:autoSpaceDE w:val="0"/>
              <w:autoSpaceDN w:val="0"/>
              <w:adjustRightInd w:val="0"/>
              <w:rPr>
                <w:rFonts w:ascii="Calibri" w:hAnsi="Calibri" w:cs="Calibri"/>
                <w:color w:val="000000"/>
              </w:rPr>
            </w:pPr>
            <w:r w:rsidRPr="0027693D">
              <w:rPr>
                <w:rFonts w:ascii="Calibri" w:hAnsi="Calibri" w:cs="Calibri"/>
                <w:color w:val="000000"/>
              </w:rPr>
              <w:t>5</w:t>
            </w:r>
            <w:r w:rsidR="001F6692">
              <w:rPr>
                <w:rFonts w:ascii="Calibri" w:hAnsi="Calibri" w:cs="Calibri"/>
                <w:color w:val="000000"/>
              </w:rPr>
              <w:t>:</w:t>
            </w:r>
            <w:r w:rsidR="001C3292">
              <w:rPr>
                <w:rFonts w:ascii="Calibri" w:hAnsi="Calibri" w:cs="Calibri"/>
                <w:color w:val="000000"/>
              </w:rPr>
              <w:t xml:space="preserve"> Feb. 12-</w:t>
            </w:r>
            <w:r w:rsidR="00681F63">
              <w:rPr>
                <w:rFonts w:ascii="Calibri" w:hAnsi="Calibri" w:cs="Calibri"/>
                <w:color w:val="000000"/>
              </w:rPr>
              <w:t>18</w:t>
            </w:r>
          </w:p>
        </w:tc>
        <w:tc>
          <w:tcPr>
            <w:tcW w:w="5490" w:type="dxa"/>
          </w:tcPr>
          <w:p w14:paraId="514BDE9D" w14:textId="3F20DB36" w:rsidR="00DF68A5" w:rsidRPr="00373C88" w:rsidRDefault="000B5569" w:rsidP="00373C88">
            <w:pPr>
              <w:autoSpaceDE w:val="0"/>
              <w:autoSpaceDN w:val="0"/>
              <w:adjustRightInd w:val="0"/>
              <w:rPr>
                <w:rFonts w:ascii="Calibri" w:hAnsi="Calibri" w:cs="Calibri"/>
                <w:b/>
                <w:bCs/>
                <w:color w:val="000000"/>
              </w:rPr>
            </w:pPr>
            <w:r w:rsidRPr="000B5569">
              <w:rPr>
                <w:rFonts w:ascii="Calibri" w:hAnsi="Calibri" w:cs="Calibri"/>
                <w:bCs/>
                <w:color w:val="000000"/>
              </w:rPr>
              <w:t xml:space="preserve">- </w:t>
            </w:r>
            <w:r w:rsidR="00DF68A5">
              <w:rPr>
                <w:rFonts w:ascii="Calibri" w:hAnsi="Calibri" w:cs="Calibri"/>
                <w:b/>
                <w:color w:val="000000"/>
              </w:rPr>
              <w:t>Module 3</w:t>
            </w:r>
            <w:r w:rsidR="00DF68A5" w:rsidRPr="0027693D">
              <w:rPr>
                <w:rFonts w:ascii="Calibri" w:hAnsi="Calibri" w:cs="Calibri"/>
                <w:b/>
                <w:color w:val="000000"/>
              </w:rPr>
              <w:t xml:space="preserve">: </w:t>
            </w:r>
            <w:r w:rsidR="00DF68A5" w:rsidRPr="0027693D">
              <w:rPr>
                <w:rFonts w:ascii="Calibri" w:hAnsi="Calibri" w:cs="Calibri"/>
                <w:color w:val="000000"/>
              </w:rPr>
              <w:t>Governance, Risk, and Compliance (GRC)</w:t>
            </w:r>
          </w:p>
        </w:tc>
        <w:tc>
          <w:tcPr>
            <w:tcW w:w="1525" w:type="dxa"/>
          </w:tcPr>
          <w:p w14:paraId="5D0BE3A7" w14:textId="701DC9CD" w:rsidR="00DF68A5" w:rsidRPr="001E4C5C" w:rsidRDefault="00681F63" w:rsidP="00373C88">
            <w:pPr>
              <w:autoSpaceDE w:val="0"/>
              <w:autoSpaceDN w:val="0"/>
              <w:adjustRightInd w:val="0"/>
              <w:rPr>
                <w:rFonts w:ascii="Calibri" w:hAnsi="Calibri" w:cs="Calibri"/>
                <w:bCs/>
                <w:color w:val="000000"/>
              </w:rPr>
            </w:pPr>
            <w:r>
              <w:rPr>
                <w:rFonts w:ascii="Calibri" w:hAnsi="Calibri" w:cs="Calibri"/>
                <w:bCs/>
                <w:color w:val="000000"/>
              </w:rPr>
              <w:t>Feb. 18</w:t>
            </w:r>
          </w:p>
        </w:tc>
      </w:tr>
      <w:tr w:rsidR="000B5569" w:rsidRPr="0027693D" w14:paraId="69161A08" w14:textId="77777777" w:rsidTr="00110695">
        <w:tc>
          <w:tcPr>
            <w:tcW w:w="2335" w:type="dxa"/>
          </w:tcPr>
          <w:p w14:paraId="777C637E" w14:textId="6138E9F2" w:rsidR="000B5569" w:rsidRPr="0027693D" w:rsidRDefault="000B5569" w:rsidP="00773BCA">
            <w:pPr>
              <w:autoSpaceDE w:val="0"/>
              <w:autoSpaceDN w:val="0"/>
              <w:adjustRightInd w:val="0"/>
              <w:rPr>
                <w:rFonts w:ascii="Calibri" w:hAnsi="Calibri" w:cs="Calibri"/>
                <w:color w:val="000000"/>
              </w:rPr>
            </w:pPr>
            <w:r>
              <w:rPr>
                <w:rFonts w:ascii="Calibri" w:hAnsi="Calibri" w:cs="Calibri"/>
                <w:color w:val="000000"/>
              </w:rPr>
              <w:t>6: Feb. 19-25</w:t>
            </w:r>
          </w:p>
        </w:tc>
        <w:tc>
          <w:tcPr>
            <w:tcW w:w="5490" w:type="dxa"/>
          </w:tcPr>
          <w:p w14:paraId="7A01BE4C" w14:textId="6A86724B" w:rsidR="000B5569" w:rsidRDefault="000B5569" w:rsidP="00373C88">
            <w:pPr>
              <w:autoSpaceDE w:val="0"/>
              <w:autoSpaceDN w:val="0"/>
              <w:adjustRightInd w:val="0"/>
              <w:rPr>
                <w:rFonts w:ascii="Calibri" w:hAnsi="Calibri" w:cs="Calibri"/>
                <w:b/>
                <w:color w:val="000000"/>
              </w:rPr>
            </w:pPr>
            <w:r w:rsidRPr="000B5569">
              <w:rPr>
                <w:rFonts w:ascii="Calibri" w:hAnsi="Calibri" w:cs="Calibri"/>
                <w:bCs/>
                <w:color w:val="000000"/>
              </w:rPr>
              <w:t xml:space="preserve">- </w:t>
            </w:r>
            <w:r>
              <w:rPr>
                <w:rFonts w:ascii="Calibri" w:hAnsi="Calibri" w:cs="Calibri"/>
                <w:b/>
                <w:color w:val="000000"/>
              </w:rPr>
              <w:t>Module 4</w:t>
            </w:r>
            <w:r w:rsidRPr="0027693D">
              <w:rPr>
                <w:rFonts w:ascii="Calibri" w:hAnsi="Calibri" w:cs="Calibri"/>
                <w:b/>
                <w:color w:val="000000"/>
              </w:rPr>
              <w:t xml:space="preserve">: </w:t>
            </w:r>
            <w:r w:rsidRPr="0027693D">
              <w:rPr>
                <w:rFonts w:ascii="Calibri" w:hAnsi="Calibri" w:cs="Calibri"/>
                <w:bCs/>
                <w:color w:val="000000"/>
              </w:rPr>
              <w:t>Identity and Access Management (IdAM) </w:t>
            </w:r>
          </w:p>
        </w:tc>
        <w:tc>
          <w:tcPr>
            <w:tcW w:w="1525" w:type="dxa"/>
          </w:tcPr>
          <w:p w14:paraId="2FEE6E9C" w14:textId="392E9525" w:rsidR="000B5569" w:rsidRDefault="00001721" w:rsidP="00373C88">
            <w:pPr>
              <w:autoSpaceDE w:val="0"/>
              <w:autoSpaceDN w:val="0"/>
              <w:adjustRightInd w:val="0"/>
              <w:rPr>
                <w:rFonts w:ascii="Calibri" w:hAnsi="Calibri" w:cs="Calibri"/>
                <w:bCs/>
                <w:color w:val="000000"/>
              </w:rPr>
            </w:pPr>
            <w:r>
              <w:rPr>
                <w:rFonts w:ascii="Calibri" w:hAnsi="Calibri" w:cs="Calibri"/>
                <w:bCs/>
                <w:color w:val="000000"/>
              </w:rPr>
              <w:t>Feb. 25</w:t>
            </w:r>
          </w:p>
        </w:tc>
      </w:tr>
      <w:tr w:rsidR="00DF68A5" w:rsidRPr="0027693D" w14:paraId="0DDBD187" w14:textId="2C29722F" w:rsidTr="00110695">
        <w:tc>
          <w:tcPr>
            <w:tcW w:w="2335" w:type="dxa"/>
          </w:tcPr>
          <w:p w14:paraId="5B07C3E9" w14:textId="4BC246CB" w:rsidR="00DF68A5" w:rsidRPr="0027693D" w:rsidRDefault="00DF68A5" w:rsidP="00773BCA">
            <w:pPr>
              <w:autoSpaceDE w:val="0"/>
              <w:autoSpaceDN w:val="0"/>
              <w:adjustRightInd w:val="0"/>
              <w:rPr>
                <w:rFonts w:ascii="Calibri" w:hAnsi="Calibri" w:cs="Calibri"/>
                <w:color w:val="000000"/>
              </w:rPr>
            </w:pPr>
            <w:r w:rsidRPr="0027693D">
              <w:rPr>
                <w:rFonts w:ascii="Calibri" w:hAnsi="Calibri" w:cs="Calibri"/>
                <w:color w:val="000000"/>
              </w:rPr>
              <w:t>7</w:t>
            </w:r>
            <w:r w:rsidR="001F6692">
              <w:rPr>
                <w:rFonts w:ascii="Calibri" w:hAnsi="Calibri" w:cs="Calibri"/>
                <w:color w:val="000000"/>
              </w:rPr>
              <w:t>:</w:t>
            </w:r>
            <w:r w:rsidR="00136CC6">
              <w:rPr>
                <w:rFonts w:ascii="Calibri" w:hAnsi="Calibri" w:cs="Calibri"/>
                <w:color w:val="000000"/>
              </w:rPr>
              <w:t xml:space="preserve"> Feb. 26 </w:t>
            </w:r>
            <w:r w:rsidR="002C38D5">
              <w:rPr>
                <w:rFonts w:ascii="Calibri" w:hAnsi="Calibri" w:cs="Calibri"/>
                <w:color w:val="000000"/>
              </w:rPr>
              <w:t>-</w:t>
            </w:r>
            <w:r w:rsidR="00136CC6">
              <w:rPr>
                <w:rFonts w:ascii="Calibri" w:hAnsi="Calibri" w:cs="Calibri"/>
                <w:color w:val="000000"/>
              </w:rPr>
              <w:t xml:space="preserve"> Mar. </w:t>
            </w:r>
            <w:r w:rsidR="00361C77">
              <w:rPr>
                <w:rFonts w:ascii="Calibri" w:hAnsi="Calibri" w:cs="Calibri"/>
                <w:color w:val="000000"/>
              </w:rPr>
              <w:t>3</w:t>
            </w:r>
          </w:p>
        </w:tc>
        <w:tc>
          <w:tcPr>
            <w:tcW w:w="5490" w:type="dxa"/>
          </w:tcPr>
          <w:p w14:paraId="04BAD075" w14:textId="295CCA51" w:rsidR="00DF68A5" w:rsidRPr="00373C88" w:rsidRDefault="000B5569" w:rsidP="00373C88">
            <w:pPr>
              <w:autoSpaceDE w:val="0"/>
              <w:autoSpaceDN w:val="0"/>
              <w:adjustRightInd w:val="0"/>
              <w:rPr>
                <w:rFonts w:ascii="Calibri" w:hAnsi="Calibri" w:cs="Calibri"/>
                <w:bCs/>
                <w:color w:val="000000"/>
              </w:rPr>
            </w:pPr>
            <w:r w:rsidRPr="000B5569">
              <w:rPr>
                <w:rFonts w:ascii="Calibri" w:hAnsi="Calibri" w:cs="Calibri"/>
                <w:bCs/>
                <w:color w:val="000000"/>
              </w:rPr>
              <w:t>-</w:t>
            </w:r>
            <w:r w:rsidR="00541A70">
              <w:rPr>
                <w:rFonts w:ascii="Calibri" w:hAnsi="Calibri" w:cs="Calibri"/>
                <w:bCs/>
                <w:color w:val="000000"/>
              </w:rPr>
              <w:t xml:space="preserve"> </w:t>
            </w:r>
            <w:r w:rsidR="00541A70">
              <w:rPr>
                <w:rFonts w:ascii="Calibri" w:hAnsi="Calibri" w:cs="Calibri"/>
                <w:b/>
                <w:color w:val="000000"/>
              </w:rPr>
              <w:t>Module 5</w:t>
            </w:r>
            <w:r w:rsidR="00541A70" w:rsidRPr="0027693D">
              <w:rPr>
                <w:rFonts w:ascii="Calibri" w:hAnsi="Calibri" w:cs="Calibri"/>
                <w:b/>
                <w:color w:val="000000"/>
              </w:rPr>
              <w:t xml:space="preserve">: </w:t>
            </w:r>
            <w:r w:rsidR="00541A70" w:rsidRPr="0027693D">
              <w:rPr>
                <w:rFonts w:ascii="Calibri" w:hAnsi="Calibri" w:cs="Calibri"/>
                <w:bCs/>
                <w:color w:val="000000"/>
              </w:rPr>
              <w:t>Physical Security</w:t>
            </w:r>
          </w:p>
        </w:tc>
        <w:tc>
          <w:tcPr>
            <w:tcW w:w="1525" w:type="dxa"/>
          </w:tcPr>
          <w:p w14:paraId="4D0E39DC" w14:textId="6A038F1E" w:rsidR="00DF68A5" w:rsidRPr="001E4C5C" w:rsidRDefault="00361C77" w:rsidP="00373C88">
            <w:pPr>
              <w:autoSpaceDE w:val="0"/>
              <w:autoSpaceDN w:val="0"/>
              <w:adjustRightInd w:val="0"/>
              <w:rPr>
                <w:rFonts w:ascii="Calibri" w:hAnsi="Calibri" w:cs="Calibri"/>
                <w:bCs/>
                <w:color w:val="000000"/>
              </w:rPr>
            </w:pPr>
            <w:r>
              <w:rPr>
                <w:rFonts w:ascii="Calibri" w:hAnsi="Calibri" w:cs="Calibri"/>
                <w:bCs/>
                <w:color w:val="000000"/>
              </w:rPr>
              <w:t>Mar. 3</w:t>
            </w:r>
          </w:p>
        </w:tc>
      </w:tr>
      <w:tr w:rsidR="00541A70" w:rsidRPr="0027693D" w14:paraId="0D36B53B" w14:textId="77777777" w:rsidTr="00110695">
        <w:tc>
          <w:tcPr>
            <w:tcW w:w="2335" w:type="dxa"/>
          </w:tcPr>
          <w:p w14:paraId="0469B4CB" w14:textId="237C3592" w:rsidR="00541A70" w:rsidRPr="0027693D" w:rsidRDefault="00541A70" w:rsidP="00773BCA">
            <w:pPr>
              <w:autoSpaceDE w:val="0"/>
              <w:autoSpaceDN w:val="0"/>
              <w:adjustRightInd w:val="0"/>
              <w:rPr>
                <w:rFonts w:ascii="Calibri" w:hAnsi="Calibri" w:cs="Calibri"/>
                <w:color w:val="000000"/>
              </w:rPr>
            </w:pPr>
            <w:r>
              <w:rPr>
                <w:rFonts w:ascii="Calibri" w:hAnsi="Calibri" w:cs="Calibri"/>
                <w:color w:val="000000"/>
              </w:rPr>
              <w:t>8</w:t>
            </w:r>
            <w:r w:rsidR="009B4F0D">
              <w:rPr>
                <w:rFonts w:ascii="Calibri" w:hAnsi="Calibri" w:cs="Calibri"/>
                <w:color w:val="000000"/>
              </w:rPr>
              <w:t xml:space="preserve">: Mar. </w:t>
            </w:r>
            <w:r w:rsidR="006B098C">
              <w:rPr>
                <w:rFonts w:ascii="Calibri" w:hAnsi="Calibri" w:cs="Calibri"/>
                <w:color w:val="000000"/>
              </w:rPr>
              <w:t>4-</w:t>
            </w:r>
            <w:r w:rsidR="00CE5760">
              <w:rPr>
                <w:rFonts w:ascii="Calibri" w:hAnsi="Calibri" w:cs="Calibri"/>
                <w:color w:val="000000"/>
              </w:rPr>
              <w:t>8</w:t>
            </w:r>
          </w:p>
        </w:tc>
        <w:tc>
          <w:tcPr>
            <w:tcW w:w="5490" w:type="dxa"/>
            <w:tcBorders>
              <w:bottom w:val="single" w:sz="4" w:space="0" w:color="auto"/>
            </w:tcBorders>
          </w:tcPr>
          <w:p w14:paraId="66498E76" w14:textId="22253D81" w:rsidR="00541A70" w:rsidRPr="000B5569" w:rsidRDefault="00FB1E26" w:rsidP="00373C88">
            <w:pPr>
              <w:autoSpaceDE w:val="0"/>
              <w:autoSpaceDN w:val="0"/>
              <w:adjustRightInd w:val="0"/>
              <w:rPr>
                <w:rFonts w:ascii="Calibri" w:hAnsi="Calibri" w:cs="Calibri"/>
                <w:bCs/>
                <w:color w:val="000000"/>
              </w:rPr>
            </w:pPr>
            <w:r w:rsidRPr="000B5569">
              <w:rPr>
                <w:rFonts w:ascii="Calibri" w:hAnsi="Calibri" w:cs="Calibri"/>
                <w:bCs/>
                <w:color w:val="000000"/>
              </w:rPr>
              <w:t xml:space="preserve">- </w:t>
            </w:r>
            <w:r>
              <w:rPr>
                <w:rFonts w:ascii="Calibri" w:hAnsi="Calibri" w:cs="Calibri"/>
                <w:b/>
                <w:color w:val="000000"/>
              </w:rPr>
              <w:t>Module 6</w:t>
            </w:r>
            <w:r w:rsidRPr="0027693D">
              <w:rPr>
                <w:rFonts w:ascii="Calibri" w:hAnsi="Calibri" w:cs="Calibri"/>
                <w:b/>
                <w:color w:val="000000"/>
              </w:rPr>
              <w:t xml:space="preserve">: </w:t>
            </w:r>
            <w:r w:rsidRPr="0027693D">
              <w:rPr>
                <w:rFonts w:ascii="Calibri" w:hAnsi="Calibri" w:cs="Calibri"/>
                <w:bCs/>
                <w:color w:val="000000"/>
              </w:rPr>
              <w:t xml:space="preserve">Cryptography </w:t>
            </w:r>
            <w:r>
              <w:rPr>
                <w:rFonts w:ascii="Calibri" w:hAnsi="Calibri" w:cs="Calibri"/>
                <w:bCs/>
                <w:color w:val="000000"/>
              </w:rPr>
              <w:t>&amp; Public Key Infrastructure</w:t>
            </w:r>
            <w:r w:rsidR="00110695">
              <w:rPr>
                <w:rFonts w:ascii="Calibri" w:hAnsi="Calibri" w:cs="Calibri"/>
                <w:bCs/>
                <w:color w:val="000000"/>
              </w:rPr>
              <w:t xml:space="preserve"> (PKI)</w:t>
            </w:r>
          </w:p>
        </w:tc>
        <w:tc>
          <w:tcPr>
            <w:tcW w:w="1525" w:type="dxa"/>
            <w:tcBorders>
              <w:bottom w:val="single" w:sz="4" w:space="0" w:color="auto"/>
            </w:tcBorders>
          </w:tcPr>
          <w:p w14:paraId="2EEB1FFB" w14:textId="4ADC7C5E" w:rsidR="00541A70" w:rsidRPr="001E4C5C" w:rsidRDefault="00F84B4F" w:rsidP="00373C88">
            <w:pPr>
              <w:autoSpaceDE w:val="0"/>
              <w:autoSpaceDN w:val="0"/>
              <w:adjustRightInd w:val="0"/>
              <w:rPr>
                <w:rFonts w:ascii="Calibri" w:hAnsi="Calibri" w:cs="Calibri"/>
                <w:bCs/>
                <w:color w:val="000000"/>
              </w:rPr>
            </w:pPr>
            <w:r>
              <w:rPr>
                <w:rFonts w:ascii="Calibri" w:hAnsi="Calibri" w:cs="Calibri"/>
                <w:bCs/>
                <w:color w:val="000000"/>
              </w:rPr>
              <w:t>Apr</w:t>
            </w:r>
            <w:r w:rsidR="00E61EB6">
              <w:rPr>
                <w:rFonts w:ascii="Calibri" w:hAnsi="Calibri" w:cs="Calibri"/>
                <w:bCs/>
                <w:color w:val="000000"/>
              </w:rPr>
              <w:t>. 7</w:t>
            </w:r>
          </w:p>
        </w:tc>
      </w:tr>
      <w:tr w:rsidR="003A3E58" w:rsidRPr="0027693D" w14:paraId="009F376D" w14:textId="35CE7D05" w:rsidTr="00110695">
        <w:tc>
          <w:tcPr>
            <w:tcW w:w="2335" w:type="dxa"/>
          </w:tcPr>
          <w:p w14:paraId="4501E449" w14:textId="4D9FF832" w:rsidR="003A3E58" w:rsidRPr="0027693D" w:rsidRDefault="004B2314" w:rsidP="00773BCA">
            <w:pPr>
              <w:autoSpaceDE w:val="0"/>
              <w:autoSpaceDN w:val="0"/>
              <w:adjustRightInd w:val="0"/>
              <w:rPr>
                <w:rFonts w:ascii="Calibri" w:hAnsi="Calibri" w:cs="Calibri"/>
                <w:color w:val="000000"/>
              </w:rPr>
            </w:pPr>
            <w:r>
              <w:rPr>
                <w:rFonts w:ascii="Calibri" w:hAnsi="Calibri" w:cs="Calibri"/>
                <w:color w:val="000000"/>
              </w:rPr>
              <w:t xml:space="preserve">9: </w:t>
            </w:r>
            <w:r w:rsidR="003A3E58">
              <w:rPr>
                <w:rFonts w:ascii="Calibri" w:hAnsi="Calibri" w:cs="Calibri"/>
                <w:color w:val="000000"/>
              </w:rPr>
              <w:t>Mar. 9-17</w:t>
            </w:r>
          </w:p>
        </w:tc>
        <w:tc>
          <w:tcPr>
            <w:tcW w:w="7015" w:type="dxa"/>
            <w:gridSpan w:val="2"/>
            <w:shd w:val="clear" w:color="auto" w:fill="D9D9D9" w:themeFill="background1" w:themeFillShade="D9"/>
          </w:tcPr>
          <w:p w14:paraId="4D9F0953" w14:textId="01C3B7CB" w:rsidR="003A3E58" w:rsidRPr="003A3E58" w:rsidRDefault="003A3E58" w:rsidP="003A3E58">
            <w:pPr>
              <w:autoSpaceDE w:val="0"/>
              <w:autoSpaceDN w:val="0"/>
              <w:adjustRightInd w:val="0"/>
              <w:jc w:val="center"/>
              <w:rPr>
                <w:rFonts w:ascii="Calibri" w:hAnsi="Calibri" w:cs="Calibri"/>
                <w:b/>
                <w:color w:val="000000"/>
              </w:rPr>
            </w:pPr>
            <w:r w:rsidRPr="003A3E58">
              <w:rPr>
                <w:rFonts w:ascii="Calibri" w:hAnsi="Calibri" w:cs="Calibri"/>
                <w:b/>
                <w:color w:val="000000"/>
              </w:rPr>
              <w:t>NO CLASS: SPRING BREAK</w:t>
            </w:r>
          </w:p>
        </w:tc>
      </w:tr>
      <w:tr w:rsidR="00DF68A5" w:rsidRPr="0027693D" w14:paraId="782B121B" w14:textId="69358D31" w:rsidTr="00110695">
        <w:tc>
          <w:tcPr>
            <w:tcW w:w="2335" w:type="dxa"/>
          </w:tcPr>
          <w:p w14:paraId="771E02B9" w14:textId="55170E14" w:rsidR="00DF68A5" w:rsidRPr="0027693D" w:rsidRDefault="0047353E" w:rsidP="00773BCA">
            <w:pPr>
              <w:autoSpaceDE w:val="0"/>
              <w:autoSpaceDN w:val="0"/>
              <w:adjustRightInd w:val="0"/>
              <w:rPr>
                <w:rFonts w:ascii="Calibri" w:hAnsi="Calibri" w:cs="Calibri"/>
                <w:color w:val="000000"/>
              </w:rPr>
            </w:pPr>
            <w:r>
              <w:rPr>
                <w:rFonts w:ascii="Calibri" w:hAnsi="Calibri" w:cs="Calibri"/>
                <w:color w:val="000000"/>
              </w:rPr>
              <w:lastRenderedPageBreak/>
              <w:t>10-</w:t>
            </w:r>
            <w:r w:rsidR="00DF68A5" w:rsidRPr="0027693D">
              <w:rPr>
                <w:rFonts w:ascii="Calibri" w:hAnsi="Calibri" w:cs="Calibri"/>
                <w:color w:val="000000"/>
              </w:rPr>
              <w:t>12</w:t>
            </w:r>
            <w:r w:rsidR="001F6692">
              <w:rPr>
                <w:rFonts w:ascii="Calibri" w:hAnsi="Calibri" w:cs="Calibri"/>
                <w:color w:val="000000"/>
              </w:rPr>
              <w:t>:</w:t>
            </w:r>
            <w:r w:rsidR="00876322">
              <w:rPr>
                <w:rFonts w:ascii="Calibri" w:hAnsi="Calibri" w:cs="Calibri"/>
                <w:color w:val="000000"/>
              </w:rPr>
              <w:t xml:space="preserve"> Mar. 18</w:t>
            </w:r>
            <w:r w:rsidR="005571F3">
              <w:rPr>
                <w:rFonts w:ascii="Calibri" w:hAnsi="Calibri" w:cs="Calibri"/>
                <w:color w:val="000000"/>
              </w:rPr>
              <w:t xml:space="preserve"> </w:t>
            </w:r>
            <w:r w:rsidR="00876322">
              <w:rPr>
                <w:rFonts w:ascii="Calibri" w:hAnsi="Calibri" w:cs="Calibri"/>
                <w:color w:val="000000"/>
              </w:rPr>
              <w:t>-</w:t>
            </w:r>
            <w:r w:rsidR="005571F3">
              <w:rPr>
                <w:rFonts w:ascii="Calibri" w:hAnsi="Calibri" w:cs="Calibri"/>
                <w:color w:val="000000"/>
              </w:rPr>
              <w:t xml:space="preserve"> </w:t>
            </w:r>
            <w:r w:rsidR="006F3338">
              <w:rPr>
                <w:rFonts w:ascii="Calibri" w:hAnsi="Calibri" w:cs="Calibri"/>
                <w:color w:val="000000"/>
              </w:rPr>
              <w:t>Apr</w:t>
            </w:r>
            <w:r w:rsidR="005571F3">
              <w:rPr>
                <w:rFonts w:ascii="Calibri" w:hAnsi="Calibri" w:cs="Calibri"/>
                <w:color w:val="000000"/>
              </w:rPr>
              <w:t>. 7</w:t>
            </w:r>
          </w:p>
        </w:tc>
        <w:tc>
          <w:tcPr>
            <w:tcW w:w="5490" w:type="dxa"/>
          </w:tcPr>
          <w:p w14:paraId="02B86C9A" w14:textId="69B92DE7" w:rsidR="00DF68A5" w:rsidRPr="002C68C0" w:rsidRDefault="009234E0" w:rsidP="002C68C0">
            <w:pPr>
              <w:autoSpaceDE w:val="0"/>
              <w:autoSpaceDN w:val="0"/>
              <w:adjustRightInd w:val="0"/>
              <w:rPr>
                <w:rFonts w:ascii="Calibri" w:hAnsi="Calibri" w:cs="Calibri"/>
                <w:bCs/>
                <w:color w:val="000000"/>
              </w:rPr>
            </w:pPr>
            <w:r w:rsidRPr="000B5569">
              <w:rPr>
                <w:rFonts w:ascii="Calibri" w:hAnsi="Calibri" w:cs="Calibri"/>
                <w:bCs/>
                <w:color w:val="000000"/>
              </w:rPr>
              <w:t xml:space="preserve">- </w:t>
            </w:r>
            <w:r>
              <w:rPr>
                <w:rFonts w:ascii="Calibri" w:hAnsi="Calibri" w:cs="Calibri"/>
                <w:b/>
                <w:color w:val="000000"/>
              </w:rPr>
              <w:t>Module 6</w:t>
            </w:r>
            <w:r w:rsidRPr="0027693D">
              <w:rPr>
                <w:rFonts w:ascii="Calibri" w:hAnsi="Calibri" w:cs="Calibri"/>
                <w:b/>
                <w:color w:val="000000"/>
              </w:rPr>
              <w:t xml:space="preserve">: </w:t>
            </w:r>
            <w:r w:rsidRPr="0027693D">
              <w:rPr>
                <w:rFonts w:ascii="Calibri" w:hAnsi="Calibri" w:cs="Calibri"/>
                <w:bCs/>
                <w:color w:val="000000"/>
              </w:rPr>
              <w:t xml:space="preserve">Cryptography </w:t>
            </w:r>
            <w:r>
              <w:rPr>
                <w:rFonts w:ascii="Calibri" w:hAnsi="Calibri" w:cs="Calibri"/>
                <w:bCs/>
                <w:color w:val="000000"/>
              </w:rPr>
              <w:t>&amp; Public Key Infrastructure</w:t>
            </w:r>
            <w:r w:rsidR="00110695">
              <w:rPr>
                <w:rFonts w:ascii="Calibri" w:hAnsi="Calibri" w:cs="Calibri"/>
                <w:bCs/>
                <w:color w:val="000000"/>
              </w:rPr>
              <w:t xml:space="preserve"> (PKI)</w:t>
            </w:r>
          </w:p>
        </w:tc>
        <w:tc>
          <w:tcPr>
            <w:tcW w:w="1525" w:type="dxa"/>
          </w:tcPr>
          <w:p w14:paraId="46767B0D" w14:textId="7B280FFF" w:rsidR="00DF68A5" w:rsidRPr="001E4C5C" w:rsidRDefault="00F84B4F" w:rsidP="002C68C0">
            <w:pPr>
              <w:autoSpaceDE w:val="0"/>
              <w:autoSpaceDN w:val="0"/>
              <w:adjustRightInd w:val="0"/>
              <w:rPr>
                <w:rFonts w:ascii="Calibri" w:hAnsi="Calibri" w:cs="Calibri"/>
                <w:bCs/>
                <w:color w:val="000000"/>
              </w:rPr>
            </w:pPr>
            <w:r>
              <w:rPr>
                <w:rFonts w:ascii="Calibri" w:hAnsi="Calibri" w:cs="Calibri"/>
                <w:bCs/>
                <w:color w:val="000000"/>
              </w:rPr>
              <w:t>Apr</w:t>
            </w:r>
            <w:r w:rsidR="00E61EB6">
              <w:rPr>
                <w:rFonts w:ascii="Calibri" w:hAnsi="Calibri" w:cs="Calibri"/>
                <w:bCs/>
                <w:color w:val="000000"/>
              </w:rPr>
              <w:t>. 7</w:t>
            </w:r>
          </w:p>
        </w:tc>
      </w:tr>
      <w:tr w:rsidR="00DF68A5" w:rsidRPr="0027693D" w14:paraId="0E61AF97" w14:textId="4A5B6AED" w:rsidTr="00110695">
        <w:tc>
          <w:tcPr>
            <w:tcW w:w="2335" w:type="dxa"/>
          </w:tcPr>
          <w:p w14:paraId="27627E90" w14:textId="4B29D46D" w:rsidR="00DF68A5" w:rsidRPr="0027693D" w:rsidRDefault="00DF68A5" w:rsidP="00773BCA">
            <w:pPr>
              <w:autoSpaceDE w:val="0"/>
              <w:autoSpaceDN w:val="0"/>
              <w:adjustRightInd w:val="0"/>
              <w:rPr>
                <w:rFonts w:ascii="Calibri" w:hAnsi="Calibri" w:cs="Calibri"/>
                <w:color w:val="000000"/>
              </w:rPr>
            </w:pPr>
            <w:r w:rsidRPr="0027693D">
              <w:rPr>
                <w:rFonts w:ascii="Calibri" w:hAnsi="Calibri" w:cs="Calibri"/>
                <w:color w:val="000000"/>
              </w:rPr>
              <w:t>13</w:t>
            </w:r>
            <w:r w:rsidR="001F6692">
              <w:rPr>
                <w:rFonts w:ascii="Calibri" w:hAnsi="Calibri" w:cs="Calibri"/>
                <w:color w:val="000000"/>
              </w:rPr>
              <w:t>:</w:t>
            </w:r>
            <w:r w:rsidR="008051D3">
              <w:rPr>
                <w:rFonts w:ascii="Calibri" w:hAnsi="Calibri" w:cs="Calibri"/>
                <w:color w:val="000000"/>
              </w:rPr>
              <w:t xml:space="preserve"> Apr. 8-</w:t>
            </w:r>
            <w:r w:rsidR="008D59DD">
              <w:rPr>
                <w:rFonts w:ascii="Calibri" w:hAnsi="Calibri" w:cs="Calibri"/>
                <w:color w:val="000000"/>
              </w:rPr>
              <w:t>14</w:t>
            </w:r>
          </w:p>
        </w:tc>
        <w:tc>
          <w:tcPr>
            <w:tcW w:w="5490" w:type="dxa"/>
          </w:tcPr>
          <w:p w14:paraId="2F9F53E1" w14:textId="1233408E" w:rsidR="00DF68A5" w:rsidRPr="002C68C0" w:rsidRDefault="000B5569" w:rsidP="002C68C0">
            <w:pPr>
              <w:autoSpaceDE w:val="0"/>
              <w:autoSpaceDN w:val="0"/>
              <w:adjustRightInd w:val="0"/>
              <w:rPr>
                <w:rFonts w:ascii="Calibri" w:hAnsi="Calibri" w:cs="Calibri"/>
                <w:bCs/>
                <w:color w:val="000000"/>
              </w:rPr>
            </w:pPr>
            <w:r w:rsidRPr="000B5569">
              <w:rPr>
                <w:rFonts w:ascii="Calibri" w:hAnsi="Calibri" w:cs="Calibri"/>
                <w:bCs/>
                <w:color w:val="000000"/>
              </w:rPr>
              <w:t xml:space="preserve">- </w:t>
            </w:r>
            <w:r w:rsidR="00DF68A5">
              <w:rPr>
                <w:rFonts w:ascii="Calibri" w:hAnsi="Calibri" w:cs="Calibri"/>
                <w:b/>
                <w:color w:val="000000"/>
              </w:rPr>
              <w:t>Module 7</w:t>
            </w:r>
            <w:r w:rsidR="00DF68A5" w:rsidRPr="0027693D">
              <w:rPr>
                <w:rFonts w:ascii="Calibri" w:hAnsi="Calibri" w:cs="Calibri"/>
                <w:b/>
                <w:color w:val="000000"/>
              </w:rPr>
              <w:t xml:space="preserve">: </w:t>
            </w:r>
            <w:r w:rsidR="00DF68A5" w:rsidRPr="0027693D">
              <w:rPr>
                <w:rFonts w:ascii="Calibri" w:hAnsi="Calibri" w:cs="Calibri"/>
                <w:bCs/>
                <w:color w:val="000000"/>
              </w:rPr>
              <w:t>Security Engineering</w:t>
            </w:r>
          </w:p>
        </w:tc>
        <w:tc>
          <w:tcPr>
            <w:tcW w:w="1525" w:type="dxa"/>
          </w:tcPr>
          <w:p w14:paraId="3021F1B2" w14:textId="4E356F9A" w:rsidR="00DF68A5" w:rsidRPr="001E4C5C" w:rsidRDefault="008D59DD" w:rsidP="002C68C0">
            <w:pPr>
              <w:autoSpaceDE w:val="0"/>
              <w:autoSpaceDN w:val="0"/>
              <w:adjustRightInd w:val="0"/>
              <w:rPr>
                <w:rFonts w:ascii="Calibri" w:hAnsi="Calibri" w:cs="Calibri"/>
                <w:bCs/>
                <w:color w:val="000000"/>
              </w:rPr>
            </w:pPr>
            <w:r>
              <w:rPr>
                <w:rFonts w:ascii="Calibri" w:hAnsi="Calibri" w:cs="Calibri"/>
                <w:bCs/>
                <w:color w:val="000000"/>
              </w:rPr>
              <w:t>Apr. 14</w:t>
            </w:r>
          </w:p>
        </w:tc>
      </w:tr>
      <w:tr w:rsidR="00DF68A5" w:rsidRPr="0027693D" w14:paraId="2AB584B3" w14:textId="21420D36" w:rsidTr="00110695">
        <w:tc>
          <w:tcPr>
            <w:tcW w:w="2335" w:type="dxa"/>
          </w:tcPr>
          <w:p w14:paraId="5499E6F5" w14:textId="28D3C172" w:rsidR="00DF68A5" w:rsidRPr="0027693D" w:rsidRDefault="00DF68A5" w:rsidP="00773BCA">
            <w:pPr>
              <w:autoSpaceDE w:val="0"/>
              <w:autoSpaceDN w:val="0"/>
              <w:adjustRightInd w:val="0"/>
              <w:rPr>
                <w:rFonts w:ascii="Calibri" w:hAnsi="Calibri" w:cs="Calibri"/>
                <w:color w:val="000000"/>
              </w:rPr>
            </w:pPr>
            <w:r w:rsidRPr="0027693D">
              <w:rPr>
                <w:rFonts w:ascii="Calibri" w:hAnsi="Calibri" w:cs="Calibri"/>
                <w:color w:val="000000"/>
              </w:rPr>
              <w:t>14</w:t>
            </w:r>
            <w:r w:rsidR="001F6692">
              <w:rPr>
                <w:rFonts w:ascii="Calibri" w:hAnsi="Calibri" w:cs="Calibri"/>
                <w:color w:val="000000"/>
              </w:rPr>
              <w:t>:</w:t>
            </w:r>
            <w:r w:rsidR="00A858F5">
              <w:rPr>
                <w:rFonts w:ascii="Calibri" w:hAnsi="Calibri" w:cs="Calibri"/>
                <w:color w:val="000000"/>
              </w:rPr>
              <w:t xml:space="preserve"> Apr.</w:t>
            </w:r>
            <w:r w:rsidR="00D8757A">
              <w:rPr>
                <w:rFonts w:ascii="Calibri" w:hAnsi="Calibri" w:cs="Calibri"/>
                <w:color w:val="000000"/>
              </w:rPr>
              <w:t xml:space="preserve"> </w:t>
            </w:r>
            <w:r w:rsidR="00A858F5">
              <w:rPr>
                <w:rFonts w:ascii="Calibri" w:hAnsi="Calibri" w:cs="Calibri"/>
                <w:color w:val="000000"/>
              </w:rPr>
              <w:t>15-</w:t>
            </w:r>
            <w:r w:rsidR="00CA3DCC">
              <w:rPr>
                <w:rFonts w:ascii="Calibri" w:hAnsi="Calibri" w:cs="Calibri"/>
                <w:color w:val="000000"/>
              </w:rPr>
              <w:t>21</w:t>
            </w:r>
          </w:p>
        </w:tc>
        <w:tc>
          <w:tcPr>
            <w:tcW w:w="5490" w:type="dxa"/>
          </w:tcPr>
          <w:p w14:paraId="394517F9" w14:textId="534047F3" w:rsidR="00DF68A5" w:rsidRPr="002C68C0" w:rsidRDefault="000B5569" w:rsidP="002C68C0">
            <w:pPr>
              <w:autoSpaceDE w:val="0"/>
              <w:autoSpaceDN w:val="0"/>
              <w:adjustRightInd w:val="0"/>
              <w:rPr>
                <w:rFonts w:ascii="Calibri" w:hAnsi="Calibri" w:cs="Calibri"/>
                <w:bCs/>
                <w:color w:val="000000"/>
              </w:rPr>
            </w:pPr>
            <w:r w:rsidRPr="000B5569">
              <w:rPr>
                <w:rFonts w:ascii="Calibri" w:hAnsi="Calibri" w:cs="Calibri"/>
                <w:bCs/>
                <w:color w:val="000000"/>
              </w:rPr>
              <w:t xml:space="preserve">- </w:t>
            </w:r>
            <w:r w:rsidR="00DF68A5">
              <w:rPr>
                <w:rFonts w:ascii="Calibri" w:hAnsi="Calibri" w:cs="Calibri"/>
                <w:b/>
                <w:color w:val="000000"/>
              </w:rPr>
              <w:t>Module 8</w:t>
            </w:r>
            <w:r w:rsidR="00DF68A5" w:rsidRPr="0027693D">
              <w:rPr>
                <w:rFonts w:ascii="Calibri" w:hAnsi="Calibri" w:cs="Calibri"/>
                <w:b/>
                <w:color w:val="000000"/>
              </w:rPr>
              <w:t xml:space="preserve">: </w:t>
            </w:r>
            <w:r w:rsidR="00DF68A5" w:rsidRPr="0027693D">
              <w:rPr>
                <w:rFonts w:ascii="Calibri" w:hAnsi="Calibri" w:cs="Calibri"/>
                <w:bCs/>
                <w:color w:val="000000"/>
              </w:rPr>
              <w:t>Security Testing</w:t>
            </w:r>
            <w:r w:rsidR="00DF68A5" w:rsidRPr="0027693D">
              <w:rPr>
                <w:rFonts w:ascii="Calibri" w:hAnsi="Calibri" w:cs="Calibri"/>
                <w:b/>
                <w:color w:val="000000"/>
              </w:rPr>
              <w:t xml:space="preserve"> </w:t>
            </w:r>
          </w:p>
        </w:tc>
        <w:tc>
          <w:tcPr>
            <w:tcW w:w="1525" w:type="dxa"/>
          </w:tcPr>
          <w:p w14:paraId="7E019865" w14:textId="7D91A21C" w:rsidR="00DF68A5" w:rsidRPr="001E4C5C" w:rsidRDefault="00A9302C" w:rsidP="002C68C0">
            <w:pPr>
              <w:autoSpaceDE w:val="0"/>
              <w:autoSpaceDN w:val="0"/>
              <w:adjustRightInd w:val="0"/>
              <w:rPr>
                <w:rFonts w:ascii="Calibri" w:hAnsi="Calibri" w:cs="Calibri"/>
                <w:bCs/>
                <w:color w:val="000000"/>
              </w:rPr>
            </w:pPr>
            <w:r>
              <w:rPr>
                <w:rFonts w:ascii="Calibri" w:hAnsi="Calibri" w:cs="Calibri"/>
                <w:bCs/>
                <w:color w:val="000000"/>
              </w:rPr>
              <w:t>Apr. 21</w:t>
            </w:r>
          </w:p>
        </w:tc>
      </w:tr>
      <w:tr w:rsidR="00DF68A5" w:rsidRPr="0027693D" w14:paraId="683A6CDD" w14:textId="1E405B58" w:rsidTr="00110695">
        <w:tc>
          <w:tcPr>
            <w:tcW w:w="2335" w:type="dxa"/>
            <w:tcBorders>
              <w:bottom w:val="single" w:sz="4" w:space="0" w:color="auto"/>
            </w:tcBorders>
          </w:tcPr>
          <w:p w14:paraId="6EE4923A" w14:textId="5635FFBD" w:rsidR="00DF68A5" w:rsidRPr="0027693D" w:rsidRDefault="00DF68A5" w:rsidP="00773BCA">
            <w:pPr>
              <w:autoSpaceDE w:val="0"/>
              <w:autoSpaceDN w:val="0"/>
              <w:adjustRightInd w:val="0"/>
              <w:rPr>
                <w:rFonts w:ascii="Calibri" w:hAnsi="Calibri" w:cs="Calibri"/>
                <w:color w:val="000000"/>
              </w:rPr>
            </w:pPr>
            <w:r>
              <w:rPr>
                <w:rFonts w:ascii="Calibri" w:hAnsi="Calibri" w:cs="Calibri"/>
                <w:color w:val="000000"/>
              </w:rPr>
              <w:t>15</w:t>
            </w:r>
            <w:r w:rsidR="001F6692">
              <w:rPr>
                <w:rFonts w:ascii="Calibri" w:hAnsi="Calibri" w:cs="Calibri"/>
                <w:color w:val="000000"/>
              </w:rPr>
              <w:t>:</w:t>
            </w:r>
            <w:r w:rsidR="000F52CD">
              <w:rPr>
                <w:rFonts w:ascii="Calibri" w:hAnsi="Calibri" w:cs="Calibri"/>
                <w:color w:val="000000"/>
              </w:rPr>
              <w:t xml:space="preserve"> Apr. 22 </w:t>
            </w:r>
            <w:r w:rsidR="001578D6">
              <w:rPr>
                <w:rFonts w:ascii="Calibri" w:hAnsi="Calibri" w:cs="Calibri"/>
                <w:color w:val="000000"/>
              </w:rPr>
              <w:t>-</w:t>
            </w:r>
            <w:r w:rsidR="000F52CD">
              <w:rPr>
                <w:rFonts w:ascii="Calibri" w:hAnsi="Calibri" w:cs="Calibri"/>
                <w:color w:val="000000"/>
              </w:rPr>
              <w:t xml:space="preserve"> </w:t>
            </w:r>
            <w:r w:rsidR="00D636C5">
              <w:rPr>
                <w:rFonts w:ascii="Calibri" w:hAnsi="Calibri" w:cs="Calibri"/>
                <w:color w:val="000000"/>
              </w:rPr>
              <w:t>May 1</w:t>
            </w:r>
          </w:p>
        </w:tc>
        <w:tc>
          <w:tcPr>
            <w:tcW w:w="5490" w:type="dxa"/>
            <w:tcBorders>
              <w:bottom w:val="single" w:sz="4" w:space="0" w:color="auto"/>
            </w:tcBorders>
          </w:tcPr>
          <w:p w14:paraId="51CAB2CE" w14:textId="6415103D" w:rsidR="00DF68A5" w:rsidRDefault="000B5569" w:rsidP="002C68C0">
            <w:pPr>
              <w:autoSpaceDE w:val="0"/>
              <w:autoSpaceDN w:val="0"/>
              <w:adjustRightInd w:val="0"/>
              <w:rPr>
                <w:rFonts w:ascii="Calibri" w:hAnsi="Calibri" w:cs="Calibri"/>
                <w:b/>
                <w:color w:val="000000"/>
              </w:rPr>
            </w:pPr>
            <w:r w:rsidRPr="000B5569">
              <w:rPr>
                <w:rFonts w:ascii="Calibri" w:hAnsi="Calibri" w:cs="Calibri"/>
                <w:bCs/>
                <w:color w:val="000000"/>
              </w:rPr>
              <w:t xml:space="preserve">- </w:t>
            </w:r>
            <w:r w:rsidR="00DF68A5">
              <w:rPr>
                <w:rFonts w:ascii="Calibri" w:hAnsi="Calibri" w:cs="Calibri"/>
                <w:b/>
                <w:color w:val="000000"/>
              </w:rPr>
              <w:t>Module 9</w:t>
            </w:r>
            <w:r w:rsidR="00DF68A5" w:rsidRPr="002C68C0">
              <w:rPr>
                <w:rFonts w:ascii="Calibri" w:hAnsi="Calibri" w:cs="Calibri"/>
                <w:bCs/>
                <w:color w:val="000000"/>
              </w:rPr>
              <w:t>: Security Operations</w:t>
            </w:r>
          </w:p>
        </w:tc>
        <w:tc>
          <w:tcPr>
            <w:tcW w:w="1525" w:type="dxa"/>
            <w:tcBorders>
              <w:bottom w:val="single" w:sz="4" w:space="0" w:color="auto"/>
            </w:tcBorders>
          </w:tcPr>
          <w:p w14:paraId="25FD142A" w14:textId="6C2CFB31" w:rsidR="00DF68A5" w:rsidRPr="001E4C5C" w:rsidRDefault="000E2CDD" w:rsidP="002C68C0">
            <w:pPr>
              <w:autoSpaceDE w:val="0"/>
              <w:autoSpaceDN w:val="0"/>
              <w:adjustRightInd w:val="0"/>
              <w:rPr>
                <w:rFonts w:ascii="Calibri" w:hAnsi="Calibri" w:cs="Calibri"/>
                <w:bCs/>
                <w:color w:val="000000"/>
              </w:rPr>
            </w:pPr>
            <w:r>
              <w:rPr>
                <w:rFonts w:ascii="Calibri" w:hAnsi="Calibri" w:cs="Calibri"/>
                <w:bCs/>
                <w:color w:val="000000"/>
              </w:rPr>
              <w:t>May 1</w:t>
            </w:r>
          </w:p>
        </w:tc>
      </w:tr>
      <w:tr w:rsidR="000E2CDD" w:rsidRPr="0027693D" w14:paraId="283F9113" w14:textId="77777777" w:rsidTr="00110695">
        <w:tc>
          <w:tcPr>
            <w:tcW w:w="2335" w:type="dxa"/>
            <w:tcBorders>
              <w:bottom w:val="single" w:sz="4" w:space="0" w:color="auto"/>
            </w:tcBorders>
          </w:tcPr>
          <w:p w14:paraId="7A739B86" w14:textId="08D3C9B4" w:rsidR="000E2CDD" w:rsidRDefault="000E2CDD" w:rsidP="00773BCA">
            <w:pPr>
              <w:autoSpaceDE w:val="0"/>
              <w:autoSpaceDN w:val="0"/>
              <w:adjustRightInd w:val="0"/>
              <w:rPr>
                <w:rFonts w:ascii="Calibri" w:hAnsi="Calibri" w:cs="Calibri"/>
                <w:color w:val="000000"/>
              </w:rPr>
            </w:pPr>
            <w:r>
              <w:rPr>
                <w:rFonts w:ascii="Calibri" w:hAnsi="Calibri" w:cs="Calibri"/>
                <w:color w:val="000000"/>
              </w:rPr>
              <w:t>May 2</w:t>
            </w:r>
          </w:p>
        </w:tc>
        <w:tc>
          <w:tcPr>
            <w:tcW w:w="7015" w:type="dxa"/>
            <w:gridSpan w:val="2"/>
            <w:tcBorders>
              <w:bottom w:val="single" w:sz="4" w:space="0" w:color="auto"/>
            </w:tcBorders>
            <w:shd w:val="clear" w:color="auto" w:fill="D9D9D9" w:themeFill="background1" w:themeFillShade="D9"/>
          </w:tcPr>
          <w:p w14:paraId="7EB2B10F" w14:textId="50A6DB76" w:rsidR="000E2CDD" w:rsidRPr="000E2CDD" w:rsidRDefault="000E2CDD" w:rsidP="000E2CDD">
            <w:pPr>
              <w:autoSpaceDE w:val="0"/>
              <w:autoSpaceDN w:val="0"/>
              <w:adjustRightInd w:val="0"/>
              <w:jc w:val="center"/>
              <w:rPr>
                <w:rFonts w:ascii="Calibri" w:hAnsi="Calibri" w:cs="Calibri"/>
                <w:b/>
                <w:color w:val="000000"/>
              </w:rPr>
            </w:pPr>
            <w:r w:rsidRPr="000E2CDD">
              <w:rPr>
                <w:rFonts w:ascii="Calibri" w:hAnsi="Calibri" w:cs="Calibri"/>
                <w:b/>
                <w:color w:val="000000"/>
              </w:rPr>
              <w:t>NO CLASS: READING DAY</w:t>
            </w:r>
          </w:p>
        </w:tc>
      </w:tr>
      <w:tr w:rsidR="00FD4ABA" w:rsidRPr="0027693D" w14:paraId="4BE83DBB" w14:textId="77777777" w:rsidTr="00110695">
        <w:tc>
          <w:tcPr>
            <w:tcW w:w="2335" w:type="dxa"/>
            <w:tcBorders>
              <w:bottom w:val="single" w:sz="4" w:space="0" w:color="auto"/>
            </w:tcBorders>
            <w:shd w:val="clear" w:color="auto" w:fill="D9D9D9" w:themeFill="background1" w:themeFillShade="D9"/>
          </w:tcPr>
          <w:p w14:paraId="6493206C" w14:textId="5307FF23" w:rsidR="00FD4ABA" w:rsidRDefault="000705DB" w:rsidP="00FD4ABA">
            <w:pPr>
              <w:autoSpaceDE w:val="0"/>
              <w:autoSpaceDN w:val="0"/>
              <w:adjustRightInd w:val="0"/>
              <w:rPr>
                <w:rFonts w:ascii="Calibri" w:hAnsi="Calibri" w:cs="Calibri"/>
                <w:color w:val="000000"/>
              </w:rPr>
            </w:pPr>
            <w:r>
              <w:rPr>
                <w:rFonts w:ascii="Calibri" w:hAnsi="Calibri" w:cs="Calibri"/>
                <w:color w:val="000000"/>
              </w:rPr>
              <w:t>May</w:t>
            </w:r>
            <w:r w:rsidR="00FD4ABA">
              <w:rPr>
                <w:rFonts w:ascii="Calibri" w:hAnsi="Calibri" w:cs="Calibri"/>
                <w:color w:val="000000"/>
              </w:rPr>
              <w:t xml:space="preserve"> </w:t>
            </w:r>
            <w:r>
              <w:rPr>
                <w:rFonts w:ascii="Calibri" w:hAnsi="Calibri" w:cs="Calibri"/>
                <w:color w:val="000000"/>
              </w:rPr>
              <w:t>3</w:t>
            </w:r>
            <w:r w:rsidR="00FD4ABA">
              <w:rPr>
                <w:rFonts w:ascii="Calibri" w:hAnsi="Calibri" w:cs="Calibri"/>
                <w:color w:val="000000"/>
              </w:rPr>
              <w:t>-1</w:t>
            </w:r>
            <w:r>
              <w:rPr>
                <w:rFonts w:ascii="Calibri" w:hAnsi="Calibri" w:cs="Calibri"/>
                <w:color w:val="000000"/>
              </w:rPr>
              <w:t>0</w:t>
            </w:r>
          </w:p>
        </w:tc>
        <w:tc>
          <w:tcPr>
            <w:tcW w:w="7015" w:type="dxa"/>
            <w:gridSpan w:val="2"/>
            <w:tcBorders>
              <w:bottom w:val="single" w:sz="4" w:space="0" w:color="auto"/>
            </w:tcBorders>
            <w:shd w:val="clear" w:color="auto" w:fill="D9D9D9" w:themeFill="background1" w:themeFillShade="D9"/>
          </w:tcPr>
          <w:p w14:paraId="3B552138" w14:textId="498A14F5" w:rsidR="00FD4ABA" w:rsidRDefault="00FD4ABA" w:rsidP="00006DB5">
            <w:pPr>
              <w:autoSpaceDE w:val="0"/>
              <w:autoSpaceDN w:val="0"/>
              <w:adjustRightInd w:val="0"/>
              <w:jc w:val="center"/>
              <w:rPr>
                <w:rFonts w:ascii="Calibri" w:hAnsi="Calibri" w:cs="Calibri"/>
                <w:b/>
                <w:color w:val="000000"/>
              </w:rPr>
            </w:pPr>
            <w:r w:rsidRPr="001E6BA9">
              <w:rPr>
                <w:rFonts w:ascii="Calibri" w:hAnsi="Calibri" w:cs="Calibri"/>
                <w:b/>
                <w:color w:val="000000"/>
              </w:rPr>
              <w:t>FINALS WEEK</w:t>
            </w:r>
          </w:p>
        </w:tc>
      </w:tr>
      <w:tr w:rsidR="00FD4ABA" w:rsidRPr="0027693D" w14:paraId="54D580B9" w14:textId="77777777" w:rsidTr="00110695">
        <w:tc>
          <w:tcPr>
            <w:tcW w:w="2335" w:type="dxa"/>
            <w:shd w:val="clear" w:color="auto" w:fill="D9D9D9" w:themeFill="background1" w:themeFillShade="D9"/>
          </w:tcPr>
          <w:p w14:paraId="4F79239D" w14:textId="1796BF8F" w:rsidR="00FD4ABA" w:rsidRDefault="004F6EEE" w:rsidP="00FD4ABA">
            <w:pPr>
              <w:autoSpaceDE w:val="0"/>
              <w:autoSpaceDN w:val="0"/>
              <w:adjustRightInd w:val="0"/>
              <w:rPr>
                <w:rFonts w:ascii="Calibri" w:hAnsi="Calibri" w:cs="Calibri"/>
                <w:color w:val="000000"/>
              </w:rPr>
            </w:pPr>
            <w:r>
              <w:rPr>
                <w:rFonts w:ascii="Calibri" w:hAnsi="Calibri" w:cs="Calibri"/>
                <w:color w:val="000000"/>
              </w:rPr>
              <w:t>May 1</w:t>
            </w:r>
            <w:r w:rsidR="00FD4ABA">
              <w:rPr>
                <w:rFonts w:ascii="Calibri" w:hAnsi="Calibri" w:cs="Calibri"/>
                <w:color w:val="000000"/>
              </w:rPr>
              <w:t>1</w:t>
            </w:r>
          </w:p>
        </w:tc>
        <w:tc>
          <w:tcPr>
            <w:tcW w:w="7015" w:type="dxa"/>
            <w:gridSpan w:val="2"/>
            <w:shd w:val="clear" w:color="auto" w:fill="D9D9D9" w:themeFill="background1" w:themeFillShade="D9"/>
          </w:tcPr>
          <w:p w14:paraId="51C38516" w14:textId="223A332C" w:rsidR="00FD4ABA" w:rsidRDefault="00FD4ABA" w:rsidP="00006DB5">
            <w:pPr>
              <w:autoSpaceDE w:val="0"/>
              <w:autoSpaceDN w:val="0"/>
              <w:adjustRightInd w:val="0"/>
              <w:jc w:val="center"/>
              <w:rPr>
                <w:rFonts w:ascii="Calibri" w:hAnsi="Calibri" w:cs="Calibri"/>
                <w:b/>
                <w:color w:val="000000"/>
              </w:rPr>
            </w:pPr>
            <w:r w:rsidRPr="001E6BA9">
              <w:rPr>
                <w:rFonts w:ascii="Calibri" w:hAnsi="Calibri" w:cs="Calibri"/>
                <w:b/>
                <w:color w:val="000000"/>
              </w:rPr>
              <w:t>GRADES DUE BY 2PM</w:t>
            </w:r>
          </w:p>
        </w:tc>
      </w:tr>
    </w:tbl>
    <w:p w14:paraId="2A336032" w14:textId="77777777" w:rsidR="002E25C2" w:rsidRPr="0027693D" w:rsidRDefault="002E25C2" w:rsidP="00985628">
      <w:pPr>
        <w:autoSpaceDE w:val="0"/>
        <w:autoSpaceDN w:val="0"/>
        <w:adjustRightInd w:val="0"/>
        <w:spacing w:after="0" w:line="240" w:lineRule="auto"/>
        <w:rPr>
          <w:rFonts w:ascii="Calibri" w:hAnsi="Calibri" w:cs="Calibri"/>
          <w:color w:val="000000"/>
        </w:rPr>
      </w:pPr>
    </w:p>
    <w:sectPr w:rsidR="002E25C2" w:rsidRPr="0027693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3CAD" w14:textId="77777777" w:rsidR="0067467E" w:rsidRDefault="0067467E" w:rsidP="000F3085">
      <w:pPr>
        <w:spacing w:after="0" w:line="240" w:lineRule="auto"/>
      </w:pPr>
      <w:r>
        <w:separator/>
      </w:r>
    </w:p>
  </w:endnote>
  <w:endnote w:type="continuationSeparator" w:id="0">
    <w:p w14:paraId="42E21C84" w14:textId="77777777" w:rsidR="0067467E" w:rsidRDefault="0067467E" w:rsidP="000F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46379"/>
      <w:docPartObj>
        <w:docPartGallery w:val="Page Numbers (Bottom of Page)"/>
        <w:docPartUnique/>
      </w:docPartObj>
    </w:sdtPr>
    <w:sdtEndPr>
      <w:rPr>
        <w:noProof/>
      </w:rPr>
    </w:sdtEndPr>
    <w:sdtContent>
      <w:p w14:paraId="14E38962" w14:textId="5DE8110B" w:rsidR="00E228C3" w:rsidRDefault="00E228C3">
        <w:pPr>
          <w:pStyle w:val="Footer"/>
          <w:jc w:val="center"/>
        </w:pPr>
        <w:r w:rsidRPr="008C1DF0">
          <w:rPr>
            <w:rFonts w:ascii="Calibri" w:hAnsi="Calibri" w:cs="Calibri"/>
            <w:sz w:val="20"/>
            <w:szCs w:val="20"/>
          </w:rPr>
          <w:fldChar w:fldCharType="begin"/>
        </w:r>
        <w:r w:rsidRPr="008C1DF0">
          <w:rPr>
            <w:rFonts w:ascii="Calibri" w:hAnsi="Calibri" w:cs="Calibri"/>
            <w:sz w:val="20"/>
            <w:szCs w:val="20"/>
          </w:rPr>
          <w:instrText xml:space="preserve"> PAGE   \* MERGEFORMAT </w:instrText>
        </w:r>
        <w:r w:rsidRPr="008C1DF0">
          <w:rPr>
            <w:rFonts w:ascii="Calibri" w:hAnsi="Calibri" w:cs="Calibri"/>
            <w:sz w:val="20"/>
            <w:szCs w:val="20"/>
          </w:rPr>
          <w:fldChar w:fldCharType="separate"/>
        </w:r>
        <w:r w:rsidR="000E4D2B" w:rsidRPr="008C1DF0">
          <w:rPr>
            <w:rFonts w:ascii="Calibri" w:hAnsi="Calibri" w:cs="Calibri"/>
            <w:noProof/>
            <w:sz w:val="20"/>
            <w:szCs w:val="20"/>
          </w:rPr>
          <w:t>8</w:t>
        </w:r>
        <w:r w:rsidRPr="008C1DF0">
          <w:rPr>
            <w:rFonts w:ascii="Calibri" w:hAnsi="Calibri" w:cs="Calibri"/>
            <w:noProof/>
            <w:sz w:val="20"/>
            <w:szCs w:val="20"/>
          </w:rPr>
          <w:fldChar w:fldCharType="end"/>
        </w:r>
      </w:p>
    </w:sdtContent>
  </w:sdt>
  <w:p w14:paraId="60F6689B" w14:textId="77777777" w:rsidR="00E228C3" w:rsidRDefault="00E2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CE14" w14:textId="77777777" w:rsidR="0067467E" w:rsidRDefault="0067467E" w:rsidP="000F3085">
      <w:pPr>
        <w:spacing w:after="0" w:line="240" w:lineRule="auto"/>
      </w:pPr>
      <w:r>
        <w:separator/>
      </w:r>
    </w:p>
  </w:footnote>
  <w:footnote w:type="continuationSeparator" w:id="0">
    <w:p w14:paraId="3FD0DC40" w14:textId="77777777" w:rsidR="0067467E" w:rsidRDefault="0067467E" w:rsidP="000F3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778D" w14:textId="6C869E5F" w:rsidR="00BF26CF" w:rsidRDefault="00B510F1" w:rsidP="00BF26CF">
    <w:pPr>
      <w:pStyle w:val="Header"/>
      <w:jc w:val="center"/>
    </w:pPr>
    <w:r>
      <w:rPr>
        <w:noProof/>
      </w:rPr>
      <w:drawing>
        <wp:inline distT="0" distB="0" distL="0" distR="0" wp14:anchorId="0376A6EA" wp14:editId="24AAB1BB">
          <wp:extent cx="1981200" cy="580875"/>
          <wp:effectExtent l="0" t="0" r="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0173" cy="615757"/>
                  </a:xfrm>
                  <a:prstGeom prst="rect">
                    <a:avLst/>
                  </a:prstGeom>
                </pic:spPr>
              </pic:pic>
            </a:graphicData>
          </a:graphic>
        </wp:inline>
      </w:drawing>
    </w:r>
  </w:p>
  <w:p w14:paraId="7D2B229E" w14:textId="77777777" w:rsidR="0027693D" w:rsidRDefault="0027693D" w:rsidP="0027693D">
    <w:pPr>
      <w:autoSpaceDE w:val="0"/>
      <w:autoSpaceDN w:val="0"/>
      <w:adjustRightInd w:val="0"/>
      <w:spacing w:after="0" w:line="240" w:lineRule="auto"/>
      <w:jc w:val="center"/>
      <w:rPr>
        <w:rFonts w:ascii="Calibri" w:hAnsi="Calibri" w:cs="Calibri"/>
        <w:b/>
        <w:bCs/>
      </w:rPr>
    </w:pPr>
  </w:p>
  <w:p w14:paraId="0C5ADDC3" w14:textId="60ECF2CA" w:rsidR="0027693D" w:rsidRPr="0084321F" w:rsidRDefault="0027693D" w:rsidP="0027693D">
    <w:pPr>
      <w:autoSpaceDE w:val="0"/>
      <w:autoSpaceDN w:val="0"/>
      <w:adjustRightInd w:val="0"/>
      <w:spacing w:after="0" w:line="240" w:lineRule="auto"/>
      <w:jc w:val="center"/>
      <w:rPr>
        <w:rFonts w:ascii="Calibri" w:hAnsi="Calibri" w:cs="Calibri"/>
        <w:b/>
        <w:bCs/>
        <w:color w:val="FF5F05"/>
      </w:rPr>
    </w:pPr>
    <w:r w:rsidRPr="0084321F">
      <w:rPr>
        <w:rFonts w:ascii="Calibri" w:hAnsi="Calibri" w:cs="Calibri"/>
        <w:b/>
        <w:bCs/>
        <w:color w:val="FF5F05"/>
      </w:rPr>
      <w:t>ENG 298: Foundational Technical and Organizational Concepts and Practices in Cybersecurity</w:t>
    </w:r>
  </w:p>
  <w:p w14:paraId="14FA49C6" w14:textId="2A362E21" w:rsidR="0027693D" w:rsidRPr="0084321F" w:rsidRDefault="0027693D" w:rsidP="0027693D">
    <w:pPr>
      <w:spacing w:after="0"/>
      <w:jc w:val="center"/>
      <w:rPr>
        <w:rFonts w:ascii="Calibri" w:hAnsi="Calibri" w:cs="Calibri"/>
        <w:b/>
        <w:bCs/>
        <w:color w:val="FF5F05"/>
      </w:rPr>
    </w:pPr>
    <w:r w:rsidRPr="0084321F">
      <w:rPr>
        <w:rFonts w:ascii="Calibri" w:hAnsi="Calibri" w:cs="Calibri"/>
        <w:b/>
        <w:bCs/>
        <w:color w:val="FF5F05"/>
      </w:rPr>
      <w:t>Spring 2024</w:t>
    </w:r>
    <w:r w:rsidR="0084321F" w:rsidRPr="0084321F">
      <w:rPr>
        <w:rFonts w:ascii="Calibri" w:hAnsi="Calibri" w:cs="Calibri"/>
        <w:b/>
        <w:bCs/>
        <w:color w:val="FF5F05"/>
      </w:rPr>
      <w:t xml:space="preserve"> Syllabus</w:t>
    </w:r>
  </w:p>
  <w:p w14:paraId="642C2380" w14:textId="77777777" w:rsidR="0027693D" w:rsidRDefault="0027693D" w:rsidP="00BF26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22A"/>
    <w:multiLevelType w:val="hybridMultilevel"/>
    <w:tmpl w:val="C4E07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87F"/>
    <w:multiLevelType w:val="hybridMultilevel"/>
    <w:tmpl w:val="018A41F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574341"/>
    <w:multiLevelType w:val="hybridMultilevel"/>
    <w:tmpl w:val="BC58FD3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4F27D6"/>
    <w:multiLevelType w:val="hybridMultilevel"/>
    <w:tmpl w:val="ECFAE11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346031"/>
    <w:multiLevelType w:val="multilevel"/>
    <w:tmpl w:val="080E5B7E"/>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6C58B3"/>
    <w:multiLevelType w:val="hybridMultilevel"/>
    <w:tmpl w:val="3A7E3E7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B069F5"/>
    <w:multiLevelType w:val="hybridMultilevel"/>
    <w:tmpl w:val="664E5E9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FB4CD8"/>
    <w:multiLevelType w:val="hybridMultilevel"/>
    <w:tmpl w:val="61AA1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136AD"/>
    <w:multiLevelType w:val="hybridMultilevel"/>
    <w:tmpl w:val="86ECAAD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D364D4"/>
    <w:multiLevelType w:val="hybridMultilevel"/>
    <w:tmpl w:val="D384F4CE"/>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DD696F"/>
    <w:multiLevelType w:val="hybridMultilevel"/>
    <w:tmpl w:val="36BAFF36"/>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0172EB6"/>
    <w:multiLevelType w:val="hybridMultilevel"/>
    <w:tmpl w:val="7EFA9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C5FF9"/>
    <w:multiLevelType w:val="hybridMultilevel"/>
    <w:tmpl w:val="1B9A3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25842"/>
    <w:multiLevelType w:val="hybridMultilevel"/>
    <w:tmpl w:val="4AB2F7D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7471D4"/>
    <w:multiLevelType w:val="hybridMultilevel"/>
    <w:tmpl w:val="34145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51BE7"/>
    <w:multiLevelType w:val="hybridMultilevel"/>
    <w:tmpl w:val="3B547BF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CB049F"/>
    <w:multiLevelType w:val="hybridMultilevel"/>
    <w:tmpl w:val="CEC85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E7BA1"/>
    <w:multiLevelType w:val="hybridMultilevel"/>
    <w:tmpl w:val="3F147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C465E"/>
    <w:multiLevelType w:val="hybridMultilevel"/>
    <w:tmpl w:val="B372A1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926A30"/>
    <w:multiLevelType w:val="hybridMultilevel"/>
    <w:tmpl w:val="F10AB89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4984CAE"/>
    <w:multiLevelType w:val="hybridMultilevel"/>
    <w:tmpl w:val="0C848BE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8B4209"/>
    <w:multiLevelType w:val="hybridMultilevel"/>
    <w:tmpl w:val="475607F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38D00C1"/>
    <w:multiLevelType w:val="hybridMultilevel"/>
    <w:tmpl w:val="10FE43B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78188E"/>
    <w:multiLevelType w:val="hybridMultilevel"/>
    <w:tmpl w:val="527A9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706A1"/>
    <w:multiLevelType w:val="hybridMultilevel"/>
    <w:tmpl w:val="2354CD1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7639BB"/>
    <w:multiLevelType w:val="hybridMultilevel"/>
    <w:tmpl w:val="E5EAE43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8323AB"/>
    <w:multiLevelType w:val="hybridMultilevel"/>
    <w:tmpl w:val="1254954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4A9716F"/>
    <w:multiLevelType w:val="hybridMultilevel"/>
    <w:tmpl w:val="14AA0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70592"/>
    <w:multiLevelType w:val="hybridMultilevel"/>
    <w:tmpl w:val="E598AB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5D1949"/>
    <w:multiLevelType w:val="hybridMultilevel"/>
    <w:tmpl w:val="5D00603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A60F1C"/>
    <w:multiLevelType w:val="hybridMultilevel"/>
    <w:tmpl w:val="939E9AF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74308BD"/>
    <w:multiLevelType w:val="hybridMultilevel"/>
    <w:tmpl w:val="D83AD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072C1"/>
    <w:multiLevelType w:val="hybridMultilevel"/>
    <w:tmpl w:val="2FE0EA16"/>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CD37C8A"/>
    <w:multiLevelType w:val="hybridMultilevel"/>
    <w:tmpl w:val="2E4C7F8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86836148">
    <w:abstractNumId w:val="29"/>
  </w:num>
  <w:num w:numId="2" w16cid:durableId="1108818069">
    <w:abstractNumId w:val="21"/>
  </w:num>
  <w:num w:numId="3" w16cid:durableId="1769085187">
    <w:abstractNumId w:val="16"/>
  </w:num>
  <w:num w:numId="4" w16cid:durableId="2079355292">
    <w:abstractNumId w:val="14"/>
  </w:num>
  <w:num w:numId="5" w16cid:durableId="1131243727">
    <w:abstractNumId w:val="11"/>
  </w:num>
  <w:num w:numId="6" w16cid:durableId="712922191">
    <w:abstractNumId w:val="17"/>
  </w:num>
  <w:num w:numId="7" w16cid:durableId="859009258">
    <w:abstractNumId w:val="12"/>
  </w:num>
  <w:num w:numId="8" w16cid:durableId="1677340304">
    <w:abstractNumId w:val="20"/>
  </w:num>
  <w:num w:numId="9" w16cid:durableId="1255553322">
    <w:abstractNumId w:val="19"/>
  </w:num>
  <w:num w:numId="10" w16cid:durableId="1488403867">
    <w:abstractNumId w:val="13"/>
  </w:num>
  <w:num w:numId="11" w16cid:durableId="1379433850">
    <w:abstractNumId w:val="33"/>
  </w:num>
  <w:num w:numId="12" w16cid:durableId="1394887221">
    <w:abstractNumId w:val="34"/>
  </w:num>
  <w:num w:numId="13" w16cid:durableId="913128342">
    <w:abstractNumId w:val="24"/>
  </w:num>
  <w:num w:numId="14" w16cid:durableId="1462383578">
    <w:abstractNumId w:val="4"/>
  </w:num>
  <w:num w:numId="15" w16cid:durableId="182287602">
    <w:abstractNumId w:val="10"/>
  </w:num>
  <w:num w:numId="16" w16cid:durableId="429663286">
    <w:abstractNumId w:val="9"/>
  </w:num>
  <w:num w:numId="17" w16cid:durableId="749351703">
    <w:abstractNumId w:val="26"/>
  </w:num>
  <w:num w:numId="18" w16cid:durableId="1519391098">
    <w:abstractNumId w:val="22"/>
  </w:num>
  <w:num w:numId="19" w16cid:durableId="89745435">
    <w:abstractNumId w:val="30"/>
  </w:num>
  <w:num w:numId="20" w16cid:durableId="256596595">
    <w:abstractNumId w:val="31"/>
  </w:num>
  <w:num w:numId="21" w16cid:durableId="1801653055">
    <w:abstractNumId w:val="6"/>
  </w:num>
  <w:num w:numId="22" w16cid:durableId="2047363471">
    <w:abstractNumId w:val="15"/>
  </w:num>
  <w:num w:numId="23" w16cid:durableId="1794245018">
    <w:abstractNumId w:val="25"/>
  </w:num>
  <w:num w:numId="24" w16cid:durableId="455295830">
    <w:abstractNumId w:val="3"/>
  </w:num>
  <w:num w:numId="25" w16cid:durableId="555437583">
    <w:abstractNumId w:val="8"/>
  </w:num>
  <w:num w:numId="26" w16cid:durableId="1260867619">
    <w:abstractNumId w:val="0"/>
  </w:num>
  <w:num w:numId="27" w16cid:durableId="1218395947">
    <w:abstractNumId w:val="23"/>
  </w:num>
  <w:num w:numId="28" w16cid:durableId="1045984821">
    <w:abstractNumId w:val="2"/>
  </w:num>
  <w:num w:numId="29" w16cid:durableId="1830511209">
    <w:abstractNumId w:val="5"/>
  </w:num>
  <w:num w:numId="30" w16cid:durableId="866868831">
    <w:abstractNumId w:val="18"/>
  </w:num>
  <w:num w:numId="31" w16cid:durableId="1921792228">
    <w:abstractNumId w:val="1"/>
  </w:num>
  <w:num w:numId="32" w16cid:durableId="562764222">
    <w:abstractNumId w:val="27"/>
  </w:num>
  <w:num w:numId="33" w16cid:durableId="63334244">
    <w:abstractNumId w:val="32"/>
  </w:num>
  <w:num w:numId="34" w16cid:durableId="458300146">
    <w:abstractNumId w:val="7"/>
  </w:num>
  <w:num w:numId="35" w16cid:durableId="4564029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03"/>
    <w:rsid w:val="00001721"/>
    <w:rsid w:val="00003303"/>
    <w:rsid w:val="000035DD"/>
    <w:rsid w:val="00005A1C"/>
    <w:rsid w:val="00006DB5"/>
    <w:rsid w:val="00024984"/>
    <w:rsid w:val="00027FFB"/>
    <w:rsid w:val="00032E38"/>
    <w:rsid w:val="0003439D"/>
    <w:rsid w:val="000362A2"/>
    <w:rsid w:val="00036D0B"/>
    <w:rsid w:val="00054EE7"/>
    <w:rsid w:val="0005560D"/>
    <w:rsid w:val="000559BB"/>
    <w:rsid w:val="00061DC6"/>
    <w:rsid w:val="00066F79"/>
    <w:rsid w:val="000675C3"/>
    <w:rsid w:val="00070483"/>
    <w:rsid w:val="000705DB"/>
    <w:rsid w:val="000707D4"/>
    <w:rsid w:val="00076C8E"/>
    <w:rsid w:val="00077BC2"/>
    <w:rsid w:val="00081C9D"/>
    <w:rsid w:val="00082599"/>
    <w:rsid w:val="0008537F"/>
    <w:rsid w:val="000855D0"/>
    <w:rsid w:val="000913C6"/>
    <w:rsid w:val="00091DDC"/>
    <w:rsid w:val="00092C52"/>
    <w:rsid w:val="000A0468"/>
    <w:rsid w:val="000A10DC"/>
    <w:rsid w:val="000A4D13"/>
    <w:rsid w:val="000B4E36"/>
    <w:rsid w:val="000B4F5B"/>
    <w:rsid w:val="000B5569"/>
    <w:rsid w:val="000B55E0"/>
    <w:rsid w:val="000B58F4"/>
    <w:rsid w:val="000C71E1"/>
    <w:rsid w:val="000D0248"/>
    <w:rsid w:val="000D2BB6"/>
    <w:rsid w:val="000D387A"/>
    <w:rsid w:val="000D48D9"/>
    <w:rsid w:val="000E02EF"/>
    <w:rsid w:val="000E1667"/>
    <w:rsid w:val="000E28C4"/>
    <w:rsid w:val="000E2CDD"/>
    <w:rsid w:val="000E4D2B"/>
    <w:rsid w:val="000E7BC2"/>
    <w:rsid w:val="000F3085"/>
    <w:rsid w:val="000F371F"/>
    <w:rsid w:val="000F52CD"/>
    <w:rsid w:val="001024D1"/>
    <w:rsid w:val="00104D03"/>
    <w:rsid w:val="00105A24"/>
    <w:rsid w:val="00110695"/>
    <w:rsid w:val="001112CE"/>
    <w:rsid w:val="00112B4C"/>
    <w:rsid w:val="00116540"/>
    <w:rsid w:val="001169FA"/>
    <w:rsid w:val="001249B1"/>
    <w:rsid w:val="001309F9"/>
    <w:rsid w:val="00131668"/>
    <w:rsid w:val="001326B3"/>
    <w:rsid w:val="0013386E"/>
    <w:rsid w:val="00134C4A"/>
    <w:rsid w:val="00136CC6"/>
    <w:rsid w:val="00136EFA"/>
    <w:rsid w:val="0014267D"/>
    <w:rsid w:val="00143FB7"/>
    <w:rsid w:val="001445CF"/>
    <w:rsid w:val="00151832"/>
    <w:rsid w:val="00151F26"/>
    <w:rsid w:val="0015317F"/>
    <w:rsid w:val="00153A39"/>
    <w:rsid w:val="001578D6"/>
    <w:rsid w:val="00161632"/>
    <w:rsid w:val="00162864"/>
    <w:rsid w:val="0016375E"/>
    <w:rsid w:val="00165C29"/>
    <w:rsid w:val="0017135E"/>
    <w:rsid w:val="0017138F"/>
    <w:rsid w:val="00176B7F"/>
    <w:rsid w:val="001812E2"/>
    <w:rsid w:val="001816EA"/>
    <w:rsid w:val="001956B1"/>
    <w:rsid w:val="00196C75"/>
    <w:rsid w:val="001A192B"/>
    <w:rsid w:val="001A1FEA"/>
    <w:rsid w:val="001A3DEC"/>
    <w:rsid w:val="001B15E1"/>
    <w:rsid w:val="001B448E"/>
    <w:rsid w:val="001B50CD"/>
    <w:rsid w:val="001C0DEE"/>
    <w:rsid w:val="001C13E4"/>
    <w:rsid w:val="001C2282"/>
    <w:rsid w:val="001C3292"/>
    <w:rsid w:val="001C3719"/>
    <w:rsid w:val="001D1B66"/>
    <w:rsid w:val="001D7F93"/>
    <w:rsid w:val="001E285C"/>
    <w:rsid w:val="001E49C3"/>
    <w:rsid w:val="001E4C5C"/>
    <w:rsid w:val="001E5BF2"/>
    <w:rsid w:val="001E656E"/>
    <w:rsid w:val="001E6923"/>
    <w:rsid w:val="001E777F"/>
    <w:rsid w:val="001E7BC8"/>
    <w:rsid w:val="001F34BD"/>
    <w:rsid w:val="001F43C9"/>
    <w:rsid w:val="001F4D1A"/>
    <w:rsid w:val="001F6692"/>
    <w:rsid w:val="001F689F"/>
    <w:rsid w:val="001F6D7B"/>
    <w:rsid w:val="001F701B"/>
    <w:rsid w:val="00213E15"/>
    <w:rsid w:val="002147CB"/>
    <w:rsid w:val="0021614C"/>
    <w:rsid w:val="00216A2F"/>
    <w:rsid w:val="00223CEF"/>
    <w:rsid w:val="00224B9D"/>
    <w:rsid w:val="002273C7"/>
    <w:rsid w:val="00233BD0"/>
    <w:rsid w:val="00234035"/>
    <w:rsid w:val="00235100"/>
    <w:rsid w:val="00241B27"/>
    <w:rsid w:val="00243176"/>
    <w:rsid w:val="00245F58"/>
    <w:rsid w:val="002475AD"/>
    <w:rsid w:val="00251929"/>
    <w:rsid w:val="00252421"/>
    <w:rsid w:val="00252D38"/>
    <w:rsid w:val="00252E73"/>
    <w:rsid w:val="002563EC"/>
    <w:rsid w:val="00260070"/>
    <w:rsid w:val="00260973"/>
    <w:rsid w:val="00260AD0"/>
    <w:rsid w:val="00260B97"/>
    <w:rsid w:val="00261812"/>
    <w:rsid w:val="00263DFA"/>
    <w:rsid w:val="002646DD"/>
    <w:rsid w:val="0027693D"/>
    <w:rsid w:val="00280985"/>
    <w:rsid w:val="0028406A"/>
    <w:rsid w:val="002870E6"/>
    <w:rsid w:val="00292A42"/>
    <w:rsid w:val="00295146"/>
    <w:rsid w:val="002960DB"/>
    <w:rsid w:val="002A14E7"/>
    <w:rsid w:val="002A4E66"/>
    <w:rsid w:val="002A592F"/>
    <w:rsid w:val="002A65C8"/>
    <w:rsid w:val="002A72C6"/>
    <w:rsid w:val="002B3AA5"/>
    <w:rsid w:val="002B6021"/>
    <w:rsid w:val="002B7822"/>
    <w:rsid w:val="002C03DD"/>
    <w:rsid w:val="002C2B4F"/>
    <w:rsid w:val="002C38D5"/>
    <w:rsid w:val="002C4182"/>
    <w:rsid w:val="002C68C0"/>
    <w:rsid w:val="002C754E"/>
    <w:rsid w:val="002D1872"/>
    <w:rsid w:val="002D30FD"/>
    <w:rsid w:val="002D653A"/>
    <w:rsid w:val="002D7F86"/>
    <w:rsid w:val="002E0F66"/>
    <w:rsid w:val="002E25C2"/>
    <w:rsid w:val="002E4F01"/>
    <w:rsid w:val="002E7FDD"/>
    <w:rsid w:val="002F6EC8"/>
    <w:rsid w:val="002F6FA0"/>
    <w:rsid w:val="002F7103"/>
    <w:rsid w:val="002F7F70"/>
    <w:rsid w:val="00302A6F"/>
    <w:rsid w:val="0030748B"/>
    <w:rsid w:val="00310444"/>
    <w:rsid w:val="0031082C"/>
    <w:rsid w:val="00312AB1"/>
    <w:rsid w:val="00313A6D"/>
    <w:rsid w:val="00313E5B"/>
    <w:rsid w:val="00313EF9"/>
    <w:rsid w:val="0031402B"/>
    <w:rsid w:val="003200FD"/>
    <w:rsid w:val="00321596"/>
    <w:rsid w:val="00323255"/>
    <w:rsid w:val="003278F3"/>
    <w:rsid w:val="00332AF0"/>
    <w:rsid w:val="0033490B"/>
    <w:rsid w:val="00337FB5"/>
    <w:rsid w:val="00340B4B"/>
    <w:rsid w:val="003438D3"/>
    <w:rsid w:val="003444FC"/>
    <w:rsid w:val="0034565C"/>
    <w:rsid w:val="00353FF7"/>
    <w:rsid w:val="00355567"/>
    <w:rsid w:val="00357115"/>
    <w:rsid w:val="00357A5D"/>
    <w:rsid w:val="00361C77"/>
    <w:rsid w:val="0036350F"/>
    <w:rsid w:val="003704DC"/>
    <w:rsid w:val="003731BD"/>
    <w:rsid w:val="00373C88"/>
    <w:rsid w:val="0037645F"/>
    <w:rsid w:val="003779C8"/>
    <w:rsid w:val="0038225B"/>
    <w:rsid w:val="00384BBA"/>
    <w:rsid w:val="003866E9"/>
    <w:rsid w:val="003868A4"/>
    <w:rsid w:val="0039718C"/>
    <w:rsid w:val="003A1DAF"/>
    <w:rsid w:val="003A3999"/>
    <w:rsid w:val="003A3E58"/>
    <w:rsid w:val="003A3F5B"/>
    <w:rsid w:val="003A78E9"/>
    <w:rsid w:val="003B2425"/>
    <w:rsid w:val="003B3312"/>
    <w:rsid w:val="003B3579"/>
    <w:rsid w:val="003B3CEC"/>
    <w:rsid w:val="003B56A3"/>
    <w:rsid w:val="003B6AB9"/>
    <w:rsid w:val="003C4C45"/>
    <w:rsid w:val="003C7B2A"/>
    <w:rsid w:val="003D0821"/>
    <w:rsid w:val="003D2972"/>
    <w:rsid w:val="003D5597"/>
    <w:rsid w:val="003D5740"/>
    <w:rsid w:val="003E04A5"/>
    <w:rsid w:val="003E12A8"/>
    <w:rsid w:val="003F243C"/>
    <w:rsid w:val="003F342A"/>
    <w:rsid w:val="003F5D6A"/>
    <w:rsid w:val="003F5F56"/>
    <w:rsid w:val="004026E9"/>
    <w:rsid w:val="00404FCA"/>
    <w:rsid w:val="0040553F"/>
    <w:rsid w:val="0040754B"/>
    <w:rsid w:val="0040756C"/>
    <w:rsid w:val="004101C6"/>
    <w:rsid w:val="0041694B"/>
    <w:rsid w:val="004219FC"/>
    <w:rsid w:val="0042210A"/>
    <w:rsid w:val="00423E76"/>
    <w:rsid w:val="004270CE"/>
    <w:rsid w:val="00430BA2"/>
    <w:rsid w:val="0043343E"/>
    <w:rsid w:val="004335C2"/>
    <w:rsid w:val="004336F4"/>
    <w:rsid w:val="0043682E"/>
    <w:rsid w:val="00441FE3"/>
    <w:rsid w:val="00442852"/>
    <w:rsid w:val="004438DE"/>
    <w:rsid w:val="004445AB"/>
    <w:rsid w:val="00445B77"/>
    <w:rsid w:val="004462C4"/>
    <w:rsid w:val="00460008"/>
    <w:rsid w:val="004632DC"/>
    <w:rsid w:val="00465BDF"/>
    <w:rsid w:val="004663AB"/>
    <w:rsid w:val="00466400"/>
    <w:rsid w:val="004671E6"/>
    <w:rsid w:val="00470F8F"/>
    <w:rsid w:val="00471844"/>
    <w:rsid w:val="0047353E"/>
    <w:rsid w:val="004762C6"/>
    <w:rsid w:val="0048264A"/>
    <w:rsid w:val="004840DF"/>
    <w:rsid w:val="00485BCF"/>
    <w:rsid w:val="004901E1"/>
    <w:rsid w:val="004915E5"/>
    <w:rsid w:val="004948BC"/>
    <w:rsid w:val="004A435D"/>
    <w:rsid w:val="004A4DA4"/>
    <w:rsid w:val="004A5871"/>
    <w:rsid w:val="004A7087"/>
    <w:rsid w:val="004A7B20"/>
    <w:rsid w:val="004B213E"/>
    <w:rsid w:val="004B2314"/>
    <w:rsid w:val="004B2ED7"/>
    <w:rsid w:val="004C1152"/>
    <w:rsid w:val="004C563C"/>
    <w:rsid w:val="004C6F0A"/>
    <w:rsid w:val="004D0CEA"/>
    <w:rsid w:val="004D1287"/>
    <w:rsid w:val="004D3074"/>
    <w:rsid w:val="004D4526"/>
    <w:rsid w:val="004D5A8E"/>
    <w:rsid w:val="004E034E"/>
    <w:rsid w:val="004E632B"/>
    <w:rsid w:val="004F13C9"/>
    <w:rsid w:val="004F3BED"/>
    <w:rsid w:val="004F4FAC"/>
    <w:rsid w:val="004F6EEE"/>
    <w:rsid w:val="0050111A"/>
    <w:rsid w:val="00503073"/>
    <w:rsid w:val="00503586"/>
    <w:rsid w:val="00503BF8"/>
    <w:rsid w:val="00504373"/>
    <w:rsid w:val="00504F49"/>
    <w:rsid w:val="00510977"/>
    <w:rsid w:val="005109DB"/>
    <w:rsid w:val="005112BB"/>
    <w:rsid w:val="00511534"/>
    <w:rsid w:val="00511D96"/>
    <w:rsid w:val="00516952"/>
    <w:rsid w:val="0051775B"/>
    <w:rsid w:val="00517FE5"/>
    <w:rsid w:val="005206ED"/>
    <w:rsid w:val="00524279"/>
    <w:rsid w:val="00525719"/>
    <w:rsid w:val="00526424"/>
    <w:rsid w:val="0053153B"/>
    <w:rsid w:val="00531EEB"/>
    <w:rsid w:val="0053409F"/>
    <w:rsid w:val="00537B03"/>
    <w:rsid w:val="00541A70"/>
    <w:rsid w:val="00545026"/>
    <w:rsid w:val="005451CD"/>
    <w:rsid w:val="00550D1A"/>
    <w:rsid w:val="005571F3"/>
    <w:rsid w:val="005714D4"/>
    <w:rsid w:val="005759E5"/>
    <w:rsid w:val="005814EC"/>
    <w:rsid w:val="0058449E"/>
    <w:rsid w:val="005849AA"/>
    <w:rsid w:val="00586CBD"/>
    <w:rsid w:val="00591E60"/>
    <w:rsid w:val="00594BFE"/>
    <w:rsid w:val="00597A9E"/>
    <w:rsid w:val="005A3602"/>
    <w:rsid w:val="005A5B9B"/>
    <w:rsid w:val="005A610F"/>
    <w:rsid w:val="005A6FC4"/>
    <w:rsid w:val="005B02F4"/>
    <w:rsid w:val="005B0B7E"/>
    <w:rsid w:val="005B0D6C"/>
    <w:rsid w:val="005B2210"/>
    <w:rsid w:val="005B2ED4"/>
    <w:rsid w:val="005B3860"/>
    <w:rsid w:val="005B5E46"/>
    <w:rsid w:val="005C5930"/>
    <w:rsid w:val="005C78D7"/>
    <w:rsid w:val="005D310E"/>
    <w:rsid w:val="005D45A3"/>
    <w:rsid w:val="005E1027"/>
    <w:rsid w:val="005F4D8C"/>
    <w:rsid w:val="005F6B60"/>
    <w:rsid w:val="005F70A6"/>
    <w:rsid w:val="005F7EDE"/>
    <w:rsid w:val="00602678"/>
    <w:rsid w:val="00603E60"/>
    <w:rsid w:val="006056C7"/>
    <w:rsid w:val="00605FDE"/>
    <w:rsid w:val="006119AB"/>
    <w:rsid w:val="0061408C"/>
    <w:rsid w:val="0061662B"/>
    <w:rsid w:val="00621CA6"/>
    <w:rsid w:val="00624E01"/>
    <w:rsid w:val="00625744"/>
    <w:rsid w:val="00625DA0"/>
    <w:rsid w:val="00630DB7"/>
    <w:rsid w:val="006336DC"/>
    <w:rsid w:val="006357D5"/>
    <w:rsid w:val="00635835"/>
    <w:rsid w:val="00635DBD"/>
    <w:rsid w:val="00637974"/>
    <w:rsid w:val="00645AFA"/>
    <w:rsid w:val="0064643C"/>
    <w:rsid w:val="0065560D"/>
    <w:rsid w:val="006576AB"/>
    <w:rsid w:val="0067242A"/>
    <w:rsid w:val="006724C9"/>
    <w:rsid w:val="0067467E"/>
    <w:rsid w:val="0067540E"/>
    <w:rsid w:val="00677866"/>
    <w:rsid w:val="00680A92"/>
    <w:rsid w:val="00680B2A"/>
    <w:rsid w:val="00680DAC"/>
    <w:rsid w:val="00681F63"/>
    <w:rsid w:val="00684096"/>
    <w:rsid w:val="006919CC"/>
    <w:rsid w:val="00695315"/>
    <w:rsid w:val="006955AA"/>
    <w:rsid w:val="00695C3F"/>
    <w:rsid w:val="006A08A6"/>
    <w:rsid w:val="006A1D52"/>
    <w:rsid w:val="006A260C"/>
    <w:rsid w:val="006A2A3E"/>
    <w:rsid w:val="006A6183"/>
    <w:rsid w:val="006B098C"/>
    <w:rsid w:val="006B1C3B"/>
    <w:rsid w:val="006B2A5F"/>
    <w:rsid w:val="006B3896"/>
    <w:rsid w:val="006C1DF3"/>
    <w:rsid w:val="006C38C4"/>
    <w:rsid w:val="006C6464"/>
    <w:rsid w:val="006C67AA"/>
    <w:rsid w:val="006D2870"/>
    <w:rsid w:val="006D31B3"/>
    <w:rsid w:val="006D4237"/>
    <w:rsid w:val="006D4D20"/>
    <w:rsid w:val="006D6455"/>
    <w:rsid w:val="006E0856"/>
    <w:rsid w:val="006E3007"/>
    <w:rsid w:val="006E5C43"/>
    <w:rsid w:val="006E6B1B"/>
    <w:rsid w:val="006F0B99"/>
    <w:rsid w:val="006F1DCD"/>
    <w:rsid w:val="006F3338"/>
    <w:rsid w:val="006F3392"/>
    <w:rsid w:val="006F5020"/>
    <w:rsid w:val="00700B37"/>
    <w:rsid w:val="00704313"/>
    <w:rsid w:val="00705DDB"/>
    <w:rsid w:val="00711429"/>
    <w:rsid w:val="00712C25"/>
    <w:rsid w:val="00713900"/>
    <w:rsid w:val="007158F0"/>
    <w:rsid w:val="00716B7C"/>
    <w:rsid w:val="00717045"/>
    <w:rsid w:val="0071753A"/>
    <w:rsid w:val="00721068"/>
    <w:rsid w:val="00722DCF"/>
    <w:rsid w:val="00723A02"/>
    <w:rsid w:val="00725B81"/>
    <w:rsid w:val="007443C8"/>
    <w:rsid w:val="00763591"/>
    <w:rsid w:val="007649F9"/>
    <w:rsid w:val="00765399"/>
    <w:rsid w:val="00765F94"/>
    <w:rsid w:val="007673DB"/>
    <w:rsid w:val="00767FF7"/>
    <w:rsid w:val="0077323A"/>
    <w:rsid w:val="00773BCA"/>
    <w:rsid w:val="00773CDA"/>
    <w:rsid w:val="007741C0"/>
    <w:rsid w:val="007763EF"/>
    <w:rsid w:val="00777127"/>
    <w:rsid w:val="0077714A"/>
    <w:rsid w:val="00781589"/>
    <w:rsid w:val="0078385A"/>
    <w:rsid w:val="007861D0"/>
    <w:rsid w:val="00786361"/>
    <w:rsid w:val="00794B22"/>
    <w:rsid w:val="00794B43"/>
    <w:rsid w:val="00795D01"/>
    <w:rsid w:val="007A0E2F"/>
    <w:rsid w:val="007A35E2"/>
    <w:rsid w:val="007A3775"/>
    <w:rsid w:val="007B0926"/>
    <w:rsid w:val="007B165C"/>
    <w:rsid w:val="007B3303"/>
    <w:rsid w:val="007B39F7"/>
    <w:rsid w:val="007C78F6"/>
    <w:rsid w:val="007D09DE"/>
    <w:rsid w:val="007D3484"/>
    <w:rsid w:val="007D7121"/>
    <w:rsid w:val="007D7257"/>
    <w:rsid w:val="007E1E3E"/>
    <w:rsid w:val="007E5AF5"/>
    <w:rsid w:val="007F1D74"/>
    <w:rsid w:val="007F238B"/>
    <w:rsid w:val="007F61D5"/>
    <w:rsid w:val="00800604"/>
    <w:rsid w:val="00800A96"/>
    <w:rsid w:val="008051D3"/>
    <w:rsid w:val="00807B1A"/>
    <w:rsid w:val="00807D10"/>
    <w:rsid w:val="00811064"/>
    <w:rsid w:val="008113C2"/>
    <w:rsid w:val="008115B9"/>
    <w:rsid w:val="008142A3"/>
    <w:rsid w:val="00814C3A"/>
    <w:rsid w:val="00821F6C"/>
    <w:rsid w:val="008229A9"/>
    <w:rsid w:val="00827B28"/>
    <w:rsid w:val="00831773"/>
    <w:rsid w:val="00831E53"/>
    <w:rsid w:val="008333DE"/>
    <w:rsid w:val="0083514F"/>
    <w:rsid w:val="0084321F"/>
    <w:rsid w:val="00843889"/>
    <w:rsid w:val="008466B3"/>
    <w:rsid w:val="008520B5"/>
    <w:rsid w:val="0085226A"/>
    <w:rsid w:val="008635B6"/>
    <w:rsid w:val="00864499"/>
    <w:rsid w:val="00867646"/>
    <w:rsid w:val="008712B1"/>
    <w:rsid w:val="0087237F"/>
    <w:rsid w:val="00874AC1"/>
    <w:rsid w:val="00876322"/>
    <w:rsid w:val="008767CC"/>
    <w:rsid w:val="00877DEA"/>
    <w:rsid w:val="00881835"/>
    <w:rsid w:val="00894AF2"/>
    <w:rsid w:val="008A547A"/>
    <w:rsid w:val="008A5847"/>
    <w:rsid w:val="008A6A79"/>
    <w:rsid w:val="008B0CDB"/>
    <w:rsid w:val="008B416A"/>
    <w:rsid w:val="008B6C71"/>
    <w:rsid w:val="008C1DF0"/>
    <w:rsid w:val="008C1EE0"/>
    <w:rsid w:val="008C45A4"/>
    <w:rsid w:val="008D0EEB"/>
    <w:rsid w:val="008D59DD"/>
    <w:rsid w:val="008E1535"/>
    <w:rsid w:val="008E5AEA"/>
    <w:rsid w:val="008E6C3E"/>
    <w:rsid w:val="008F0582"/>
    <w:rsid w:val="008F4DB0"/>
    <w:rsid w:val="008F5485"/>
    <w:rsid w:val="008F6D15"/>
    <w:rsid w:val="00900E3D"/>
    <w:rsid w:val="009034F2"/>
    <w:rsid w:val="0090496A"/>
    <w:rsid w:val="0091211E"/>
    <w:rsid w:val="00913FC5"/>
    <w:rsid w:val="00914474"/>
    <w:rsid w:val="009151F5"/>
    <w:rsid w:val="0091668A"/>
    <w:rsid w:val="00920060"/>
    <w:rsid w:val="00921B1F"/>
    <w:rsid w:val="009234E0"/>
    <w:rsid w:val="00924EFB"/>
    <w:rsid w:val="00925C14"/>
    <w:rsid w:val="00927A0C"/>
    <w:rsid w:val="00935AB4"/>
    <w:rsid w:val="00935E23"/>
    <w:rsid w:val="00941EF2"/>
    <w:rsid w:val="0094377E"/>
    <w:rsid w:val="0094448F"/>
    <w:rsid w:val="00944B48"/>
    <w:rsid w:val="00946A5E"/>
    <w:rsid w:val="009477BC"/>
    <w:rsid w:val="009513EF"/>
    <w:rsid w:val="0095275D"/>
    <w:rsid w:val="00954617"/>
    <w:rsid w:val="009551BE"/>
    <w:rsid w:val="00955AC1"/>
    <w:rsid w:val="0095652B"/>
    <w:rsid w:val="00961642"/>
    <w:rsid w:val="009626DC"/>
    <w:rsid w:val="00964965"/>
    <w:rsid w:val="009660A7"/>
    <w:rsid w:val="0096645E"/>
    <w:rsid w:val="00972B87"/>
    <w:rsid w:val="0097319A"/>
    <w:rsid w:val="00975919"/>
    <w:rsid w:val="00976091"/>
    <w:rsid w:val="009778C9"/>
    <w:rsid w:val="00980E00"/>
    <w:rsid w:val="00985628"/>
    <w:rsid w:val="009857B9"/>
    <w:rsid w:val="00992591"/>
    <w:rsid w:val="0099263E"/>
    <w:rsid w:val="009A22B4"/>
    <w:rsid w:val="009A33E6"/>
    <w:rsid w:val="009A4FCA"/>
    <w:rsid w:val="009A59C3"/>
    <w:rsid w:val="009A606A"/>
    <w:rsid w:val="009A6450"/>
    <w:rsid w:val="009B4F0D"/>
    <w:rsid w:val="009B6C96"/>
    <w:rsid w:val="009C0CB9"/>
    <w:rsid w:val="009C586E"/>
    <w:rsid w:val="009D1E61"/>
    <w:rsid w:val="009D2C8D"/>
    <w:rsid w:val="009E1E85"/>
    <w:rsid w:val="009E2F6D"/>
    <w:rsid w:val="009E3E9F"/>
    <w:rsid w:val="009E4C56"/>
    <w:rsid w:val="009E54D4"/>
    <w:rsid w:val="009E7934"/>
    <w:rsid w:val="009F2501"/>
    <w:rsid w:val="009F4DDC"/>
    <w:rsid w:val="00A03ED8"/>
    <w:rsid w:val="00A062C2"/>
    <w:rsid w:val="00A0710B"/>
    <w:rsid w:val="00A11844"/>
    <w:rsid w:val="00A12511"/>
    <w:rsid w:val="00A25524"/>
    <w:rsid w:val="00A344DF"/>
    <w:rsid w:val="00A36D55"/>
    <w:rsid w:val="00A3762C"/>
    <w:rsid w:val="00A45C8B"/>
    <w:rsid w:val="00A46C53"/>
    <w:rsid w:val="00A5122D"/>
    <w:rsid w:val="00A52804"/>
    <w:rsid w:val="00A54CB9"/>
    <w:rsid w:val="00A54E8B"/>
    <w:rsid w:val="00A61C32"/>
    <w:rsid w:val="00A64725"/>
    <w:rsid w:val="00A66742"/>
    <w:rsid w:val="00A7044B"/>
    <w:rsid w:val="00A74B80"/>
    <w:rsid w:val="00A76B71"/>
    <w:rsid w:val="00A858F5"/>
    <w:rsid w:val="00A8608B"/>
    <w:rsid w:val="00A866D3"/>
    <w:rsid w:val="00A9276F"/>
    <w:rsid w:val="00A9302C"/>
    <w:rsid w:val="00A9443A"/>
    <w:rsid w:val="00A96A17"/>
    <w:rsid w:val="00A96BB2"/>
    <w:rsid w:val="00AA1EF3"/>
    <w:rsid w:val="00AA2254"/>
    <w:rsid w:val="00AA56B1"/>
    <w:rsid w:val="00AB09AB"/>
    <w:rsid w:val="00AB519A"/>
    <w:rsid w:val="00AC0E7B"/>
    <w:rsid w:val="00AC425B"/>
    <w:rsid w:val="00AC4C6C"/>
    <w:rsid w:val="00AC5082"/>
    <w:rsid w:val="00AC68B5"/>
    <w:rsid w:val="00AC70F9"/>
    <w:rsid w:val="00AD02BE"/>
    <w:rsid w:val="00AD3F23"/>
    <w:rsid w:val="00AD519C"/>
    <w:rsid w:val="00AE37D8"/>
    <w:rsid w:val="00AF6D0B"/>
    <w:rsid w:val="00B00CF2"/>
    <w:rsid w:val="00B00D21"/>
    <w:rsid w:val="00B02865"/>
    <w:rsid w:val="00B067A5"/>
    <w:rsid w:val="00B106ED"/>
    <w:rsid w:val="00B122BD"/>
    <w:rsid w:val="00B131E7"/>
    <w:rsid w:val="00B13D7C"/>
    <w:rsid w:val="00B14952"/>
    <w:rsid w:val="00B231FF"/>
    <w:rsid w:val="00B23C27"/>
    <w:rsid w:val="00B2561B"/>
    <w:rsid w:val="00B2667D"/>
    <w:rsid w:val="00B26F0C"/>
    <w:rsid w:val="00B43BCF"/>
    <w:rsid w:val="00B46E2D"/>
    <w:rsid w:val="00B510F1"/>
    <w:rsid w:val="00B604BF"/>
    <w:rsid w:val="00B61712"/>
    <w:rsid w:val="00B62165"/>
    <w:rsid w:val="00B62BA0"/>
    <w:rsid w:val="00B72FEF"/>
    <w:rsid w:val="00B8182C"/>
    <w:rsid w:val="00B81D4A"/>
    <w:rsid w:val="00B83C96"/>
    <w:rsid w:val="00B83D50"/>
    <w:rsid w:val="00B85506"/>
    <w:rsid w:val="00B857EA"/>
    <w:rsid w:val="00B875F0"/>
    <w:rsid w:val="00B97FBA"/>
    <w:rsid w:val="00BA0EDC"/>
    <w:rsid w:val="00BA46B2"/>
    <w:rsid w:val="00BA6F3B"/>
    <w:rsid w:val="00BD1560"/>
    <w:rsid w:val="00BD18CD"/>
    <w:rsid w:val="00BD193C"/>
    <w:rsid w:val="00BD3B65"/>
    <w:rsid w:val="00BD4A2C"/>
    <w:rsid w:val="00BD7332"/>
    <w:rsid w:val="00BE2FCF"/>
    <w:rsid w:val="00BE3E8F"/>
    <w:rsid w:val="00BF26CF"/>
    <w:rsid w:val="00BF3E63"/>
    <w:rsid w:val="00BF5D22"/>
    <w:rsid w:val="00BF6F94"/>
    <w:rsid w:val="00BF7881"/>
    <w:rsid w:val="00C06229"/>
    <w:rsid w:val="00C06817"/>
    <w:rsid w:val="00C115A5"/>
    <w:rsid w:val="00C14092"/>
    <w:rsid w:val="00C17FBC"/>
    <w:rsid w:val="00C21167"/>
    <w:rsid w:val="00C26565"/>
    <w:rsid w:val="00C3008D"/>
    <w:rsid w:val="00C322BB"/>
    <w:rsid w:val="00C32658"/>
    <w:rsid w:val="00C3466D"/>
    <w:rsid w:val="00C35BCF"/>
    <w:rsid w:val="00C361CF"/>
    <w:rsid w:val="00C37FCB"/>
    <w:rsid w:val="00C47DAC"/>
    <w:rsid w:val="00C52253"/>
    <w:rsid w:val="00C54984"/>
    <w:rsid w:val="00C56CE5"/>
    <w:rsid w:val="00C60935"/>
    <w:rsid w:val="00C613E2"/>
    <w:rsid w:val="00C6175E"/>
    <w:rsid w:val="00C6360F"/>
    <w:rsid w:val="00C650DC"/>
    <w:rsid w:val="00C65640"/>
    <w:rsid w:val="00C666BD"/>
    <w:rsid w:val="00C75454"/>
    <w:rsid w:val="00C75F6F"/>
    <w:rsid w:val="00C772A5"/>
    <w:rsid w:val="00C80E6C"/>
    <w:rsid w:val="00C82AE6"/>
    <w:rsid w:val="00C84F0F"/>
    <w:rsid w:val="00C90006"/>
    <w:rsid w:val="00C953E5"/>
    <w:rsid w:val="00C96FA4"/>
    <w:rsid w:val="00CA32BA"/>
    <w:rsid w:val="00CA3DCC"/>
    <w:rsid w:val="00CA5B0E"/>
    <w:rsid w:val="00CA665F"/>
    <w:rsid w:val="00CA79D2"/>
    <w:rsid w:val="00CB3ADA"/>
    <w:rsid w:val="00CB736B"/>
    <w:rsid w:val="00CD1D99"/>
    <w:rsid w:val="00CD3EE0"/>
    <w:rsid w:val="00CD70FF"/>
    <w:rsid w:val="00CE28A7"/>
    <w:rsid w:val="00CE2BA3"/>
    <w:rsid w:val="00CE4E43"/>
    <w:rsid w:val="00CE55FD"/>
    <w:rsid w:val="00CE5760"/>
    <w:rsid w:val="00CE61C9"/>
    <w:rsid w:val="00CF062E"/>
    <w:rsid w:val="00CF0D89"/>
    <w:rsid w:val="00CF645F"/>
    <w:rsid w:val="00CF7507"/>
    <w:rsid w:val="00D0109D"/>
    <w:rsid w:val="00D0259E"/>
    <w:rsid w:val="00D038D8"/>
    <w:rsid w:val="00D041D3"/>
    <w:rsid w:val="00D13260"/>
    <w:rsid w:val="00D1709E"/>
    <w:rsid w:val="00D20847"/>
    <w:rsid w:val="00D30D17"/>
    <w:rsid w:val="00D36BD8"/>
    <w:rsid w:val="00D449DC"/>
    <w:rsid w:val="00D4746F"/>
    <w:rsid w:val="00D50581"/>
    <w:rsid w:val="00D51739"/>
    <w:rsid w:val="00D53086"/>
    <w:rsid w:val="00D55A02"/>
    <w:rsid w:val="00D572C6"/>
    <w:rsid w:val="00D602C7"/>
    <w:rsid w:val="00D614C8"/>
    <w:rsid w:val="00D62B43"/>
    <w:rsid w:val="00D62F99"/>
    <w:rsid w:val="00D636C5"/>
    <w:rsid w:val="00D701BB"/>
    <w:rsid w:val="00D80CD4"/>
    <w:rsid w:val="00D8757A"/>
    <w:rsid w:val="00D91228"/>
    <w:rsid w:val="00D9562C"/>
    <w:rsid w:val="00D96FBF"/>
    <w:rsid w:val="00D976B5"/>
    <w:rsid w:val="00DA09C0"/>
    <w:rsid w:val="00DA29B1"/>
    <w:rsid w:val="00DA4663"/>
    <w:rsid w:val="00DA5DBC"/>
    <w:rsid w:val="00DA63D9"/>
    <w:rsid w:val="00DB5CE8"/>
    <w:rsid w:val="00DC0530"/>
    <w:rsid w:val="00DC1682"/>
    <w:rsid w:val="00DC4765"/>
    <w:rsid w:val="00DC5AF5"/>
    <w:rsid w:val="00DD012D"/>
    <w:rsid w:val="00DD14DC"/>
    <w:rsid w:val="00DD40FD"/>
    <w:rsid w:val="00DD76E6"/>
    <w:rsid w:val="00DE58B5"/>
    <w:rsid w:val="00DF1813"/>
    <w:rsid w:val="00DF2199"/>
    <w:rsid w:val="00DF270E"/>
    <w:rsid w:val="00DF5FC6"/>
    <w:rsid w:val="00DF68A5"/>
    <w:rsid w:val="00DF7424"/>
    <w:rsid w:val="00E00C13"/>
    <w:rsid w:val="00E02659"/>
    <w:rsid w:val="00E02B1F"/>
    <w:rsid w:val="00E10BBB"/>
    <w:rsid w:val="00E12AB9"/>
    <w:rsid w:val="00E14B64"/>
    <w:rsid w:val="00E22389"/>
    <w:rsid w:val="00E228C3"/>
    <w:rsid w:val="00E231E8"/>
    <w:rsid w:val="00E258D0"/>
    <w:rsid w:val="00E3332C"/>
    <w:rsid w:val="00E356A5"/>
    <w:rsid w:val="00E368E6"/>
    <w:rsid w:val="00E44B94"/>
    <w:rsid w:val="00E463E2"/>
    <w:rsid w:val="00E47F6A"/>
    <w:rsid w:val="00E52BE2"/>
    <w:rsid w:val="00E54CF8"/>
    <w:rsid w:val="00E55716"/>
    <w:rsid w:val="00E60338"/>
    <w:rsid w:val="00E61EB6"/>
    <w:rsid w:val="00E661A0"/>
    <w:rsid w:val="00E71246"/>
    <w:rsid w:val="00E72E2D"/>
    <w:rsid w:val="00E73420"/>
    <w:rsid w:val="00E74C94"/>
    <w:rsid w:val="00E75C4C"/>
    <w:rsid w:val="00E851AA"/>
    <w:rsid w:val="00E85C20"/>
    <w:rsid w:val="00E86105"/>
    <w:rsid w:val="00E91906"/>
    <w:rsid w:val="00E91BE0"/>
    <w:rsid w:val="00E926B1"/>
    <w:rsid w:val="00E92F59"/>
    <w:rsid w:val="00E94FCB"/>
    <w:rsid w:val="00E963C1"/>
    <w:rsid w:val="00EA2758"/>
    <w:rsid w:val="00EA4FA1"/>
    <w:rsid w:val="00EA5B41"/>
    <w:rsid w:val="00EB4E14"/>
    <w:rsid w:val="00EB5601"/>
    <w:rsid w:val="00EB78EB"/>
    <w:rsid w:val="00EB7C6D"/>
    <w:rsid w:val="00EC3284"/>
    <w:rsid w:val="00EC3CD5"/>
    <w:rsid w:val="00EC6CE1"/>
    <w:rsid w:val="00ED3D72"/>
    <w:rsid w:val="00ED6389"/>
    <w:rsid w:val="00EE0F28"/>
    <w:rsid w:val="00EE6673"/>
    <w:rsid w:val="00EF3422"/>
    <w:rsid w:val="00EF423C"/>
    <w:rsid w:val="00EF4731"/>
    <w:rsid w:val="00EF5EF1"/>
    <w:rsid w:val="00F01499"/>
    <w:rsid w:val="00F0220C"/>
    <w:rsid w:val="00F036E3"/>
    <w:rsid w:val="00F04CDC"/>
    <w:rsid w:val="00F06485"/>
    <w:rsid w:val="00F06E54"/>
    <w:rsid w:val="00F13946"/>
    <w:rsid w:val="00F14D6A"/>
    <w:rsid w:val="00F1684A"/>
    <w:rsid w:val="00F17F9B"/>
    <w:rsid w:val="00F219B7"/>
    <w:rsid w:val="00F219DF"/>
    <w:rsid w:val="00F273BD"/>
    <w:rsid w:val="00F339D6"/>
    <w:rsid w:val="00F3601B"/>
    <w:rsid w:val="00F412FE"/>
    <w:rsid w:val="00F413BD"/>
    <w:rsid w:val="00F4307F"/>
    <w:rsid w:val="00F457E6"/>
    <w:rsid w:val="00F45BDF"/>
    <w:rsid w:val="00F47155"/>
    <w:rsid w:val="00F515D5"/>
    <w:rsid w:val="00F51956"/>
    <w:rsid w:val="00F527E9"/>
    <w:rsid w:val="00F57E9B"/>
    <w:rsid w:val="00F60BFC"/>
    <w:rsid w:val="00F60D59"/>
    <w:rsid w:val="00F629F4"/>
    <w:rsid w:val="00F62E3F"/>
    <w:rsid w:val="00F72F00"/>
    <w:rsid w:val="00F823E6"/>
    <w:rsid w:val="00F84986"/>
    <w:rsid w:val="00F84A90"/>
    <w:rsid w:val="00F84B4F"/>
    <w:rsid w:val="00F87D8B"/>
    <w:rsid w:val="00F92078"/>
    <w:rsid w:val="00F922F7"/>
    <w:rsid w:val="00F94530"/>
    <w:rsid w:val="00FA3A72"/>
    <w:rsid w:val="00FB1E26"/>
    <w:rsid w:val="00FB46FC"/>
    <w:rsid w:val="00FB4D34"/>
    <w:rsid w:val="00FB6DD2"/>
    <w:rsid w:val="00FC0906"/>
    <w:rsid w:val="00FC2B42"/>
    <w:rsid w:val="00FC7647"/>
    <w:rsid w:val="00FC79E3"/>
    <w:rsid w:val="00FC7D8D"/>
    <w:rsid w:val="00FD2C3F"/>
    <w:rsid w:val="00FD4ABA"/>
    <w:rsid w:val="00FD5779"/>
    <w:rsid w:val="00FF1376"/>
    <w:rsid w:val="00FF1930"/>
    <w:rsid w:val="00FF36BD"/>
    <w:rsid w:val="00FF37F2"/>
    <w:rsid w:val="00FF6FB0"/>
    <w:rsid w:val="132D0837"/>
    <w:rsid w:val="56C4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DB3AE"/>
  <w15:chartTrackingRefBased/>
  <w15:docId w15:val="{4C864754-8631-4BFA-A93D-B3102F86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14E7"/>
    <w:pPr>
      <w:keepNext/>
      <w:numPr>
        <w:numId w:val="1"/>
      </w:numPr>
      <w:tabs>
        <w:tab w:val="left" w:pos="540"/>
      </w:tabs>
      <w:spacing w:after="0" w:line="240" w:lineRule="auto"/>
      <w:ind w:left="547" w:hanging="547"/>
      <w:jc w:val="both"/>
      <w:outlineLvl w:val="0"/>
    </w:pPr>
    <w:rPr>
      <w:rFonts w:ascii="Arial" w:eastAsia="Times New Roman" w:hAnsi="Arial" w:cs="Arial"/>
      <w:b/>
      <w:sz w:val="20"/>
      <w:szCs w:val="20"/>
    </w:rPr>
  </w:style>
  <w:style w:type="paragraph" w:styleId="Heading2">
    <w:name w:val="heading 2"/>
    <w:basedOn w:val="Normal"/>
    <w:next w:val="Normal"/>
    <w:link w:val="Heading2Char"/>
    <w:qFormat/>
    <w:rsid w:val="002A14E7"/>
    <w:pPr>
      <w:keepNext/>
      <w:numPr>
        <w:ilvl w:val="1"/>
        <w:numId w:val="1"/>
      </w:numPr>
      <w:spacing w:after="0" w:line="240" w:lineRule="auto"/>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464"/>
    <w:rPr>
      <w:color w:val="0563C1" w:themeColor="hyperlink"/>
      <w:u w:val="single"/>
    </w:rPr>
  </w:style>
  <w:style w:type="table" w:styleId="TableGrid">
    <w:name w:val="Table Grid"/>
    <w:basedOn w:val="TableNormal"/>
    <w:uiPriority w:val="39"/>
    <w:rsid w:val="0033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56C"/>
    <w:rPr>
      <w:sz w:val="16"/>
      <w:szCs w:val="16"/>
    </w:rPr>
  </w:style>
  <w:style w:type="paragraph" w:styleId="CommentText">
    <w:name w:val="annotation text"/>
    <w:basedOn w:val="Normal"/>
    <w:link w:val="CommentTextChar"/>
    <w:uiPriority w:val="99"/>
    <w:semiHidden/>
    <w:unhideWhenUsed/>
    <w:rsid w:val="0040756C"/>
    <w:pPr>
      <w:spacing w:line="240" w:lineRule="auto"/>
    </w:pPr>
    <w:rPr>
      <w:sz w:val="20"/>
      <w:szCs w:val="20"/>
    </w:rPr>
  </w:style>
  <w:style w:type="character" w:customStyle="1" w:styleId="CommentTextChar">
    <w:name w:val="Comment Text Char"/>
    <w:basedOn w:val="DefaultParagraphFont"/>
    <w:link w:val="CommentText"/>
    <w:uiPriority w:val="99"/>
    <w:semiHidden/>
    <w:rsid w:val="0040756C"/>
    <w:rPr>
      <w:sz w:val="20"/>
      <w:szCs w:val="20"/>
    </w:rPr>
  </w:style>
  <w:style w:type="paragraph" w:styleId="CommentSubject">
    <w:name w:val="annotation subject"/>
    <w:basedOn w:val="CommentText"/>
    <w:next w:val="CommentText"/>
    <w:link w:val="CommentSubjectChar"/>
    <w:uiPriority w:val="99"/>
    <w:semiHidden/>
    <w:unhideWhenUsed/>
    <w:rsid w:val="0040756C"/>
    <w:rPr>
      <w:b/>
      <w:bCs/>
    </w:rPr>
  </w:style>
  <w:style w:type="character" w:customStyle="1" w:styleId="CommentSubjectChar">
    <w:name w:val="Comment Subject Char"/>
    <w:basedOn w:val="CommentTextChar"/>
    <w:link w:val="CommentSubject"/>
    <w:uiPriority w:val="99"/>
    <w:semiHidden/>
    <w:rsid w:val="0040756C"/>
    <w:rPr>
      <w:b/>
      <w:bCs/>
      <w:sz w:val="20"/>
      <w:szCs w:val="20"/>
    </w:rPr>
  </w:style>
  <w:style w:type="paragraph" w:styleId="BalloonText">
    <w:name w:val="Balloon Text"/>
    <w:basedOn w:val="Normal"/>
    <w:link w:val="BalloonTextChar"/>
    <w:uiPriority w:val="99"/>
    <w:semiHidden/>
    <w:unhideWhenUsed/>
    <w:rsid w:val="00407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6C"/>
    <w:rPr>
      <w:rFonts w:ascii="Segoe UI" w:hAnsi="Segoe UI" w:cs="Segoe UI"/>
      <w:sz w:val="18"/>
      <w:szCs w:val="18"/>
    </w:rPr>
  </w:style>
  <w:style w:type="paragraph" w:styleId="ListParagraph">
    <w:name w:val="List Paragraph"/>
    <w:basedOn w:val="Normal"/>
    <w:uiPriority w:val="34"/>
    <w:qFormat/>
    <w:rsid w:val="00625744"/>
    <w:pPr>
      <w:ind w:left="720"/>
      <w:contextualSpacing/>
    </w:pPr>
  </w:style>
  <w:style w:type="character" w:customStyle="1" w:styleId="apple-converted-space">
    <w:name w:val="apple-converted-space"/>
    <w:basedOn w:val="DefaultParagraphFont"/>
    <w:rsid w:val="00BF5D22"/>
  </w:style>
  <w:style w:type="paragraph" w:customStyle="1" w:styleId="portlet-padtop10">
    <w:name w:val="portlet-padtop10"/>
    <w:basedOn w:val="Normal"/>
    <w:rsid w:val="00295146"/>
    <w:pPr>
      <w:spacing w:before="100" w:beforeAutospacing="1" w:after="100" w:afterAutospacing="1" w:line="240" w:lineRule="auto"/>
    </w:pPr>
    <w:rPr>
      <w:rFonts w:ascii="Times" w:eastAsiaTheme="minorEastAsia" w:hAnsi="Times"/>
      <w:sz w:val="20"/>
      <w:szCs w:val="20"/>
    </w:rPr>
  </w:style>
  <w:style w:type="character" w:styleId="FollowedHyperlink">
    <w:name w:val="FollowedHyperlink"/>
    <w:basedOn w:val="DefaultParagraphFont"/>
    <w:uiPriority w:val="99"/>
    <w:semiHidden/>
    <w:unhideWhenUsed/>
    <w:rsid w:val="00105A24"/>
    <w:rPr>
      <w:color w:val="954F72" w:themeColor="followedHyperlink"/>
      <w:u w:val="single"/>
    </w:rPr>
  </w:style>
  <w:style w:type="paragraph" w:customStyle="1" w:styleId="Default">
    <w:name w:val="Default"/>
    <w:rsid w:val="00E963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2A14E7"/>
    <w:rPr>
      <w:rFonts w:ascii="Arial" w:eastAsia="Times New Roman" w:hAnsi="Arial" w:cs="Arial"/>
      <w:b/>
      <w:sz w:val="20"/>
      <w:szCs w:val="20"/>
    </w:rPr>
  </w:style>
  <w:style w:type="character" w:customStyle="1" w:styleId="Heading2Char">
    <w:name w:val="Heading 2 Char"/>
    <w:basedOn w:val="DefaultParagraphFont"/>
    <w:link w:val="Heading2"/>
    <w:rsid w:val="002A14E7"/>
    <w:rPr>
      <w:rFonts w:ascii="Arial" w:eastAsia="Times New Roman" w:hAnsi="Arial" w:cs="Times New Roman"/>
      <w:b/>
      <w:sz w:val="28"/>
      <w:szCs w:val="20"/>
    </w:rPr>
  </w:style>
  <w:style w:type="paragraph" w:styleId="Header">
    <w:name w:val="header"/>
    <w:basedOn w:val="Normal"/>
    <w:link w:val="HeaderChar"/>
    <w:uiPriority w:val="99"/>
    <w:unhideWhenUsed/>
    <w:rsid w:val="000F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085"/>
  </w:style>
  <w:style w:type="paragraph" w:styleId="Footer">
    <w:name w:val="footer"/>
    <w:basedOn w:val="Normal"/>
    <w:link w:val="FooterChar"/>
    <w:uiPriority w:val="99"/>
    <w:unhideWhenUsed/>
    <w:rsid w:val="000F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085"/>
  </w:style>
  <w:style w:type="character" w:customStyle="1" w:styleId="UnresolvedMention1">
    <w:name w:val="Unresolved Mention1"/>
    <w:basedOn w:val="DefaultParagraphFont"/>
    <w:uiPriority w:val="99"/>
    <w:semiHidden/>
    <w:unhideWhenUsed/>
    <w:rsid w:val="000F3085"/>
    <w:rPr>
      <w:color w:val="605E5C"/>
      <w:shd w:val="clear" w:color="auto" w:fill="E1DFDD"/>
    </w:rPr>
  </w:style>
  <w:style w:type="paragraph" w:customStyle="1" w:styleId="paragraph">
    <w:name w:val="paragraph"/>
    <w:basedOn w:val="Normal"/>
    <w:rsid w:val="005A6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FC4"/>
  </w:style>
  <w:style w:type="character" w:customStyle="1" w:styleId="eop">
    <w:name w:val="eop"/>
    <w:basedOn w:val="DefaultParagraphFont"/>
    <w:rsid w:val="005A6FC4"/>
  </w:style>
  <w:style w:type="paragraph" w:styleId="Revision">
    <w:name w:val="Revision"/>
    <w:hidden/>
    <w:uiPriority w:val="99"/>
    <w:semiHidden/>
    <w:rsid w:val="000707D4"/>
    <w:pPr>
      <w:spacing w:after="0" w:line="240" w:lineRule="auto"/>
    </w:pPr>
  </w:style>
  <w:style w:type="character" w:styleId="UnresolvedMention">
    <w:name w:val="Unresolved Mention"/>
    <w:basedOn w:val="DefaultParagraphFont"/>
    <w:uiPriority w:val="99"/>
    <w:semiHidden/>
    <w:unhideWhenUsed/>
    <w:rsid w:val="00334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11374">
      <w:bodyDiv w:val="1"/>
      <w:marLeft w:val="0"/>
      <w:marRight w:val="0"/>
      <w:marTop w:val="0"/>
      <w:marBottom w:val="0"/>
      <w:divBdr>
        <w:top w:val="none" w:sz="0" w:space="0" w:color="auto"/>
        <w:left w:val="none" w:sz="0" w:space="0" w:color="auto"/>
        <w:bottom w:val="none" w:sz="0" w:space="0" w:color="auto"/>
        <w:right w:val="none" w:sz="0" w:space="0" w:color="auto"/>
      </w:divBdr>
      <w:divsChild>
        <w:div w:id="736170599">
          <w:marLeft w:val="0"/>
          <w:marRight w:val="0"/>
          <w:marTop w:val="0"/>
          <w:marBottom w:val="0"/>
          <w:divBdr>
            <w:top w:val="none" w:sz="0" w:space="0" w:color="auto"/>
            <w:left w:val="none" w:sz="0" w:space="0" w:color="auto"/>
            <w:bottom w:val="none" w:sz="0" w:space="0" w:color="auto"/>
            <w:right w:val="none" w:sz="0" w:space="0" w:color="auto"/>
          </w:divBdr>
        </w:div>
        <w:div w:id="219681606">
          <w:marLeft w:val="0"/>
          <w:marRight w:val="0"/>
          <w:marTop w:val="0"/>
          <w:marBottom w:val="0"/>
          <w:divBdr>
            <w:top w:val="none" w:sz="0" w:space="0" w:color="auto"/>
            <w:left w:val="none" w:sz="0" w:space="0" w:color="auto"/>
            <w:bottom w:val="none" w:sz="0" w:space="0" w:color="auto"/>
            <w:right w:val="none" w:sz="0" w:space="0" w:color="auto"/>
          </w:divBdr>
          <w:divsChild>
            <w:div w:id="12654357">
              <w:marLeft w:val="0"/>
              <w:marRight w:val="0"/>
              <w:marTop w:val="0"/>
              <w:marBottom w:val="0"/>
              <w:divBdr>
                <w:top w:val="none" w:sz="0" w:space="0" w:color="auto"/>
                <w:left w:val="none" w:sz="0" w:space="0" w:color="auto"/>
                <w:bottom w:val="none" w:sz="0" w:space="0" w:color="auto"/>
                <w:right w:val="none" w:sz="0" w:space="0" w:color="auto"/>
              </w:divBdr>
            </w:div>
            <w:div w:id="618725580">
              <w:marLeft w:val="0"/>
              <w:marRight w:val="0"/>
              <w:marTop w:val="0"/>
              <w:marBottom w:val="0"/>
              <w:divBdr>
                <w:top w:val="none" w:sz="0" w:space="0" w:color="auto"/>
                <w:left w:val="none" w:sz="0" w:space="0" w:color="auto"/>
                <w:bottom w:val="none" w:sz="0" w:space="0" w:color="auto"/>
                <w:right w:val="none" w:sz="0" w:space="0" w:color="auto"/>
              </w:divBdr>
            </w:div>
          </w:divsChild>
        </w:div>
        <w:div w:id="434373796">
          <w:marLeft w:val="0"/>
          <w:marRight w:val="0"/>
          <w:marTop w:val="0"/>
          <w:marBottom w:val="0"/>
          <w:divBdr>
            <w:top w:val="none" w:sz="0" w:space="0" w:color="auto"/>
            <w:left w:val="none" w:sz="0" w:space="0" w:color="auto"/>
            <w:bottom w:val="none" w:sz="0" w:space="0" w:color="auto"/>
            <w:right w:val="none" w:sz="0" w:space="0" w:color="auto"/>
          </w:divBdr>
          <w:divsChild>
            <w:div w:id="1635207939">
              <w:marLeft w:val="0"/>
              <w:marRight w:val="0"/>
              <w:marTop w:val="0"/>
              <w:marBottom w:val="0"/>
              <w:divBdr>
                <w:top w:val="none" w:sz="0" w:space="0" w:color="auto"/>
                <w:left w:val="none" w:sz="0" w:space="0" w:color="auto"/>
                <w:bottom w:val="none" w:sz="0" w:space="0" w:color="auto"/>
                <w:right w:val="none" w:sz="0" w:space="0" w:color="auto"/>
              </w:divBdr>
            </w:div>
            <w:div w:id="11866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7102">
      <w:bodyDiv w:val="1"/>
      <w:marLeft w:val="0"/>
      <w:marRight w:val="0"/>
      <w:marTop w:val="0"/>
      <w:marBottom w:val="0"/>
      <w:divBdr>
        <w:top w:val="none" w:sz="0" w:space="0" w:color="auto"/>
        <w:left w:val="none" w:sz="0" w:space="0" w:color="auto"/>
        <w:bottom w:val="none" w:sz="0" w:space="0" w:color="auto"/>
        <w:right w:val="none" w:sz="0" w:space="0" w:color="auto"/>
      </w:divBdr>
      <w:divsChild>
        <w:div w:id="1261450429">
          <w:marLeft w:val="0"/>
          <w:marRight w:val="0"/>
          <w:marTop w:val="0"/>
          <w:marBottom w:val="0"/>
          <w:divBdr>
            <w:top w:val="none" w:sz="0" w:space="0" w:color="auto"/>
            <w:left w:val="none" w:sz="0" w:space="0" w:color="auto"/>
            <w:bottom w:val="none" w:sz="0" w:space="0" w:color="auto"/>
            <w:right w:val="none" w:sz="0" w:space="0" w:color="auto"/>
          </w:divBdr>
        </w:div>
        <w:div w:id="1589928581">
          <w:marLeft w:val="0"/>
          <w:marRight w:val="0"/>
          <w:marTop w:val="0"/>
          <w:marBottom w:val="0"/>
          <w:divBdr>
            <w:top w:val="none" w:sz="0" w:space="0" w:color="auto"/>
            <w:left w:val="none" w:sz="0" w:space="0" w:color="auto"/>
            <w:bottom w:val="none" w:sz="0" w:space="0" w:color="auto"/>
            <w:right w:val="none" w:sz="0" w:space="0" w:color="auto"/>
          </w:divBdr>
        </w:div>
        <w:div w:id="1406104428">
          <w:marLeft w:val="0"/>
          <w:marRight w:val="0"/>
          <w:marTop w:val="0"/>
          <w:marBottom w:val="0"/>
          <w:divBdr>
            <w:top w:val="none" w:sz="0" w:space="0" w:color="auto"/>
            <w:left w:val="none" w:sz="0" w:space="0" w:color="auto"/>
            <w:bottom w:val="none" w:sz="0" w:space="0" w:color="auto"/>
            <w:right w:val="none" w:sz="0" w:space="0" w:color="auto"/>
          </w:divBdr>
        </w:div>
      </w:divsChild>
    </w:div>
    <w:div w:id="482821167">
      <w:bodyDiv w:val="1"/>
      <w:marLeft w:val="0"/>
      <w:marRight w:val="0"/>
      <w:marTop w:val="0"/>
      <w:marBottom w:val="0"/>
      <w:divBdr>
        <w:top w:val="none" w:sz="0" w:space="0" w:color="auto"/>
        <w:left w:val="none" w:sz="0" w:space="0" w:color="auto"/>
        <w:bottom w:val="none" w:sz="0" w:space="0" w:color="auto"/>
        <w:right w:val="none" w:sz="0" w:space="0" w:color="auto"/>
      </w:divBdr>
      <w:divsChild>
        <w:div w:id="879440305">
          <w:marLeft w:val="0"/>
          <w:marRight w:val="0"/>
          <w:marTop w:val="0"/>
          <w:marBottom w:val="0"/>
          <w:divBdr>
            <w:top w:val="none" w:sz="0" w:space="0" w:color="auto"/>
            <w:left w:val="none" w:sz="0" w:space="0" w:color="auto"/>
            <w:bottom w:val="none" w:sz="0" w:space="0" w:color="auto"/>
            <w:right w:val="none" w:sz="0" w:space="0" w:color="auto"/>
          </w:divBdr>
        </w:div>
        <w:div w:id="1968508145">
          <w:marLeft w:val="0"/>
          <w:marRight w:val="0"/>
          <w:marTop w:val="0"/>
          <w:marBottom w:val="0"/>
          <w:divBdr>
            <w:top w:val="none" w:sz="0" w:space="0" w:color="auto"/>
            <w:left w:val="none" w:sz="0" w:space="0" w:color="auto"/>
            <w:bottom w:val="none" w:sz="0" w:space="0" w:color="auto"/>
            <w:right w:val="none" w:sz="0" w:space="0" w:color="auto"/>
          </w:divBdr>
        </w:div>
        <w:div w:id="1451434407">
          <w:marLeft w:val="0"/>
          <w:marRight w:val="0"/>
          <w:marTop w:val="0"/>
          <w:marBottom w:val="0"/>
          <w:divBdr>
            <w:top w:val="none" w:sz="0" w:space="0" w:color="auto"/>
            <w:left w:val="none" w:sz="0" w:space="0" w:color="auto"/>
            <w:bottom w:val="none" w:sz="0" w:space="0" w:color="auto"/>
            <w:right w:val="none" w:sz="0" w:space="0" w:color="auto"/>
          </w:divBdr>
        </w:div>
        <w:div w:id="439301671">
          <w:marLeft w:val="0"/>
          <w:marRight w:val="0"/>
          <w:marTop w:val="0"/>
          <w:marBottom w:val="0"/>
          <w:divBdr>
            <w:top w:val="none" w:sz="0" w:space="0" w:color="auto"/>
            <w:left w:val="none" w:sz="0" w:space="0" w:color="auto"/>
            <w:bottom w:val="none" w:sz="0" w:space="0" w:color="auto"/>
            <w:right w:val="none" w:sz="0" w:space="0" w:color="auto"/>
          </w:divBdr>
        </w:div>
      </w:divsChild>
    </w:div>
    <w:div w:id="648440606">
      <w:bodyDiv w:val="1"/>
      <w:marLeft w:val="0"/>
      <w:marRight w:val="0"/>
      <w:marTop w:val="0"/>
      <w:marBottom w:val="0"/>
      <w:divBdr>
        <w:top w:val="none" w:sz="0" w:space="0" w:color="auto"/>
        <w:left w:val="none" w:sz="0" w:space="0" w:color="auto"/>
        <w:bottom w:val="none" w:sz="0" w:space="0" w:color="auto"/>
        <w:right w:val="none" w:sz="0" w:space="0" w:color="auto"/>
      </w:divBdr>
    </w:div>
    <w:div w:id="770324331">
      <w:bodyDiv w:val="1"/>
      <w:marLeft w:val="0"/>
      <w:marRight w:val="0"/>
      <w:marTop w:val="0"/>
      <w:marBottom w:val="0"/>
      <w:divBdr>
        <w:top w:val="none" w:sz="0" w:space="0" w:color="auto"/>
        <w:left w:val="none" w:sz="0" w:space="0" w:color="auto"/>
        <w:bottom w:val="none" w:sz="0" w:space="0" w:color="auto"/>
        <w:right w:val="none" w:sz="0" w:space="0" w:color="auto"/>
      </w:divBdr>
      <w:divsChild>
        <w:div w:id="1495679948">
          <w:marLeft w:val="0"/>
          <w:marRight w:val="0"/>
          <w:marTop w:val="0"/>
          <w:marBottom w:val="0"/>
          <w:divBdr>
            <w:top w:val="none" w:sz="0" w:space="0" w:color="auto"/>
            <w:left w:val="none" w:sz="0" w:space="0" w:color="auto"/>
            <w:bottom w:val="none" w:sz="0" w:space="0" w:color="auto"/>
            <w:right w:val="none" w:sz="0" w:space="0" w:color="auto"/>
          </w:divBdr>
        </w:div>
        <w:div w:id="1454330158">
          <w:marLeft w:val="0"/>
          <w:marRight w:val="0"/>
          <w:marTop w:val="0"/>
          <w:marBottom w:val="0"/>
          <w:divBdr>
            <w:top w:val="none" w:sz="0" w:space="0" w:color="auto"/>
            <w:left w:val="none" w:sz="0" w:space="0" w:color="auto"/>
            <w:bottom w:val="none" w:sz="0" w:space="0" w:color="auto"/>
            <w:right w:val="none" w:sz="0" w:space="0" w:color="auto"/>
          </w:divBdr>
        </w:div>
        <w:div w:id="925765577">
          <w:marLeft w:val="0"/>
          <w:marRight w:val="0"/>
          <w:marTop w:val="0"/>
          <w:marBottom w:val="0"/>
          <w:divBdr>
            <w:top w:val="none" w:sz="0" w:space="0" w:color="auto"/>
            <w:left w:val="none" w:sz="0" w:space="0" w:color="auto"/>
            <w:bottom w:val="none" w:sz="0" w:space="0" w:color="auto"/>
            <w:right w:val="none" w:sz="0" w:space="0" w:color="auto"/>
          </w:divBdr>
        </w:div>
      </w:divsChild>
    </w:div>
    <w:div w:id="794182929">
      <w:bodyDiv w:val="1"/>
      <w:marLeft w:val="0"/>
      <w:marRight w:val="0"/>
      <w:marTop w:val="0"/>
      <w:marBottom w:val="0"/>
      <w:divBdr>
        <w:top w:val="none" w:sz="0" w:space="0" w:color="auto"/>
        <w:left w:val="none" w:sz="0" w:space="0" w:color="auto"/>
        <w:bottom w:val="none" w:sz="0" w:space="0" w:color="auto"/>
        <w:right w:val="none" w:sz="0" w:space="0" w:color="auto"/>
      </w:divBdr>
    </w:div>
    <w:div w:id="1130128425">
      <w:bodyDiv w:val="1"/>
      <w:marLeft w:val="0"/>
      <w:marRight w:val="0"/>
      <w:marTop w:val="0"/>
      <w:marBottom w:val="0"/>
      <w:divBdr>
        <w:top w:val="none" w:sz="0" w:space="0" w:color="auto"/>
        <w:left w:val="none" w:sz="0" w:space="0" w:color="auto"/>
        <w:bottom w:val="none" w:sz="0" w:space="0" w:color="auto"/>
        <w:right w:val="none" w:sz="0" w:space="0" w:color="auto"/>
      </w:divBdr>
    </w:div>
    <w:div w:id="1273779859">
      <w:bodyDiv w:val="1"/>
      <w:marLeft w:val="0"/>
      <w:marRight w:val="0"/>
      <w:marTop w:val="0"/>
      <w:marBottom w:val="0"/>
      <w:divBdr>
        <w:top w:val="none" w:sz="0" w:space="0" w:color="auto"/>
        <w:left w:val="none" w:sz="0" w:space="0" w:color="auto"/>
        <w:bottom w:val="none" w:sz="0" w:space="0" w:color="auto"/>
        <w:right w:val="none" w:sz="0" w:space="0" w:color="auto"/>
      </w:divBdr>
    </w:div>
    <w:div w:id="1389114252">
      <w:bodyDiv w:val="1"/>
      <w:marLeft w:val="0"/>
      <w:marRight w:val="0"/>
      <w:marTop w:val="0"/>
      <w:marBottom w:val="0"/>
      <w:divBdr>
        <w:top w:val="none" w:sz="0" w:space="0" w:color="auto"/>
        <w:left w:val="none" w:sz="0" w:space="0" w:color="auto"/>
        <w:bottom w:val="none" w:sz="0" w:space="0" w:color="auto"/>
        <w:right w:val="none" w:sz="0" w:space="0" w:color="auto"/>
      </w:divBdr>
    </w:div>
    <w:div w:id="1462727874">
      <w:bodyDiv w:val="1"/>
      <w:marLeft w:val="0"/>
      <w:marRight w:val="0"/>
      <w:marTop w:val="0"/>
      <w:marBottom w:val="0"/>
      <w:divBdr>
        <w:top w:val="none" w:sz="0" w:space="0" w:color="auto"/>
        <w:left w:val="none" w:sz="0" w:space="0" w:color="auto"/>
        <w:bottom w:val="none" w:sz="0" w:space="0" w:color="auto"/>
        <w:right w:val="none" w:sz="0" w:space="0" w:color="auto"/>
      </w:divBdr>
    </w:div>
    <w:div w:id="1498225865">
      <w:bodyDiv w:val="1"/>
      <w:marLeft w:val="0"/>
      <w:marRight w:val="0"/>
      <w:marTop w:val="0"/>
      <w:marBottom w:val="0"/>
      <w:divBdr>
        <w:top w:val="none" w:sz="0" w:space="0" w:color="auto"/>
        <w:left w:val="none" w:sz="0" w:space="0" w:color="auto"/>
        <w:bottom w:val="none" w:sz="0" w:space="0" w:color="auto"/>
        <w:right w:val="none" w:sz="0" w:space="0" w:color="auto"/>
      </w:divBdr>
    </w:div>
    <w:div w:id="1511333323">
      <w:bodyDiv w:val="1"/>
      <w:marLeft w:val="0"/>
      <w:marRight w:val="0"/>
      <w:marTop w:val="0"/>
      <w:marBottom w:val="0"/>
      <w:divBdr>
        <w:top w:val="none" w:sz="0" w:space="0" w:color="auto"/>
        <w:left w:val="none" w:sz="0" w:space="0" w:color="auto"/>
        <w:bottom w:val="none" w:sz="0" w:space="0" w:color="auto"/>
        <w:right w:val="none" w:sz="0" w:space="0" w:color="auto"/>
      </w:divBdr>
      <w:divsChild>
        <w:div w:id="479156891">
          <w:marLeft w:val="0"/>
          <w:marRight w:val="0"/>
          <w:marTop w:val="0"/>
          <w:marBottom w:val="0"/>
          <w:divBdr>
            <w:top w:val="none" w:sz="0" w:space="0" w:color="auto"/>
            <w:left w:val="none" w:sz="0" w:space="0" w:color="auto"/>
            <w:bottom w:val="none" w:sz="0" w:space="0" w:color="auto"/>
            <w:right w:val="none" w:sz="0" w:space="0" w:color="auto"/>
          </w:divBdr>
        </w:div>
        <w:div w:id="554312503">
          <w:marLeft w:val="0"/>
          <w:marRight w:val="0"/>
          <w:marTop w:val="0"/>
          <w:marBottom w:val="0"/>
          <w:divBdr>
            <w:top w:val="none" w:sz="0" w:space="0" w:color="auto"/>
            <w:left w:val="none" w:sz="0" w:space="0" w:color="auto"/>
            <w:bottom w:val="none" w:sz="0" w:space="0" w:color="auto"/>
            <w:right w:val="none" w:sz="0" w:space="0" w:color="auto"/>
          </w:divBdr>
        </w:div>
        <w:div w:id="285619491">
          <w:marLeft w:val="0"/>
          <w:marRight w:val="0"/>
          <w:marTop w:val="0"/>
          <w:marBottom w:val="0"/>
          <w:divBdr>
            <w:top w:val="none" w:sz="0" w:space="0" w:color="auto"/>
            <w:left w:val="none" w:sz="0" w:space="0" w:color="auto"/>
            <w:bottom w:val="none" w:sz="0" w:space="0" w:color="auto"/>
            <w:right w:val="none" w:sz="0" w:space="0" w:color="auto"/>
          </w:divBdr>
        </w:div>
        <w:div w:id="625550846">
          <w:marLeft w:val="0"/>
          <w:marRight w:val="0"/>
          <w:marTop w:val="0"/>
          <w:marBottom w:val="0"/>
          <w:divBdr>
            <w:top w:val="none" w:sz="0" w:space="0" w:color="auto"/>
            <w:left w:val="none" w:sz="0" w:space="0" w:color="auto"/>
            <w:bottom w:val="none" w:sz="0" w:space="0" w:color="auto"/>
            <w:right w:val="none" w:sz="0" w:space="0" w:color="auto"/>
          </w:divBdr>
        </w:div>
        <w:div w:id="326445447">
          <w:marLeft w:val="0"/>
          <w:marRight w:val="0"/>
          <w:marTop w:val="0"/>
          <w:marBottom w:val="0"/>
          <w:divBdr>
            <w:top w:val="none" w:sz="0" w:space="0" w:color="auto"/>
            <w:left w:val="none" w:sz="0" w:space="0" w:color="auto"/>
            <w:bottom w:val="none" w:sz="0" w:space="0" w:color="auto"/>
            <w:right w:val="none" w:sz="0" w:space="0" w:color="auto"/>
          </w:divBdr>
        </w:div>
        <w:div w:id="1058166682">
          <w:marLeft w:val="0"/>
          <w:marRight w:val="0"/>
          <w:marTop w:val="0"/>
          <w:marBottom w:val="0"/>
          <w:divBdr>
            <w:top w:val="none" w:sz="0" w:space="0" w:color="auto"/>
            <w:left w:val="none" w:sz="0" w:space="0" w:color="auto"/>
            <w:bottom w:val="none" w:sz="0" w:space="0" w:color="auto"/>
            <w:right w:val="none" w:sz="0" w:space="0" w:color="auto"/>
          </w:divBdr>
        </w:div>
      </w:divsChild>
    </w:div>
    <w:div w:id="1815099292">
      <w:bodyDiv w:val="1"/>
      <w:marLeft w:val="0"/>
      <w:marRight w:val="0"/>
      <w:marTop w:val="0"/>
      <w:marBottom w:val="0"/>
      <w:divBdr>
        <w:top w:val="none" w:sz="0" w:space="0" w:color="auto"/>
        <w:left w:val="none" w:sz="0" w:space="0" w:color="auto"/>
        <w:bottom w:val="none" w:sz="0" w:space="0" w:color="auto"/>
        <w:right w:val="none" w:sz="0" w:space="0" w:color="auto"/>
      </w:divBdr>
      <w:divsChild>
        <w:div w:id="756098118">
          <w:marLeft w:val="0"/>
          <w:marRight w:val="0"/>
          <w:marTop w:val="0"/>
          <w:marBottom w:val="0"/>
          <w:divBdr>
            <w:top w:val="none" w:sz="0" w:space="0" w:color="auto"/>
            <w:left w:val="none" w:sz="0" w:space="0" w:color="auto"/>
            <w:bottom w:val="none" w:sz="0" w:space="0" w:color="auto"/>
            <w:right w:val="none" w:sz="0" w:space="0" w:color="auto"/>
          </w:divBdr>
        </w:div>
        <w:div w:id="2030594523">
          <w:marLeft w:val="0"/>
          <w:marRight w:val="0"/>
          <w:marTop w:val="0"/>
          <w:marBottom w:val="0"/>
          <w:divBdr>
            <w:top w:val="none" w:sz="0" w:space="0" w:color="auto"/>
            <w:left w:val="none" w:sz="0" w:space="0" w:color="auto"/>
            <w:bottom w:val="none" w:sz="0" w:space="0" w:color="auto"/>
            <w:right w:val="none" w:sz="0" w:space="0" w:color="auto"/>
          </w:divBdr>
        </w:div>
        <w:div w:id="2099999">
          <w:marLeft w:val="0"/>
          <w:marRight w:val="0"/>
          <w:marTop w:val="0"/>
          <w:marBottom w:val="0"/>
          <w:divBdr>
            <w:top w:val="none" w:sz="0" w:space="0" w:color="auto"/>
            <w:left w:val="none" w:sz="0" w:space="0" w:color="auto"/>
            <w:bottom w:val="none" w:sz="0" w:space="0" w:color="auto"/>
            <w:right w:val="none" w:sz="0" w:space="0" w:color="auto"/>
          </w:divBdr>
        </w:div>
        <w:div w:id="845748799">
          <w:marLeft w:val="0"/>
          <w:marRight w:val="0"/>
          <w:marTop w:val="0"/>
          <w:marBottom w:val="0"/>
          <w:divBdr>
            <w:top w:val="none" w:sz="0" w:space="0" w:color="auto"/>
            <w:left w:val="none" w:sz="0" w:space="0" w:color="auto"/>
            <w:bottom w:val="none" w:sz="0" w:space="0" w:color="auto"/>
            <w:right w:val="none" w:sz="0" w:space="0" w:color="auto"/>
          </w:divBdr>
        </w:div>
      </w:divsChild>
    </w:div>
    <w:div w:id="1940066103">
      <w:bodyDiv w:val="1"/>
      <w:marLeft w:val="0"/>
      <w:marRight w:val="0"/>
      <w:marTop w:val="0"/>
      <w:marBottom w:val="0"/>
      <w:divBdr>
        <w:top w:val="none" w:sz="0" w:space="0" w:color="auto"/>
        <w:left w:val="none" w:sz="0" w:space="0" w:color="auto"/>
        <w:bottom w:val="none" w:sz="0" w:space="0" w:color="auto"/>
        <w:right w:val="none" w:sz="0" w:space="0" w:color="auto"/>
      </w:divBdr>
    </w:div>
    <w:div w:id="1956332123">
      <w:bodyDiv w:val="1"/>
      <w:marLeft w:val="0"/>
      <w:marRight w:val="0"/>
      <w:marTop w:val="0"/>
      <w:marBottom w:val="0"/>
      <w:divBdr>
        <w:top w:val="none" w:sz="0" w:space="0" w:color="auto"/>
        <w:left w:val="none" w:sz="0" w:space="0" w:color="auto"/>
        <w:bottom w:val="none" w:sz="0" w:space="0" w:color="auto"/>
        <w:right w:val="none" w:sz="0" w:space="0" w:color="auto"/>
      </w:divBdr>
      <w:divsChild>
        <w:div w:id="1859199353">
          <w:marLeft w:val="0"/>
          <w:marRight w:val="0"/>
          <w:marTop w:val="0"/>
          <w:marBottom w:val="0"/>
          <w:divBdr>
            <w:top w:val="none" w:sz="0" w:space="0" w:color="auto"/>
            <w:left w:val="none" w:sz="0" w:space="0" w:color="auto"/>
            <w:bottom w:val="none" w:sz="0" w:space="0" w:color="auto"/>
            <w:right w:val="none" w:sz="0" w:space="0" w:color="auto"/>
          </w:divBdr>
        </w:div>
        <w:div w:id="1711611041">
          <w:marLeft w:val="0"/>
          <w:marRight w:val="0"/>
          <w:marTop w:val="0"/>
          <w:marBottom w:val="0"/>
          <w:divBdr>
            <w:top w:val="none" w:sz="0" w:space="0" w:color="auto"/>
            <w:left w:val="none" w:sz="0" w:space="0" w:color="auto"/>
            <w:bottom w:val="none" w:sz="0" w:space="0" w:color="auto"/>
            <w:right w:val="none" w:sz="0" w:space="0" w:color="auto"/>
          </w:divBdr>
        </w:div>
        <w:div w:id="1938364671">
          <w:marLeft w:val="0"/>
          <w:marRight w:val="0"/>
          <w:marTop w:val="0"/>
          <w:marBottom w:val="0"/>
          <w:divBdr>
            <w:top w:val="none" w:sz="0" w:space="0" w:color="auto"/>
            <w:left w:val="none" w:sz="0" w:space="0" w:color="auto"/>
            <w:bottom w:val="none" w:sz="0" w:space="0" w:color="auto"/>
            <w:right w:val="none" w:sz="0" w:space="0" w:color="auto"/>
          </w:divBdr>
        </w:div>
        <w:div w:id="1756171134">
          <w:marLeft w:val="0"/>
          <w:marRight w:val="0"/>
          <w:marTop w:val="0"/>
          <w:marBottom w:val="0"/>
          <w:divBdr>
            <w:top w:val="none" w:sz="0" w:space="0" w:color="auto"/>
            <w:left w:val="none" w:sz="0" w:space="0" w:color="auto"/>
            <w:bottom w:val="none" w:sz="0" w:space="0" w:color="auto"/>
            <w:right w:val="none" w:sz="0" w:space="0" w:color="auto"/>
          </w:divBdr>
        </w:div>
      </w:divsChild>
    </w:div>
    <w:div w:id="2010400875">
      <w:bodyDiv w:val="1"/>
      <w:marLeft w:val="0"/>
      <w:marRight w:val="0"/>
      <w:marTop w:val="0"/>
      <w:marBottom w:val="0"/>
      <w:divBdr>
        <w:top w:val="none" w:sz="0" w:space="0" w:color="auto"/>
        <w:left w:val="none" w:sz="0" w:space="0" w:color="auto"/>
        <w:bottom w:val="none" w:sz="0" w:space="0" w:color="auto"/>
        <w:right w:val="none" w:sz="0" w:space="0" w:color="auto"/>
      </w:divBdr>
      <w:divsChild>
        <w:div w:id="480777182">
          <w:marLeft w:val="0"/>
          <w:marRight w:val="0"/>
          <w:marTop w:val="0"/>
          <w:marBottom w:val="0"/>
          <w:divBdr>
            <w:top w:val="none" w:sz="0" w:space="0" w:color="auto"/>
            <w:left w:val="none" w:sz="0" w:space="0" w:color="auto"/>
            <w:bottom w:val="none" w:sz="0" w:space="0" w:color="auto"/>
            <w:right w:val="none" w:sz="0" w:space="0" w:color="auto"/>
          </w:divBdr>
        </w:div>
        <w:div w:id="668942940">
          <w:marLeft w:val="0"/>
          <w:marRight w:val="0"/>
          <w:marTop w:val="0"/>
          <w:marBottom w:val="0"/>
          <w:divBdr>
            <w:top w:val="none" w:sz="0" w:space="0" w:color="auto"/>
            <w:left w:val="none" w:sz="0" w:space="0" w:color="auto"/>
            <w:bottom w:val="none" w:sz="0" w:space="0" w:color="auto"/>
            <w:right w:val="none" w:sz="0" w:space="0" w:color="auto"/>
          </w:divBdr>
        </w:div>
        <w:div w:id="1684479612">
          <w:marLeft w:val="0"/>
          <w:marRight w:val="0"/>
          <w:marTop w:val="0"/>
          <w:marBottom w:val="0"/>
          <w:divBdr>
            <w:top w:val="none" w:sz="0" w:space="0" w:color="auto"/>
            <w:left w:val="none" w:sz="0" w:space="0" w:color="auto"/>
            <w:bottom w:val="none" w:sz="0" w:space="0" w:color="auto"/>
            <w:right w:val="none" w:sz="0" w:space="0" w:color="auto"/>
          </w:divBdr>
        </w:div>
        <w:div w:id="1732995014">
          <w:marLeft w:val="0"/>
          <w:marRight w:val="0"/>
          <w:marTop w:val="0"/>
          <w:marBottom w:val="0"/>
          <w:divBdr>
            <w:top w:val="none" w:sz="0" w:space="0" w:color="auto"/>
            <w:left w:val="none" w:sz="0" w:space="0" w:color="auto"/>
            <w:bottom w:val="none" w:sz="0" w:space="0" w:color="auto"/>
            <w:right w:val="none" w:sz="0" w:space="0" w:color="auto"/>
          </w:divBdr>
        </w:div>
        <w:div w:id="1125733751">
          <w:marLeft w:val="0"/>
          <w:marRight w:val="0"/>
          <w:marTop w:val="0"/>
          <w:marBottom w:val="0"/>
          <w:divBdr>
            <w:top w:val="none" w:sz="0" w:space="0" w:color="auto"/>
            <w:left w:val="none" w:sz="0" w:space="0" w:color="auto"/>
            <w:bottom w:val="none" w:sz="0" w:space="0" w:color="auto"/>
            <w:right w:val="none" w:sz="0" w:space="0" w:color="auto"/>
          </w:divBdr>
        </w:div>
        <w:div w:id="1155804893">
          <w:marLeft w:val="0"/>
          <w:marRight w:val="0"/>
          <w:marTop w:val="0"/>
          <w:marBottom w:val="0"/>
          <w:divBdr>
            <w:top w:val="none" w:sz="0" w:space="0" w:color="auto"/>
            <w:left w:val="none" w:sz="0" w:space="0" w:color="auto"/>
            <w:bottom w:val="none" w:sz="0" w:space="0" w:color="auto"/>
            <w:right w:val="none" w:sz="0" w:space="0" w:color="auto"/>
          </w:divBdr>
        </w:div>
        <w:div w:id="401829141">
          <w:marLeft w:val="0"/>
          <w:marRight w:val="0"/>
          <w:marTop w:val="0"/>
          <w:marBottom w:val="0"/>
          <w:divBdr>
            <w:top w:val="none" w:sz="0" w:space="0" w:color="auto"/>
            <w:left w:val="none" w:sz="0" w:space="0" w:color="auto"/>
            <w:bottom w:val="none" w:sz="0" w:space="0" w:color="auto"/>
            <w:right w:val="none" w:sz="0" w:space="0" w:color="auto"/>
          </w:divBdr>
        </w:div>
        <w:div w:id="1082681273">
          <w:marLeft w:val="0"/>
          <w:marRight w:val="0"/>
          <w:marTop w:val="0"/>
          <w:marBottom w:val="0"/>
          <w:divBdr>
            <w:top w:val="none" w:sz="0" w:space="0" w:color="auto"/>
            <w:left w:val="none" w:sz="0" w:space="0" w:color="auto"/>
            <w:bottom w:val="none" w:sz="0" w:space="0" w:color="auto"/>
            <w:right w:val="none" w:sz="0" w:space="0" w:color="auto"/>
          </w:divBdr>
        </w:div>
        <w:div w:id="2005087652">
          <w:marLeft w:val="0"/>
          <w:marRight w:val="0"/>
          <w:marTop w:val="0"/>
          <w:marBottom w:val="0"/>
          <w:divBdr>
            <w:top w:val="none" w:sz="0" w:space="0" w:color="auto"/>
            <w:left w:val="none" w:sz="0" w:space="0" w:color="auto"/>
            <w:bottom w:val="none" w:sz="0" w:space="0" w:color="auto"/>
            <w:right w:val="none" w:sz="0" w:space="0" w:color="auto"/>
          </w:divBdr>
        </w:div>
        <w:div w:id="611594087">
          <w:marLeft w:val="0"/>
          <w:marRight w:val="0"/>
          <w:marTop w:val="0"/>
          <w:marBottom w:val="0"/>
          <w:divBdr>
            <w:top w:val="none" w:sz="0" w:space="0" w:color="auto"/>
            <w:left w:val="none" w:sz="0" w:space="0" w:color="auto"/>
            <w:bottom w:val="none" w:sz="0" w:space="0" w:color="auto"/>
            <w:right w:val="none" w:sz="0" w:space="0" w:color="auto"/>
          </w:divBdr>
        </w:div>
        <w:div w:id="644432255">
          <w:marLeft w:val="0"/>
          <w:marRight w:val="0"/>
          <w:marTop w:val="0"/>
          <w:marBottom w:val="0"/>
          <w:divBdr>
            <w:top w:val="none" w:sz="0" w:space="0" w:color="auto"/>
            <w:left w:val="none" w:sz="0" w:space="0" w:color="auto"/>
            <w:bottom w:val="none" w:sz="0" w:space="0" w:color="auto"/>
            <w:right w:val="none" w:sz="0" w:space="0" w:color="auto"/>
          </w:divBdr>
        </w:div>
        <w:div w:id="1650553497">
          <w:marLeft w:val="0"/>
          <w:marRight w:val="0"/>
          <w:marTop w:val="0"/>
          <w:marBottom w:val="0"/>
          <w:divBdr>
            <w:top w:val="none" w:sz="0" w:space="0" w:color="auto"/>
            <w:left w:val="none" w:sz="0" w:space="0" w:color="auto"/>
            <w:bottom w:val="none" w:sz="0" w:space="0" w:color="auto"/>
            <w:right w:val="none" w:sz="0" w:space="0" w:color="auto"/>
          </w:divBdr>
        </w:div>
        <w:div w:id="1389181597">
          <w:marLeft w:val="0"/>
          <w:marRight w:val="0"/>
          <w:marTop w:val="0"/>
          <w:marBottom w:val="0"/>
          <w:divBdr>
            <w:top w:val="none" w:sz="0" w:space="0" w:color="auto"/>
            <w:left w:val="none" w:sz="0" w:space="0" w:color="auto"/>
            <w:bottom w:val="none" w:sz="0" w:space="0" w:color="auto"/>
            <w:right w:val="none" w:sz="0" w:space="0" w:color="auto"/>
          </w:divBdr>
        </w:div>
        <w:div w:id="897933285">
          <w:marLeft w:val="0"/>
          <w:marRight w:val="0"/>
          <w:marTop w:val="0"/>
          <w:marBottom w:val="0"/>
          <w:divBdr>
            <w:top w:val="none" w:sz="0" w:space="0" w:color="auto"/>
            <w:left w:val="none" w:sz="0" w:space="0" w:color="auto"/>
            <w:bottom w:val="none" w:sz="0" w:space="0" w:color="auto"/>
            <w:right w:val="none" w:sz="0" w:space="0" w:color="auto"/>
          </w:divBdr>
        </w:div>
        <w:div w:id="1081171555">
          <w:marLeft w:val="0"/>
          <w:marRight w:val="0"/>
          <w:marTop w:val="0"/>
          <w:marBottom w:val="0"/>
          <w:divBdr>
            <w:top w:val="none" w:sz="0" w:space="0" w:color="auto"/>
            <w:left w:val="none" w:sz="0" w:space="0" w:color="auto"/>
            <w:bottom w:val="none" w:sz="0" w:space="0" w:color="auto"/>
            <w:right w:val="none" w:sz="0" w:space="0" w:color="auto"/>
          </w:divBdr>
        </w:div>
        <w:div w:id="1292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code.illinoi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unselingcenter.illinois.edu/counseling/counseling-center-policies/suicide-intervention-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ability@uiuc.edu" TargetMode="External"/><Relationship Id="rId5" Type="http://schemas.openxmlformats.org/officeDocument/2006/relationships/numbering" Target="numbering.xml"/><Relationship Id="rId15" Type="http://schemas.openxmlformats.org/officeDocument/2006/relationships/hyperlink" Target="https://police.illinois.edu/e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code.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E07A9C2C37DC47B0181E0BB935646D" ma:contentTypeVersion="4" ma:contentTypeDescription="Create a new document." ma:contentTypeScope="" ma:versionID="73dd78abd8e51c8b2bb661329d2e2c2c">
  <xsd:schema xmlns:xsd="http://www.w3.org/2001/XMLSchema" xmlns:xs="http://www.w3.org/2001/XMLSchema" xmlns:p="http://schemas.microsoft.com/office/2006/metadata/properties" xmlns:ns2="16c78c66-ec34-4634-b43c-8615509fcbde" targetNamespace="http://schemas.microsoft.com/office/2006/metadata/properties" ma:root="true" ma:fieldsID="0b03897c465ccf54b56ab8a327ff7955" ns2:_="">
    <xsd:import namespace="16c78c66-ec34-4634-b43c-8615509fc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78c66-ec34-4634-b43c-8615509f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AF92C-BACB-48F7-9398-42FE20AA5FB5}">
  <ds:schemaRefs>
    <ds:schemaRef ds:uri="http://schemas.microsoft.com/sharepoint/v3/contenttype/forms"/>
  </ds:schemaRefs>
</ds:datastoreItem>
</file>

<file path=customXml/itemProps2.xml><?xml version="1.0" encoding="utf-8"?>
<ds:datastoreItem xmlns:ds="http://schemas.openxmlformats.org/officeDocument/2006/customXml" ds:itemID="{44620442-44B3-4860-A19F-083C89202562}">
  <ds:schemaRefs>
    <ds:schemaRef ds:uri="http://schemas.openxmlformats.org/officeDocument/2006/bibliography"/>
  </ds:schemaRefs>
</ds:datastoreItem>
</file>

<file path=customXml/itemProps3.xml><?xml version="1.0" encoding="utf-8"?>
<ds:datastoreItem xmlns:ds="http://schemas.openxmlformats.org/officeDocument/2006/customXml" ds:itemID="{7694E192-14D2-401D-B344-8603E56C1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3B138-773E-49F8-B258-181231294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78c66-ec34-4634-b43c-8615509fc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O'Brien, Casey</cp:lastModifiedBy>
  <cp:revision>284</cp:revision>
  <cp:lastPrinted>2017-02-11T22:00:00Z</cp:lastPrinted>
  <dcterms:created xsi:type="dcterms:W3CDTF">2021-11-16T16:39:00Z</dcterms:created>
  <dcterms:modified xsi:type="dcterms:W3CDTF">2024-01-05T15:05:00Z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0x010100F4E07A9C2C37DC47B0181E0BB935646D</vt:lpwstr>
  </property>
</Properties>
</file>