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EC" w:rsidRPr="00B432B9" w:rsidRDefault="00B97AEC">
      <w:pPr>
        <w:spacing w:before="7" w:after="0" w:line="150" w:lineRule="exact"/>
        <w:rPr>
          <w:rFonts w:ascii="Arial" w:hAnsi="Arial" w:cs="Arial"/>
          <w:color w:val="000000" w:themeColor="text1"/>
        </w:rPr>
      </w:pPr>
    </w:p>
    <w:p w:rsidR="00386681" w:rsidRPr="00C55DBC" w:rsidRDefault="0089693E" w:rsidP="00A67C51">
      <w:pPr>
        <w:spacing w:line="240" w:lineRule="auto"/>
        <w:rPr>
          <w:rFonts w:eastAsia="Arial" w:cs="Arial"/>
          <w:color w:val="1F497D" w:themeColor="text2"/>
          <w:sz w:val="18"/>
          <w:szCs w:val="18"/>
        </w:rPr>
      </w:pPr>
      <w:r w:rsidRPr="00C55DBC">
        <w:rPr>
          <w:rFonts w:eastAsia="Arial" w:cs="Arial"/>
          <w:color w:val="1F497D" w:themeColor="text2"/>
          <w:sz w:val="18"/>
          <w:szCs w:val="18"/>
        </w:rPr>
        <w:t>October 1</w:t>
      </w:r>
      <w:r w:rsidR="00A76B62">
        <w:rPr>
          <w:rFonts w:eastAsia="Arial" w:cs="Arial"/>
          <w:color w:val="1F497D" w:themeColor="text2"/>
          <w:sz w:val="18"/>
          <w:szCs w:val="18"/>
        </w:rPr>
        <w:t>6</w:t>
      </w:r>
      <w:r w:rsidRPr="00C55DBC">
        <w:rPr>
          <w:rFonts w:eastAsia="Arial" w:cs="Arial"/>
          <w:color w:val="1F497D" w:themeColor="text2"/>
          <w:sz w:val="18"/>
          <w:szCs w:val="18"/>
        </w:rPr>
        <w:t>, 2018</w:t>
      </w:r>
    </w:p>
    <w:p w:rsidR="001716C3" w:rsidRDefault="001716C3" w:rsidP="001716C3">
      <w:pPr>
        <w:spacing w:after="0"/>
        <w:rPr>
          <w:rFonts w:eastAsia="Arial" w:cs="Arial"/>
          <w:color w:val="1F497D" w:themeColor="text2"/>
          <w:sz w:val="18"/>
          <w:szCs w:val="18"/>
        </w:rPr>
      </w:pPr>
      <w:r>
        <w:rPr>
          <w:rFonts w:eastAsia="Arial" w:cs="Arial"/>
          <w:color w:val="1F497D" w:themeColor="text2"/>
          <w:sz w:val="18"/>
          <w:szCs w:val="18"/>
        </w:rPr>
        <w:t xml:space="preserve">Dr. </w:t>
      </w:r>
      <w:r w:rsidR="00FF6CC7" w:rsidRPr="00FF6CC7">
        <w:rPr>
          <w:rFonts w:eastAsia="Arial" w:cs="Arial"/>
          <w:color w:val="1F497D" w:themeColor="text2"/>
          <w:sz w:val="18"/>
          <w:szCs w:val="18"/>
        </w:rPr>
        <w:t xml:space="preserve">Jeffrey H. </w:t>
      </w:r>
      <w:proofErr w:type="spellStart"/>
      <w:r w:rsidR="00FF6CC7" w:rsidRPr="00FF6CC7">
        <w:rPr>
          <w:rFonts w:eastAsia="Arial" w:cs="Arial"/>
          <w:color w:val="1F497D" w:themeColor="text2"/>
          <w:sz w:val="18"/>
          <w:szCs w:val="18"/>
        </w:rPr>
        <w:t>Siewerdsen</w:t>
      </w:r>
      <w:proofErr w:type="spellEnd"/>
    </w:p>
    <w:p w:rsidR="001716C3" w:rsidRDefault="00FF6CC7" w:rsidP="001716C3">
      <w:pPr>
        <w:spacing w:after="0"/>
        <w:rPr>
          <w:color w:val="1F497D" w:themeColor="text2"/>
          <w:sz w:val="18"/>
          <w:szCs w:val="18"/>
        </w:rPr>
      </w:pPr>
      <w:r>
        <w:rPr>
          <w:color w:val="1F497D" w:themeColor="text2"/>
          <w:sz w:val="18"/>
          <w:szCs w:val="18"/>
        </w:rPr>
        <w:t>Professor of Biomedical Engineering</w:t>
      </w:r>
    </w:p>
    <w:p w:rsidR="00FF6CC7" w:rsidRDefault="00FF6CC7" w:rsidP="001716C3">
      <w:pPr>
        <w:spacing w:after="0"/>
        <w:rPr>
          <w:color w:val="1F497D" w:themeColor="text2"/>
          <w:sz w:val="18"/>
          <w:szCs w:val="18"/>
        </w:rPr>
      </w:pPr>
      <w:r>
        <w:rPr>
          <w:color w:val="1F497D" w:themeColor="text2"/>
          <w:sz w:val="18"/>
          <w:szCs w:val="18"/>
        </w:rPr>
        <w:t xml:space="preserve">John Hopkins University </w:t>
      </w:r>
    </w:p>
    <w:p w:rsidR="00FF6CC7" w:rsidRPr="00FF6CC7" w:rsidRDefault="00FF6CC7" w:rsidP="00FF6CC7">
      <w:pPr>
        <w:spacing w:after="0"/>
        <w:rPr>
          <w:color w:val="1F497D" w:themeColor="text2"/>
          <w:sz w:val="18"/>
          <w:szCs w:val="18"/>
        </w:rPr>
      </w:pPr>
      <w:r w:rsidRPr="00FF6CC7">
        <w:rPr>
          <w:color w:val="1F497D" w:themeColor="text2"/>
          <w:sz w:val="18"/>
          <w:szCs w:val="18"/>
        </w:rPr>
        <w:t>720 Rutland Avenue</w:t>
      </w:r>
      <w:r>
        <w:rPr>
          <w:color w:val="1F497D" w:themeColor="text2"/>
          <w:sz w:val="18"/>
          <w:szCs w:val="18"/>
        </w:rPr>
        <w:t xml:space="preserve"> </w:t>
      </w:r>
      <w:r w:rsidRPr="00FF6CC7">
        <w:rPr>
          <w:color w:val="1F497D" w:themeColor="text2"/>
          <w:sz w:val="18"/>
          <w:szCs w:val="18"/>
        </w:rPr>
        <w:t>(Traylor 622)</w:t>
      </w:r>
    </w:p>
    <w:p w:rsidR="001716C3" w:rsidRDefault="00FF6CC7" w:rsidP="00FF6CC7">
      <w:pPr>
        <w:spacing w:after="0"/>
        <w:rPr>
          <w:color w:val="1F497D" w:themeColor="text2"/>
          <w:sz w:val="18"/>
          <w:szCs w:val="18"/>
        </w:rPr>
      </w:pPr>
      <w:r w:rsidRPr="00FF6CC7">
        <w:rPr>
          <w:color w:val="1F497D" w:themeColor="text2"/>
          <w:sz w:val="18"/>
          <w:szCs w:val="18"/>
        </w:rPr>
        <w:t xml:space="preserve">Baltimore, MD 21205 </w:t>
      </w:r>
    </w:p>
    <w:p w:rsidR="001716C3" w:rsidRDefault="001716C3" w:rsidP="001716C3">
      <w:pPr>
        <w:spacing w:after="0"/>
        <w:rPr>
          <w:color w:val="1F497D" w:themeColor="text2"/>
          <w:sz w:val="18"/>
          <w:szCs w:val="18"/>
        </w:rPr>
      </w:pPr>
    </w:p>
    <w:p w:rsidR="001716C3" w:rsidRDefault="001716C3" w:rsidP="001716C3">
      <w:pPr>
        <w:spacing w:after="240"/>
        <w:rPr>
          <w:color w:val="1F497D" w:themeColor="text2"/>
          <w:sz w:val="18"/>
          <w:szCs w:val="18"/>
        </w:rPr>
      </w:pPr>
      <w:r>
        <w:rPr>
          <w:color w:val="1F497D" w:themeColor="text2"/>
          <w:sz w:val="18"/>
          <w:szCs w:val="18"/>
        </w:rPr>
        <w:t xml:space="preserve">Dear Dr. </w:t>
      </w:r>
      <w:r w:rsidR="00FF6CC7" w:rsidRPr="00FF6CC7">
        <w:rPr>
          <w:rFonts w:eastAsia="Arial" w:cs="Arial"/>
          <w:color w:val="1F497D" w:themeColor="text2"/>
          <w:sz w:val="18"/>
          <w:szCs w:val="18"/>
        </w:rPr>
        <w:t>Siewerdsen</w:t>
      </w:r>
      <w:r>
        <w:rPr>
          <w:color w:val="1F497D" w:themeColor="text2"/>
          <w:sz w:val="18"/>
          <w:szCs w:val="18"/>
        </w:rPr>
        <w:t>,</w:t>
      </w:r>
      <w:bookmarkStart w:id="0" w:name="_GoBack"/>
      <w:bookmarkEnd w:id="0"/>
    </w:p>
    <w:p w:rsidR="00227C95" w:rsidRPr="001716C3" w:rsidRDefault="00C55DBC" w:rsidP="001716C3">
      <w:pPr>
        <w:spacing w:after="240"/>
        <w:rPr>
          <w:rFonts w:eastAsia="Arial" w:cs="Arial"/>
          <w:color w:val="1F497D" w:themeColor="text2"/>
          <w:sz w:val="18"/>
          <w:szCs w:val="18"/>
        </w:rPr>
      </w:pPr>
      <w:r w:rsidRPr="00C55DBC">
        <w:rPr>
          <w:color w:val="1F497D" w:themeColor="text2"/>
          <w:sz w:val="18"/>
          <w:szCs w:val="18"/>
        </w:rPr>
        <w:t xml:space="preserve">As the </w:t>
      </w:r>
      <w:r w:rsidR="00227C95" w:rsidRPr="00C55DBC">
        <w:rPr>
          <w:color w:val="1F497D" w:themeColor="text2"/>
          <w:sz w:val="18"/>
          <w:szCs w:val="18"/>
        </w:rPr>
        <w:t xml:space="preserve">Postdoctoral Program Manager at AbbVie and on behalf of Dr. </w:t>
      </w:r>
      <w:r w:rsidRPr="00C55DBC">
        <w:rPr>
          <w:color w:val="1F497D" w:themeColor="text2"/>
          <w:sz w:val="18"/>
          <w:szCs w:val="18"/>
        </w:rPr>
        <w:t xml:space="preserve">Qi Guo, Head of Analysis and Biomathematical Modeling /Transitional Imaging Group, </w:t>
      </w:r>
      <w:r w:rsidR="00227C95" w:rsidRPr="00C55DBC">
        <w:rPr>
          <w:color w:val="1F497D" w:themeColor="text2"/>
          <w:sz w:val="18"/>
          <w:szCs w:val="18"/>
        </w:rPr>
        <w:t>I would like to present a post-doc opportunity for a recently or soon-to-be conferred PhD scientist considering an industry career whom you might recommend (within or outside your lab). The successful candidate will be part of an established AbbVie post-doc program.  Since 2015, this program has not only given postdoctoral scientists valuable research experiences, but has also provided a path to full-time careers at AbbVie (&gt;60%) or other pharmaceutical companies.  Given your experience and leadership in the field, Dr.</w:t>
      </w:r>
      <w:r w:rsidRPr="00C55DBC">
        <w:rPr>
          <w:color w:val="1F497D" w:themeColor="text2"/>
          <w:sz w:val="18"/>
          <w:szCs w:val="18"/>
        </w:rPr>
        <w:t>Guo</w:t>
      </w:r>
      <w:r w:rsidR="00227C95" w:rsidRPr="00C55DBC">
        <w:rPr>
          <w:color w:val="1F497D" w:themeColor="text2"/>
          <w:sz w:val="18"/>
          <w:szCs w:val="18"/>
        </w:rPr>
        <w:t xml:space="preserve"> thought that you might be a valuable resource.</w:t>
      </w:r>
    </w:p>
    <w:p w:rsidR="00C55DBC" w:rsidRPr="00C55DBC" w:rsidRDefault="00227C95" w:rsidP="00C55DBC">
      <w:pPr>
        <w:pStyle w:val="BodyText"/>
        <w:rPr>
          <w:rFonts w:asciiTheme="minorHAnsi" w:hAnsiTheme="minorHAnsi"/>
          <w:color w:val="1F497D" w:themeColor="text2"/>
          <w:sz w:val="18"/>
          <w:szCs w:val="18"/>
        </w:rPr>
      </w:pPr>
      <w:r w:rsidRPr="00C55DBC">
        <w:rPr>
          <w:rFonts w:asciiTheme="minorHAnsi" w:hAnsiTheme="minorHAnsi"/>
          <w:color w:val="1F497D" w:themeColor="text2"/>
          <w:sz w:val="18"/>
          <w:szCs w:val="18"/>
        </w:rPr>
        <w:t>The Postdoc will work in a resource-rich environment</w:t>
      </w:r>
      <w:r w:rsidR="00C55DBC" w:rsidRPr="00C55DBC">
        <w:rPr>
          <w:rFonts w:asciiTheme="minorHAnsi" w:hAnsiTheme="minorHAnsi"/>
          <w:color w:val="1F497D" w:themeColor="text2"/>
          <w:sz w:val="18"/>
          <w:szCs w:val="18"/>
        </w:rPr>
        <w:t xml:space="preserve"> on a project focusing on the development of novel methods to analyze biomedical imaging data for monitoring and predicting the progression of neurodegenerative diseases, such as Alzheimer’s and Parkinson’s disease, and the application of those methods to clinical trials. </w:t>
      </w:r>
    </w:p>
    <w:p w:rsidR="00227C95" w:rsidRPr="00C55DBC" w:rsidRDefault="00227C95" w:rsidP="00227C95">
      <w:pPr>
        <w:spacing w:after="240"/>
        <w:rPr>
          <w:color w:val="1F497D" w:themeColor="text2"/>
          <w:sz w:val="18"/>
          <w:szCs w:val="18"/>
        </w:rPr>
      </w:pPr>
      <w:r w:rsidRPr="00C55DBC">
        <w:rPr>
          <w:color w:val="1F497D" w:themeColor="text2"/>
          <w:sz w:val="18"/>
          <w:szCs w:val="18"/>
        </w:rPr>
        <w:t xml:space="preserve">The successful candidate will work directly with Dr. </w:t>
      </w:r>
      <w:r w:rsidR="00C55DBC" w:rsidRPr="00C55DBC">
        <w:rPr>
          <w:color w:val="1F497D" w:themeColor="text2"/>
          <w:sz w:val="18"/>
          <w:szCs w:val="18"/>
        </w:rPr>
        <w:t>Guo</w:t>
      </w:r>
      <w:r w:rsidRPr="00C55DBC">
        <w:rPr>
          <w:color w:val="1F497D" w:themeColor="text2"/>
          <w:sz w:val="18"/>
          <w:szCs w:val="18"/>
        </w:rPr>
        <w:t xml:space="preserve"> to conduct novel and impactful research over a 2-3 year period.  High-impact publications and presentations at scientific meetings are expected outcomes along with the opportunity to gain valuable experience working within a top-tier biopharmaceutical company. </w:t>
      </w:r>
    </w:p>
    <w:p w:rsidR="00C55DBC" w:rsidRPr="00C55DBC" w:rsidRDefault="00227C95" w:rsidP="00227C95">
      <w:pPr>
        <w:rPr>
          <w:color w:val="1F497D" w:themeColor="text2"/>
          <w:sz w:val="18"/>
          <w:szCs w:val="18"/>
        </w:rPr>
      </w:pPr>
      <w:r w:rsidRPr="00C55DBC">
        <w:rPr>
          <w:color w:val="1F497D" w:themeColor="text2"/>
          <w:sz w:val="18"/>
          <w:szCs w:val="18"/>
        </w:rPr>
        <w:t xml:space="preserve">If you would like to have a follow-up conversation with Dr. </w:t>
      </w:r>
      <w:r w:rsidR="00C55DBC" w:rsidRPr="00C55DBC">
        <w:rPr>
          <w:color w:val="1F497D" w:themeColor="text2"/>
          <w:sz w:val="18"/>
          <w:szCs w:val="18"/>
        </w:rPr>
        <w:t xml:space="preserve">Guo </w:t>
      </w:r>
      <w:r w:rsidRPr="00C55DBC">
        <w:rPr>
          <w:color w:val="1F497D" w:themeColor="text2"/>
          <w:sz w:val="18"/>
          <w:szCs w:val="18"/>
        </w:rPr>
        <w:t>to discuss the merits of our program, the specific research that is being proposed (attached description), and whether there are candidates you might have in mind, we would welcome that opportunity</w:t>
      </w:r>
    </w:p>
    <w:p w:rsidR="00C55DBC" w:rsidRPr="00C55DBC" w:rsidRDefault="00C55DBC" w:rsidP="00C55DBC">
      <w:pPr>
        <w:pStyle w:val="BodyText"/>
        <w:rPr>
          <w:rFonts w:asciiTheme="minorHAnsi" w:hAnsiTheme="minorHAnsi"/>
          <w:color w:val="1F497D" w:themeColor="text2"/>
          <w:sz w:val="18"/>
          <w:szCs w:val="18"/>
        </w:rPr>
      </w:pPr>
      <w:r w:rsidRPr="00C55DBC">
        <w:rPr>
          <w:rFonts w:asciiTheme="minorHAnsi" w:hAnsiTheme="minorHAnsi"/>
          <w:color w:val="1F497D" w:themeColor="text2"/>
          <w:sz w:val="18"/>
          <w:szCs w:val="18"/>
        </w:rPr>
        <w:t>A description of the project/position is attached. I would be grateful if you could pass this on to any of your students who you think may be interested in a position in industry.</w:t>
      </w:r>
    </w:p>
    <w:p w:rsidR="00C55DBC" w:rsidRPr="00C55DBC" w:rsidRDefault="00FF6CC7" w:rsidP="00C55DBC">
      <w:pPr>
        <w:pStyle w:val="BodyText"/>
        <w:rPr>
          <w:rFonts w:asciiTheme="minorHAnsi" w:hAnsiTheme="minorHAnsi"/>
          <w:color w:val="1F497D" w:themeColor="text2"/>
          <w:sz w:val="18"/>
          <w:szCs w:val="18"/>
        </w:rPr>
      </w:pPr>
      <w:hyperlink r:id="rId9" w:history="1">
        <w:r w:rsidR="00C55DBC" w:rsidRPr="00C55DBC">
          <w:rPr>
            <w:rStyle w:val="Hyperlink"/>
            <w:rFonts w:asciiTheme="minorHAnsi" w:hAnsiTheme="minorHAnsi"/>
            <w:color w:val="1F497D" w:themeColor="text2"/>
            <w:sz w:val="18"/>
            <w:szCs w:val="18"/>
          </w:rPr>
          <w:t>https://abbvie.referrals.selectminds.com/jobs/postdoc-postdoctoral-fellow-biomedical-imaging-analysis-4553</w:t>
        </w:r>
      </w:hyperlink>
      <w:r w:rsidR="00C55DBC" w:rsidRPr="00C55DBC">
        <w:rPr>
          <w:rFonts w:asciiTheme="minorHAnsi" w:hAnsiTheme="minorHAnsi"/>
          <w:color w:val="1F497D" w:themeColor="text2"/>
          <w:sz w:val="18"/>
          <w:szCs w:val="18"/>
        </w:rPr>
        <w:t>   </w:t>
      </w:r>
    </w:p>
    <w:p w:rsidR="00C55DBC" w:rsidRPr="00C55DBC" w:rsidRDefault="00C55DBC" w:rsidP="00C55DBC">
      <w:pPr>
        <w:pStyle w:val="BodyText"/>
        <w:rPr>
          <w:rFonts w:asciiTheme="minorHAnsi" w:hAnsiTheme="minorHAnsi"/>
          <w:color w:val="1F497D" w:themeColor="text2"/>
          <w:sz w:val="18"/>
          <w:szCs w:val="18"/>
        </w:rPr>
      </w:pPr>
    </w:p>
    <w:p w:rsidR="00227C95" w:rsidRPr="00C55DBC" w:rsidRDefault="00227C95" w:rsidP="00227C95">
      <w:pPr>
        <w:rPr>
          <w:b/>
          <w:bCs/>
          <w:caps/>
          <w:color w:val="1F497D" w:themeColor="text2"/>
          <w:sz w:val="18"/>
          <w:szCs w:val="18"/>
        </w:rPr>
      </w:pPr>
      <w:r w:rsidRPr="00C55DBC">
        <w:rPr>
          <w:b/>
          <w:bCs/>
          <w:caps/>
          <w:color w:val="1F497D" w:themeColor="text2"/>
          <w:sz w:val="18"/>
          <w:szCs w:val="18"/>
        </w:rPr>
        <w:t>Cheers -</w:t>
      </w:r>
    </w:p>
    <w:p w:rsidR="00227C95" w:rsidRPr="00C55DBC" w:rsidRDefault="00227C95" w:rsidP="00227C95">
      <w:pPr>
        <w:rPr>
          <w:color w:val="1F497D" w:themeColor="text2"/>
          <w:sz w:val="18"/>
          <w:szCs w:val="18"/>
        </w:rPr>
      </w:pPr>
      <w:r w:rsidRPr="00C55DBC">
        <w:rPr>
          <w:noProof/>
          <w:color w:val="1F497D" w:themeColor="text2"/>
          <w:sz w:val="18"/>
          <w:szCs w:val="18"/>
        </w:rPr>
        <w:drawing>
          <wp:inline distT="0" distB="0" distL="0" distR="0" wp14:anchorId="59092FFE" wp14:editId="5083002F">
            <wp:extent cx="1400175" cy="228600"/>
            <wp:effectExtent l="0" t="0" r="9525" b="0"/>
            <wp:docPr id="3" name="Picture 3" descr="cid:image002.jpg@01D42438.D7771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2438.D77710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0175" cy="228600"/>
                    </a:xfrm>
                    <a:prstGeom prst="rect">
                      <a:avLst/>
                    </a:prstGeom>
                    <a:noFill/>
                    <a:ln>
                      <a:noFill/>
                    </a:ln>
                  </pic:spPr>
                </pic:pic>
              </a:graphicData>
            </a:graphic>
          </wp:inline>
        </w:drawing>
      </w:r>
    </w:p>
    <w:p w:rsidR="00227C95" w:rsidRPr="00C55DBC" w:rsidRDefault="00227C95" w:rsidP="00227C95">
      <w:pPr>
        <w:rPr>
          <w:color w:val="1F497D" w:themeColor="text2"/>
          <w:sz w:val="18"/>
          <w:szCs w:val="18"/>
        </w:rPr>
      </w:pPr>
      <w:r w:rsidRPr="00C55DBC">
        <w:rPr>
          <w:b/>
          <w:bCs/>
          <w:caps/>
          <w:color w:val="1F497D" w:themeColor="text2"/>
          <w:sz w:val="18"/>
          <w:szCs w:val="18"/>
        </w:rPr>
        <w:t>Dorth Korst</w:t>
      </w:r>
    </w:p>
    <w:p w:rsidR="00227C95" w:rsidRPr="00C55DBC" w:rsidRDefault="00227C95" w:rsidP="00227C95">
      <w:pPr>
        <w:rPr>
          <w:color w:val="1F497D" w:themeColor="text2"/>
          <w:sz w:val="18"/>
          <w:szCs w:val="18"/>
        </w:rPr>
      </w:pPr>
      <w:r w:rsidRPr="00C55DBC">
        <w:rPr>
          <w:color w:val="1F497D" w:themeColor="text2"/>
          <w:sz w:val="18"/>
          <w:szCs w:val="18"/>
        </w:rPr>
        <w:t>Postdoctoral Program Manager</w:t>
      </w:r>
    </w:p>
    <w:p w:rsidR="00227C95" w:rsidRPr="00C55DBC" w:rsidRDefault="00227C95" w:rsidP="00227C95">
      <w:pPr>
        <w:rPr>
          <w:color w:val="1F497D" w:themeColor="text2"/>
          <w:sz w:val="18"/>
          <w:szCs w:val="18"/>
        </w:rPr>
      </w:pPr>
      <w:r w:rsidRPr="00C55DBC">
        <w:rPr>
          <w:noProof/>
          <w:color w:val="1F497D" w:themeColor="text2"/>
          <w:sz w:val="18"/>
          <w:szCs w:val="18"/>
        </w:rPr>
        <w:drawing>
          <wp:inline distT="0" distB="0" distL="0" distR="0" wp14:anchorId="4CAAEDE7" wp14:editId="5475A729">
            <wp:extent cx="1333500" cy="238125"/>
            <wp:effectExtent l="0" t="0" r="0" b="9525"/>
            <wp:docPr id="2" name="Picture 2" descr="cid:image005.png@01CFC6D1.D5522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CFC6D1.D5522A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33500" cy="238125"/>
                    </a:xfrm>
                    <a:prstGeom prst="rect">
                      <a:avLst/>
                    </a:prstGeom>
                    <a:noFill/>
                    <a:ln>
                      <a:noFill/>
                    </a:ln>
                  </pic:spPr>
                </pic:pic>
              </a:graphicData>
            </a:graphic>
          </wp:inline>
        </w:drawing>
      </w:r>
    </w:p>
    <w:p w:rsidR="00227C95" w:rsidRPr="00C55DBC" w:rsidRDefault="00227C95" w:rsidP="00176767">
      <w:pPr>
        <w:spacing w:line="240" w:lineRule="auto"/>
        <w:contextualSpacing/>
        <w:rPr>
          <w:color w:val="1F497D" w:themeColor="text2"/>
          <w:sz w:val="18"/>
          <w:szCs w:val="18"/>
        </w:rPr>
      </w:pPr>
      <w:r w:rsidRPr="00C55DBC">
        <w:rPr>
          <w:b/>
          <w:bCs/>
          <w:color w:val="1F497D" w:themeColor="text2"/>
          <w:sz w:val="18"/>
          <w:szCs w:val="18"/>
        </w:rPr>
        <w:t>AbbVie</w:t>
      </w:r>
    </w:p>
    <w:p w:rsidR="00227C95" w:rsidRPr="00C55DBC" w:rsidRDefault="00227C95" w:rsidP="00176767">
      <w:pPr>
        <w:spacing w:line="240" w:lineRule="auto"/>
        <w:contextualSpacing/>
        <w:rPr>
          <w:color w:val="1F497D" w:themeColor="text2"/>
          <w:sz w:val="18"/>
          <w:szCs w:val="18"/>
        </w:rPr>
      </w:pPr>
      <w:r w:rsidRPr="00C55DBC">
        <w:rPr>
          <w:color w:val="1F497D" w:themeColor="text2"/>
          <w:sz w:val="18"/>
          <w:szCs w:val="18"/>
        </w:rPr>
        <w:t>V32W</w:t>
      </w:r>
    </w:p>
    <w:p w:rsidR="00227C95" w:rsidRPr="00C55DBC" w:rsidRDefault="00227C95" w:rsidP="00176767">
      <w:pPr>
        <w:spacing w:line="240" w:lineRule="auto"/>
        <w:contextualSpacing/>
        <w:rPr>
          <w:color w:val="1F497D" w:themeColor="text2"/>
          <w:sz w:val="18"/>
          <w:szCs w:val="18"/>
        </w:rPr>
      </w:pPr>
      <w:r w:rsidRPr="00C55DBC">
        <w:rPr>
          <w:color w:val="1F497D" w:themeColor="text2"/>
          <w:sz w:val="18"/>
          <w:szCs w:val="18"/>
        </w:rPr>
        <w:t>AP34 – SW 2</w:t>
      </w:r>
      <w:r w:rsidRPr="00C55DBC">
        <w:rPr>
          <w:color w:val="1F497D" w:themeColor="text2"/>
          <w:sz w:val="18"/>
          <w:szCs w:val="18"/>
          <w:vertAlign w:val="superscript"/>
        </w:rPr>
        <w:t>nd</w:t>
      </w:r>
      <w:r w:rsidRPr="00C55DBC">
        <w:rPr>
          <w:color w:val="1F497D" w:themeColor="text2"/>
          <w:sz w:val="18"/>
          <w:szCs w:val="18"/>
        </w:rPr>
        <w:t xml:space="preserve"> Floor</w:t>
      </w:r>
    </w:p>
    <w:p w:rsidR="00227C95" w:rsidRPr="00C55DBC" w:rsidRDefault="00227C95" w:rsidP="00176767">
      <w:pPr>
        <w:spacing w:line="240" w:lineRule="auto"/>
        <w:contextualSpacing/>
        <w:rPr>
          <w:color w:val="1F497D" w:themeColor="text2"/>
          <w:sz w:val="18"/>
          <w:szCs w:val="18"/>
        </w:rPr>
      </w:pPr>
      <w:r w:rsidRPr="00C55DBC">
        <w:rPr>
          <w:color w:val="1F497D" w:themeColor="text2"/>
          <w:sz w:val="18"/>
          <w:szCs w:val="18"/>
        </w:rPr>
        <w:t>1 North Waukegan Road</w:t>
      </w:r>
    </w:p>
    <w:p w:rsidR="00227C95" w:rsidRPr="00C55DBC" w:rsidRDefault="00227C95" w:rsidP="00176767">
      <w:pPr>
        <w:spacing w:line="240" w:lineRule="auto"/>
        <w:contextualSpacing/>
        <w:rPr>
          <w:color w:val="1F497D" w:themeColor="text2"/>
          <w:sz w:val="18"/>
          <w:szCs w:val="18"/>
        </w:rPr>
      </w:pPr>
      <w:r w:rsidRPr="00C55DBC">
        <w:rPr>
          <w:color w:val="1F497D" w:themeColor="text2"/>
          <w:sz w:val="18"/>
          <w:szCs w:val="18"/>
        </w:rPr>
        <w:t>North Chicago, IL 60064</w:t>
      </w:r>
    </w:p>
    <w:p w:rsidR="00227C95" w:rsidRPr="00C55DBC" w:rsidRDefault="00227C95" w:rsidP="00176767">
      <w:pPr>
        <w:spacing w:line="240" w:lineRule="auto"/>
        <w:contextualSpacing/>
        <w:rPr>
          <w:color w:val="1F497D" w:themeColor="text2"/>
          <w:sz w:val="18"/>
          <w:szCs w:val="18"/>
        </w:rPr>
      </w:pPr>
      <w:r w:rsidRPr="00C55DBC">
        <w:rPr>
          <w:b/>
          <w:bCs/>
          <w:caps/>
          <w:color w:val="1F497D" w:themeColor="text2"/>
          <w:sz w:val="18"/>
          <w:szCs w:val="18"/>
        </w:rPr>
        <w:t xml:space="preserve">OFFICE </w:t>
      </w:r>
      <w:r w:rsidRPr="00C55DBC">
        <w:rPr>
          <w:color w:val="1F497D" w:themeColor="text2"/>
          <w:sz w:val="18"/>
          <w:szCs w:val="18"/>
        </w:rPr>
        <w:t>   +1 847-938-3599</w:t>
      </w:r>
    </w:p>
    <w:p w:rsidR="00227C95" w:rsidRPr="00C55DBC" w:rsidRDefault="00227C95" w:rsidP="00176767">
      <w:pPr>
        <w:spacing w:line="240" w:lineRule="auto"/>
        <w:contextualSpacing/>
        <w:rPr>
          <w:color w:val="1F497D" w:themeColor="text2"/>
          <w:sz w:val="18"/>
          <w:szCs w:val="18"/>
        </w:rPr>
      </w:pPr>
      <w:r w:rsidRPr="00C55DBC">
        <w:rPr>
          <w:b/>
          <w:bCs/>
          <w:color w:val="1F497D" w:themeColor="text2"/>
          <w:sz w:val="18"/>
          <w:szCs w:val="18"/>
        </w:rPr>
        <w:t>CELL:</w:t>
      </w:r>
      <w:r w:rsidRPr="00C55DBC">
        <w:rPr>
          <w:color w:val="1F497D" w:themeColor="text2"/>
          <w:sz w:val="18"/>
          <w:szCs w:val="18"/>
        </w:rPr>
        <w:t>           +1</w:t>
      </w:r>
      <w:proofErr w:type="gramStart"/>
      <w:r w:rsidRPr="00C55DBC">
        <w:rPr>
          <w:color w:val="1F497D" w:themeColor="text2"/>
          <w:sz w:val="18"/>
          <w:szCs w:val="18"/>
        </w:rPr>
        <w:t>  224</w:t>
      </w:r>
      <w:proofErr w:type="gramEnd"/>
      <w:r w:rsidRPr="00C55DBC">
        <w:rPr>
          <w:color w:val="1F497D" w:themeColor="text2"/>
          <w:sz w:val="18"/>
          <w:szCs w:val="18"/>
        </w:rPr>
        <w:t xml:space="preserve"> 214-2093</w:t>
      </w:r>
    </w:p>
    <w:p w:rsidR="00227C95" w:rsidRPr="00C55DBC" w:rsidRDefault="00227C95" w:rsidP="00176767">
      <w:pPr>
        <w:spacing w:line="240" w:lineRule="auto"/>
        <w:contextualSpacing/>
        <w:rPr>
          <w:color w:val="1F497D" w:themeColor="text2"/>
          <w:sz w:val="18"/>
          <w:szCs w:val="18"/>
        </w:rPr>
      </w:pPr>
      <w:proofErr w:type="gramStart"/>
      <w:r w:rsidRPr="00C55DBC">
        <w:rPr>
          <w:b/>
          <w:bCs/>
          <w:color w:val="1F497D" w:themeColor="text2"/>
          <w:sz w:val="18"/>
          <w:szCs w:val="18"/>
        </w:rPr>
        <w:t xml:space="preserve">EMAIL </w:t>
      </w:r>
      <w:r w:rsidRPr="00C55DBC">
        <w:rPr>
          <w:color w:val="1F497D" w:themeColor="text2"/>
          <w:sz w:val="18"/>
          <w:szCs w:val="18"/>
        </w:rPr>
        <w:t> </w:t>
      </w:r>
      <w:proofErr w:type="gramEnd"/>
      <w:hyperlink r:id="rId14" w:history="1">
        <w:r w:rsidRPr="00C55DBC">
          <w:rPr>
            <w:rStyle w:val="Hyperlink"/>
            <w:color w:val="1F497D" w:themeColor="text2"/>
            <w:sz w:val="18"/>
            <w:szCs w:val="18"/>
          </w:rPr>
          <w:t>dorth.korst@abbvie.com</w:t>
        </w:r>
      </w:hyperlink>
    </w:p>
    <w:p w:rsidR="00FC61E4" w:rsidRPr="00227C95" w:rsidRDefault="00FC61E4" w:rsidP="006B5289">
      <w:pPr>
        <w:rPr>
          <w:rFonts w:ascii="Arial" w:hAnsi="Arial" w:cs="Arial"/>
          <w:color w:val="1F497D" w:themeColor="text2"/>
          <w:sz w:val="20"/>
          <w:szCs w:val="20"/>
        </w:rPr>
      </w:pPr>
    </w:p>
    <w:sectPr w:rsidR="00FC61E4" w:rsidRPr="00227C95">
      <w:headerReference w:type="default" r:id="rId15"/>
      <w:pgSz w:w="12240" w:h="15840"/>
      <w:pgMar w:top="1480" w:right="10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E05" w:rsidRDefault="00820E05" w:rsidP="003D2064">
      <w:pPr>
        <w:spacing w:after="0" w:line="240" w:lineRule="auto"/>
      </w:pPr>
      <w:r>
        <w:separator/>
      </w:r>
    </w:p>
  </w:endnote>
  <w:endnote w:type="continuationSeparator" w:id="0">
    <w:p w:rsidR="00820E05" w:rsidRDefault="00820E05" w:rsidP="003D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E05" w:rsidRDefault="00820E05" w:rsidP="003D2064">
      <w:pPr>
        <w:spacing w:after="0" w:line="240" w:lineRule="auto"/>
      </w:pPr>
      <w:r>
        <w:separator/>
      </w:r>
    </w:p>
  </w:footnote>
  <w:footnote w:type="continuationSeparator" w:id="0">
    <w:p w:rsidR="00820E05" w:rsidRDefault="00820E05" w:rsidP="003D2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64" w:rsidRDefault="003D2064">
    <w:pPr>
      <w:pStyle w:val="Header"/>
    </w:pPr>
    <w:r>
      <w:rPr>
        <w:noProof/>
      </w:rPr>
      <w:drawing>
        <wp:inline distT="0" distB="0" distL="0" distR="0" wp14:anchorId="4F431D6E" wp14:editId="5CCCDEBA">
          <wp:extent cx="1208598" cy="213282"/>
          <wp:effectExtent l="0" t="0" r="0" b="0"/>
          <wp:docPr id="7" name="Picture 7" descr="_brand_mast_heroic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brand_mast_heroic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269" cy="2167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AD3"/>
    <w:multiLevelType w:val="hybridMultilevel"/>
    <w:tmpl w:val="C9EA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9315D"/>
    <w:multiLevelType w:val="hybridMultilevel"/>
    <w:tmpl w:val="FB2A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17849"/>
    <w:multiLevelType w:val="multilevel"/>
    <w:tmpl w:val="4FF4B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346D6"/>
    <w:multiLevelType w:val="hybridMultilevel"/>
    <w:tmpl w:val="97A4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42EAB"/>
    <w:multiLevelType w:val="hybridMultilevel"/>
    <w:tmpl w:val="F340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74776"/>
    <w:multiLevelType w:val="hybridMultilevel"/>
    <w:tmpl w:val="F53A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23E7C7D"/>
    <w:multiLevelType w:val="hybridMultilevel"/>
    <w:tmpl w:val="3436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246A9"/>
    <w:multiLevelType w:val="multilevel"/>
    <w:tmpl w:val="1572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7"/>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EC"/>
    <w:rsid w:val="00001605"/>
    <w:rsid w:val="00015AE1"/>
    <w:rsid w:val="000341FB"/>
    <w:rsid w:val="00056A39"/>
    <w:rsid w:val="000668FD"/>
    <w:rsid w:val="000A46BF"/>
    <w:rsid w:val="000C6965"/>
    <w:rsid w:val="000E3F83"/>
    <w:rsid w:val="000E4B4F"/>
    <w:rsid w:val="000E6EF8"/>
    <w:rsid w:val="00110CB4"/>
    <w:rsid w:val="00114759"/>
    <w:rsid w:val="00117137"/>
    <w:rsid w:val="00147D63"/>
    <w:rsid w:val="001716C3"/>
    <w:rsid w:val="00176767"/>
    <w:rsid w:val="00182110"/>
    <w:rsid w:val="00206811"/>
    <w:rsid w:val="002162B9"/>
    <w:rsid w:val="002215FA"/>
    <w:rsid w:val="00227C95"/>
    <w:rsid w:val="00235B17"/>
    <w:rsid w:val="00246F1F"/>
    <w:rsid w:val="00274153"/>
    <w:rsid w:val="00276DF2"/>
    <w:rsid w:val="002974A7"/>
    <w:rsid w:val="002E7181"/>
    <w:rsid w:val="00307CA4"/>
    <w:rsid w:val="00325946"/>
    <w:rsid w:val="00354D33"/>
    <w:rsid w:val="003835C3"/>
    <w:rsid w:val="00386681"/>
    <w:rsid w:val="00393C74"/>
    <w:rsid w:val="003A2B76"/>
    <w:rsid w:val="003C6F87"/>
    <w:rsid w:val="003D2064"/>
    <w:rsid w:val="003D31C8"/>
    <w:rsid w:val="003E0E30"/>
    <w:rsid w:val="003F53F2"/>
    <w:rsid w:val="00412EC8"/>
    <w:rsid w:val="00427622"/>
    <w:rsid w:val="00457BD0"/>
    <w:rsid w:val="00475AD3"/>
    <w:rsid w:val="004870CF"/>
    <w:rsid w:val="004C558D"/>
    <w:rsid w:val="004F2AF9"/>
    <w:rsid w:val="004F6A15"/>
    <w:rsid w:val="00560109"/>
    <w:rsid w:val="005660A9"/>
    <w:rsid w:val="0057463A"/>
    <w:rsid w:val="00581AA5"/>
    <w:rsid w:val="005C5A31"/>
    <w:rsid w:val="00622620"/>
    <w:rsid w:val="00630059"/>
    <w:rsid w:val="00645043"/>
    <w:rsid w:val="00654324"/>
    <w:rsid w:val="00661A68"/>
    <w:rsid w:val="00663CA2"/>
    <w:rsid w:val="006B37D2"/>
    <w:rsid w:val="006B5289"/>
    <w:rsid w:val="006D3B68"/>
    <w:rsid w:val="006F73A1"/>
    <w:rsid w:val="00730B70"/>
    <w:rsid w:val="00780F4D"/>
    <w:rsid w:val="007D5237"/>
    <w:rsid w:val="00814064"/>
    <w:rsid w:val="00817362"/>
    <w:rsid w:val="00820E05"/>
    <w:rsid w:val="00892035"/>
    <w:rsid w:val="0089693E"/>
    <w:rsid w:val="008969D2"/>
    <w:rsid w:val="008A7C55"/>
    <w:rsid w:val="008F5117"/>
    <w:rsid w:val="008F7C50"/>
    <w:rsid w:val="00917785"/>
    <w:rsid w:val="0095790F"/>
    <w:rsid w:val="009616A5"/>
    <w:rsid w:val="0096522A"/>
    <w:rsid w:val="0098491A"/>
    <w:rsid w:val="00A13BBA"/>
    <w:rsid w:val="00A31E36"/>
    <w:rsid w:val="00A67C51"/>
    <w:rsid w:val="00A76B62"/>
    <w:rsid w:val="00AC31A0"/>
    <w:rsid w:val="00AE3990"/>
    <w:rsid w:val="00AF4220"/>
    <w:rsid w:val="00AF4C6A"/>
    <w:rsid w:val="00B00CBA"/>
    <w:rsid w:val="00B432B9"/>
    <w:rsid w:val="00B538D9"/>
    <w:rsid w:val="00B570B8"/>
    <w:rsid w:val="00B67BDD"/>
    <w:rsid w:val="00B97AEC"/>
    <w:rsid w:val="00BD4921"/>
    <w:rsid w:val="00BD79B2"/>
    <w:rsid w:val="00C10DD7"/>
    <w:rsid w:val="00C153EC"/>
    <w:rsid w:val="00C55DBC"/>
    <w:rsid w:val="00C700B8"/>
    <w:rsid w:val="00CA5B46"/>
    <w:rsid w:val="00D14F68"/>
    <w:rsid w:val="00D40976"/>
    <w:rsid w:val="00D5096B"/>
    <w:rsid w:val="00D559DC"/>
    <w:rsid w:val="00DA1090"/>
    <w:rsid w:val="00DB6AD1"/>
    <w:rsid w:val="00DE0449"/>
    <w:rsid w:val="00E35482"/>
    <w:rsid w:val="00E57E4A"/>
    <w:rsid w:val="00E8088A"/>
    <w:rsid w:val="00EB485C"/>
    <w:rsid w:val="00EC6728"/>
    <w:rsid w:val="00ED0D64"/>
    <w:rsid w:val="00EE14B9"/>
    <w:rsid w:val="00EE19A5"/>
    <w:rsid w:val="00F00E07"/>
    <w:rsid w:val="00F07579"/>
    <w:rsid w:val="00F32CD7"/>
    <w:rsid w:val="00F33F73"/>
    <w:rsid w:val="00F75FDF"/>
    <w:rsid w:val="00FC61E4"/>
    <w:rsid w:val="00FF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790F"/>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064"/>
  </w:style>
  <w:style w:type="paragraph" w:styleId="Footer">
    <w:name w:val="footer"/>
    <w:basedOn w:val="Normal"/>
    <w:link w:val="FooterChar"/>
    <w:uiPriority w:val="99"/>
    <w:unhideWhenUsed/>
    <w:rsid w:val="003D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064"/>
  </w:style>
  <w:style w:type="paragraph" w:styleId="BalloonText">
    <w:name w:val="Balloon Text"/>
    <w:basedOn w:val="Normal"/>
    <w:link w:val="BalloonTextChar"/>
    <w:uiPriority w:val="99"/>
    <w:semiHidden/>
    <w:unhideWhenUsed/>
    <w:rsid w:val="003D2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064"/>
    <w:rPr>
      <w:rFonts w:ascii="Tahoma" w:hAnsi="Tahoma" w:cs="Tahoma"/>
      <w:sz w:val="16"/>
      <w:szCs w:val="16"/>
    </w:rPr>
  </w:style>
  <w:style w:type="paragraph" w:styleId="ListParagraph">
    <w:name w:val="List Paragraph"/>
    <w:basedOn w:val="Normal"/>
    <w:uiPriority w:val="34"/>
    <w:qFormat/>
    <w:rsid w:val="00581AA5"/>
    <w:pPr>
      <w:ind w:left="720"/>
      <w:contextualSpacing/>
    </w:pPr>
  </w:style>
  <w:style w:type="character" w:styleId="Hyperlink">
    <w:name w:val="Hyperlink"/>
    <w:basedOn w:val="DefaultParagraphFont"/>
    <w:uiPriority w:val="99"/>
    <w:unhideWhenUsed/>
    <w:rsid w:val="00EE14B9"/>
    <w:rPr>
      <w:color w:val="0000FF" w:themeColor="hyperlink"/>
      <w:u w:val="single"/>
    </w:rPr>
  </w:style>
  <w:style w:type="character" w:styleId="Emphasis">
    <w:name w:val="Emphasis"/>
    <w:basedOn w:val="DefaultParagraphFont"/>
    <w:uiPriority w:val="20"/>
    <w:qFormat/>
    <w:rsid w:val="008F5117"/>
    <w:rPr>
      <w:i/>
      <w:iCs/>
    </w:rPr>
  </w:style>
  <w:style w:type="character" w:styleId="FollowedHyperlink">
    <w:name w:val="FollowedHyperlink"/>
    <w:basedOn w:val="DefaultParagraphFont"/>
    <w:uiPriority w:val="99"/>
    <w:semiHidden/>
    <w:unhideWhenUsed/>
    <w:rsid w:val="000341FB"/>
    <w:rPr>
      <w:color w:val="800080" w:themeColor="followedHyperlink"/>
      <w:u w:val="single"/>
    </w:rPr>
  </w:style>
  <w:style w:type="paragraph" w:customStyle="1" w:styleId="BodyText">
    <w:name w:val="Body Text ®"/>
    <w:basedOn w:val="Normal"/>
    <w:qFormat/>
    <w:rsid w:val="00C55DBC"/>
    <w:pPr>
      <w:widowControl/>
      <w:spacing w:line="240" w:lineRule="auto"/>
    </w:pPr>
    <w:rPr>
      <w:rFonts w:ascii="Calibri" w:eastAsia="MS Mincho" w:hAnsi="Calibri" w:cs="Times New Roman"/>
      <w:color w:val="4C4C4C"/>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790F"/>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064"/>
  </w:style>
  <w:style w:type="paragraph" w:styleId="Footer">
    <w:name w:val="footer"/>
    <w:basedOn w:val="Normal"/>
    <w:link w:val="FooterChar"/>
    <w:uiPriority w:val="99"/>
    <w:unhideWhenUsed/>
    <w:rsid w:val="003D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064"/>
  </w:style>
  <w:style w:type="paragraph" w:styleId="BalloonText">
    <w:name w:val="Balloon Text"/>
    <w:basedOn w:val="Normal"/>
    <w:link w:val="BalloonTextChar"/>
    <w:uiPriority w:val="99"/>
    <w:semiHidden/>
    <w:unhideWhenUsed/>
    <w:rsid w:val="003D2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064"/>
    <w:rPr>
      <w:rFonts w:ascii="Tahoma" w:hAnsi="Tahoma" w:cs="Tahoma"/>
      <w:sz w:val="16"/>
      <w:szCs w:val="16"/>
    </w:rPr>
  </w:style>
  <w:style w:type="paragraph" w:styleId="ListParagraph">
    <w:name w:val="List Paragraph"/>
    <w:basedOn w:val="Normal"/>
    <w:uiPriority w:val="34"/>
    <w:qFormat/>
    <w:rsid w:val="00581AA5"/>
    <w:pPr>
      <w:ind w:left="720"/>
      <w:contextualSpacing/>
    </w:pPr>
  </w:style>
  <w:style w:type="character" w:styleId="Hyperlink">
    <w:name w:val="Hyperlink"/>
    <w:basedOn w:val="DefaultParagraphFont"/>
    <w:uiPriority w:val="99"/>
    <w:unhideWhenUsed/>
    <w:rsid w:val="00EE14B9"/>
    <w:rPr>
      <w:color w:val="0000FF" w:themeColor="hyperlink"/>
      <w:u w:val="single"/>
    </w:rPr>
  </w:style>
  <w:style w:type="character" w:styleId="Emphasis">
    <w:name w:val="Emphasis"/>
    <w:basedOn w:val="DefaultParagraphFont"/>
    <w:uiPriority w:val="20"/>
    <w:qFormat/>
    <w:rsid w:val="008F5117"/>
    <w:rPr>
      <w:i/>
      <w:iCs/>
    </w:rPr>
  </w:style>
  <w:style w:type="character" w:styleId="FollowedHyperlink">
    <w:name w:val="FollowedHyperlink"/>
    <w:basedOn w:val="DefaultParagraphFont"/>
    <w:uiPriority w:val="99"/>
    <w:semiHidden/>
    <w:unhideWhenUsed/>
    <w:rsid w:val="000341FB"/>
    <w:rPr>
      <w:color w:val="800080" w:themeColor="followedHyperlink"/>
      <w:u w:val="single"/>
    </w:rPr>
  </w:style>
  <w:style w:type="paragraph" w:customStyle="1" w:styleId="BodyText">
    <w:name w:val="Body Text ®"/>
    <w:basedOn w:val="Normal"/>
    <w:qFormat/>
    <w:rsid w:val="00C55DBC"/>
    <w:pPr>
      <w:widowControl/>
      <w:spacing w:line="240" w:lineRule="auto"/>
    </w:pPr>
    <w:rPr>
      <w:rFonts w:ascii="Calibri" w:eastAsia="MS Mincho" w:hAnsi="Calibri" w:cs="Times New Roman"/>
      <w:color w:val="4C4C4C"/>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8599">
      <w:bodyDiv w:val="1"/>
      <w:marLeft w:val="0"/>
      <w:marRight w:val="0"/>
      <w:marTop w:val="0"/>
      <w:marBottom w:val="0"/>
      <w:divBdr>
        <w:top w:val="none" w:sz="0" w:space="0" w:color="auto"/>
        <w:left w:val="none" w:sz="0" w:space="0" w:color="auto"/>
        <w:bottom w:val="none" w:sz="0" w:space="0" w:color="auto"/>
        <w:right w:val="none" w:sz="0" w:space="0" w:color="auto"/>
      </w:divBdr>
    </w:div>
    <w:div w:id="978533826">
      <w:bodyDiv w:val="1"/>
      <w:marLeft w:val="0"/>
      <w:marRight w:val="0"/>
      <w:marTop w:val="0"/>
      <w:marBottom w:val="0"/>
      <w:divBdr>
        <w:top w:val="none" w:sz="0" w:space="0" w:color="auto"/>
        <w:left w:val="none" w:sz="0" w:space="0" w:color="auto"/>
        <w:bottom w:val="none" w:sz="0" w:space="0" w:color="auto"/>
        <w:right w:val="none" w:sz="0" w:space="0" w:color="auto"/>
      </w:divBdr>
    </w:div>
    <w:div w:id="1078209358">
      <w:bodyDiv w:val="1"/>
      <w:marLeft w:val="0"/>
      <w:marRight w:val="0"/>
      <w:marTop w:val="0"/>
      <w:marBottom w:val="0"/>
      <w:divBdr>
        <w:top w:val="none" w:sz="0" w:space="0" w:color="auto"/>
        <w:left w:val="none" w:sz="0" w:space="0" w:color="auto"/>
        <w:bottom w:val="none" w:sz="0" w:space="0" w:color="auto"/>
        <w:right w:val="none" w:sz="0" w:space="0" w:color="auto"/>
      </w:divBdr>
    </w:div>
    <w:div w:id="1727141636">
      <w:bodyDiv w:val="1"/>
      <w:marLeft w:val="0"/>
      <w:marRight w:val="0"/>
      <w:marTop w:val="0"/>
      <w:marBottom w:val="0"/>
      <w:divBdr>
        <w:top w:val="none" w:sz="0" w:space="0" w:color="auto"/>
        <w:left w:val="none" w:sz="0" w:space="0" w:color="auto"/>
        <w:bottom w:val="none" w:sz="0" w:space="0" w:color="auto"/>
        <w:right w:val="none" w:sz="0" w:space="0" w:color="auto"/>
      </w:divBdr>
    </w:div>
    <w:div w:id="1934775684">
      <w:bodyDiv w:val="1"/>
      <w:marLeft w:val="0"/>
      <w:marRight w:val="0"/>
      <w:marTop w:val="0"/>
      <w:marBottom w:val="0"/>
      <w:divBdr>
        <w:top w:val="none" w:sz="0" w:space="0" w:color="auto"/>
        <w:left w:val="none" w:sz="0" w:space="0" w:color="auto"/>
        <w:bottom w:val="none" w:sz="0" w:space="0" w:color="auto"/>
        <w:right w:val="none" w:sz="0" w:space="0" w:color="auto"/>
      </w:divBdr>
    </w:div>
    <w:div w:id="2076466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42438.D77710A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jpg@01D42438.D77710A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abbvie.referrals.selectminds.com/jobs/postdoc-postdoctoral-fellow-biomedical-imaging-analysis-4553" TargetMode="External"/><Relationship Id="rId14" Type="http://schemas.openxmlformats.org/officeDocument/2006/relationships/hyperlink" Target="mailto:dorth.korst@abbvi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7BC9-AB9F-4978-AEE9-673CF37F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Lorem ipsum dolor sit amet, consectetur adipiscing elit</vt:lpstr>
    </vt:vector>
  </TitlesOfParts>
  <Company>Abbott Laboratories</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adipiscing elit</dc:title>
  <dc:creator>Marcel Regensburg</dc:creator>
  <cp:lastModifiedBy>Martinez, Katelynn</cp:lastModifiedBy>
  <cp:revision>2</cp:revision>
  <cp:lastPrinted>2015-06-30T19:41:00Z</cp:lastPrinted>
  <dcterms:created xsi:type="dcterms:W3CDTF">2018-10-16T14:45:00Z</dcterms:created>
  <dcterms:modified xsi:type="dcterms:W3CDTF">2018-10-16T14:45:00Z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2014-07-07T00:00:00Z</vt:filetime>
  </property>
  <property fmtid="{D5CDD505-2E9C-101B-9397-08002B2CF9AE}" pid="3" name="LastSaved">
    <vt:filetime>2014-07-09T00:00:00Z</vt:filetime>
  </property>
</Properties>
</file>